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42AF" w14:textId="444AC67F" w:rsidR="0044323B" w:rsidRPr="00EA6688" w:rsidRDefault="00751C86" w:rsidP="0044323B">
      <w:pPr>
        <w:pStyle w:val="Nzev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23B" w:rsidRPr="00EA6688">
        <w:rPr>
          <w:rFonts w:asciiTheme="minorHAnsi" w:hAnsiTheme="minorHAnsi" w:cstheme="minorHAnsi"/>
          <w:sz w:val="32"/>
          <w:szCs w:val="32"/>
        </w:rPr>
        <w:t>Smlouva o provedení divadelního představení</w:t>
      </w:r>
    </w:p>
    <w:p w14:paraId="6A81F6B5" w14:textId="77777777" w:rsidR="009A601C" w:rsidRPr="00EA6688" w:rsidRDefault="0044323B" w:rsidP="0044323B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uzavřená podle § 1746 odst. 2 zákona č. 89/2012 Sb., občanský zákoník, </w:t>
      </w:r>
    </w:p>
    <w:p w14:paraId="16E2745E" w14:textId="77777777" w:rsidR="0044323B" w:rsidRPr="00EA6688" w:rsidRDefault="00EA6688" w:rsidP="00EA6688">
      <w:pPr>
        <w:pStyle w:val="Nzev"/>
        <w:tabs>
          <w:tab w:val="left" w:pos="182"/>
          <w:tab w:val="center" w:pos="5102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="0044323B" w:rsidRPr="00EA6688">
        <w:rPr>
          <w:rFonts w:asciiTheme="minorHAnsi" w:hAnsiTheme="minorHAnsi" w:cstheme="minorHAnsi"/>
          <w:sz w:val="22"/>
          <w:szCs w:val="22"/>
        </w:rPr>
        <w:t>ve znění pozdějších předpisů mezi těmito subjekty:</w:t>
      </w:r>
    </w:p>
    <w:p w14:paraId="0897023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243D613C" w14:textId="77777777" w:rsidR="009A601C" w:rsidRPr="00EA6688" w:rsidRDefault="009A601C" w:rsidP="0044323B">
      <w:pPr>
        <w:rPr>
          <w:rFonts w:asciiTheme="minorHAnsi" w:hAnsiTheme="minorHAnsi" w:cstheme="minorHAnsi"/>
          <w:sz w:val="22"/>
          <w:szCs w:val="22"/>
        </w:rPr>
      </w:pPr>
    </w:p>
    <w:p w14:paraId="61C7FF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Smluvní strany:</w:t>
      </w:r>
    </w:p>
    <w:p w14:paraId="509F077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37764D66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b/>
          <w:sz w:val="22"/>
          <w:szCs w:val="22"/>
        </w:rPr>
        <w:t>Národní divadlo Brno, příspěvková organizace</w:t>
      </w:r>
      <w:r w:rsidRPr="00102AB1">
        <w:rPr>
          <w:rFonts w:asciiTheme="minorHAnsi" w:hAnsiTheme="minorHAnsi" w:cstheme="minorHAnsi"/>
          <w:sz w:val="22"/>
          <w:szCs w:val="22"/>
        </w:rPr>
        <w:t xml:space="preserve"> </w:t>
      </w:r>
      <w:r w:rsidRPr="00102AB1">
        <w:rPr>
          <w:rFonts w:asciiTheme="minorHAnsi" w:hAnsiTheme="minorHAnsi" w:cstheme="minorHAnsi"/>
          <w:sz w:val="22"/>
          <w:szCs w:val="22"/>
        </w:rPr>
        <w:br/>
        <w:t>Adresa: Dvořákova 11, 657 70 Brno</w:t>
      </w:r>
    </w:p>
    <w:p w14:paraId="50840E4B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Zastoupené MgA. Martinem Glaserem, ředitelem</w:t>
      </w:r>
    </w:p>
    <w:p w14:paraId="7525394C" w14:textId="77777777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Zástupce oprávněný k jednání: MgA. Mário Radačovský, 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>šéf uměleckého souboru baletu</w:t>
      </w:r>
    </w:p>
    <w:p w14:paraId="30140196" w14:textId="77777777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Kontaktní osoba: Mgr. Kristýna Drábková, produkce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 xml:space="preserve"> baletu, tel: 736 416 808, e-mail: </w:t>
      </w:r>
      <w:hyperlink r:id="rId8" w:history="1">
        <w:r w:rsidRPr="00102AB1">
          <w:rPr>
            <w:rStyle w:val="Hypertextovodkaz"/>
            <w:rFonts w:asciiTheme="minorHAnsi" w:hAnsiTheme="minorHAnsi" w:cstheme="minorHAnsi"/>
            <w:sz w:val="22"/>
            <w:szCs w:val="22"/>
          </w:rPr>
          <w:t>drabkova</w:t>
        </w:r>
      </w:hyperlink>
      <w:r w:rsidRPr="00102AB1">
        <w:rPr>
          <w:rStyle w:val="Hypertextovodkaz"/>
          <w:rFonts w:asciiTheme="minorHAnsi" w:hAnsiTheme="minorHAnsi" w:cstheme="minorHAnsi"/>
          <w:sz w:val="22"/>
          <w:szCs w:val="22"/>
        </w:rPr>
        <w:t>@ndbrno.cz</w:t>
      </w:r>
    </w:p>
    <w:p w14:paraId="0A8D9D67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IČ: 00094820 </w:t>
      </w:r>
    </w:p>
    <w:p w14:paraId="75DC3DF3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DIČ: CZ00094820</w:t>
      </w:r>
    </w:p>
    <w:p w14:paraId="1D4182B3" w14:textId="77777777" w:rsidR="000002C0" w:rsidRPr="00102AB1" w:rsidRDefault="000002C0" w:rsidP="000002C0">
      <w:pPr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Obch. rejstřík KS v Brně, oddíl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>., vložka 30</w:t>
      </w:r>
    </w:p>
    <w:p w14:paraId="753FC465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 xml:space="preserve"> Bank, účet č.: 2110126623 / 2700</w:t>
      </w:r>
    </w:p>
    <w:p w14:paraId="2A5E5FD0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(dále jako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>)</w:t>
      </w:r>
    </w:p>
    <w:p w14:paraId="61E957F6" w14:textId="77777777" w:rsidR="00EA6688" w:rsidRPr="00EA6688" w:rsidRDefault="00EA6688" w:rsidP="0044323B">
      <w:pPr>
        <w:pStyle w:val="Zkladntextodsazen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FE05CC5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a</w:t>
      </w:r>
    </w:p>
    <w:p w14:paraId="6D53DAB0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5824E8EA" w14:textId="77777777" w:rsidR="000002C0" w:rsidRPr="009F0908" w:rsidRDefault="000002C0" w:rsidP="000002C0">
      <w:pPr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Jihočeské divadlo</w:t>
      </w:r>
      <w:r w:rsidRPr="00102A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628F8">
        <w:rPr>
          <w:rFonts w:asciiTheme="minorHAnsi" w:hAnsiTheme="minorHAnsi" w:cstheme="minorHAnsi"/>
          <w:b/>
          <w:sz w:val="22"/>
          <w:szCs w:val="22"/>
        </w:rPr>
        <w:t>příspěvková organizace</w:t>
      </w:r>
      <w:r w:rsidRPr="00102A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AB1">
        <w:rPr>
          <w:rFonts w:asciiTheme="minorHAnsi" w:hAnsiTheme="minorHAnsi" w:cstheme="minorHAnsi"/>
          <w:b/>
          <w:sz w:val="22"/>
          <w:szCs w:val="22"/>
        </w:rPr>
        <w:br/>
      </w:r>
      <w:r w:rsidRPr="009F0908">
        <w:rPr>
          <w:rFonts w:asciiTheme="minorHAnsi" w:hAnsiTheme="minorHAnsi" w:cstheme="minorHAnsi"/>
          <w:sz w:val="22"/>
          <w:szCs w:val="22"/>
        </w:rPr>
        <w:t>Dr. Stejskala 424/19, 370 01 České Budějovice</w:t>
      </w:r>
    </w:p>
    <w:p w14:paraId="1B084FEC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8628F8">
        <w:rPr>
          <w:rFonts w:asciiTheme="minorHAnsi" w:hAnsiTheme="minorHAnsi" w:cstheme="minorHAnsi"/>
          <w:sz w:val="22"/>
          <w:szCs w:val="22"/>
        </w:rPr>
        <w:t>Zastoupené MgA. Lukášem Průdkem, ředitelem</w:t>
      </w:r>
    </w:p>
    <w:p w14:paraId="28EECE54" w14:textId="77777777" w:rsidR="000002C0" w:rsidRPr="009F0908" w:rsidRDefault="000002C0" w:rsidP="000002C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Kontaktní osoba</w:t>
      </w:r>
      <w:r w:rsidRPr="00102AB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Jan Hajšman, produkce, tel:</w:t>
      </w:r>
      <w:r w:rsidRPr="00102AB1">
        <w:rPr>
          <w:rFonts w:asciiTheme="minorHAnsi" w:hAnsiTheme="minorHAnsi" w:cstheme="minorHAnsi"/>
          <w:sz w:val="22"/>
          <w:szCs w:val="22"/>
        </w:rPr>
        <w:t xml:space="preserve"> </w:t>
      </w:r>
      <w:r w:rsidRPr="009F0908">
        <w:rPr>
          <w:rFonts w:asciiTheme="minorHAnsi" w:hAnsiTheme="minorHAnsi" w:cstheme="minorHAnsi"/>
          <w:sz w:val="22"/>
          <w:szCs w:val="22"/>
        </w:rPr>
        <w:t>+420 728 008 857</w:t>
      </w:r>
      <w:r>
        <w:rPr>
          <w:rFonts w:asciiTheme="minorHAnsi" w:hAnsiTheme="minorHAnsi" w:cstheme="minorHAnsi"/>
          <w:sz w:val="22"/>
          <w:szCs w:val="22"/>
        </w:rPr>
        <w:t>, jan.hajsman</w:t>
      </w:r>
      <w:r w:rsidRPr="009F0908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>jihoceskedivadlo.cz</w:t>
      </w:r>
    </w:p>
    <w:p w14:paraId="6C6E2BD4" w14:textId="77777777" w:rsidR="000002C0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9F0908">
        <w:rPr>
          <w:rFonts w:asciiTheme="minorHAnsi" w:hAnsiTheme="minorHAnsi" w:cstheme="minorHAnsi"/>
          <w:sz w:val="22"/>
          <w:szCs w:val="22"/>
        </w:rPr>
        <w:t>IČ: 00073482</w:t>
      </w:r>
      <w:r w:rsidRPr="009F0908">
        <w:rPr>
          <w:rFonts w:asciiTheme="minorHAnsi" w:hAnsiTheme="minorHAnsi" w:cstheme="minorHAnsi"/>
          <w:sz w:val="22"/>
          <w:szCs w:val="22"/>
        </w:rPr>
        <w:br/>
        <w:t>DIČ: CZ 00073482</w:t>
      </w:r>
    </w:p>
    <w:p w14:paraId="59945083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02AB1">
        <w:rPr>
          <w:rFonts w:asciiTheme="minorHAnsi" w:hAnsiTheme="minorHAnsi" w:cstheme="minorHAnsi"/>
          <w:sz w:val="22"/>
          <w:szCs w:val="22"/>
        </w:rPr>
        <w:t>apsaná ve veřejném rejstříku, vedeném Krajským soudem v</w:t>
      </w:r>
      <w:r>
        <w:rPr>
          <w:rFonts w:asciiTheme="minorHAnsi" w:hAnsiTheme="minorHAnsi" w:cstheme="minorHAnsi"/>
          <w:sz w:val="22"/>
          <w:szCs w:val="22"/>
        </w:rPr>
        <w:t> Českých Budějovicích</w:t>
      </w:r>
      <w:r w:rsidRPr="00102AB1">
        <w:rPr>
          <w:rFonts w:asciiTheme="minorHAnsi" w:hAnsiTheme="minorHAnsi" w:cstheme="minorHAnsi"/>
          <w:sz w:val="22"/>
          <w:szCs w:val="22"/>
        </w:rPr>
        <w:t xml:space="preserve">, oddíl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 xml:space="preserve">, vložka </w:t>
      </w:r>
      <w:r>
        <w:rPr>
          <w:rFonts w:asciiTheme="minorHAnsi" w:hAnsiTheme="minorHAnsi" w:cstheme="minorHAnsi"/>
          <w:sz w:val="22"/>
          <w:szCs w:val="22"/>
        </w:rPr>
        <w:t>112</w:t>
      </w:r>
    </w:p>
    <w:p w14:paraId="29E18C08" w14:textId="77777777" w:rsidR="000002C0" w:rsidRPr="00102AB1" w:rsidRDefault="000002C0" w:rsidP="000002C0">
      <w:pPr>
        <w:pStyle w:val="Normlnweb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02AB1">
        <w:rPr>
          <w:rFonts w:asciiTheme="minorHAnsi" w:hAnsiTheme="minorHAnsi" w:cstheme="minorHAnsi"/>
          <w:sz w:val="22"/>
          <w:szCs w:val="22"/>
        </w:rPr>
        <w:t>(dále jako pořadatel)</w:t>
      </w:r>
    </w:p>
    <w:p w14:paraId="4CCC3949" w14:textId="77777777" w:rsidR="0044323B" w:rsidRPr="00EA6688" w:rsidRDefault="0044323B" w:rsidP="001E536F">
      <w:pPr>
        <w:rPr>
          <w:rFonts w:asciiTheme="minorHAnsi" w:hAnsiTheme="minorHAnsi" w:cstheme="minorHAnsi"/>
          <w:b/>
          <w:sz w:val="22"/>
          <w:szCs w:val="22"/>
        </w:rPr>
      </w:pPr>
    </w:p>
    <w:p w14:paraId="51BE8234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95F92F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I.</w:t>
      </w:r>
    </w:p>
    <w:p w14:paraId="58852FF4" w14:textId="77777777" w:rsidR="0044323B" w:rsidRPr="00EA6688" w:rsidRDefault="0044323B" w:rsidP="00EA6688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88D801B" w14:textId="624A3E41" w:rsidR="0044323B" w:rsidRPr="00EA6688" w:rsidRDefault="00597FAD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odehraje pro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jedno představení baletu 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0002C0">
        <w:rPr>
          <w:rFonts w:asciiTheme="minorHAnsi" w:hAnsiTheme="minorHAnsi" w:cstheme="minorHAnsi"/>
          <w:b/>
          <w:bCs/>
          <w:sz w:val="22"/>
          <w:szCs w:val="22"/>
        </w:rPr>
        <w:t>Radio</w:t>
      </w:r>
      <w:proofErr w:type="spellEnd"/>
      <w:r w:rsidR="000002C0">
        <w:rPr>
          <w:rFonts w:asciiTheme="minorHAnsi" w:hAnsiTheme="minorHAnsi" w:cstheme="minorHAnsi"/>
          <w:b/>
          <w:bCs/>
          <w:sz w:val="22"/>
          <w:szCs w:val="22"/>
        </w:rPr>
        <w:t xml:space="preserve"> and Juliet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02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dne </w:t>
      </w:r>
      <w:r w:rsidR="000002C0">
        <w:rPr>
          <w:rFonts w:asciiTheme="minorHAnsi" w:hAnsiTheme="minorHAnsi" w:cstheme="minorHAnsi"/>
          <w:b/>
          <w:sz w:val="22"/>
          <w:szCs w:val="22"/>
        </w:rPr>
        <w:t>7. 3.</w:t>
      </w:r>
      <w:r w:rsidR="002249A1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8C35BE">
        <w:rPr>
          <w:rFonts w:asciiTheme="minorHAnsi" w:hAnsiTheme="minorHAnsi" w:cstheme="minorHAnsi"/>
          <w:b/>
          <w:sz w:val="22"/>
          <w:szCs w:val="22"/>
        </w:rPr>
        <w:t xml:space="preserve"> v 19:00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budově </w:t>
      </w:r>
      <w:r w:rsidR="000002C0">
        <w:rPr>
          <w:rFonts w:asciiTheme="minorHAnsi" w:hAnsiTheme="minorHAnsi" w:cstheme="minorHAnsi"/>
          <w:sz w:val="22"/>
          <w:szCs w:val="22"/>
        </w:rPr>
        <w:t xml:space="preserve">Jihočeského divadla – DK </w:t>
      </w:r>
      <w:proofErr w:type="spellStart"/>
      <w:r w:rsidR="000002C0">
        <w:rPr>
          <w:rFonts w:asciiTheme="minorHAnsi" w:hAnsiTheme="minorHAnsi" w:cstheme="minorHAnsi"/>
          <w:sz w:val="22"/>
          <w:szCs w:val="22"/>
        </w:rPr>
        <w:t>Metropol</w:t>
      </w:r>
      <w:proofErr w:type="spellEnd"/>
      <w:r w:rsidR="000002C0">
        <w:rPr>
          <w:rFonts w:asciiTheme="minorHAnsi" w:hAnsiTheme="minorHAnsi" w:cstheme="minorHAnsi"/>
          <w:sz w:val="22"/>
          <w:szCs w:val="22"/>
        </w:rPr>
        <w:t>.</w:t>
      </w:r>
    </w:p>
    <w:p w14:paraId="377844D4" w14:textId="77777777" w:rsidR="0044323B" w:rsidRPr="00EA6688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zaplatit </w:t>
      </w: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sz w:val="22"/>
          <w:szCs w:val="22"/>
        </w:rPr>
        <w:t>odměnu za výše uvedenou inscenaci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v souladu s touto smlouvou.</w:t>
      </w:r>
    </w:p>
    <w:p w14:paraId="1BF55BA0" w14:textId="77777777" w:rsidR="0044323B" w:rsidRPr="00936C35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EA66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poskytuje svá plnění z této smlouvy na vlastní náklady a odpovědnost.</w:t>
      </w:r>
    </w:p>
    <w:p w14:paraId="2EC8BE1A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1AF07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B14999B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Cena a platební podmínky</w:t>
      </w:r>
    </w:p>
    <w:p w14:paraId="00557EAB" w14:textId="02EBF7D9" w:rsidR="0044323B" w:rsidRDefault="0044323B" w:rsidP="0044323B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Za provedené představení uhradí </w:t>
      </w:r>
      <w:r w:rsidR="00936C3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ve prospěch </w:t>
      </w:r>
      <w:proofErr w:type="spellStart"/>
      <w:r w:rsidR="00936C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sjednanou odměnu ve výši </w:t>
      </w:r>
      <w:r w:rsidR="000002C0">
        <w:rPr>
          <w:rFonts w:asciiTheme="minorHAnsi" w:hAnsiTheme="minorHAnsi" w:cstheme="minorHAnsi"/>
          <w:b/>
          <w:sz w:val="22"/>
          <w:szCs w:val="22"/>
        </w:rPr>
        <w:t>110</w:t>
      </w:r>
      <w:r w:rsidR="00E06435" w:rsidRPr="00E06435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="00084982" w:rsidRPr="00E06435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1A2457">
        <w:rPr>
          <w:rFonts w:asciiTheme="minorHAnsi" w:hAnsiTheme="minorHAnsi" w:cstheme="minorHAnsi"/>
          <w:b/>
          <w:sz w:val="22"/>
          <w:szCs w:val="22"/>
        </w:rPr>
        <w:t xml:space="preserve"> osvobozeno od DPH dle § 61 písm. e) zákona č. 235/2004 Sb</w:t>
      </w:r>
      <w:r w:rsidR="00084982" w:rsidRPr="00EA6688">
        <w:rPr>
          <w:rFonts w:asciiTheme="minorHAnsi" w:hAnsiTheme="minorHAnsi" w:cstheme="minorHAnsi"/>
          <w:b/>
          <w:sz w:val="22"/>
          <w:szCs w:val="22"/>
        </w:rPr>
        <w:t>.</w:t>
      </w:r>
      <w:r w:rsidR="00BC5B17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Náklady spojené s</w:t>
      </w:r>
      <w:r w:rsidR="009A4953">
        <w:rPr>
          <w:rFonts w:asciiTheme="minorHAnsi" w:hAnsiTheme="minorHAnsi" w:cstheme="minorHAnsi"/>
          <w:sz w:val="22"/>
          <w:szCs w:val="22"/>
        </w:rPr>
        <w:t> </w:t>
      </w:r>
      <w:r w:rsidRPr="00EA6688">
        <w:rPr>
          <w:rFonts w:asciiTheme="minorHAnsi" w:hAnsiTheme="minorHAnsi" w:cstheme="minorHAnsi"/>
          <w:sz w:val="22"/>
          <w:szCs w:val="22"/>
        </w:rPr>
        <w:t>hostováním</w:t>
      </w:r>
      <w:r w:rsidR="009A4953">
        <w:rPr>
          <w:rFonts w:asciiTheme="minorHAnsi" w:hAnsiTheme="minorHAnsi" w:cstheme="minorHAnsi"/>
          <w:sz w:val="22"/>
          <w:szCs w:val="22"/>
        </w:rPr>
        <w:t>,</w:t>
      </w:r>
      <w:r w:rsidRPr="00EA6688">
        <w:rPr>
          <w:rFonts w:asciiTheme="minorHAnsi" w:hAnsiTheme="minorHAnsi" w:cstheme="minorHAnsi"/>
          <w:sz w:val="22"/>
          <w:szCs w:val="22"/>
        </w:rPr>
        <w:t xml:space="preserve"> zejména náklady</w:t>
      </w:r>
      <w:r w:rsidRPr="00EA6688" w:rsidDel="00610EC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na dopravu souboru, přepravu dekorací a kostýmů, </w:t>
      </w:r>
      <w:r w:rsidR="00C0752E">
        <w:rPr>
          <w:rFonts w:asciiTheme="minorHAnsi" w:hAnsiTheme="minorHAnsi" w:cstheme="minorHAnsi"/>
          <w:sz w:val="22"/>
          <w:szCs w:val="22"/>
        </w:rPr>
        <w:t xml:space="preserve">ubytování, </w:t>
      </w:r>
      <w:r w:rsidR="00217ED8" w:rsidRPr="00EA6688">
        <w:rPr>
          <w:rFonts w:asciiTheme="minorHAnsi" w:hAnsiTheme="minorHAnsi" w:cstheme="minorHAnsi"/>
          <w:sz w:val="22"/>
          <w:szCs w:val="22"/>
        </w:rPr>
        <w:t>diety</w:t>
      </w:r>
      <w:r w:rsidR="00217ED8">
        <w:rPr>
          <w:rFonts w:asciiTheme="minorHAnsi" w:hAnsiTheme="minorHAnsi" w:cstheme="minorHAnsi"/>
          <w:sz w:val="22"/>
          <w:szCs w:val="22"/>
        </w:rPr>
        <w:t xml:space="preserve"> </w:t>
      </w:r>
      <w:r w:rsidR="00217ED8" w:rsidRPr="00EA6688">
        <w:rPr>
          <w:rFonts w:asciiTheme="minorHAnsi" w:hAnsiTheme="minorHAnsi" w:cstheme="minorHAnsi"/>
          <w:sz w:val="22"/>
          <w:szCs w:val="22"/>
        </w:rPr>
        <w:t>vztahující</w:t>
      </w:r>
      <w:r w:rsidRPr="00EA6688">
        <w:rPr>
          <w:rFonts w:asciiTheme="minorHAnsi" w:hAnsiTheme="minorHAnsi" w:cstheme="minorHAnsi"/>
          <w:sz w:val="22"/>
          <w:szCs w:val="22"/>
        </w:rPr>
        <w:t xml:space="preserve"> se k výše uvedenému představení</w:t>
      </w:r>
      <w:r w:rsidR="009A4953">
        <w:rPr>
          <w:rFonts w:asciiTheme="minorHAnsi" w:hAnsiTheme="minorHAnsi" w:cstheme="minorHAnsi"/>
          <w:sz w:val="22"/>
          <w:szCs w:val="22"/>
        </w:rPr>
        <w:t>,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0002C0">
        <w:rPr>
          <w:rFonts w:asciiTheme="minorHAnsi" w:hAnsiTheme="minorHAnsi" w:cstheme="minorHAnsi"/>
          <w:sz w:val="22"/>
          <w:szCs w:val="22"/>
        </w:rPr>
        <w:t>jsou součástí odměny.</w:t>
      </w:r>
    </w:p>
    <w:p w14:paraId="0803BFC0" w14:textId="61A12839" w:rsidR="00FA076B" w:rsidRPr="00744F39" w:rsidRDefault="00FA076B" w:rsidP="00FA076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>Odměna zahrnuje veškeré autorské odměny</w:t>
      </w:r>
      <w:r w:rsidR="00E57542" w:rsidRPr="00744F39">
        <w:rPr>
          <w:rFonts w:asciiTheme="minorHAnsi" w:hAnsiTheme="minorHAnsi" w:cstheme="minorHAnsi"/>
          <w:sz w:val="22"/>
          <w:szCs w:val="22"/>
        </w:rPr>
        <w:t xml:space="preserve"> kromě odměny za </w:t>
      </w:r>
      <w:r w:rsidR="00E57542" w:rsidRPr="00EA6688">
        <w:rPr>
          <w:rFonts w:asciiTheme="minorHAnsi" w:hAnsiTheme="minorHAnsi" w:cstheme="minorHAnsi"/>
          <w:sz w:val="22"/>
          <w:szCs w:val="22"/>
        </w:rPr>
        <w:t>hudební práva</w:t>
      </w:r>
      <w:r w:rsidR="00E57542">
        <w:rPr>
          <w:rFonts w:asciiTheme="minorHAnsi" w:hAnsiTheme="minorHAnsi" w:cstheme="minorHAnsi"/>
          <w:sz w:val="22"/>
          <w:szCs w:val="22"/>
        </w:rPr>
        <w:t xml:space="preserve"> </w:t>
      </w:r>
      <w:r w:rsidR="00E57542" w:rsidRPr="00EA6688">
        <w:rPr>
          <w:rFonts w:asciiTheme="minorHAnsi" w:hAnsiTheme="minorHAnsi" w:cstheme="minorHAnsi"/>
          <w:sz w:val="22"/>
          <w:szCs w:val="22"/>
        </w:rPr>
        <w:t xml:space="preserve">představení baletu </w:t>
      </w:r>
      <w:r w:rsidR="00E57542" w:rsidRPr="00744F39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E57542" w:rsidRPr="00744F39">
        <w:rPr>
          <w:rFonts w:asciiTheme="minorHAnsi" w:hAnsiTheme="minorHAnsi" w:cstheme="minorHAnsi"/>
          <w:sz w:val="22"/>
          <w:szCs w:val="22"/>
        </w:rPr>
        <w:t>Radio</w:t>
      </w:r>
      <w:proofErr w:type="spellEnd"/>
      <w:r w:rsidR="00E57542" w:rsidRPr="00744F39">
        <w:rPr>
          <w:rFonts w:asciiTheme="minorHAnsi" w:hAnsiTheme="minorHAnsi" w:cstheme="minorHAnsi"/>
          <w:sz w:val="22"/>
          <w:szCs w:val="22"/>
        </w:rPr>
        <w:t xml:space="preserve"> and Juliet“</w:t>
      </w:r>
      <w:r w:rsidRPr="00744F39">
        <w:rPr>
          <w:rFonts w:asciiTheme="minorHAnsi" w:hAnsiTheme="minorHAnsi" w:cstheme="minorHAnsi"/>
          <w:sz w:val="22"/>
          <w:szCs w:val="22"/>
        </w:rPr>
        <w:t xml:space="preserve">. </w:t>
      </w:r>
      <w:r w:rsidR="00570532" w:rsidRPr="00744F39">
        <w:rPr>
          <w:rFonts w:asciiTheme="minorHAnsi" w:hAnsiTheme="minorHAnsi" w:cstheme="minorHAnsi"/>
          <w:sz w:val="22"/>
          <w:szCs w:val="22"/>
        </w:rPr>
        <w:t xml:space="preserve">Za tím účelem podá pořadatel </w:t>
      </w:r>
      <w:proofErr w:type="spellStart"/>
      <w:r w:rsidR="00570532" w:rsidRPr="00744F39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0532" w:rsidRPr="00744F39">
        <w:rPr>
          <w:rFonts w:asciiTheme="minorHAnsi" w:hAnsiTheme="minorHAnsi" w:cstheme="minorHAnsi"/>
          <w:sz w:val="22"/>
          <w:szCs w:val="22"/>
        </w:rPr>
        <w:t xml:space="preserve"> </w:t>
      </w:r>
      <w:r w:rsidR="00E57542" w:rsidRPr="00744F39">
        <w:rPr>
          <w:rFonts w:asciiTheme="minorHAnsi" w:hAnsiTheme="minorHAnsi" w:cstheme="minorHAnsi"/>
          <w:sz w:val="22"/>
          <w:szCs w:val="22"/>
        </w:rPr>
        <w:t xml:space="preserve">Hlášení </w:t>
      </w:r>
      <w:r w:rsidR="00217ED8" w:rsidRPr="00744F39">
        <w:rPr>
          <w:rFonts w:asciiTheme="minorHAnsi" w:hAnsiTheme="minorHAnsi" w:cstheme="minorHAnsi"/>
          <w:sz w:val="22"/>
          <w:szCs w:val="22"/>
        </w:rPr>
        <w:t xml:space="preserve">o </w:t>
      </w:r>
      <w:r w:rsidR="00217ED8">
        <w:rPr>
          <w:rFonts w:asciiTheme="minorHAnsi" w:hAnsiTheme="minorHAnsi" w:cstheme="minorHAnsi"/>
          <w:sz w:val="22"/>
          <w:szCs w:val="22"/>
        </w:rPr>
        <w:t>celkové</w:t>
      </w:r>
      <w:r w:rsidR="00E57542">
        <w:rPr>
          <w:rFonts w:asciiTheme="minorHAnsi" w:hAnsiTheme="minorHAnsi" w:cstheme="minorHAnsi"/>
          <w:sz w:val="22"/>
          <w:szCs w:val="22"/>
        </w:rPr>
        <w:t xml:space="preserve"> výši hrubé tržby z</w:t>
      </w:r>
      <w:r w:rsidR="00570532">
        <w:rPr>
          <w:rFonts w:asciiTheme="minorHAnsi" w:hAnsiTheme="minorHAnsi" w:cstheme="minorHAnsi"/>
          <w:sz w:val="22"/>
          <w:szCs w:val="22"/>
        </w:rPr>
        <w:t> </w:t>
      </w:r>
      <w:r w:rsidR="00E57542">
        <w:rPr>
          <w:rFonts w:asciiTheme="minorHAnsi" w:hAnsiTheme="minorHAnsi" w:cstheme="minorHAnsi"/>
          <w:sz w:val="22"/>
          <w:szCs w:val="22"/>
        </w:rPr>
        <w:t>představení</w:t>
      </w:r>
      <w:r w:rsidR="00570532">
        <w:rPr>
          <w:rFonts w:asciiTheme="minorHAnsi" w:hAnsiTheme="minorHAnsi" w:cstheme="minorHAnsi"/>
          <w:sz w:val="22"/>
          <w:szCs w:val="22"/>
        </w:rPr>
        <w:t>,</w:t>
      </w:r>
      <w:r w:rsidR="00217ED8">
        <w:rPr>
          <w:rFonts w:asciiTheme="minorHAnsi" w:hAnsiTheme="minorHAnsi" w:cstheme="minorHAnsi"/>
          <w:sz w:val="22"/>
          <w:szCs w:val="22"/>
        </w:rPr>
        <w:t xml:space="preserve"> které je</w:t>
      </w:r>
      <w:r w:rsidR="00E57542">
        <w:rPr>
          <w:rFonts w:asciiTheme="minorHAnsi" w:hAnsiTheme="minorHAnsi" w:cstheme="minorHAnsi"/>
          <w:sz w:val="22"/>
          <w:szCs w:val="22"/>
        </w:rPr>
        <w:t xml:space="preserve"> upraveno v </w:t>
      </w:r>
      <w:proofErr w:type="spellStart"/>
      <w:r w:rsidR="00E57542">
        <w:rPr>
          <w:rFonts w:asciiTheme="minorHAnsi" w:hAnsiTheme="minorHAnsi" w:cstheme="minorHAnsi"/>
          <w:sz w:val="22"/>
          <w:szCs w:val="22"/>
        </w:rPr>
        <w:t>čl.III</w:t>
      </w:r>
      <w:proofErr w:type="spellEnd"/>
      <w:r w:rsidR="00E57542">
        <w:rPr>
          <w:rFonts w:asciiTheme="minorHAnsi" w:hAnsiTheme="minorHAnsi" w:cstheme="minorHAnsi"/>
          <w:sz w:val="22"/>
          <w:szCs w:val="22"/>
        </w:rPr>
        <w:t xml:space="preserve">. odst. 1. písm. </w:t>
      </w:r>
      <w:r w:rsidR="0072182D">
        <w:rPr>
          <w:rFonts w:asciiTheme="minorHAnsi" w:hAnsiTheme="minorHAnsi" w:cstheme="minorHAnsi"/>
          <w:sz w:val="22"/>
          <w:szCs w:val="22"/>
        </w:rPr>
        <w:t>d) a e).</w:t>
      </w:r>
    </w:p>
    <w:p w14:paraId="54EE28F8" w14:textId="33654437" w:rsidR="00FA076B" w:rsidRPr="00744F39" w:rsidRDefault="00570532" w:rsidP="00744F39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lastRenderedPageBreak/>
        <w:t xml:space="preserve">Pořadatel uhradí </w:t>
      </w:r>
      <w:r w:rsidR="00744B28">
        <w:rPr>
          <w:rFonts w:asciiTheme="minorHAnsi" w:hAnsiTheme="minorHAnsi" w:cstheme="minorHAnsi"/>
          <w:sz w:val="22"/>
          <w:szCs w:val="22"/>
        </w:rPr>
        <w:t xml:space="preserve">režisérovi </w:t>
      </w:r>
      <w:r w:rsidR="00744F39" w:rsidRPr="00744F39">
        <w:rPr>
          <w:rFonts w:asciiTheme="minorHAnsi" w:hAnsiTheme="minorHAnsi" w:cstheme="minorHAnsi"/>
          <w:sz w:val="22"/>
          <w:szCs w:val="22"/>
        </w:rPr>
        <w:t xml:space="preserve">podílovou </w:t>
      </w:r>
      <w:r w:rsidRPr="00744F39">
        <w:rPr>
          <w:rFonts w:asciiTheme="minorHAnsi" w:hAnsiTheme="minorHAnsi" w:cstheme="minorHAnsi"/>
          <w:sz w:val="22"/>
          <w:szCs w:val="22"/>
        </w:rPr>
        <w:t>odměnu</w:t>
      </w:r>
      <w:r w:rsidR="009B7DE3" w:rsidRPr="00744F39">
        <w:rPr>
          <w:rFonts w:asciiTheme="minorHAnsi" w:hAnsiTheme="minorHAnsi" w:cstheme="minorHAnsi"/>
          <w:sz w:val="22"/>
          <w:szCs w:val="22"/>
        </w:rPr>
        <w:t xml:space="preserve"> </w:t>
      </w:r>
      <w:r w:rsidR="00744B28">
        <w:rPr>
          <w:rFonts w:asciiTheme="minorHAnsi" w:hAnsiTheme="minorHAnsi" w:cstheme="minorHAnsi"/>
          <w:sz w:val="22"/>
          <w:szCs w:val="22"/>
        </w:rPr>
        <w:t xml:space="preserve">8 % </w:t>
      </w:r>
      <w:r w:rsidRPr="00744F39">
        <w:rPr>
          <w:rFonts w:asciiTheme="minorHAnsi" w:hAnsiTheme="minorHAnsi" w:cstheme="minorHAnsi"/>
          <w:sz w:val="22"/>
          <w:szCs w:val="22"/>
        </w:rPr>
        <w:t>z hrubé tržby na jeho účet. V případě, že je režisér plátcem DPH, odměna z hrubých tržeb již zahrnuje DPH v zákonné výši.</w:t>
      </w:r>
    </w:p>
    <w:p w14:paraId="6AE911CD" w14:textId="77777777" w:rsidR="0044323B" w:rsidRPr="00744F39" w:rsidRDefault="0044323B" w:rsidP="00744F39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 xml:space="preserve">Odměna za představení bude uhrazena </w:t>
      </w:r>
      <w:proofErr w:type="spellStart"/>
      <w:r w:rsidR="00936C35" w:rsidRPr="00744F39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744F39">
        <w:rPr>
          <w:rFonts w:asciiTheme="minorHAnsi" w:hAnsiTheme="minorHAnsi" w:cstheme="minorHAnsi"/>
          <w:sz w:val="22"/>
          <w:szCs w:val="22"/>
        </w:rPr>
        <w:t xml:space="preserve"> na základě faktury, vystavené </w:t>
      </w:r>
      <w:proofErr w:type="spellStart"/>
      <w:r w:rsidR="00936C35" w:rsidRPr="00744F39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744F39">
        <w:rPr>
          <w:rFonts w:asciiTheme="minorHAnsi" w:hAnsiTheme="minorHAnsi" w:cstheme="minorHAnsi"/>
          <w:sz w:val="22"/>
          <w:szCs w:val="22"/>
        </w:rPr>
        <w:t xml:space="preserve"> </w:t>
      </w:r>
      <w:r w:rsidRPr="00744F39">
        <w:rPr>
          <w:rFonts w:asciiTheme="minorHAnsi" w:hAnsiTheme="minorHAnsi" w:cstheme="minorHAnsi"/>
          <w:sz w:val="22"/>
          <w:szCs w:val="22"/>
        </w:rPr>
        <w:t xml:space="preserve">po provedeném představení. Splatnost faktury bude 14 dnů od doručení faktury </w:t>
      </w:r>
      <w:r w:rsidR="00936C35" w:rsidRPr="00744F39">
        <w:rPr>
          <w:rFonts w:asciiTheme="minorHAnsi" w:hAnsiTheme="minorHAnsi" w:cstheme="minorHAnsi"/>
          <w:sz w:val="22"/>
          <w:szCs w:val="22"/>
        </w:rPr>
        <w:t>pořadateli</w:t>
      </w:r>
      <w:r w:rsidRPr="00744F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5CE1B5" w14:textId="537762F2" w:rsidR="0044323B" w:rsidRPr="00744F39" w:rsidRDefault="0044323B" w:rsidP="00744F39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 xml:space="preserve">Tržby za představení náleží </w:t>
      </w:r>
      <w:r w:rsidR="00936C35" w:rsidRPr="00744F39">
        <w:rPr>
          <w:rFonts w:asciiTheme="minorHAnsi" w:hAnsiTheme="minorHAnsi" w:cstheme="minorHAnsi"/>
          <w:sz w:val="22"/>
          <w:szCs w:val="22"/>
        </w:rPr>
        <w:t>pořadateli</w:t>
      </w:r>
      <w:r w:rsidRPr="00744F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B2DCA0" w14:textId="225784DC" w:rsidR="00E57542" w:rsidRPr="00744F39" w:rsidRDefault="00E57542" w:rsidP="00744F39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 xml:space="preserve">Pořadatel poskytne </w:t>
      </w:r>
      <w:proofErr w:type="spellStart"/>
      <w:r w:rsidR="00744F39" w:rsidRPr="00744F39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744F39">
        <w:rPr>
          <w:rFonts w:asciiTheme="minorHAnsi" w:hAnsiTheme="minorHAnsi" w:cstheme="minorHAnsi"/>
          <w:sz w:val="22"/>
          <w:szCs w:val="22"/>
        </w:rPr>
        <w:t xml:space="preserve"> 6 volných vstupenek na představení uvedené v čl. I.</w:t>
      </w:r>
    </w:p>
    <w:p w14:paraId="78FC95AB" w14:textId="77777777" w:rsidR="0044323B" w:rsidRPr="00EA6688" w:rsidRDefault="0044323B" w:rsidP="004432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6B03E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4A3FC62" w14:textId="77777777" w:rsidR="0026499C" w:rsidRPr="00EA6688" w:rsidRDefault="0044323B" w:rsidP="00936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Povinnosti smluvních stran</w:t>
      </w:r>
    </w:p>
    <w:p w14:paraId="32162ED8" w14:textId="77777777" w:rsidR="0044323B" w:rsidRPr="00EA6688" w:rsidRDefault="0044323B" w:rsidP="0044323B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936C35">
        <w:rPr>
          <w:rFonts w:asciiTheme="minorHAnsi" w:hAnsiTheme="minorHAnsi" w:cstheme="minorHAnsi"/>
          <w:b/>
          <w:sz w:val="22"/>
          <w:szCs w:val="22"/>
          <w:u w:val="single"/>
        </w:rPr>
        <w:t>pořadatele</w:t>
      </w: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80FD5E2" w14:textId="40595BC0" w:rsidR="0044323B" w:rsidRPr="00EA6688" w:rsidRDefault="00936C35" w:rsidP="0044323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zajistí organizační a technické podmínky pro technickou přípravu, zkoušku a provedení divadelního představení na scéně </w:t>
      </w:r>
      <w:r w:rsidR="000002C0">
        <w:rPr>
          <w:rFonts w:asciiTheme="minorHAnsi" w:hAnsiTheme="minorHAnsi" w:cstheme="minorHAnsi"/>
          <w:sz w:val="22"/>
          <w:szCs w:val="22"/>
        </w:rPr>
        <w:t>Jihočeského divadla</w:t>
      </w:r>
      <w:r w:rsidR="00757702">
        <w:rPr>
          <w:rFonts w:asciiTheme="minorHAnsi" w:hAnsiTheme="minorHAnsi" w:cstheme="minorHAnsi"/>
          <w:sz w:val="22"/>
          <w:szCs w:val="22"/>
        </w:rPr>
        <w:t>:</w:t>
      </w:r>
    </w:p>
    <w:p w14:paraId="328D0888" w14:textId="44F6C934" w:rsidR="008947D0" w:rsidRDefault="0044323B" w:rsidP="0044323B">
      <w:pPr>
        <w:ind w:left="709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dne </w:t>
      </w:r>
      <w:r w:rsidR="000002C0">
        <w:rPr>
          <w:rFonts w:asciiTheme="minorHAnsi" w:hAnsiTheme="minorHAnsi" w:cstheme="minorHAnsi"/>
          <w:b/>
          <w:sz w:val="22"/>
          <w:szCs w:val="22"/>
        </w:rPr>
        <w:t>6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73224D">
        <w:rPr>
          <w:rFonts w:asciiTheme="minorHAnsi" w:hAnsiTheme="minorHAnsi" w:cstheme="minorHAnsi"/>
          <w:b/>
          <w:sz w:val="22"/>
          <w:szCs w:val="22"/>
        </w:rPr>
        <w:t>. 202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8947D0">
        <w:rPr>
          <w:rFonts w:asciiTheme="minorHAnsi" w:hAnsiTheme="minorHAnsi" w:cstheme="minorHAnsi"/>
          <w:sz w:val="22"/>
          <w:szCs w:val="22"/>
        </w:rPr>
        <w:t>:</w:t>
      </w:r>
    </w:p>
    <w:p w14:paraId="678D238B" w14:textId="4E9875DA" w:rsidR="0044323B" w:rsidRDefault="0044323B" w:rsidP="008947D0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947D0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936C35" w:rsidRPr="008947D0">
        <w:rPr>
          <w:rFonts w:asciiTheme="minorHAnsi" w:hAnsiTheme="minorHAnsi" w:cstheme="minorHAnsi"/>
          <w:sz w:val="22"/>
          <w:szCs w:val="22"/>
        </w:rPr>
        <w:t>a světelná příprava</w:t>
      </w:r>
      <w:r w:rsidR="0096608B" w:rsidRPr="008947D0">
        <w:rPr>
          <w:rFonts w:asciiTheme="minorHAnsi" w:hAnsiTheme="minorHAnsi" w:cstheme="minorHAnsi"/>
          <w:sz w:val="22"/>
          <w:szCs w:val="22"/>
        </w:rPr>
        <w:t xml:space="preserve">: 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cca </w:t>
      </w:r>
      <w:r w:rsidR="00D951E1">
        <w:rPr>
          <w:rFonts w:asciiTheme="minorHAnsi" w:hAnsiTheme="minorHAnsi" w:cstheme="minorHAnsi"/>
          <w:b/>
          <w:sz w:val="22"/>
          <w:szCs w:val="22"/>
        </w:rPr>
        <w:t>1</w:t>
      </w:r>
      <w:r w:rsidR="000002C0">
        <w:rPr>
          <w:rFonts w:asciiTheme="minorHAnsi" w:hAnsiTheme="minorHAnsi" w:cstheme="minorHAnsi"/>
          <w:b/>
          <w:sz w:val="22"/>
          <w:szCs w:val="22"/>
        </w:rPr>
        <w:t>1:</w:t>
      </w:r>
      <w:r w:rsidR="00D951E1">
        <w:rPr>
          <w:rFonts w:asciiTheme="minorHAnsi" w:hAnsiTheme="minorHAnsi" w:cstheme="minorHAnsi"/>
          <w:b/>
          <w:sz w:val="22"/>
          <w:szCs w:val="22"/>
        </w:rPr>
        <w:t>0</w:t>
      </w:r>
      <w:r w:rsidR="008947D0" w:rsidRPr="008947D0">
        <w:rPr>
          <w:rFonts w:asciiTheme="minorHAnsi" w:hAnsiTheme="minorHAnsi" w:cstheme="minorHAnsi"/>
          <w:b/>
          <w:sz w:val="22"/>
          <w:szCs w:val="22"/>
        </w:rPr>
        <w:t>0 příjezd a vyklád</w:t>
      </w:r>
      <w:r w:rsidR="008C35BE">
        <w:rPr>
          <w:rFonts w:asciiTheme="minorHAnsi" w:hAnsiTheme="minorHAnsi" w:cstheme="minorHAnsi"/>
          <w:b/>
          <w:sz w:val="22"/>
          <w:szCs w:val="22"/>
        </w:rPr>
        <w:t>ání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(pořadatel zajistí výpomoc </w:t>
      </w:r>
      <w:r w:rsidR="00D951E1">
        <w:rPr>
          <w:rFonts w:asciiTheme="minorHAnsi" w:hAnsiTheme="minorHAnsi" w:cstheme="minorHAnsi"/>
          <w:sz w:val="22"/>
          <w:szCs w:val="22"/>
        </w:rPr>
        <w:t>4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techniků + ovládání tahů</w:t>
      </w:r>
      <w:r w:rsidR="000002C0">
        <w:rPr>
          <w:rFonts w:asciiTheme="minorHAnsi" w:hAnsiTheme="minorHAnsi" w:cstheme="minorHAnsi"/>
          <w:sz w:val="22"/>
          <w:szCs w:val="22"/>
        </w:rPr>
        <w:t>,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</w:t>
      </w:r>
      <w:r w:rsidR="000002C0">
        <w:rPr>
          <w:rFonts w:asciiTheme="minorHAnsi" w:hAnsiTheme="minorHAnsi" w:cstheme="minorHAnsi"/>
          <w:sz w:val="22"/>
          <w:szCs w:val="22"/>
        </w:rPr>
        <w:t>2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osvětlovače</w:t>
      </w:r>
      <w:r w:rsidR="000002C0">
        <w:rPr>
          <w:rFonts w:asciiTheme="minorHAnsi" w:hAnsiTheme="minorHAnsi" w:cstheme="minorHAnsi"/>
          <w:sz w:val="22"/>
          <w:szCs w:val="22"/>
        </w:rPr>
        <w:t xml:space="preserve"> a 1 zvukaře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), </w:t>
      </w:r>
      <w:r w:rsidR="00D951E1">
        <w:rPr>
          <w:rFonts w:asciiTheme="minorHAnsi" w:hAnsiTheme="minorHAnsi" w:cstheme="minorHAnsi"/>
          <w:b/>
          <w:sz w:val="22"/>
          <w:szCs w:val="22"/>
        </w:rPr>
        <w:t>1</w:t>
      </w:r>
      <w:r w:rsidR="000002C0">
        <w:rPr>
          <w:rFonts w:asciiTheme="minorHAnsi" w:hAnsiTheme="minorHAnsi" w:cstheme="minorHAnsi"/>
          <w:b/>
          <w:sz w:val="22"/>
          <w:szCs w:val="22"/>
        </w:rPr>
        <w:t>1</w:t>
      </w:r>
      <w:r w:rsidR="00D951E1">
        <w:rPr>
          <w:rFonts w:asciiTheme="minorHAnsi" w:hAnsiTheme="minorHAnsi" w:cstheme="minorHAnsi"/>
          <w:b/>
          <w:sz w:val="22"/>
          <w:szCs w:val="22"/>
        </w:rPr>
        <w:t>: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D951E1">
        <w:rPr>
          <w:rFonts w:asciiTheme="minorHAnsi" w:hAnsiTheme="minorHAnsi" w:cstheme="minorHAnsi"/>
          <w:b/>
          <w:sz w:val="22"/>
          <w:szCs w:val="22"/>
        </w:rPr>
        <w:t>0</w:t>
      </w:r>
      <w:r w:rsidR="000002C0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D951E1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0002C0">
        <w:rPr>
          <w:rFonts w:asciiTheme="minorHAnsi" w:hAnsiTheme="minorHAnsi" w:cstheme="minorHAnsi"/>
          <w:b/>
          <w:sz w:val="22"/>
          <w:szCs w:val="22"/>
        </w:rPr>
        <w:t>0</w:t>
      </w:r>
      <w:r w:rsidRPr="008947D0">
        <w:rPr>
          <w:rFonts w:asciiTheme="minorHAnsi" w:hAnsiTheme="minorHAnsi" w:cstheme="minorHAnsi"/>
          <w:b/>
          <w:sz w:val="22"/>
          <w:szCs w:val="22"/>
        </w:rPr>
        <w:t>:00</w:t>
      </w:r>
      <w:r w:rsidR="008947D0" w:rsidRPr="008947D0">
        <w:rPr>
          <w:rFonts w:asciiTheme="minorHAnsi" w:hAnsiTheme="minorHAnsi" w:cstheme="minorHAnsi"/>
          <w:b/>
          <w:sz w:val="22"/>
          <w:szCs w:val="22"/>
        </w:rPr>
        <w:t xml:space="preserve"> stavba a příprava světel</w:t>
      </w:r>
      <w:r w:rsidR="00D951E1">
        <w:rPr>
          <w:rFonts w:asciiTheme="minorHAnsi" w:hAnsiTheme="minorHAnsi" w:cstheme="minorHAnsi"/>
          <w:sz w:val="22"/>
          <w:szCs w:val="22"/>
        </w:rPr>
        <w:t xml:space="preserve">, </w:t>
      </w:r>
      <w:r w:rsidR="00D951E1" w:rsidRPr="00D951E1">
        <w:rPr>
          <w:rFonts w:asciiTheme="minorHAnsi" w:hAnsiTheme="minorHAnsi" w:cstheme="minorHAnsi"/>
          <w:b/>
          <w:sz w:val="22"/>
          <w:szCs w:val="22"/>
        </w:rPr>
        <w:t>svícení</w:t>
      </w:r>
    </w:p>
    <w:p w14:paraId="2C99790B" w14:textId="33ACF3EE" w:rsidR="00174902" w:rsidRPr="00174902" w:rsidRDefault="00174902" w:rsidP="00174902">
      <w:pPr>
        <w:ind w:left="709"/>
        <w:rPr>
          <w:rFonts w:asciiTheme="minorHAnsi" w:hAnsiTheme="minorHAnsi" w:cstheme="minorHAnsi"/>
          <w:sz w:val="22"/>
          <w:szCs w:val="22"/>
        </w:rPr>
      </w:pPr>
      <w:r w:rsidRPr="00174902">
        <w:rPr>
          <w:rFonts w:asciiTheme="minorHAnsi" w:hAnsiTheme="minorHAnsi" w:cstheme="minorHAnsi"/>
          <w:sz w:val="22"/>
          <w:szCs w:val="22"/>
        </w:rPr>
        <w:t xml:space="preserve">dne </w:t>
      </w:r>
      <w:r w:rsidR="000002C0">
        <w:rPr>
          <w:rFonts w:asciiTheme="minorHAnsi" w:hAnsiTheme="minorHAnsi" w:cstheme="minorHAnsi"/>
          <w:b/>
          <w:sz w:val="22"/>
          <w:szCs w:val="22"/>
        </w:rPr>
        <w:t>7</w:t>
      </w:r>
      <w:r w:rsidRPr="001749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Pr="00174902">
        <w:rPr>
          <w:rFonts w:asciiTheme="minorHAnsi" w:hAnsiTheme="minorHAnsi" w:cstheme="minorHAnsi"/>
          <w:b/>
          <w:sz w:val="22"/>
          <w:szCs w:val="22"/>
        </w:rPr>
        <w:t>. 202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4E741D" w:rsidRPr="004E741D">
        <w:rPr>
          <w:rFonts w:asciiTheme="minorHAnsi" w:hAnsiTheme="minorHAnsi" w:cstheme="minorHAnsi"/>
          <w:sz w:val="22"/>
          <w:szCs w:val="22"/>
        </w:rPr>
        <w:t>:</w:t>
      </w:r>
      <w:r w:rsidRPr="001749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563E7" w14:textId="5D1D5D65" w:rsidR="00174902" w:rsidRPr="008947D0" w:rsidRDefault="00D951E1" w:rsidP="008947D0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002C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002C0" w:rsidRPr="000002C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74902" w:rsidRPr="000002C0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0002C0" w:rsidRPr="000002C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74902" w:rsidRPr="000002C0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C527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002C0" w:rsidRPr="000002C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74902" w:rsidRPr="000002C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C35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dosvěcování</w:t>
      </w:r>
      <w:r w:rsidR="005D72AD">
        <w:rPr>
          <w:rFonts w:asciiTheme="minorHAnsi" w:hAnsiTheme="minorHAnsi" w:cstheme="minorHAnsi"/>
          <w:b/>
          <w:sz w:val="22"/>
          <w:szCs w:val="22"/>
        </w:rPr>
        <w:t xml:space="preserve"> a přípravy</w:t>
      </w:r>
      <w:r w:rsidR="008C35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35BE">
        <w:rPr>
          <w:rFonts w:asciiTheme="minorHAnsi" w:hAnsiTheme="minorHAnsi" w:cstheme="minorHAnsi"/>
          <w:sz w:val="22"/>
          <w:szCs w:val="22"/>
        </w:rPr>
        <w:t>(pořadatel zajistí výpomoc 4</w:t>
      </w:r>
      <w:r w:rsidR="008C35BE" w:rsidRPr="008947D0">
        <w:rPr>
          <w:rFonts w:asciiTheme="minorHAnsi" w:hAnsiTheme="minorHAnsi" w:cstheme="minorHAnsi"/>
          <w:sz w:val="22"/>
          <w:szCs w:val="22"/>
        </w:rPr>
        <w:t xml:space="preserve"> techniků + ovládání tahů, </w:t>
      </w:r>
      <w:r w:rsidR="008C35BE">
        <w:rPr>
          <w:rFonts w:asciiTheme="minorHAnsi" w:hAnsiTheme="minorHAnsi" w:cstheme="minorHAnsi"/>
          <w:sz w:val="22"/>
          <w:szCs w:val="22"/>
        </w:rPr>
        <w:t>1 osvětlovače)</w:t>
      </w:r>
      <w:r w:rsidR="008C35BE">
        <w:rPr>
          <w:rFonts w:asciiTheme="minorHAnsi" w:hAnsiTheme="minorHAnsi" w:cstheme="minorHAnsi"/>
          <w:bCs/>
          <w:sz w:val="22"/>
          <w:szCs w:val="22"/>
        </w:rPr>
        <w:t>,</w:t>
      </w:r>
      <w:r w:rsidR="005D7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2C0">
        <w:rPr>
          <w:rFonts w:asciiTheme="minorHAnsi" w:hAnsiTheme="minorHAnsi" w:cstheme="minorHAnsi"/>
          <w:b/>
          <w:sz w:val="22"/>
          <w:szCs w:val="22"/>
        </w:rPr>
        <w:t>od 20:</w:t>
      </w:r>
      <w:r w:rsidR="008C35BE">
        <w:rPr>
          <w:rFonts w:asciiTheme="minorHAnsi" w:hAnsiTheme="minorHAnsi" w:cstheme="minorHAnsi"/>
          <w:b/>
          <w:sz w:val="22"/>
          <w:szCs w:val="22"/>
        </w:rPr>
        <w:t>3</w:t>
      </w:r>
      <w:r w:rsidR="000002C0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5D72AD">
        <w:rPr>
          <w:rFonts w:asciiTheme="minorHAnsi" w:hAnsiTheme="minorHAnsi" w:cstheme="minorHAnsi"/>
          <w:b/>
          <w:sz w:val="22"/>
          <w:szCs w:val="22"/>
        </w:rPr>
        <w:t>poté bourání</w:t>
      </w:r>
      <w:r w:rsidR="008C35BE">
        <w:rPr>
          <w:rFonts w:asciiTheme="minorHAnsi" w:hAnsiTheme="minorHAnsi" w:cstheme="minorHAnsi"/>
          <w:b/>
          <w:sz w:val="22"/>
          <w:szCs w:val="22"/>
        </w:rPr>
        <w:t xml:space="preserve"> a nakládání</w:t>
      </w:r>
      <w:r w:rsidR="008C35BE" w:rsidRPr="008C35BE">
        <w:rPr>
          <w:rFonts w:asciiTheme="minorHAnsi" w:hAnsiTheme="minorHAnsi" w:cstheme="minorHAnsi"/>
          <w:bCs/>
          <w:sz w:val="22"/>
          <w:szCs w:val="22"/>
        </w:rPr>
        <w:t>,</w:t>
      </w:r>
      <w:r w:rsid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F25814" w:rsidRPr="00E06435">
        <w:rPr>
          <w:rFonts w:asciiTheme="minorHAnsi" w:hAnsiTheme="minorHAnsi" w:cstheme="minorHAnsi"/>
          <w:sz w:val="22"/>
          <w:szCs w:val="22"/>
        </w:rPr>
        <w:t>1</w:t>
      </w:r>
      <w:r w:rsidR="005734DA">
        <w:rPr>
          <w:rFonts w:asciiTheme="minorHAnsi" w:hAnsiTheme="minorHAnsi" w:cstheme="minorHAnsi"/>
          <w:sz w:val="22"/>
          <w:szCs w:val="22"/>
        </w:rPr>
        <w:t>4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 w:rsidRPr="00E06435">
        <w:rPr>
          <w:rFonts w:asciiTheme="minorHAnsi" w:hAnsiTheme="minorHAnsi" w:cstheme="minorHAnsi"/>
          <w:sz w:val="22"/>
          <w:szCs w:val="22"/>
        </w:rPr>
        <w:t>00 – 1</w:t>
      </w:r>
      <w:r w:rsidR="005734DA">
        <w:rPr>
          <w:rFonts w:asciiTheme="minorHAnsi" w:hAnsiTheme="minorHAnsi" w:cstheme="minorHAnsi"/>
          <w:sz w:val="22"/>
          <w:szCs w:val="22"/>
        </w:rPr>
        <w:t>5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00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trénink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v sále v budově </w:t>
      </w:r>
      <w:r w:rsidR="008C35BE">
        <w:rPr>
          <w:rFonts w:asciiTheme="minorHAnsi" w:hAnsiTheme="minorHAnsi" w:cstheme="minorHAnsi"/>
          <w:sz w:val="22"/>
          <w:szCs w:val="22"/>
        </w:rPr>
        <w:t xml:space="preserve">DK </w:t>
      </w:r>
      <w:proofErr w:type="spellStart"/>
      <w:r w:rsidR="008C35BE">
        <w:rPr>
          <w:rFonts w:asciiTheme="minorHAnsi" w:hAnsiTheme="minorHAnsi" w:cstheme="minorHAnsi"/>
          <w:sz w:val="22"/>
          <w:szCs w:val="22"/>
        </w:rPr>
        <w:t>Metropol</w:t>
      </w:r>
      <w:proofErr w:type="spellEnd"/>
      <w:r w:rsidR="00F25814" w:rsidRPr="00E06435">
        <w:rPr>
          <w:rFonts w:asciiTheme="minorHAnsi" w:hAnsiTheme="minorHAnsi" w:cstheme="minorHAnsi"/>
          <w:sz w:val="22"/>
          <w:szCs w:val="22"/>
        </w:rPr>
        <w:t>,</w:t>
      </w:r>
      <w:r w:rsidR="00174902" w:rsidRPr="00E06435">
        <w:rPr>
          <w:rFonts w:asciiTheme="minorHAnsi" w:hAnsiTheme="minorHAnsi" w:cstheme="minorHAnsi"/>
          <w:sz w:val="22"/>
          <w:szCs w:val="22"/>
        </w:rPr>
        <w:t xml:space="preserve"> </w:t>
      </w:r>
      <w:r w:rsidR="00E06435" w:rsidRPr="00E06435">
        <w:rPr>
          <w:rFonts w:asciiTheme="minorHAnsi" w:hAnsiTheme="minorHAnsi" w:cstheme="minorHAnsi"/>
          <w:sz w:val="22"/>
          <w:szCs w:val="22"/>
        </w:rPr>
        <w:t>1</w:t>
      </w:r>
      <w:r w:rsidR="005734DA">
        <w:rPr>
          <w:rFonts w:asciiTheme="minorHAnsi" w:hAnsiTheme="minorHAnsi" w:cstheme="minorHAnsi"/>
          <w:sz w:val="22"/>
          <w:szCs w:val="22"/>
        </w:rPr>
        <w:t>5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E06435" w:rsidRPr="00E06435">
        <w:rPr>
          <w:rFonts w:asciiTheme="minorHAnsi" w:hAnsiTheme="minorHAnsi" w:cstheme="minorHAnsi"/>
          <w:sz w:val="22"/>
          <w:szCs w:val="22"/>
        </w:rPr>
        <w:t>00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– 1</w:t>
      </w:r>
      <w:r w:rsidR="005734DA">
        <w:rPr>
          <w:rFonts w:asciiTheme="minorHAnsi" w:hAnsiTheme="minorHAnsi" w:cstheme="minorHAnsi"/>
          <w:sz w:val="22"/>
          <w:szCs w:val="22"/>
        </w:rPr>
        <w:t>6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00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prostorová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zkouška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na jevišti, </w:t>
      </w:r>
      <w:r w:rsidR="00E06435" w:rsidRPr="00E06435">
        <w:rPr>
          <w:rFonts w:asciiTheme="minorHAnsi" w:hAnsiTheme="minorHAnsi" w:cstheme="minorHAnsi"/>
          <w:sz w:val="22"/>
          <w:szCs w:val="22"/>
        </w:rPr>
        <w:t>1</w:t>
      </w:r>
      <w:r w:rsidR="005734DA">
        <w:rPr>
          <w:rFonts w:asciiTheme="minorHAnsi" w:hAnsiTheme="minorHAnsi" w:cstheme="minorHAnsi"/>
          <w:sz w:val="22"/>
          <w:szCs w:val="22"/>
        </w:rPr>
        <w:t>6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 w:rsidRPr="00E06435">
        <w:rPr>
          <w:rFonts w:asciiTheme="minorHAnsi" w:hAnsiTheme="minorHAnsi" w:cstheme="minorHAnsi"/>
          <w:sz w:val="22"/>
          <w:szCs w:val="22"/>
        </w:rPr>
        <w:t>00 – 18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 w:rsidRPr="00E06435">
        <w:rPr>
          <w:rFonts w:asciiTheme="minorHAnsi" w:hAnsiTheme="minorHAnsi" w:cstheme="minorHAnsi"/>
          <w:sz w:val="22"/>
          <w:szCs w:val="22"/>
        </w:rPr>
        <w:t>00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generálka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F25814">
        <w:rPr>
          <w:rFonts w:asciiTheme="minorHAnsi" w:hAnsiTheme="minorHAnsi" w:cstheme="minorHAnsi"/>
          <w:sz w:val="22"/>
          <w:szCs w:val="22"/>
        </w:rPr>
        <w:t>na jevišti, 19</w:t>
      </w:r>
      <w:r w:rsidR="000002C0">
        <w:rPr>
          <w:rFonts w:asciiTheme="minorHAnsi" w:hAnsiTheme="minorHAnsi" w:cstheme="minorHAnsi"/>
          <w:sz w:val="22"/>
          <w:szCs w:val="22"/>
        </w:rPr>
        <w:t>:</w:t>
      </w:r>
      <w:r w:rsidR="00F25814">
        <w:rPr>
          <w:rFonts w:asciiTheme="minorHAnsi" w:hAnsiTheme="minorHAnsi" w:cstheme="minorHAnsi"/>
          <w:sz w:val="22"/>
          <w:szCs w:val="22"/>
        </w:rPr>
        <w:t>00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představení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5343">
        <w:rPr>
          <w:rFonts w:asciiTheme="minorHAnsi" w:hAnsiTheme="minorHAnsi" w:cstheme="minorHAnsi"/>
          <w:sz w:val="22"/>
          <w:szCs w:val="22"/>
        </w:rPr>
        <w:t>Radio</w:t>
      </w:r>
      <w:proofErr w:type="spellEnd"/>
      <w:r w:rsidR="006C5343">
        <w:rPr>
          <w:rFonts w:asciiTheme="minorHAnsi" w:hAnsiTheme="minorHAnsi" w:cstheme="minorHAnsi"/>
          <w:sz w:val="22"/>
          <w:szCs w:val="22"/>
        </w:rPr>
        <w:t xml:space="preserve"> and Juliet </w:t>
      </w:r>
      <w:r w:rsidR="00F25814">
        <w:rPr>
          <w:rFonts w:asciiTheme="minorHAnsi" w:hAnsiTheme="minorHAnsi" w:cstheme="minorHAnsi"/>
          <w:sz w:val="22"/>
          <w:szCs w:val="22"/>
        </w:rPr>
        <w:t xml:space="preserve">s délkou </w:t>
      </w:r>
      <w:r w:rsidR="006C5343">
        <w:rPr>
          <w:rFonts w:asciiTheme="minorHAnsi" w:hAnsiTheme="minorHAnsi" w:cstheme="minorHAnsi"/>
          <w:sz w:val="22"/>
          <w:szCs w:val="22"/>
        </w:rPr>
        <w:t>65 minut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  <w:r w:rsidR="006C5343">
        <w:rPr>
          <w:rFonts w:asciiTheme="minorHAnsi" w:hAnsiTheme="minorHAnsi" w:cstheme="minorHAnsi"/>
          <w:sz w:val="22"/>
          <w:szCs w:val="22"/>
        </w:rPr>
        <w:t>bez</w:t>
      </w:r>
      <w:r w:rsidR="00F25814">
        <w:rPr>
          <w:rFonts w:asciiTheme="minorHAnsi" w:hAnsiTheme="minorHAnsi" w:cstheme="minorHAnsi"/>
          <w:sz w:val="22"/>
          <w:szCs w:val="22"/>
        </w:rPr>
        <w:t xml:space="preserve"> přestávek</w:t>
      </w:r>
      <w:r w:rsidR="005D72AD">
        <w:rPr>
          <w:rFonts w:asciiTheme="minorHAnsi" w:hAnsiTheme="minorHAnsi" w:cstheme="minorHAnsi"/>
          <w:sz w:val="22"/>
          <w:szCs w:val="22"/>
        </w:rPr>
        <w:t>,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664A5" w14:textId="0977909C" w:rsidR="0044323B" w:rsidRPr="00EA6688" w:rsidRDefault="0044323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poskytne divadelní prostor schopný produkce, včetně jeviště a šaten</w:t>
      </w:r>
      <w:r w:rsidR="004E741D">
        <w:rPr>
          <w:rFonts w:asciiTheme="minorHAnsi" w:hAnsiTheme="minorHAnsi" w:cstheme="minorHAnsi"/>
          <w:sz w:val="22"/>
          <w:szCs w:val="22"/>
        </w:rPr>
        <w:t xml:space="preserve"> (pro tanečníky, baletní mistry a </w:t>
      </w:r>
      <w:proofErr w:type="spellStart"/>
      <w:r w:rsidR="004E741D">
        <w:rPr>
          <w:rFonts w:asciiTheme="minorHAnsi" w:hAnsiTheme="minorHAnsi" w:cstheme="minorHAnsi"/>
          <w:sz w:val="22"/>
          <w:szCs w:val="22"/>
        </w:rPr>
        <w:t>inspici</w:t>
      </w:r>
      <w:proofErr w:type="spellEnd"/>
      <w:r w:rsidR="004E741D">
        <w:rPr>
          <w:rFonts w:asciiTheme="minorHAnsi" w:hAnsiTheme="minorHAnsi" w:cstheme="minorHAnsi"/>
          <w:sz w:val="22"/>
          <w:szCs w:val="22"/>
        </w:rPr>
        <w:t>, techniku</w:t>
      </w:r>
      <w:r w:rsidR="005D72AD">
        <w:rPr>
          <w:rFonts w:asciiTheme="minorHAnsi" w:hAnsiTheme="minorHAnsi" w:cstheme="minorHAnsi"/>
          <w:sz w:val="22"/>
          <w:szCs w:val="22"/>
        </w:rPr>
        <w:t>, garderobu a maskérky</w:t>
      </w:r>
      <w:r w:rsidR="004E741D">
        <w:rPr>
          <w:rFonts w:asciiTheme="minorHAnsi" w:hAnsiTheme="minorHAnsi" w:cstheme="minorHAnsi"/>
          <w:sz w:val="22"/>
          <w:szCs w:val="22"/>
        </w:rPr>
        <w:t>)</w:t>
      </w:r>
      <w:r w:rsidRPr="00EA6688">
        <w:rPr>
          <w:rFonts w:asciiTheme="minorHAnsi" w:hAnsiTheme="minorHAnsi" w:cstheme="minorHAnsi"/>
          <w:sz w:val="22"/>
          <w:szCs w:val="22"/>
        </w:rPr>
        <w:t>,</w:t>
      </w:r>
    </w:p>
    <w:p w14:paraId="7D9FCB9B" w14:textId="5BA332A0" w:rsidR="008947D0" w:rsidRDefault="00603728" w:rsidP="0044323B">
      <w:pPr>
        <w:numPr>
          <w:ilvl w:val="0"/>
          <w:numId w:val="6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</w:t>
      </w:r>
      <w:r w:rsidR="0044323B" w:rsidRPr="00EA6688">
        <w:rPr>
          <w:rFonts w:asciiTheme="minorHAnsi" w:hAnsiTheme="minorHAnsi" w:cstheme="minorHAnsi"/>
          <w:sz w:val="22"/>
          <w:szCs w:val="22"/>
        </w:rPr>
        <w:t>ní parkování po dobu přípravy za účelem vyložení a naložení techniky a dekorací potřebných pro realizaci představení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654CAA2A" w14:textId="77777777" w:rsidR="0044323B" w:rsidRPr="00EA6688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zabezpečí požadavky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osvětlení / jevištní techniky divadla, v souladu s technickými a technologickými možnostmi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,</w:t>
      </w:r>
    </w:p>
    <w:p w14:paraId="08B63FF3" w14:textId="77777777" w:rsidR="004E741D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potřebný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poč</w:t>
      </w:r>
      <w:r>
        <w:rPr>
          <w:rFonts w:asciiTheme="minorHAnsi" w:hAnsiTheme="minorHAnsi" w:cstheme="minorHAnsi"/>
          <w:sz w:val="22"/>
          <w:szCs w:val="22"/>
        </w:rPr>
        <w:t>et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osob pro obsluhu jevištní techniky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4928F615" w14:textId="2EA85F1B" w:rsidR="0044323B" w:rsidRPr="00EA6688" w:rsidRDefault="004E741D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zajistí vodu 1</w:t>
      </w:r>
      <w:r w:rsidR="00E064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 pro každého z tanečníků a techniky</w:t>
      </w:r>
    </w:p>
    <w:p w14:paraId="437561E4" w14:textId="77777777" w:rsidR="0044323B" w:rsidRPr="00EA6688" w:rsidRDefault="00603728" w:rsidP="0044323B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provést propagaci výše uvedené inscenace.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co nejdříve poskytne materiály, které mají být použity pro tyto účely. </w:t>
      </w:r>
    </w:p>
    <w:p w14:paraId="09392EA4" w14:textId="47B2D1E0" w:rsidR="0026499C" w:rsidRDefault="00603728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si vyhrazuje právo použít k propagaci inscenace svůj vlastní vizuální styl. Všechny propagační materiály budou zaslány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 zveřejněním ke schválení.</w:t>
      </w:r>
    </w:p>
    <w:p w14:paraId="322A4688" w14:textId="0031BA7F" w:rsidR="002A7B0F" w:rsidRDefault="002A7B0F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Pořadatel elektronicky informuje </w:t>
      </w: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C5273B">
        <w:rPr>
          <w:rFonts w:asciiTheme="minorHAnsi" w:hAnsiTheme="minorHAnsi" w:cstheme="minorHAnsi"/>
          <w:sz w:val="22"/>
          <w:szCs w:val="22"/>
        </w:rPr>
        <w:t xml:space="preserve">Kristýnu Drábkovou, </w:t>
      </w:r>
      <w:hyperlink r:id="rId9" w:history="1">
        <w:r w:rsidR="00C5273B" w:rsidRPr="007F0CC6">
          <w:rPr>
            <w:rStyle w:val="Hypertextovodkaz"/>
            <w:rFonts w:asciiTheme="minorHAnsi" w:hAnsiTheme="minorHAnsi" w:cstheme="minorHAnsi"/>
            <w:sz w:val="22"/>
            <w:szCs w:val="22"/>
          </w:rPr>
          <w:t>drabkova@ndbrno.cz</w:t>
        </w:r>
      </w:hyperlink>
      <w:r w:rsidR="00C5273B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o celkové výši </w:t>
      </w:r>
      <w:r w:rsidR="00E57542">
        <w:rPr>
          <w:rFonts w:asciiTheme="minorHAnsi" w:hAnsiTheme="minorHAnsi" w:cstheme="minorHAnsi"/>
          <w:sz w:val="22"/>
          <w:szCs w:val="22"/>
        </w:rPr>
        <w:t xml:space="preserve">hrubé </w:t>
      </w:r>
      <w:r>
        <w:rPr>
          <w:rFonts w:asciiTheme="minorHAnsi" w:hAnsiTheme="minorHAnsi" w:cstheme="minorHAnsi"/>
          <w:sz w:val="22"/>
          <w:szCs w:val="22"/>
        </w:rPr>
        <w:t>tržb</w:t>
      </w:r>
      <w:r w:rsidR="00E5754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9B399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představení</w:t>
      </w:r>
      <w:r w:rsidR="009B39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to do 10 dnů od odehrání představení.</w:t>
      </w:r>
    </w:p>
    <w:p w14:paraId="0215B820" w14:textId="77777777" w:rsidR="00E57542" w:rsidRPr="00744F39" w:rsidRDefault="00E57542" w:rsidP="00E5754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>Hrubými tržbami se rozumí úhrn tržeb za prodané vstupenky před odečtením jakýchkoli položek.</w:t>
      </w:r>
    </w:p>
    <w:p w14:paraId="675E65BD" w14:textId="77777777" w:rsidR="00E57542" w:rsidRPr="00217ED8" w:rsidRDefault="00E57542" w:rsidP="00217ED8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BEEFA4" w14:textId="77777777" w:rsidR="0044323B" w:rsidRPr="00EA6688" w:rsidRDefault="0044323B" w:rsidP="0044323B">
      <w:pPr>
        <w:numPr>
          <w:ilvl w:val="0"/>
          <w:numId w:val="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proofErr w:type="spellStart"/>
      <w:r w:rsidR="00603728">
        <w:rPr>
          <w:rFonts w:asciiTheme="minorHAnsi" w:hAnsiTheme="minorHAnsi" w:cstheme="minorHAnsi"/>
          <w:b/>
          <w:sz w:val="22"/>
          <w:szCs w:val="22"/>
          <w:u w:val="single"/>
        </w:rPr>
        <w:t>NdB</w:t>
      </w:r>
      <w:proofErr w:type="spellEnd"/>
      <w:r w:rsidRPr="00EA6688">
        <w:rPr>
          <w:rFonts w:asciiTheme="minorHAnsi" w:hAnsiTheme="minorHAnsi" w:cstheme="minorHAnsi"/>
          <w:b/>
          <w:sz w:val="22"/>
          <w:szCs w:val="22"/>
        </w:rPr>
        <w:t>:</w:t>
      </w:r>
    </w:p>
    <w:p w14:paraId="44FC4AE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se zavazuje provést představení v dohodnutém termínu a v plné umělecké a technické úrovni, odpovídající možnostem vybavení jeviště v místě konání představení dle čl. I. smlouvy.</w:t>
      </w:r>
    </w:p>
    <w:p w14:paraId="1DD28884" w14:textId="77777777" w:rsidR="0044323B" w:rsidRPr="00EA6688" w:rsidRDefault="0044323B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napToGrid w:val="0"/>
          <w:sz w:val="22"/>
          <w:szCs w:val="22"/>
        </w:rPr>
        <w:t>Šatny, které bude mít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k dispozici, jsou uzamykatelné. Vedení </w:t>
      </w:r>
      <w:proofErr w:type="spellStart"/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je povinno poučit účinkující o nutnosti dbát na řádné uzamykání šaten, což je předpokladem pro předcházení riziku případných krádeží. </w:t>
      </w:r>
      <w:r w:rsidR="00603728"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zodpovědnost za případné krádeže v šatnách a prostorách šaten, pokud nebudou zamknuté.</w:t>
      </w:r>
    </w:p>
    <w:p w14:paraId="30CBE873" w14:textId="2C0EB2AB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>je povi</w:t>
      </w:r>
      <w:r w:rsidR="00C5273B">
        <w:rPr>
          <w:rFonts w:asciiTheme="minorHAnsi" w:hAnsiTheme="minorHAnsi" w:cstheme="minorHAnsi"/>
          <w:snapToGrid w:val="0"/>
          <w:sz w:val="22"/>
          <w:szCs w:val="22"/>
        </w:rPr>
        <w:t>nno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dbát na bezpečnost věcí a ostatních zařízení, které budou v souvislosti divadelním představení přineseny do divadelních prostor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, a bere na vědomí, že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žádnou odpovědnost za případné škody na těchto věcech,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pokud tyto nebudou způsobeny v souvislosti s činností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.</w:t>
      </w:r>
    </w:p>
    <w:p w14:paraId="19A15BF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lastRenderedPageBreak/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přiveze vlastní programy, které bude </w:t>
      </w: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prodávat za předem dohodnutou cenu. Tržba z programů náleží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a bude od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předána současně s neprodanými programy hotově po představení.</w:t>
      </w:r>
    </w:p>
    <w:p w14:paraId="5E520AEA" w14:textId="138500D1" w:rsidR="0044323B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60372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603728">
        <w:rPr>
          <w:rFonts w:asciiTheme="minorHAnsi" w:hAnsiTheme="minorHAnsi" w:cstheme="minorHAnsi"/>
          <w:sz w:val="22"/>
          <w:szCs w:val="22"/>
        </w:rPr>
        <w:t xml:space="preserve">poskytne bezplatně </w:t>
      </w:r>
      <w:r w:rsidR="00653EAF" w:rsidRPr="00E06435">
        <w:rPr>
          <w:rFonts w:asciiTheme="minorHAnsi" w:hAnsiTheme="minorHAnsi" w:cstheme="minorHAnsi"/>
          <w:sz w:val="22"/>
          <w:szCs w:val="22"/>
        </w:rPr>
        <w:t>5</w:t>
      </w:r>
      <w:r w:rsidR="0044323B" w:rsidRPr="00E06435">
        <w:rPr>
          <w:rFonts w:asciiTheme="minorHAnsi" w:hAnsiTheme="minorHAnsi" w:cstheme="minorHAnsi"/>
          <w:sz w:val="22"/>
          <w:szCs w:val="22"/>
        </w:rPr>
        <w:t xml:space="preserve"> ks programů</w:t>
      </w:r>
      <w:r w:rsidR="00E22402" w:rsidRPr="00603728">
        <w:rPr>
          <w:rFonts w:asciiTheme="minorHAnsi" w:hAnsiTheme="minorHAnsi" w:cstheme="minorHAnsi"/>
          <w:sz w:val="22"/>
          <w:szCs w:val="22"/>
        </w:rPr>
        <w:t xml:space="preserve"> </w:t>
      </w:r>
      <w:r w:rsidR="00026E9A" w:rsidRPr="00603728">
        <w:rPr>
          <w:rFonts w:asciiTheme="minorHAnsi" w:hAnsiTheme="minorHAnsi" w:cstheme="minorHAnsi"/>
          <w:sz w:val="22"/>
          <w:szCs w:val="22"/>
        </w:rPr>
        <w:t xml:space="preserve">k uložení </w:t>
      </w:r>
      <w:r w:rsidR="00E22402" w:rsidRPr="00603728">
        <w:rPr>
          <w:rFonts w:asciiTheme="minorHAnsi" w:hAnsiTheme="minorHAnsi" w:cstheme="minorHAnsi"/>
          <w:sz w:val="22"/>
          <w:szCs w:val="22"/>
        </w:rPr>
        <w:t xml:space="preserve">do archivu </w:t>
      </w:r>
      <w:r w:rsidRPr="00603728">
        <w:rPr>
          <w:rFonts w:asciiTheme="minorHAnsi" w:hAnsiTheme="minorHAnsi" w:cstheme="minorHAnsi"/>
          <w:sz w:val="22"/>
          <w:szCs w:val="22"/>
        </w:rPr>
        <w:t>pořadatele</w:t>
      </w:r>
      <w:r w:rsidR="00E22402" w:rsidRPr="00603728">
        <w:rPr>
          <w:rFonts w:asciiTheme="minorHAnsi" w:hAnsiTheme="minorHAnsi" w:cstheme="minorHAnsi"/>
          <w:sz w:val="22"/>
          <w:szCs w:val="22"/>
        </w:rPr>
        <w:t>.</w:t>
      </w:r>
    </w:p>
    <w:p w14:paraId="707D1EE0" w14:textId="0B16661F" w:rsidR="00C0752E" w:rsidRDefault="00C0752E" w:rsidP="00C07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878B8" w14:textId="77777777" w:rsidR="00C0752E" w:rsidRPr="00603728" w:rsidRDefault="00C0752E" w:rsidP="00C07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9CC93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IV.</w:t>
      </w:r>
    </w:p>
    <w:p w14:paraId="1F19E857" w14:textId="77777777" w:rsidR="0044323B" w:rsidRPr="00EA6688" w:rsidRDefault="0044323B" w:rsidP="0044323B">
      <w:pPr>
        <w:tabs>
          <w:tab w:val="left" w:pos="720"/>
        </w:tabs>
        <w:suppressAutoHyphens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 xml:space="preserve">Nekonání a </w:t>
      </w:r>
      <w:r w:rsidR="00603728">
        <w:rPr>
          <w:rFonts w:asciiTheme="minorHAnsi" w:hAnsiTheme="minorHAnsi" w:cstheme="minorHAnsi"/>
          <w:b/>
          <w:sz w:val="22"/>
          <w:szCs w:val="22"/>
        </w:rPr>
        <w:t>zrušení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představení</w:t>
      </w:r>
    </w:p>
    <w:p w14:paraId="3FF30947" w14:textId="05942FF9" w:rsidR="0044323B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Zrušení představení z vyšší moci (nepředvídatelná, přírodní katastrofa, úřední </w:t>
      </w:r>
      <w:r w:rsidR="00C0752E" w:rsidRPr="00EA6688">
        <w:rPr>
          <w:rFonts w:asciiTheme="minorHAnsi" w:hAnsiTheme="minorHAnsi" w:cstheme="minorHAnsi"/>
          <w:sz w:val="22"/>
          <w:szCs w:val="22"/>
        </w:rPr>
        <w:t>zákaz</w:t>
      </w:r>
      <w:r w:rsidRPr="00EA6688">
        <w:rPr>
          <w:rFonts w:asciiTheme="minorHAnsi" w:hAnsiTheme="minorHAnsi" w:cstheme="minorHAnsi"/>
          <w:sz w:val="22"/>
          <w:szCs w:val="22"/>
        </w:rPr>
        <w:t xml:space="preserve"> atd.) dávají oběma stranám právo, po včasném, průkazném vyrozumění, od smlouvy odstoupit, nebo změnit její podmínky, a to bez jakýchkoli nároků na finanční úhradu škody.</w:t>
      </w:r>
    </w:p>
    <w:p w14:paraId="2EB79E7A" w14:textId="755F1B74" w:rsidR="00AD19BF" w:rsidRPr="009A5F81" w:rsidRDefault="00AD19BF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D19BF">
        <w:rPr>
          <w:rFonts w:asciiTheme="minorHAnsi" w:hAnsiTheme="minorHAnsi" w:cstheme="minorHAnsi"/>
          <w:color w:val="000000"/>
          <w:sz w:val="22"/>
          <w:szCs w:val="22"/>
        </w:rPr>
        <w:t>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5CAD2714" w14:textId="5F2F40EB" w:rsidR="00F85589" w:rsidRPr="00BB61AA" w:rsidRDefault="00F85589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mají povinnost dodržovat mimořádná opatření vlády platná v době realizace představení.</w:t>
      </w:r>
    </w:p>
    <w:p w14:paraId="69B7C10E" w14:textId="31D92CA1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</w:t>
      </w:r>
      <w:r w:rsidR="00DD604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vystoupení (kromě důvodů uvedených v odstavci 1.</w:t>
      </w:r>
      <w:r w:rsidR="003E0ED2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>)</w:t>
      </w:r>
      <w:r w:rsidR="00DD604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později, než 14 dnů před termínem představení dle Čl. I. smlouvy, je povinen uhradit </w:t>
      </w:r>
      <w:proofErr w:type="spellStart"/>
      <w:r w:rsidR="00DD6045" w:rsidRPr="00DD604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prokazatelné výlohy a škody spojené s přípravou </w:t>
      </w:r>
      <w:r w:rsidR="00C0752E" w:rsidRPr="00EA6688">
        <w:rPr>
          <w:rFonts w:asciiTheme="minorHAnsi" w:hAnsiTheme="minorHAnsi" w:cstheme="minorHAnsi"/>
          <w:sz w:val="22"/>
          <w:szCs w:val="22"/>
        </w:rPr>
        <w:t>vystoupení,</w:t>
      </w:r>
      <w:r w:rsidRPr="00EA6688">
        <w:rPr>
          <w:rFonts w:asciiTheme="minorHAnsi" w:hAnsiTheme="minorHAnsi" w:cstheme="minorHAnsi"/>
          <w:sz w:val="22"/>
          <w:szCs w:val="22"/>
        </w:rPr>
        <w:t xml:space="preserve"> jestli takové </w:t>
      </w:r>
      <w:proofErr w:type="spellStart"/>
      <w:r w:rsidR="00DD6045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vznikly.</w:t>
      </w:r>
    </w:p>
    <w:p w14:paraId="4976353D" w14:textId="1943BA0C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vystoupení </w:t>
      </w:r>
      <w:proofErr w:type="spellStart"/>
      <w:r w:rsidR="00DD6045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(kromě důvodů uvedených v odstavci 1.</w:t>
      </w:r>
      <w:r w:rsidR="004E42A1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 xml:space="preserve">) později, než 14 dnů před termínem představení dle Čl. I. smlouvy, je povinno uhradit </w:t>
      </w:r>
      <w:r w:rsidR="00DD604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 prokazatelné výlohy a škody spojené s přípravou vystoupení.</w:t>
      </w:r>
    </w:p>
    <w:p w14:paraId="56E5485D" w14:textId="77777777" w:rsidR="0044323B" w:rsidRPr="00EA6688" w:rsidRDefault="0044323B" w:rsidP="004432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160482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28B7B835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B229FF3" w14:textId="77777777" w:rsidR="0044323B" w:rsidRPr="00DD6045" w:rsidRDefault="0044323B" w:rsidP="0044323B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vstupuje v platnost dnem podpisu oběma smluvními stranami.</w:t>
      </w:r>
    </w:p>
    <w:p w14:paraId="6A5EE6D2" w14:textId="77777777" w:rsidR="00366BD4" w:rsidRPr="00DD6045" w:rsidRDefault="00366BD4" w:rsidP="00DD6045">
      <w:pPr>
        <w:pStyle w:val="Odstavecseseznamem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55C9F34F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Smlouvu lze měnit a doplňovat pouze písemnými, postupně číslovanými dodatky, podepsanými oběma smluvními stranami.</w:t>
      </w:r>
    </w:p>
    <w:p w14:paraId="3F88028E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je vyhotovena ve dvou exemplářích, přičemž každá smluvní strana obdrží jedno vyhotovení.</w:t>
      </w:r>
    </w:p>
    <w:p w14:paraId="5FD6C7CB" w14:textId="30B42A51" w:rsidR="0044323B" w:rsidRPr="00570532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>Na důkaz souhlasu s obsahem této dohody připojují smluvní strany své podpisy.</w:t>
      </w:r>
    </w:p>
    <w:p w14:paraId="4DBB9827" w14:textId="50D59AD4" w:rsidR="0044323B" w:rsidRPr="00217ED8" w:rsidRDefault="00570532" w:rsidP="0044323B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4030599"/>
      <w:r w:rsidRPr="00570532">
        <w:rPr>
          <w:rFonts w:asciiTheme="minorHAnsi" w:hAnsiTheme="minorHAnsi" w:cstheme="minorHAnsi"/>
          <w:sz w:val="22"/>
          <w:szCs w:val="22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0"/>
    </w:p>
    <w:p w14:paraId="6489E30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18D6AB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FC37DB8" w14:textId="4EE3F326" w:rsidR="0044323B" w:rsidRPr="00217ED8" w:rsidRDefault="0044323B" w:rsidP="0044323B">
      <w:pPr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V</w:t>
      </w:r>
      <w:r w:rsidR="00C5273B">
        <w:rPr>
          <w:rFonts w:asciiTheme="minorHAnsi" w:hAnsiTheme="minorHAnsi" w:cstheme="minorHAnsi"/>
          <w:b/>
          <w:sz w:val="22"/>
          <w:szCs w:val="22"/>
        </w:rPr>
        <w:t> Českých Budějovicích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A6688">
        <w:rPr>
          <w:rFonts w:asciiTheme="minorHAnsi" w:hAnsiTheme="minorHAnsi" w:cstheme="minorHAnsi"/>
          <w:b/>
          <w:sz w:val="22"/>
          <w:szCs w:val="22"/>
        </w:rPr>
        <w:t>dne:</w:t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  <w:t>V Brně dne:</w:t>
      </w:r>
    </w:p>
    <w:p w14:paraId="59BAB86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6B407ECF" w14:textId="4157C28F" w:rsidR="0044323B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5ECFBDD1" w14:textId="77777777" w:rsidR="00744F39" w:rsidRPr="00EA6688" w:rsidRDefault="00744F39" w:rsidP="0044323B">
      <w:pPr>
        <w:rPr>
          <w:rFonts w:asciiTheme="minorHAnsi" w:hAnsiTheme="minorHAnsi" w:cstheme="minorHAnsi"/>
          <w:sz w:val="22"/>
          <w:szCs w:val="22"/>
        </w:rPr>
      </w:pPr>
    </w:p>
    <w:p w14:paraId="244DCB07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  <w:t>..……………………………............</w:t>
      </w:r>
    </w:p>
    <w:p w14:paraId="106A67B6" w14:textId="77777777" w:rsidR="00C5273B" w:rsidRPr="00EA6688" w:rsidRDefault="00C5273B" w:rsidP="00C527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MgA. Lukáš Průdek</w:t>
      </w:r>
      <w:r>
        <w:rPr>
          <w:rFonts w:asciiTheme="minorHAnsi" w:hAnsiTheme="minorHAnsi" w:cstheme="minorHAnsi"/>
          <w:szCs w:val="22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Pr="00EA6688">
        <w:rPr>
          <w:rFonts w:asciiTheme="minorHAnsi" w:hAnsiTheme="minorHAnsi" w:cstheme="minorHAnsi"/>
        </w:rPr>
        <w:t>MgA. Martin Glaser</w:t>
      </w:r>
    </w:p>
    <w:p w14:paraId="5D4CDB91" w14:textId="2513DC70" w:rsidR="00217ED8" w:rsidRPr="00217ED8" w:rsidRDefault="00C5273B" w:rsidP="00217ED8">
      <w:pPr>
        <w:ind w:right="252"/>
        <w:rPr>
          <w:rFonts w:asciiTheme="minorHAnsi" w:hAnsiTheme="minorHAnsi" w:cstheme="minorHAnsi"/>
        </w:rPr>
      </w:pPr>
      <w:r w:rsidRPr="00EA6688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>Jihočeské divadlo</w:t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</w:t>
      </w:r>
      <w:r w:rsidRPr="00EA6688">
        <w:rPr>
          <w:rFonts w:asciiTheme="minorHAnsi" w:hAnsiTheme="minorHAnsi" w:cstheme="minorHAnsi"/>
        </w:rPr>
        <w:t>za Národní divadlo Brno</w:t>
      </w:r>
    </w:p>
    <w:sectPr w:rsidR="00217ED8" w:rsidRPr="00217ED8" w:rsidSect="00EA6688">
      <w:headerReference w:type="default" r:id="rId10"/>
      <w:footerReference w:type="default" r:id="rId11"/>
      <w:pgSz w:w="11906" w:h="16838"/>
      <w:pgMar w:top="284" w:right="851" w:bottom="851" w:left="851" w:header="8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A396" w14:textId="77777777" w:rsidR="00344B9E" w:rsidRDefault="00344B9E" w:rsidP="00EA6688">
      <w:r>
        <w:separator/>
      </w:r>
    </w:p>
  </w:endnote>
  <w:endnote w:type="continuationSeparator" w:id="0">
    <w:p w14:paraId="2D444148" w14:textId="77777777" w:rsidR="00344B9E" w:rsidRDefault="00344B9E" w:rsidP="00E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239264"/>
      <w:docPartObj>
        <w:docPartGallery w:val="Page Numbers (Bottom of Page)"/>
        <w:docPartUnique/>
      </w:docPartObj>
    </w:sdtPr>
    <w:sdtContent>
      <w:p w14:paraId="5DC71EF7" w14:textId="5C4820BB" w:rsidR="00EA6688" w:rsidRDefault="00EA66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81">
          <w:rPr>
            <w:noProof/>
          </w:rPr>
          <w:t>3</w:t>
        </w:r>
        <w:r>
          <w:fldChar w:fldCharType="end"/>
        </w:r>
      </w:p>
    </w:sdtContent>
  </w:sdt>
  <w:p w14:paraId="3AFBC033" w14:textId="77777777" w:rsidR="00EA6688" w:rsidRDefault="00EA6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2DDB" w14:textId="77777777" w:rsidR="00344B9E" w:rsidRDefault="00344B9E" w:rsidP="00EA6688">
      <w:r>
        <w:separator/>
      </w:r>
    </w:p>
  </w:footnote>
  <w:footnote w:type="continuationSeparator" w:id="0">
    <w:p w14:paraId="684021DD" w14:textId="77777777" w:rsidR="00344B9E" w:rsidRDefault="00344B9E" w:rsidP="00EA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18BD" w14:textId="77777777" w:rsidR="00EA6688" w:rsidRDefault="00EA66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2CE0454" wp14:editId="5488DB4A">
          <wp:simplePos x="0" y="0"/>
          <wp:positionH relativeFrom="page">
            <wp:posOffset>540385</wp:posOffset>
          </wp:positionH>
          <wp:positionV relativeFrom="page">
            <wp:posOffset>622935</wp:posOffset>
          </wp:positionV>
          <wp:extent cx="4282440" cy="640715"/>
          <wp:effectExtent l="0" t="0" r="0" b="0"/>
          <wp:wrapTopAndBottom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E056C25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74300"/>
    <w:multiLevelType w:val="hybridMultilevel"/>
    <w:tmpl w:val="25626332"/>
    <w:lvl w:ilvl="0" w:tplc="0405000F">
      <w:start w:val="1"/>
      <w:numFmt w:val="decimal"/>
      <w:lvlText w:val="%1."/>
      <w:lvlJc w:val="left"/>
      <w:pPr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0FBE28A6"/>
    <w:multiLevelType w:val="hybridMultilevel"/>
    <w:tmpl w:val="34E489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B707AE"/>
    <w:multiLevelType w:val="hybridMultilevel"/>
    <w:tmpl w:val="DA2205AA"/>
    <w:lvl w:ilvl="0" w:tplc="493C01F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6EA1ACB"/>
    <w:multiLevelType w:val="hybridMultilevel"/>
    <w:tmpl w:val="25C0A460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00858E5"/>
    <w:multiLevelType w:val="hybridMultilevel"/>
    <w:tmpl w:val="230A8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2F9F"/>
    <w:multiLevelType w:val="hybridMultilevel"/>
    <w:tmpl w:val="5538C1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B5794"/>
    <w:multiLevelType w:val="multilevel"/>
    <w:tmpl w:val="41E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4C3280"/>
    <w:multiLevelType w:val="hybridMultilevel"/>
    <w:tmpl w:val="62A0002A"/>
    <w:lvl w:ilvl="0" w:tplc="A2CCE42E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952DAC"/>
    <w:multiLevelType w:val="hybridMultilevel"/>
    <w:tmpl w:val="1F38F0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799C3663"/>
    <w:multiLevelType w:val="hybridMultilevel"/>
    <w:tmpl w:val="6A06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7869">
    <w:abstractNumId w:val="14"/>
  </w:num>
  <w:num w:numId="2" w16cid:durableId="1049963360">
    <w:abstractNumId w:val="8"/>
  </w:num>
  <w:num w:numId="3" w16cid:durableId="316031614">
    <w:abstractNumId w:val="21"/>
  </w:num>
  <w:num w:numId="4" w16cid:durableId="1099570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439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266911">
    <w:abstractNumId w:val="20"/>
  </w:num>
  <w:num w:numId="7" w16cid:durableId="820343201">
    <w:abstractNumId w:val="19"/>
  </w:num>
  <w:num w:numId="8" w16cid:durableId="66809572">
    <w:abstractNumId w:val="18"/>
  </w:num>
  <w:num w:numId="9" w16cid:durableId="618729715">
    <w:abstractNumId w:val="11"/>
  </w:num>
  <w:num w:numId="10" w16cid:durableId="1205824006">
    <w:abstractNumId w:val="12"/>
  </w:num>
  <w:num w:numId="11" w16cid:durableId="1878736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54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0535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7452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05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2028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6688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406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7279316">
    <w:abstractNumId w:val="0"/>
  </w:num>
  <w:num w:numId="20" w16cid:durableId="1906597937">
    <w:abstractNumId w:val="1"/>
  </w:num>
  <w:num w:numId="21" w16cid:durableId="741148530">
    <w:abstractNumId w:val="2"/>
  </w:num>
  <w:num w:numId="22" w16cid:durableId="646517334">
    <w:abstractNumId w:val="3"/>
  </w:num>
  <w:num w:numId="23" w16cid:durableId="572007134">
    <w:abstractNumId w:val="4"/>
  </w:num>
  <w:num w:numId="24" w16cid:durableId="26296611">
    <w:abstractNumId w:val="5"/>
  </w:num>
  <w:num w:numId="25" w16cid:durableId="1823422064">
    <w:abstractNumId w:val="6"/>
  </w:num>
  <w:num w:numId="26" w16cid:durableId="1453358964">
    <w:abstractNumId w:val="15"/>
  </w:num>
  <w:num w:numId="27" w16cid:durableId="1616670902">
    <w:abstractNumId w:val="16"/>
  </w:num>
  <w:num w:numId="28" w16cid:durableId="405734434">
    <w:abstractNumId w:val="7"/>
  </w:num>
  <w:num w:numId="29" w16cid:durableId="833688014">
    <w:abstractNumId w:val="9"/>
  </w:num>
  <w:num w:numId="30" w16cid:durableId="1050112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1E"/>
    <w:rsid w:val="000002C0"/>
    <w:rsid w:val="00014389"/>
    <w:rsid w:val="00026E9A"/>
    <w:rsid w:val="00084982"/>
    <w:rsid w:val="000B297C"/>
    <w:rsid w:val="000C1101"/>
    <w:rsid w:val="001109E0"/>
    <w:rsid w:val="001407E5"/>
    <w:rsid w:val="00174902"/>
    <w:rsid w:val="001A2457"/>
    <w:rsid w:val="001E536F"/>
    <w:rsid w:val="001E6913"/>
    <w:rsid w:val="00217ED8"/>
    <w:rsid w:val="002249A1"/>
    <w:rsid w:val="00255B5E"/>
    <w:rsid w:val="0026499C"/>
    <w:rsid w:val="00285E8C"/>
    <w:rsid w:val="00291E55"/>
    <w:rsid w:val="002A3D6C"/>
    <w:rsid w:val="002A7B0F"/>
    <w:rsid w:val="002B00ED"/>
    <w:rsid w:val="003437DC"/>
    <w:rsid w:val="00344B9E"/>
    <w:rsid w:val="00351EE1"/>
    <w:rsid w:val="00366BD4"/>
    <w:rsid w:val="003706AC"/>
    <w:rsid w:val="003A5F40"/>
    <w:rsid w:val="003E0ED2"/>
    <w:rsid w:val="004166C0"/>
    <w:rsid w:val="0044323B"/>
    <w:rsid w:val="00463522"/>
    <w:rsid w:val="004821AC"/>
    <w:rsid w:val="004E42A1"/>
    <w:rsid w:val="004E741D"/>
    <w:rsid w:val="00514AAE"/>
    <w:rsid w:val="00543449"/>
    <w:rsid w:val="00552DB9"/>
    <w:rsid w:val="00570532"/>
    <w:rsid w:val="0057281E"/>
    <w:rsid w:val="005734DA"/>
    <w:rsid w:val="00575499"/>
    <w:rsid w:val="00597FAD"/>
    <w:rsid w:val="005D1642"/>
    <w:rsid w:val="005D72AD"/>
    <w:rsid w:val="005F1DF9"/>
    <w:rsid w:val="00603728"/>
    <w:rsid w:val="00611AED"/>
    <w:rsid w:val="006460D8"/>
    <w:rsid w:val="00653EAF"/>
    <w:rsid w:val="00671034"/>
    <w:rsid w:val="00680D49"/>
    <w:rsid w:val="006912D2"/>
    <w:rsid w:val="006C5343"/>
    <w:rsid w:val="0071467A"/>
    <w:rsid w:val="0072182D"/>
    <w:rsid w:val="00731C36"/>
    <w:rsid w:val="0073224D"/>
    <w:rsid w:val="00732CAE"/>
    <w:rsid w:val="00744B28"/>
    <w:rsid w:val="00744F39"/>
    <w:rsid w:val="00751C86"/>
    <w:rsid w:val="00757702"/>
    <w:rsid w:val="00777D56"/>
    <w:rsid w:val="00793CAB"/>
    <w:rsid w:val="007C599C"/>
    <w:rsid w:val="007F5380"/>
    <w:rsid w:val="0080295A"/>
    <w:rsid w:val="00871E3A"/>
    <w:rsid w:val="008947D0"/>
    <w:rsid w:val="008A2DDD"/>
    <w:rsid w:val="008A5D63"/>
    <w:rsid w:val="008C0570"/>
    <w:rsid w:val="008C35BE"/>
    <w:rsid w:val="008D1659"/>
    <w:rsid w:val="008F6E60"/>
    <w:rsid w:val="009213B8"/>
    <w:rsid w:val="00935460"/>
    <w:rsid w:val="00936C35"/>
    <w:rsid w:val="0096608B"/>
    <w:rsid w:val="009733D4"/>
    <w:rsid w:val="00974033"/>
    <w:rsid w:val="009A4953"/>
    <w:rsid w:val="009A5F81"/>
    <w:rsid w:val="009A601C"/>
    <w:rsid w:val="009B2592"/>
    <w:rsid w:val="009B3995"/>
    <w:rsid w:val="009B7DE3"/>
    <w:rsid w:val="009F0F25"/>
    <w:rsid w:val="00A15A70"/>
    <w:rsid w:val="00A441A7"/>
    <w:rsid w:val="00A50016"/>
    <w:rsid w:val="00A85C5F"/>
    <w:rsid w:val="00AD19BF"/>
    <w:rsid w:val="00B10FA1"/>
    <w:rsid w:val="00B46C88"/>
    <w:rsid w:val="00B66919"/>
    <w:rsid w:val="00B66D5B"/>
    <w:rsid w:val="00B677BF"/>
    <w:rsid w:val="00BB61AA"/>
    <w:rsid w:val="00BC2F63"/>
    <w:rsid w:val="00BC5B17"/>
    <w:rsid w:val="00C0752E"/>
    <w:rsid w:val="00C5273B"/>
    <w:rsid w:val="00C566AE"/>
    <w:rsid w:val="00C833F3"/>
    <w:rsid w:val="00CA53D0"/>
    <w:rsid w:val="00CC5156"/>
    <w:rsid w:val="00CE7E20"/>
    <w:rsid w:val="00D02FF8"/>
    <w:rsid w:val="00D07999"/>
    <w:rsid w:val="00D16033"/>
    <w:rsid w:val="00D3642E"/>
    <w:rsid w:val="00D7641C"/>
    <w:rsid w:val="00D951E1"/>
    <w:rsid w:val="00DD6045"/>
    <w:rsid w:val="00DD7422"/>
    <w:rsid w:val="00E06435"/>
    <w:rsid w:val="00E22402"/>
    <w:rsid w:val="00E31DE4"/>
    <w:rsid w:val="00E57542"/>
    <w:rsid w:val="00E70AC0"/>
    <w:rsid w:val="00E71C28"/>
    <w:rsid w:val="00E8579B"/>
    <w:rsid w:val="00EA6688"/>
    <w:rsid w:val="00EB7EF5"/>
    <w:rsid w:val="00EE4BD0"/>
    <w:rsid w:val="00F06AD6"/>
    <w:rsid w:val="00F14667"/>
    <w:rsid w:val="00F25814"/>
    <w:rsid w:val="00F52BB0"/>
    <w:rsid w:val="00F64BFE"/>
    <w:rsid w:val="00F729FB"/>
    <w:rsid w:val="00F85589"/>
    <w:rsid w:val="00FA076B"/>
    <w:rsid w:val="00FB0DA7"/>
    <w:rsid w:val="00FB63DB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FA8D"/>
  <w15:docId w15:val="{AEDC61EC-4A28-43AE-AA5E-F363455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A601C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23B"/>
  </w:style>
  <w:style w:type="paragraph" w:styleId="Nzev">
    <w:name w:val="Title"/>
    <w:basedOn w:val="Normln"/>
    <w:link w:val="NzevChar"/>
    <w:qFormat/>
    <w:rsid w:val="0044323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0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273B"/>
    <w:rPr>
      <w:color w:val="605E5C"/>
      <w:shd w:val="clear" w:color="auto" w:fill="E1DFDD"/>
    </w:rPr>
  </w:style>
  <w:style w:type="paragraph" w:customStyle="1" w:styleId="Standard">
    <w:name w:val="Standard"/>
    <w:rsid w:val="00570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ko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bkova@nd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C437-A82D-4A62-BC55-2A47AB35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1338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Drábková Kristýna</cp:lastModifiedBy>
  <cp:revision>3</cp:revision>
  <dcterms:created xsi:type="dcterms:W3CDTF">2023-01-12T16:02:00Z</dcterms:created>
  <dcterms:modified xsi:type="dcterms:W3CDTF">2023-01-24T13:46:00Z</dcterms:modified>
</cp:coreProperties>
</file>