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5530" w14:textId="77777777" w:rsidR="00B526C6" w:rsidRDefault="00F34DD6">
      <w:pPr>
        <w:pStyle w:val="Zkladntext30"/>
        <w:shd w:val="clear" w:color="auto" w:fill="auto"/>
        <w:spacing w:after="0" w:line="340" w:lineRule="exact"/>
        <w:ind w:right="40"/>
      </w:pPr>
      <w:r>
        <w:t xml:space="preserve">DODATEK </w:t>
      </w:r>
      <w:r>
        <w:rPr>
          <w:rStyle w:val="Zkladntext3CourierNew17ptKurzva"/>
          <w:b/>
          <w:bCs/>
        </w:rPr>
        <w:t>t</w:t>
      </w:r>
      <w:r>
        <w:t xml:space="preserve"> 2 KE SMLOUVĚ O NÁJMU ZE DNE 27.07.2015</w:t>
      </w:r>
    </w:p>
    <w:p w14:paraId="09F2FDAA" w14:textId="77777777" w:rsidR="00B526C6" w:rsidRDefault="00F34DD6">
      <w:pPr>
        <w:pStyle w:val="Zkladntext20"/>
        <w:shd w:val="clear" w:color="auto" w:fill="auto"/>
        <w:spacing w:before="0" w:after="208" w:line="200" w:lineRule="exact"/>
        <w:ind w:right="40" w:firstLine="0"/>
      </w:pPr>
      <w:r>
        <w:t>dále také jen „Dodatek" uzavřený níže uvedeného dne, měsíce a roku mezi těmito smluvními stranami:</w:t>
      </w:r>
    </w:p>
    <w:p w14:paraId="49FA1376" w14:textId="1D1E5FB4" w:rsidR="00B526C6" w:rsidRDefault="00F34DD6">
      <w:pPr>
        <w:pStyle w:val="Zkladntext40"/>
        <w:shd w:val="clear" w:color="auto" w:fill="auto"/>
        <w:tabs>
          <w:tab w:val="left" w:pos="7722"/>
        </w:tabs>
        <w:spacing w:before="0"/>
        <w:ind w:left="1760" w:firstLine="0"/>
      </w:pPr>
      <w:r>
        <w:t>Nemocnice Třinec, příspěvková organizace</w:t>
      </w:r>
      <w:r>
        <w:tab/>
      </w:r>
      <w:r>
        <w:rPr>
          <w:rStyle w:val="Zkladntext41"/>
          <w:b/>
          <w:bCs/>
        </w:rPr>
        <w:t xml:space="preserve">/ R I _ </w:t>
      </w:r>
      <w:r>
        <w:rPr>
          <w:rStyle w:val="Zkladntext4NetunKurzva"/>
        </w:rPr>
        <w:t>hJ</w:t>
      </w:r>
      <w:r>
        <w:rPr>
          <w:rStyle w:val="Zkladntext41"/>
          <w:b/>
          <w:bCs/>
        </w:rPr>
        <w:t xml:space="preserve"> _ 2 </w:t>
      </w:r>
      <w:r>
        <w:rPr>
          <w:rStyle w:val="Zkladntext4NetunKurzva"/>
        </w:rPr>
        <w:t>O</w:t>
      </w:r>
      <w:r>
        <w:rPr>
          <w:rStyle w:val="Zkladntext41"/>
          <w:b/>
          <w:bCs/>
        </w:rPr>
        <w:t xml:space="preserve"> _ 2^) </w:t>
      </w:r>
      <w:r>
        <w:rPr>
          <w:rStyle w:val="Zkladntext4NetunKurzva"/>
        </w:rPr>
        <w:t>A</w:t>
      </w:r>
    </w:p>
    <w:p w14:paraId="19C97242" w14:textId="77777777" w:rsidR="00B526C6" w:rsidRDefault="00F34DD6">
      <w:pPr>
        <w:pStyle w:val="Zkladntext20"/>
        <w:shd w:val="clear" w:color="auto" w:fill="auto"/>
        <w:spacing w:before="0" w:after="0" w:line="245" w:lineRule="exact"/>
        <w:ind w:left="1760" w:right="5040" w:firstLine="0"/>
        <w:jc w:val="left"/>
      </w:pPr>
      <w:r>
        <w:t xml:space="preserve">se sídlem: Kaštanová 268, Dolní </w:t>
      </w:r>
      <w:r>
        <w:t>Líštná, 739 61 Třinec IČ: 005 34 242</w:t>
      </w:r>
    </w:p>
    <w:p w14:paraId="60310007" w14:textId="77777777" w:rsidR="00B526C6" w:rsidRDefault="00F34DD6">
      <w:pPr>
        <w:pStyle w:val="Zkladntext20"/>
        <w:shd w:val="clear" w:color="auto" w:fill="auto"/>
        <w:spacing w:before="0" w:after="660" w:line="245" w:lineRule="exact"/>
        <w:ind w:left="1760" w:firstLine="0"/>
        <w:jc w:val="left"/>
      </w:pPr>
      <w:r>
        <w:pict w14:anchorId="0C1F488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6.1pt;margin-top:28.9pt;width:138.25pt;height:40.7pt;z-index:-251651584;mso-wrap-distance-left:171.6pt;mso-wrap-distance-top:15.2pt;mso-wrap-distance-right:5pt;mso-position-horizontal-relative:margin" filled="f" stroked="f">
            <v:textbox style="mso-fit-shape-to-text:t" inset="0,0,0,0">
              <w:txbxContent>
                <w:p w14:paraId="34AB578E" w14:textId="77777777" w:rsidR="00B526C6" w:rsidRDefault="00F34DD6">
                  <w:pPr>
                    <w:pStyle w:val="Zkladntext5"/>
                    <w:shd w:val="clear" w:color="auto" w:fill="auto"/>
                    <w:spacing w:line="220" w:lineRule="exact"/>
                  </w:pPr>
                  <w:r>
                    <w:rPr>
                      <w:rStyle w:val="Zkladntext5Exact0"/>
                      <w:b/>
                      <w:bCs/>
                    </w:rPr>
                    <w:t>Rozesláno</w:t>
                  </w:r>
                  <w:r>
                    <w:t xml:space="preserve">ekon.útv.dns: </w:t>
                  </w:r>
                  <w:r>
                    <w:rPr>
                      <w:rStyle w:val="Zkladntext5GaramondNetunKurzvadkovn-1ptMtko100Exact"/>
                    </w:rPr>
                    <w:t>'Jj.. 2</w:t>
                  </w:r>
                  <w:r>
                    <w:rPr>
                      <w:rStyle w:val="Zkladntext5Exact1"/>
                      <w:b/>
                      <w:bCs/>
                    </w:rPr>
                    <w:t xml:space="preserve"> .^3</w:t>
                  </w:r>
                </w:p>
              </w:txbxContent>
            </v:textbox>
            <w10:wrap type="square" side="left" anchorx="margin"/>
          </v:shape>
        </w:pict>
      </w:r>
      <w:r>
        <w:t xml:space="preserve">zapsána v obchodním rejstříku vedeném Krajským soudem v Ostravě, v oddíle Pr vložka 908 zastoupená: Ing. Jiří Veverka, ředitel (dále i jen </w:t>
      </w:r>
      <w:r>
        <w:rPr>
          <w:rStyle w:val="Zkladntext2Tun"/>
        </w:rPr>
        <w:t>„Nájemce")</w:t>
      </w:r>
    </w:p>
    <w:p w14:paraId="52DAF345" w14:textId="77777777" w:rsidR="00B526C6" w:rsidRDefault="00F34DD6">
      <w:pPr>
        <w:pStyle w:val="Zkladntext40"/>
        <w:numPr>
          <w:ilvl w:val="0"/>
          <w:numId w:val="1"/>
        </w:numPr>
        <w:shd w:val="clear" w:color="auto" w:fill="auto"/>
        <w:tabs>
          <w:tab w:val="left" w:pos="1752"/>
        </w:tabs>
        <w:spacing w:before="0"/>
        <w:ind w:left="1760"/>
      </w:pPr>
      <w:r>
        <w:t>Leastex, a.s.</w:t>
      </w:r>
    </w:p>
    <w:p w14:paraId="34B37908" w14:textId="77777777" w:rsidR="00B526C6" w:rsidRDefault="00F34DD6">
      <w:pPr>
        <w:pStyle w:val="Zkladntext20"/>
        <w:shd w:val="clear" w:color="auto" w:fill="auto"/>
        <w:tabs>
          <w:tab w:val="left" w:pos="8533"/>
        </w:tabs>
        <w:spacing w:before="0" w:after="0" w:line="245" w:lineRule="exact"/>
        <w:ind w:left="1760" w:right="1740" w:firstLine="0"/>
        <w:jc w:val="left"/>
      </w:pPr>
      <w:r>
        <w:t xml:space="preserve">se </w:t>
      </w:r>
      <w:r>
        <w:t>sídlem: K Myslivně 2140/61, Porubá, 708 00 Ostrava IČ: 451 92 731, DIČ: CZ 451 92 731</w:t>
      </w:r>
      <w:r>
        <w:tab/>
        <w:t>‘</w:t>
      </w:r>
    </w:p>
    <w:p w14:paraId="6436EF03" w14:textId="77777777" w:rsidR="00B526C6" w:rsidRDefault="00F34DD6">
      <w:pPr>
        <w:pStyle w:val="Zkladntext20"/>
        <w:shd w:val="clear" w:color="auto" w:fill="auto"/>
        <w:spacing w:before="0" w:after="184" w:line="245" w:lineRule="exact"/>
        <w:ind w:left="1760" w:right="1740" w:firstLine="0"/>
        <w:jc w:val="left"/>
      </w:pPr>
      <w:r>
        <w:t>zapsána v obchodním rejstříku vedeném Krajským soudem v Ostravě, v oddíle C, vložka 434 zastoupená: Martin Chylá, předseda představenstva, Mgr. Robert Labuda, člen před</w:t>
      </w:r>
      <w:r>
        <w:t xml:space="preserve">stavenstva (dále I jen </w:t>
      </w:r>
      <w:r>
        <w:rPr>
          <w:rStyle w:val="Zkladntext2Tun"/>
        </w:rPr>
        <w:t>„Pronajímatel")</w:t>
      </w:r>
    </w:p>
    <w:p w14:paraId="2A7C2E64" w14:textId="77777777" w:rsidR="00B526C6" w:rsidRDefault="00F34DD6">
      <w:pPr>
        <w:pStyle w:val="Zkladntext20"/>
        <w:numPr>
          <w:ilvl w:val="0"/>
          <w:numId w:val="2"/>
        </w:numPr>
        <w:shd w:val="clear" w:color="auto" w:fill="auto"/>
        <w:tabs>
          <w:tab w:val="left" w:pos="1752"/>
        </w:tabs>
        <w:spacing w:before="0" w:line="240" w:lineRule="exact"/>
        <w:ind w:left="1760" w:right="1040"/>
        <w:jc w:val="both"/>
      </w:pPr>
      <w:r>
        <w:t xml:space="preserve">Smluvní strany konstatují, že mezi nimi byla dne 27.07.2015 uzavřena Smlouva o nájmu (dále I jen </w:t>
      </w:r>
      <w:r>
        <w:rPr>
          <w:rStyle w:val="Zkladntext2Tun"/>
        </w:rPr>
        <w:t xml:space="preserve">„Smlouva"), </w:t>
      </w:r>
      <w:r>
        <w:t xml:space="preserve">a na podkladě které se Pronajímatel zavázal dát Nájemci do nájmu movité věci a nájemce se zavázal hradit za </w:t>
      </w:r>
      <w:r>
        <w:t>toto nájemné.</w:t>
      </w:r>
    </w:p>
    <w:p w14:paraId="790C862B" w14:textId="77777777" w:rsidR="00B526C6" w:rsidRDefault="00F34DD6">
      <w:pPr>
        <w:pStyle w:val="Zkladntext20"/>
        <w:numPr>
          <w:ilvl w:val="0"/>
          <w:numId w:val="2"/>
        </w:numPr>
        <w:shd w:val="clear" w:color="auto" w:fill="auto"/>
        <w:tabs>
          <w:tab w:val="left" w:pos="1752"/>
        </w:tabs>
        <w:spacing w:before="0" w:after="212" w:line="240" w:lineRule="exact"/>
        <w:ind w:left="1760" w:right="1040"/>
        <w:jc w:val="both"/>
      </w:pPr>
      <w:r>
        <w:t xml:space="preserve">Smluvní strany se s odkazem na ust. čl. III bodu 5 Smlouvy dohodly na </w:t>
      </w:r>
      <w:r>
        <w:rPr>
          <w:rStyle w:val="Zkladntext2Tun"/>
        </w:rPr>
        <w:t>navýšení ceny za pronájem, a to o 8,50%.</w:t>
      </w:r>
    </w:p>
    <w:p w14:paraId="708429A3" w14:textId="77777777" w:rsidR="00B526C6" w:rsidRDefault="00F34DD6">
      <w:pPr>
        <w:pStyle w:val="Zkladntext20"/>
        <w:numPr>
          <w:ilvl w:val="0"/>
          <w:numId w:val="2"/>
        </w:numPr>
        <w:shd w:val="clear" w:color="auto" w:fill="auto"/>
        <w:tabs>
          <w:tab w:val="left" w:pos="1752"/>
        </w:tabs>
        <w:spacing w:before="0" w:after="0" w:line="200" w:lineRule="exact"/>
        <w:ind w:left="1760"/>
        <w:jc w:val="both"/>
      </w:pPr>
      <w:r>
        <w:t xml:space="preserve">Ke dni podpisu tohoto Dodatku č. </w:t>
      </w:r>
      <w:r>
        <w:rPr>
          <w:rStyle w:val="Zkladntext2Tun"/>
        </w:rPr>
        <w:t xml:space="preserve">1 </w:t>
      </w:r>
      <w:r>
        <w:t xml:space="preserve">se tak </w:t>
      </w:r>
      <w:r>
        <w:rPr>
          <w:rStyle w:val="Zkladntext2Tun"/>
        </w:rPr>
        <w:t xml:space="preserve">m ě n í </w:t>
      </w:r>
      <w:r>
        <w:t xml:space="preserve">čl. </w:t>
      </w:r>
      <w:r>
        <w:rPr>
          <w:rStyle w:val="Zkladntext2Tun"/>
        </w:rPr>
        <w:t xml:space="preserve">III </w:t>
      </w:r>
      <w:r>
        <w:t xml:space="preserve">bod </w:t>
      </w:r>
      <w:r>
        <w:rPr>
          <w:rStyle w:val="Zkladntext2Tun"/>
        </w:rPr>
        <w:t xml:space="preserve">1 </w:t>
      </w:r>
      <w:r>
        <w:t xml:space="preserve">Smlouvy a </w:t>
      </w:r>
      <w:r>
        <w:rPr>
          <w:rStyle w:val="Zkladntext2Tun"/>
        </w:rPr>
        <w:t xml:space="preserve">n o v ě </w:t>
      </w:r>
      <w:r>
        <w:t>zní takto:</w:t>
      </w:r>
    </w:p>
    <w:p w14:paraId="193E4289" w14:textId="77777777" w:rsidR="00B526C6" w:rsidRDefault="00F34DD6">
      <w:pPr>
        <w:pStyle w:val="Titulektabulky0"/>
        <w:framePr w:w="11074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TunNekurzva"/>
        </w:rPr>
        <w:t xml:space="preserve">„ </w:t>
      </w:r>
      <w:r>
        <w:t>Nájemce je povinen hradit pronajímat</w:t>
      </w:r>
      <w:r>
        <w:t>eli nájemné, a to stanovené dle níže uvedené tabulky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2712"/>
        <w:gridCol w:w="1349"/>
        <w:gridCol w:w="1574"/>
        <w:gridCol w:w="1872"/>
      </w:tblGrid>
      <w:tr w:rsidR="00B526C6" w14:paraId="24BC18D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566" w:type="dxa"/>
            <w:shd w:val="clear" w:color="auto" w:fill="000000"/>
            <w:vAlign w:val="bottom"/>
          </w:tcPr>
          <w:p w14:paraId="048B400A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Sortiment náplní</w:t>
            </w:r>
          </w:p>
        </w:tc>
        <w:tc>
          <w:tcPr>
            <w:tcW w:w="2712" w:type="dxa"/>
            <w:shd w:val="clear" w:color="auto" w:fill="000000"/>
            <w:vAlign w:val="bottom"/>
          </w:tcPr>
          <w:p w14:paraId="6D2470EF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1"/>
              </w:rPr>
              <w:t>požadované množství v ks</w:t>
            </w:r>
          </w:p>
        </w:tc>
        <w:tc>
          <w:tcPr>
            <w:tcW w:w="1349" w:type="dxa"/>
            <w:shd w:val="clear" w:color="auto" w:fill="000000"/>
            <w:vAlign w:val="bottom"/>
          </w:tcPr>
          <w:p w14:paraId="2A0D6E99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"/>
              </w:rPr>
              <w:t>velikost v cm</w:t>
            </w:r>
          </w:p>
        </w:tc>
        <w:tc>
          <w:tcPr>
            <w:tcW w:w="1574" w:type="dxa"/>
            <w:shd w:val="clear" w:color="auto" w:fill="000000"/>
            <w:vAlign w:val="bottom"/>
          </w:tcPr>
          <w:p w14:paraId="60589B1A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měsíční</w:t>
            </w:r>
          </w:p>
          <w:p w14:paraId="42432523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nájemné</w:t>
            </w:r>
          </w:p>
          <w:p w14:paraId="24F490C0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Kč/kus</w:t>
            </w:r>
          </w:p>
        </w:tc>
        <w:tc>
          <w:tcPr>
            <w:tcW w:w="1872" w:type="dxa"/>
            <w:shd w:val="clear" w:color="auto" w:fill="000000"/>
            <w:vAlign w:val="bottom"/>
          </w:tcPr>
          <w:p w14:paraId="5561D1D7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pořizovací ceny v případě škod</w:t>
            </w:r>
          </w:p>
        </w:tc>
      </w:tr>
      <w:tr w:rsidR="00B526C6" w14:paraId="03A6171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12EED6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polštář standard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61810C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A0AC7C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dkovn1pt"/>
                <w:b w:val="0"/>
                <w:bCs w:val="0"/>
              </w:rPr>
              <w:t>90x70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05E617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10,81 Kč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8E06B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324,46 Kč</w:t>
            </w:r>
          </w:p>
        </w:tc>
      </w:tr>
      <w:tr w:rsidR="00B526C6" w14:paraId="7CA4921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11D0F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přikrývka standard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48F69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E6325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105pt"/>
                <w:b w:val="0"/>
                <w:bCs w:val="0"/>
              </w:rPr>
              <w:t>140 x 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E5E88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18,11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D43F3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543,47 Kč</w:t>
            </w:r>
          </w:p>
        </w:tc>
      </w:tr>
      <w:tr w:rsidR="00B526C6" w14:paraId="700C2A6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6AF17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polštář dětský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7DAB3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DDA99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dkovn1pt"/>
                <w:b w:val="0"/>
                <w:bCs w:val="0"/>
              </w:rPr>
              <w:t>50x60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7E3B2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7,29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6DB69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174,98 Kč</w:t>
            </w:r>
          </w:p>
        </w:tc>
      </w:tr>
      <w:tr w:rsidR="00B526C6" w14:paraId="2D131EB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C29FE9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přikrývka dětská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D6B03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7F22DD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  <w:b w:val="0"/>
                <w:bCs w:val="0"/>
              </w:rPr>
              <w:t>70 x 120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694AC7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13,19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6B3FA" w14:textId="77777777" w:rsidR="00B526C6" w:rsidRDefault="00F34DD6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"/>
                <w:b w:val="0"/>
                <w:bCs w:val="0"/>
              </w:rPr>
              <w:t>316,35 Kč</w:t>
            </w:r>
          </w:p>
        </w:tc>
      </w:tr>
    </w:tbl>
    <w:p w14:paraId="518E225A" w14:textId="77777777" w:rsidR="00B526C6" w:rsidRDefault="00F34DD6">
      <w:pPr>
        <w:pStyle w:val="Titulektabulky0"/>
        <w:framePr w:w="11074" w:wrap="notBeside" w:vAnchor="text" w:hAnchor="text" w:xAlign="center" w:y="1"/>
        <w:shd w:val="clear" w:color="auto" w:fill="auto"/>
        <w:spacing w:line="200" w:lineRule="exact"/>
        <w:jc w:val="left"/>
      </w:pPr>
      <w:r>
        <w:t>Uvedené ceny jsou bez DPH"</w:t>
      </w:r>
    </w:p>
    <w:p w14:paraId="54C8C8A9" w14:textId="77777777" w:rsidR="00B526C6" w:rsidRDefault="00B526C6">
      <w:pPr>
        <w:framePr w:w="11074" w:wrap="notBeside" w:vAnchor="text" w:hAnchor="text" w:xAlign="center" w:y="1"/>
        <w:rPr>
          <w:sz w:val="2"/>
          <w:szCs w:val="2"/>
        </w:rPr>
      </w:pPr>
    </w:p>
    <w:p w14:paraId="35C6DFCD" w14:textId="77777777" w:rsidR="00B526C6" w:rsidRDefault="00B526C6">
      <w:pPr>
        <w:rPr>
          <w:sz w:val="2"/>
          <w:szCs w:val="2"/>
        </w:rPr>
      </w:pPr>
    </w:p>
    <w:p w14:paraId="29847E3C" w14:textId="77777777" w:rsidR="00B526C6" w:rsidRDefault="00F34DD6">
      <w:pPr>
        <w:pStyle w:val="Zkladntext20"/>
        <w:numPr>
          <w:ilvl w:val="0"/>
          <w:numId w:val="2"/>
        </w:numPr>
        <w:shd w:val="clear" w:color="auto" w:fill="auto"/>
        <w:tabs>
          <w:tab w:val="left" w:pos="1752"/>
        </w:tabs>
        <w:spacing w:before="469" w:after="222" w:line="200" w:lineRule="exact"/>
        <w:ind w:left="1760"/>
        <w:jc w:val="both"/>
      </w:pPr>
      <w:r>
        <w:t xml:space="preserve">Ostatní </w:t>
      </w:r>
      <w:r>
        <w:t>ujednání výše citované Smlouvy, tímto dodatkem nedotčená, zůstávají v platnosti beze změn.</w:t>
      </w:r>
    </w:p>
    <w:p w14:paraId="5AEB9791" w14:textId="77777777" w:rsidR="00B526C6" w:rsidRDefault="00F34DD6">
      <w:pPr>
        <w:pStyle w:val="Zkladntext20"/>
        <w:numPr>
          <w:ilvl w:val="0"/>
          <w:numId w:val="2"/>
        </w:numPr>
        <w:shd w:val="clear" w:color="auto" w:fill="auto"/>
        <w:tabs>
          <w:tab w:val="left" w:pos="1752"/>
        </w:tabs>
        <w:spacing w:before="0" w:line="240" w:lineRule="exact"/>
        <w:ind w:left="1760" w:right="1040"/>
        <w:jc w:val="both"/>
      </w:pPr>
      <w:r>
        <w:t>Pro případ, že se na uzavřený Dodatek vztahuje povinnost uveřejnění prostřednictvím registru smluv dle zákona č. 340/2015 Sb., o zvláštních podmínkách účinnosti někt</w:t>
      </w:r>
      <w:r>
        <w:t>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</w:t>
      </w:r>
      <w:r>
        <w:t xml:space="preserve">. Dodatek nabývá platnosti ke dni podpisu poslední smluvní strany a účinnosti k datu zveřejnění smlouvy v registru smluv dle zákona č. 340/2015 Sb., o registru smluv, podléhá-li smlouva uveřejnění v registru smluv. </w:t>
      </w:r>
      <w:r>
        <w:rPr>
          <w:rStyle w:val="Zkladntext2Tun0"/>
        </w:rPr>
        <w:t>Smluvní strany se zároveň dohodiv, že prá</w:t>
      </w:r>
      <w:r>
        <w:rPr>
          <w:rStyle w:val="Zkladntext2Tun0"/>
        </w:rPr>
        <w:t>va a povinnosti vyplývající z tohoto dodatku jsou pro smluvní strany závazné a tvto se jimi budou řídit od 01.02.2023.</w:t>
      </w:r>
    </w:p>
    <w:p w14:paraId="1B22725D" w14:textId="77777777" w:rsidR="00B526C6" w:rsidRDefault="00F34DD6">
      <w:pPr>
        <w:pStyle w:val="Zkladntext20"/>
        <w:numPr>
          <w:ilvl w:val="0"/>
          <w:numId w:val="2"/>
        </w:numPr>
        <w:shd w:val="clear" w:color="auto" w:fill="auto"/>
        <w:tabs>
          <w:tab w:val="left" w:pos="1752"/>
        </w:tabs>
        <w:spacing w:before="0" w:after="0" w:line="240" w:lineRule="exact"/>
        <w:ind w:left="1760" w:right="1040"/>
        <w:jc w:val="both"/>
        <w:sectPr w:rsidR="00B526C6">
          <w:footerReference w:type="default" r:id="rId7"/>
          <w:pgSz w:w="11900" w:h="16840"/>
          <w:pgMar w:top="366" w:right="357" w:bottom="366" w:left="469" w:header="0" w:footer="3" w:gutter="0"/>
          <w:cols w:space="720"/>
          <w:noEndnote/>
          <w:docGrid w:linePitch="360"/>
        </w:sectPr>
      </w:pPr>
      <w:r>
        <w:t xml:space="preserve">Tento Dodatek č. 2 je vyhotoven ve dvou </w:t>
      </w:r>
      <w:r>
        <w:t>stejnopisech, každý s platností originálu, z nichž každá ze smluvních stran obdrží po jednom vyhotovení.</w:t>
      </w:r>
    </w:p>
    <w:p w14:paraId="138A27B7" w14:textId="38BD4B5A" w:rsidR="00B526C6" w:rsidRDefault="00F34DD6">
      <w:pPr>
        <w:spacing w:line="360" w:lineRule="exact"/>
      </w:pPr>
      <w:r>
        <w:lastRenderedPageBreak/>
        <w:pict w14:anchorId="272E6A24">
          <v:shape id="_x0000_s1029" type="#_x0000_t202" style="position:absolute;margin-left:.05pt;margin-top:.65pt;width:67.7pt;height:11.35pt;z-index:251650560;mso-wrap-distance-left:5pt;mso-wrap-distance-right:5pt;mso-position-horizontal-relative:margin" filled="f" stroked="f">
            <v:textbox style="mso-fit-shape-to-text:t" inset="0,0,0,0">
              <w:txbxContent>
                <w:p w14:paraId="46545F80" w14:textId="77777777" w:rsidR="00B526C6" w:rsidRDefault="00F34DD6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Třinci, dne [</w:t>
                  </w:r>
                </w:p>
              </w:txbxContent>
            </v:textbox>
            <w10:wrap anchorx="margin"/>
          </v:shape>
        </w:pict>
      </w:r>
      <w:r>
        <w:pict w14:anchorId="3AAAADA9">
          <v:shape id="_x0000_s1030" type="#_x0000_t202" style="position:absolute;margin-left:68.15pt;margin-top:1.45pt;width:132.95pt;height:48.75pt;z-index:251651584;mso-wrap-distance-left:5pt;mso-wrap-distance-right:5pt;mso-position-horizontal-relative:margin" filled="f" stroked="f">
            <v:textbox style="mso-fit-shape-to-text:t" inset="0,0,0,0">
              <w:txbxContent>
                <w:p w14:paraId="18BBEC63" w14:textId="77777777" w:rsidR="00B526C6" w:rsidRDefault="00F34DD6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2506"/>
                    </w:tabs>
                    <w:ind w:left="240"/>
                  </w:pPr>
                  <w:bookmarkStart w:id="0" w:name="bookmark0"/>
                  <w:r>
                    <w:t>WEWOwNíC- TfiWiHC, |</w:t>
                  </w:r>
                  <w:bookmarkEnd w:id="0"/>
                </w:p>
                <w:p w14:paraId="7C68467C" w14:textId="77777777" w:rsidR="00B526C6" w:rsidRDefault="00F34DD6">
                  <w:pPr>
                    <w:pStyle w:val="Zkladntext6"/>
                    <w:shd w:val="clear" w:color="auto" w:fill="auto"/>
                    <w:tabs>
                      <w:tab w:val="left" w:pos="3606"/>
                    </w:tabs>
                    <w:ind w:left="1340"/>
                  </w:pPr>
                  <w:r>
                    <w:t xml:space="preserve">orfiT. </w:t>
                  </w:r>
                  <w:r>
                    <w:rPr>
                      <w:lang w:val="cs-CZ" w:eastAsia="cs-CZ" w:bidi="cs-CZ"/>
                    </w:rPr>
                    <w:t xml:space="preserve">: </w:t>
                  </w:r>
                  <w:r>
                    <w:t>-ïîC'î</w:t>
                  </w:r>
                  <w:r>
                    <w:tab/>
                  </w:r>
                  <w:r>
                    <w:rPr>
                      <w:lang w:val="cs-CZ" w:eastAsia="cs-CZ" w:bidi="cs-CZ"/>
                    </w:rPr>
                    <w:t>I</w:t>
                  </w:r>
                </w:p>
                <w:p w14:paraId="47650FE9" w14:textId="77777777" w:rsidR="00B526C6" w:rsidRDefault="00F34DD6">
                  <w:pPr>
                    <w:pStyle w:val="Zkladntext7"/>
                    <w:shd w:val="clear" w:color="auto" w:fill="auto"/>
                    <w:tabs>
                      <w:tab w:val="left" w:pos="2496"/>
                    </w:tabs>
                    <w:ind w:left="1180"/>
                  </w:pPr>
                  <w:r>
                    <w:t xml:space="preserve">K-"6tanW. 26^, Dolní </w:t>
                  </w:r>
                  <w:r>
                    <w:rPr>
                      <w:lang w:val="fr-FR" w:eastAsia="fr-FR" w:bidi="fr-FR"/>
                    </w:rPr>
                    <w:t xml:space="preserve">Liëtnâ, </w:t>
                  </w:r>
                  <w:r>
                    <w:t xml:space="preserve">739 61 </w:t>
                  </w:r>
                  <w:r>
                    <w:rPr>
                      <w:rStyle w:val="Zkladntext7TunMtko70Exact"/>
                    </w:rPr>
                    <w:t xml:space="preserve">Třinec </w:t>
                  </w:r>
                  <w:r>
                    <w:t>■'-'i09 102</w:t>
                  </w:r>
                  <w:r>
                    <w:tab/>
                  </w:r>
                  <w:r>
                    <w:rPr>
                      <w:lang w:val="es-ES" w:eastAsia="es-ES" w:bidi="es-ES"/>
                    </w:rPr>
                    <w:t>¡</w:t>
                  </w:r>
                </w:p>
                <w:p w14:paraId="0B204A12" w14:textId="77777777" w:rsidR="00B526C6" w:rsidRDefault="00F34DD6">
                  <w:pPr>
                    <w:pStyle w:val="Zkladntext8"/>
                    <w:shd w:val="clear" w:color="auto" w:fill="auto"/>
                  </w:pPr>
                  <w:r>
                    <w:t>JlČ: GZ</w:t>
                  </w:r>
                  <w:r>
                    <w:rPr>
                      <w:rStyle w:val="Zkladntext885ptExact"/>
                    </w:rPr>
                    <w:t>00534242</w:t>
                  </w:r>
                  <w:r>
                    <w:t>J</w:t>
                  </w:r>
                </w:p>
              </w:txbxContent>
            </v:textbox>
            <w10:wrap anchorx="margin"/>
          </v:shape>
        </w:pict>
      </w:r>
      <w:r>
        <w:pict w14:anchorId="47F8367C">
          <v:shape id="_x0000_s1032" type="#_x0000_t202" style="position:absolute;margin-left:3.35pt;margin-top:73.35pt;width:179.05pt;height:11.7pt;z-index:251653632;mso-wrap-distance-left:5pt;mso-wrap-distance-right:5pt;mso-position-horizontal-relative:margin" filled="f" stroked="f">
            <v:textbox style="mso-fit-shape-to-text:t" inset="0,0,0,0">
              <w:txbxContent>
                <w:p w14:paraId="00D13E1F" w14:textId="77777777" w:rsidR="00B526C6" w:rsidRDefault="00F34DD6">
                  <w:pPr>
                    <w:pStyle w:val="Zkladntext4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Nemocnice Třinec, příspěvková organizace</w:t>
                  </w:r>
                </w:p>
              </w:txbxContent>
            </v:textbox>
            <w10:wrap anchorx="margin"/>
          </v:shape>
        </w:pict>
      </w:r>
      <w:r>
        <w:pict w14:anchorId="184F1415">
          <v:shape id="_x0000_s1033" type="#_x0000_t202" style="position:absolute;margin-left:211.7pt;margin-top:.1pt;width:111.85pt;height:38.25pt;z-index:251655680;mso-wrap-distance-left:5pt;mso-wrap-distance-right:5pt;mso-position-horizontal-relative:margin" filled="f" stroked="f">
            <v:textbox style="mso-fit-shape-to-text:t" inset="0,0,0,0">
              <w:txbxContent>
                <w:p w14:paraId="65480250" w14:textId="77777777" w:rsidR="00B526C6" w:rsidRDefault="00F34DD6">
                  <w:pPr>
                    <w:pStyle w:val="Zkladntext20"/>
                    <w:shd w:val="clear" w:color="auto" w:fill="auto"/>
                    <w:spacing w:before="0" w:after="5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Ostravě, dne 14.02.^023</w:t>
                  </w:r>
                </w:p>
                <w:p w14:paraId="168DA908" w14:textId="77777777" w:rsidR="00B526C6" w:rsidRDefault="00F34DD6">
                  <w:pPr>
                    <w:pStyle w:val="Nadpis1"/>
                    <w:keepNext/>
                    <w:keepLines/>
                    <w:shd w:val="clear" w:color="auto" w:fill="auto"/>
                    <w:spacing w:before="0" w:line="440" w:lineRule="exact"/>
                    <w:ind w:left="220"/>
                  </w:pPr>
                  <w:bookmarkStart w:id="1" w:name="bookmark1"/>
                  <w:r>
                    <w:t>’ ©L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2CC225B9">
          <v:shape id="_x0000_s1034" type="#_x0000_t202" style="position:absolute;margin-left:221.3pt;margin-top:44pt;width:47.05pt;height:21.3pt;z-index:251656704;mso-wrap-distance-left:5pt;mso-wrap-distance-right:5pt;mso-position-horizontal-relative:margin" filled="f" stroked="f">
            <v:textbox style="mso-fit-shape-to-text:t" inset="0,0,0,0">
              <w:txbxContent>
                <w:p w14:paraId="62E00E09" w14:textId="77777777" w:rsidR="00B526C6" w:rsidRDefault="00F34DD6">
                  <w:pPr>
                    <w:pStyle w:val="Titulekobrzku"/>
                    <w:shd w:val="clear" w:color="auto" w:fill="auto"/>
                  </w:pPr>
                  <w:r>
                    <w:t xml:space="preserve">K Myslfvně 2. </w:t>
                  </w:r>
                  <w:r>
                    <w:rPr>
                      <w:rStyle w:val="TitulekobrzkuSylfaen9ptNetunExact"/>
                    </w:rPr>
                    <w:t>IČ: 451927</w:t>
                  </w:r>
                </w:p>
              </w:txbxContent>
            </v:textbox>
            <w10:wrap anchorx="margin"/>
          </v:shape>
        </w:pict>
      </w:r>
      <w:r>
        <w:pict w14:anchorId="2F2DF79C">
          <v:shape id="_x0000_s1035" type="#_x0000_t202" style="position:absolute;margin-left:292.35pt;margin-top:36.9pt;width:20.65pt;height:11.9pt;z-index:251657728;mso-wrap-distance-left:5pt;mso-wrap-distance-right:5pt;mso-position-horizontal-relative:margin" filled="f" stroked="f">
            <v:textbox style="mso-fit-shape-to-text:t" inset="0,0,0,0">
              <w:txbxContent>
                <w:p w14:paraId="0DE3711C" w14:textId="77777777" w:rsidR="00B526C6" w:rsidRDefault="00F34DD6">
                  <w:pPr>
                    <w:pStyle w:val="Titulekobrzku"/>
                    <w:shd w:val="clear" w:color="auto" w:fill="auto"/>
                    <w:spacing w:line="200" w:lineRule="exact"/>
                    <w:jc w:val="left"/>
                  </w:pPr>
                  <w:r>
                    <w:t>, a.s. •</w:t>
                  </w:r>
                </w:p>
              </w:txbxContent>
            </v:textbox>
            <w10:wrap anchorx="margin"/>
          </v:shape>
        </w:pict>
      </w:r>
      <w:r>
        <w:pict w14:anchorId="1180E781">
          <v:shape id="_x0000_s1036" type="#_x0000_t202" style="position:absolute;margin-left:303.4pt;margin-top:14.1pt;width:34.1pt;height:26.3pt;z-index:251658752;mso-wrap-distance-left:5pt;mso-wrap-distance-right:5pt;mso-position-horizontal-relative:margin" filled="f" stroked="f">
            <v:textbox style="mso-fit-shape-to-text:t" inset="0,0,0,0">
              <w:txbxContent>
                <w:p w14:paraId="117E908B" w14:textId="77777777" w:rsidR="00B526C6" w:rsidRDefault="00F34DD6">
                  <w:pPr>
                    <w:pStyle w:val="Titulekobrzku2"/>
                    <w:shd w:val="clear" w:color="auto" w:fill="auto"/>
                    <w:spacing w:line="440" w:lineRule="exact"/>
                  </w:pPr>
                  <w:r>
                    <w:t>tex</w:t>
                  </w:r>
                </w:p>
              </w:txbxContent>
            </v:textbox>
            <w10:wrap anchorx="margin"/>
          </v:shape>
        </w:pict>
      </w:r>
      <w:r>
        <w:pict w14:anchorId="193DEC73">
          <v:shape id="_x0000_s1037" type="#_x0000_t202" style="position:absolute;margin-left:4in;margin-top:47.55pt;width:61.9pt;height:19.9pt;z-index:251659776;mso-wrap-distance-left:5pt;mso-wrap-distance-right:5pt;mso-position-horizontal-relative:margin" filled="f" stroked="f">
            <v:textbox style="mso-fit-shape-to-text:t" inset="0,0,0,0">
              <w:txbxContent>
                <w:p w14:paraId="0D7DD89B" w14:textId="77777777" w:rsidR="00B526C6" w:rsidRDefault="00F34DD6">
                  <w:pPr>
                    <w:pStyle w:val="Titulekobrzku3"/>
                    <w:shd w:val="clear" w:color="auto" w:fill="auto"/>
                    <w:spacing w:line="150" w:lineRule="exact"/>
                  </w:pPr>
                  <w:r>
                    <w:t xml:space="preserve">708 OO </w:t>
                  </w:r>
                  <w:r>
                    <w:rPr>
                      <w:lang w:val="de-DE" w:eastAsia="de-DE" w:bidi="de-DE"/>
                    </w:rPr>
                    <w:t>Ostrava</w:t>
                  </w:r>
                </w:p>
                <w:p w14:paraId="2FEB6E8D" w14:textId="77777777" w:rsidR="00B526C6" w:rsidRDefault="00F34DD6">
                  <w:pPr>
                    <w:pStyle w:val="Titulekobrzku4"/>
                    <w:shd w:val="clear" w:color="auto" w:fill="auto"/>
                    <w:spacing w:line="140" w:lineRule="exact"/>
                  </w:pPr>
                  <w:r>
                    <w:rPr>
                      <w:lang w:val="fr-FR" w:eastAsia="fr-FR" w:bidi="fr-FR"/>
                    </w:rPr>
                    <w:t xml:space="preserve">:èf </w:t>
                  </w:r>
                  <w:r>
                    <w:t>CZ45192731</w:t>
                  </w:r>
                </w:p>
              </w:txbxContent>
            </v:textbox>
            <w10:wrap anchorx="margin"/>
          </v:shape>
        </w:pict>
      </w:r>
      <w:r>
        <w:pict w14:anchorId="03BAC93F">
          <v:shape id="_x0000_s1039" type="#_x0000_t202" style="position:absolute;margin-left:247.7pt;margin-top:72.65pt;width:51.85pt;height:11.9pt;z-index:251660800;mso-wrap-distance-left:5pt;mso-wrap-distance-right:5pt;mso-position-horizontal-relative:margin" filled="f" stroked="f">
            <v:textbox style="mso-fit-shape-to-text:t" inset="0,0,0,0">
              <w:txbxContent>
                <w:p w14:paraId="03F241E7" w14:textId="77777777" w:rsidR="00B526C6" w:rsidRDefault="00F34DD6">
                  <w:pPr>
                    <w:pStyle w:val="Zkladntext4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  <w:lang w:val="de-DE" w:eastAsia="de-DE" w:bidi="de-DE"/>
                    </w:rPr>
                    <w:t xml:space="preserve">Leaste*, </w:t>
                  </w:r>
                  <w:r>
                    <w:rPr>
                      <w:rStyle w:val="Zkladntext4Exact"/>
                      <w:b/>
                      <w:bCs/>
                    </w:rPr>
                    <w:t>a.s.</w:t>
                  </w:r>
                </w:p>
              </w:txbxContent>
            </v:textbox>
            <w10:wrap anchorx="margin"/>
          </v:shape>
        </w:pict>
      </w:r>
      <w:r>
        <w:pict w14:anchorId="2FC721B9">
          <v:shape id="_x0000_s1040" type="#_x0000_t202" style="position:absolute;margin-left:178.55pt;margin-top:84.4pt;width:164.65pt;height:12.2pt;z-index:251661824;mso-wrap-distance-left:5pt;mso-wrap-distance-right:5pt;mso-position-horizontal-relative:margin" filled="f" stroked="f">
            <v:textbox style="mso-fit-shape-to-text:t" inset="0,0,0,0">
              <w:txbxContent>
                <w:p w14:paraId="729E74B5" w14:textId="77777777" w:rsidR="00B526C6" w:rsidRDefault="00F34DD6">
                  <w:pPr>
                    <w:pStyle w:val="Zkladntext4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Martin Chylá, předšed představenstva</w:t>
                  </w:r>
                </w:p>
              </w:txbxContent>
            </v:textbox>
            <w10:wrap anchorx="margin"/>
          </v:shape>
        </w:pict>
      </w:r>
      <w:r>
        <w:pict w14:anchorId="056573A7">
          <v:shape id="_x0000_s1041" type="#_x0000_t202" style="position:absolute;margin-left:214.3pt;margin-top:102.25pt;width:133.45pt;height:56.15pt;z-index:251662848;mso-wrap-distance-left:5pt;mso-wrap-distance-right:5pt;mso-position-horizontal-relative:margin" wrapcoords="150 0 16874 0 16874 15132 21600 15321 21600 21600 0 21600 0 15321 150 15132 150 0" filled="f" stroked="f">
            <v:textbox style="mso-fit-shape-to-text:t" inset="0,0,0,0">
              <w:txbxContent>
                <w:p w14:paraId="710A7B2A" w14:textId="5E53324B" w:rsidR="00B526C6" w:rsidRDefault="00B526C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3A23F84A" w14:textId="77777777" w:rsidR="00B526C6" w:rsidRDefault="00F34DD6">
                  <w:pPr>
                    <w:pStyle w:val="Titulekobrzku"/>
                    <w:shd w:val="clear" w:color="auto" w:fill="auto"/>
                    <w:spacing w:after="4" w:line="200" w:lineRule="exact"/>
                    <w:jc w:val="left"/>
                  </w:pPr>
                  <w:r>
                    <w:t xml:space="preserve">Leastex, a.s. </w:t>
                  </w:r>
                  <w:r>
                    <w:rPr>
                      <w:rStyle w:val="TitulekobrzkuExact0"/>
                      <w:b/>
                      <w:bCs/>
                    </w:rPr>
                    <w:t>'</w:t>
                  </w:r>
                </w:p>
                <w:p w14:paraId="10F8F671" w14:textId="77777777" w:rsidR="00B526C6" w:rsidRDefault="00F34DD6">
                  <w:pPr>
                    <w:pStyle w:val="Titulekobrzku"/>
                    <w:shd w:val="clear" w:color="auto" w:fill="auto"/>
                    <w:spacing w:line="200" w:lineRule="exact"/>
                    <w:jc w:val="left"/>
                  </w:pPr>
                  <w:r>
                    <w:t>Mgr. Robert Labuda, člen představenstva</w:t>
                  </w:r>
                </w:p>
              </w:txbxContent>
            </v:textbox>
            <w10:wrap anchorx="margin"/>
          </v:shape>
        </w:pict>
      </w:r>
    </w:p>
    <w:p w14:paraId="3622475C" w14:textId="77777777" w:rsidR="00B526C6" w:rsidRDefault="00B526C6">
      <w:pPr>
        <w:spacing w:line="360" w:lineRule="exact"/>
      </w:pPr>
    </w:p>
    <w:p w14:paraId="5C1870E2" w14:textId="77777777" w:rsidR="00B526C6" w:rsidRDefault="00B526C6">
      <w:pPr>
        <w:spacing w:line="360" w:lineRule="exact"/>
      </w:pPr>
    </w:p>
    <w:p w14:paraId="30AF6D7D" w14:textId="77777777" w:rsidR="00B526C6" w:rsidRDefault="00B526C6">
      <w:pPr>
        <w:spacing w:line="360" w:lineRule="exact"/>
      </w:pPr>
    </w:p>
    <w:p w14:paraId="550810A7" w14:textId="77777777" w:rsidR="00B526C6" w:rsidRDefault="00B526C6">
      <w:pPr>
        <w:spacing w:line="360" w:lineRule="exact"/>
      </w:pPr>
    </w:p>
    <w:p w14:paraId="3173B202" w14:textId="77777777" w:rsidR="00B526C6" w:rsidRDefault="00B526C6">
      <w:pPr>
        <w:spacing w:line="360" w:lineRule="exact"/>
      </w:pPr>
    </w:p>
    <w:p w14:paraId="3E80BA50" w14:textId="77777777" w:rsidR="00B526C6" w:rsidRDefault="00B526C6">
      <w:pPr>
        <w:spacing w:line="360" w:lineRule="exact"/>
      </w:pPr>
    </w:p>
    <w:p w14:paraId="6B7862C1" w14:textId="77777777" w:rsidR="00B526C6" w:rsidRDefault="00B526C6">
      <w:pPr>
        <w:spacing w:line="360" w:lineRule="exact"/>
      </w:pPr>
    </w:p>
    <w:p w14:paraId="04718233" w14:textId="77777777" w:rsidR="00B526C6" w:rsidRDefault="00B526C6">
      <w:pPr>
        <w:spacing w:line="360" w:lineRule="exact"/>
      </w:pPr>
    </w:p>
    <w:p w14:paraId="119C8A37" w14:textId="77777777" w:rsidR="00B526C6" w:rsidRDefault="00B526C6">
      <w:pPr>
        <w:spacing w:line="400" w:lineRule="exact"/>
      </w:pPr>
    </w:p>
    <w:p w14:paraId="3D6F0F7C" w14:textId="77777777" w:rsidR="00B526C6" w:rsidRDefault="00B526C6">
      <w:pPr>
        <w:rPr>
          <w:sz w:val="2"/>
          <w:szCs w:val="2"/>
        </w:rPr>
      </w:pPr>
    </w:p>
    <w:sectPr w:rsidR="00B526C6">
      <w:pgSz w:w="11900" w:h="16840"/>
      <w:pgMar w:top="1351" w:right="2767" w:bottom="1273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1E13" w14:textId="77777777" w:rsidR="00000000" w:rsidRDefault="00F34DD6">
      <w:r>
        <w:separator/>
      </w:r>
    </w:p>
  </w:endnote>
  <w:endnote w:type="continuationSeparator" w:id="0">
    <w:p w14:paraId="13BD9EB0" w14:textId="77777777" w:rsidR="00000000" w:rsidRDefault="00F3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D99" w14:textId="77777777" w:rsidR="00B526C6" w:rsidRDefault="00F34DD6">
    <w:pPr>
      <w:rPr>
        <w:sz w:val="2"/>
        <w:szCs w:val="2"/>
      </w:rPr>
    </w:pPr>
    <w:r>
      <w:pict w14:anchorId="28E001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5pt;margin-top:785.2pt;width:30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87996B3" w14:textId="77777777" w:rsidR="00B526C6" w:rsidRDefault="00F34D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7F0C" w14:textId="77777777" w:rsidR="00B526C6" w:rsidRDefault="00B526C6"/>
  </w:footnote>
  <w:footnote w:type="continuationSeparator" w:id="0">
    <w:p w14:paraId="319BAEFD" w14:textId="77777777" w:rsidR="00B526C6" w:rsidRDefault="00B526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20B"/>
    <w:multiLevelType w:val="multilevel"/>
    <w:tmpl w:val="4C828122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A3D56"/>
    <w:multiLevelType w:val="multilevel"/>
    <w:tmpl w:val="84F40E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2828358">
    <w:abstractNumId w:val="0"/>
  </w:num>
  <w:num w:numId="2" w16cid:durableId="138229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6C6"/>
    <w:rsid w:val="00B526C6"/>
    <w:rsid w:val="00F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17A24D"/>
  <w15:docId w15:val="{25B679D5-D228-4323-B39E-C61D33DC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single"/>
      <w:lang w:val="cs-CZ" w:eastAsia="cs-CZ" w:bidi="cs-CZ"/>
    </w:rPr>
  </w:style>
  <w:style w:type="character" w:customStyle="1" w:styleId="Zkladntext5GaramondNetunKurzvadkovn-1ptMtko100Exact">
    <w:name w:val="Základní text (5) + Garamond;Ne tučné;Kurzíva;Řádkování -1 pt;Měřítko 100% Exact"/>
    <w:basedOn w:val="Zkladntext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CourierNew17ptKurzva">
    <w:name w:val="Základní text (3) + Courier New;17 pt;Kurzíva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Kurzva">
    <w:name w:val="Základní text (4) + Ne tučné;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TunNekurzva">
    <w:name w:val="Titulek tabulky + Tučné;Ne kurzíva"/>
    <w:basedOn w:val="Titulektabulky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dkovn1pt">
    <w:name w:val="Základní text (2) + 10;5 pt;Řádkování 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7TunMtko70Exact">
    <w:name w:val="Základní text (7) + Tučné;Měřítko 70%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7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85ptExact">
    <w:name w:val="Základní text (8) + 8;5 pt Exact"/>
    <w:basedOn w:val="Zkladn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Sylfaen9ptNetunExact">
    <w:name w:val="Titulek obrázku + Sylfaen;9 pt;Ne tučné Exact"/>
    <w:basedOn w:val="Titulekobrzku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75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 w:line="0" w:lineRule="atLeast"/>
      <w:ind w:hanging="72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45" w:lineRule="exact"/>
      <w:ind w:hanging="7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68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8" w:lineRule="exact"/>
      <w:jc w:val="both"/>
    </w:pPr>
    <w:rPr>
      <w:rFonts w:ascii="Sylfaen" w:eastAsia="Sylfaen" w:hAnsi="Sylfaen" w:cs="Sylfaen"/>
      <w:sz w:val="15"/>
      <w:szCs w:val="15"/>
      <w:lang w:val="fr-FR" w:eastAsia="fr-FR" w:bidi="fr-FR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68" w:lineRule="exact"/>
      <w:ind w:hanging="1180"/>
    </w:pPr>
    <w:rPr>
      <w:rFonts w:ascii="Tahoma" w:eastAsia="Tahoma" w:hAnsi="Tahoma" w:cs="Tahoma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68" w:lineRule="exac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0" w:lineRule="atLeas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2023-02-27T10:15:00Z</dcterms:created>
  <dcterms:modified xsi:type="dcterms:W3CDTF">2023-02-27T10:16:00Z</dcterms:modified>
</cp:coreProperties>
</file>