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1E28FD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0BF31D39" w14:textId="77777777" w:rsidR="00ED1B3B" w:rsidRDefault="009E60E8" w:rsidP="00ED1B3B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08B4C9BC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</w:t>
      </w:r>
      <w:r w:rsidR="00874758">
        <w:rPr>
          <w:rFonts w:cstheme="minorHAnsi"/>
          <w:b/>
        </w:rPr>
        <w:t>1</w:t>
      </w:r>
      <w:r w:rsidR="00632DDD">
        <w:rPr>
          <w:rFonts w:cstheme="minorHAnsi"/>
          <w:b/>
        </w:rPr>
        <w:t>5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7F3EC2DA" w14:textId="77777777" w:rsidR="00632DDD" w:rsidRDefault="00632DDD" w:rsidP="00632DDD">
      <w:pPr>
        <w:rPr>
          <w:b/>
          <w:bCs/>
        </w:rPr>
      </w:pPr>
      <w:r w:rsidRPr="009B3E7E">
        <w:rPr>
          <w:b/>
          <w:bCs/>
        </w:rPr>
        <w:t>České vysoké učení technické v</w:t>
      </w:r>
      <w:r>
        <w:rPr>
          <w:b/>
          <w:bCs/>
        </w:rPr>
        <w:t> </w:t>
      </w:r>
      <w:r w:rsidRPr="009B3E7E">
        <w:rPr>
          <w:b/>
          <w:bCs/>
        </w:rPr>
        <w:t>Praze</w:t>
      </w:r>
    </w:p>
    <w:p w14:paraId="3C2B5C19" w14:textId="77777777" w:rsidR="00632DDD" w:rsidRPr="009B3E7E" w:rsidRDefault="00632DDD" w:rsidP="00632DDD">
      <w:pPr>
        <w:rPr>
          <w:b/>
          <w:bCs/>
        </w:rPr>
      </w:pPr>
      <w:r w:rsidRPr="009B3E7E">
        <w:rPr>
          <w:b/>
          <w:bCs/>
        </w:rPr>
        <w:t xml:space="preserve">Český institut informatiky, robotiky a kybernetiky </w:t>
      </w:r>
    </w:p>
    <w:p w14:paraId="6678F99B" w14:textId="77777777" w:rsidR="00632DDD" w:rsidRPr="00696C0F" w:rsidRDefault="00632DDD" w:rsidP="00632DDD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4A0C96EF" w14:textId="77777777" w:rsidR="00632DDD" w:rsidRPr="005A7AE1" w:rsidRDefault="00632DDD" w:rsidP="00632DDD">
      <w:pPr>
        <w:spacing w:after="0" w:line="360" w:lineRule="auto"/>
        <w:rPr>
          <w:rFonts w:cstheme="minorHAnsi"/>
          <w:bCs/>
        </w:rPr>
      </w:pPr>
      <w:r w:rsidRPr="005A7AE1">
        <w:rPr>
          <w:rFonts w:cstheme="minorHAnsi"/>
          <w:bCs/>
        </w:rPr>
        <w:t>IČO: 68407700, DIČ: CZ68407700</w:t>
      </w:r>
    </w:p>
    <w:p w14:paraId="600730AE" w14:textId="432E8134" w:rsidR="00632DDD" w:rsidRDefault="00632DDD" w:rsidP="00632DDD">
      <w:pPr>
        <w:rPr>
          <w:bCs/>
        </w:rPr>
      </w:pPr>
      <w:r w:rsidRPr="009B3E7E">
        <w:rPr>
          <w:bCs/>
        </w:rPr>
        <w:t xml:space="preserve">zastoupeno: </w:t>
      </w:r>
    </w:p>
    <w:p w14:paraId="0EE36598" w14:textId="6A1F749D" w:rsidR="00632DDD" w:rsidRPr="009B3E7E" w:rsidRDefault="00632DDD" w:rsidP="00632DDD">
      <w:pPr>
        <w:rPr>
          <w:bCs/>
        </w:rPr>
      </w:pPr>
      <w:r>
        <w:rPr>
          <w:bCs/>
        </w:rPr>
        <w:t xml:space="preserve">kontaktní osoba: </w:t>
      </w:r>
    </w:p>
    <w:p w14:paraId="44BD3EA7" w14:textId="3A377D56" w:rsidR="00632DDD" w:rsidRPr="009B3E7E" w:rsidRDefault="00632DDD" w:rsidP="00632DDD">
      <w:pPr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 xml:space="preserve">Hlavní </w:t>
      </w:r>
      <w:r w:rsidRPr="009B3E7E">
        <w:rPr>
          <w:bCs/>
        </w:rPr>
        <w:t>příjemce“)</w:t>
      </w:r>
    </w:p>
    <w:p w14:paraId="2B195C9E" w14:textId="77777777" w:rsidR="00632DDD" w:rsidRDefault="00632DDD" w:rsidP="00632DDD">
      <w:pPr>
        <w:jc w:val="center"/>
        <w:rPr>
          <w:bCs/>
        </w:rPr>
      </w:pPr>
      <w:r>
        <w:rPr>
          <w:bCs/>
        </w:rPr>
        <w:t>a</w:t>
      </w:r>
    </w:p>
    <w:p w14:paraId="0702EBF9" w14:textId="77777777" w:rsidR="00632DDD" w:rsidRPr="00F641C7" w:rsidRDefault="00632DDD" w:rsidP="00632DD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6236961" w14:textId="77777777" w:rsidR="00632DDD" w:rsidRPr="007C11D0" w:rsidRDefault="00632DDD" w:rsidP="00632DDD">
      <w:pPr>
        <w:spacing w:after="0" w:line="360" w:lineRule="auto"/>
        <w:rPr>
          <w:rFonts w:cstheme="minorHAnsi"/>
          <w:bCs/>
        </w:rPr>
      </w:pPr>
      <w:r w:rsidRPr="007C11D0">
        <w:rPr>
          <w:rFonts w:cstheme="minorHAnsi"/>
          <w:bCs/>
        </w:rPr>
        <w:t xml:space="preserve">sídlem: </w:t>
      </w:r>
      <w:r w:rsidRPr="007C11D0">
        <w:rPr>
          <w:rFonts w:cstheme="minorHAnsi"/>
        </w:rPr>
        <w:t>Antonínská 548/1, Brno, 601 90</w:t>
      </w:r>
    </w:p>
    <w:p w14:paraId="5EA0401F" w14:textId="761B08C4" w:rsidR="00632DDD" w:rsidRPr="009B3E7E" w:rsidRDefault="00632DDD" w:rsidP="00632DDD">
      <w:pPr>
        <w:spacing w:after="0" w:line="360" w:lineRule="auto"/>
        <w:rPr>
          <w:bCs/>
        </w:rPr>
      </w:pPr>
      <w:r w:rsidRPr="007C11D0">
        <w:rPr>
          <w:rFonts w:cstheme="minorHAnsi"/>
          <w:bCs/>
        </w:rPr>
        <w:t xml:space="preserve">IČO: </w:t>
      </w:r>
      <w:r w:rsidRPr="007C11D0">
        <w:rPr>
          <w:rFonts w:cstheme="minorHAnsi"/>
        </w:rPr>
        <w:t>00216305</w:t>
      </w:r>
      <w:r w:rsidR="00ED1B3B">
        <w:rPr>
          <w:rFonts w:cstheme="minorHAnsi"/>
        </w:rPr>
        <w:t xml:space="preserve">, </w:t>
      </w:r>
      <w:r w:rsidR="00462C7F" w:rsidRPr="009B3E7E">
        <w:rPr>
          <w:bCs/>
        </w:rPr>
        <w:t>DIČ: CZ</w:t>
      </w:r>
      <w:r w:rsidRPr="007C11D0">
        <w:rPr>
          <w:rFonts w:cstheme="minorHAnsi"/>
        </w:rPr>
        <w:t>00216305</w:t>
      </w:r>
    </w:p>
    <w:p w14:paraId="12051206" w14:textId="0A3010B4" w:rsidR="000F0058" w:rsidRDefault="00632DDD" w:rsidP="000F0058">
      <w:pPr>
        <w:spacing w:after="0" w:line="360" w:lineRule="auto"/>
        <w:rPr>
          <w:bCs/>
        </w:rPr>
      </w:pPr>
      <w:r w:rsidRPr="009B3E7E">
        <w:rPr>
          <w:bCs/>
        </w:rPr>
        <w:t>zastoupen</w:t>
      </w:r>
      <w:r w:rsidR="000F0058">
        <w:rPr>
          <w:bCs/>
        </w:rPr>
        <w:t>o</w:t>
      </w:r>
      <w:r w:rsidRPr="009B3E7E">
        <w:rPr>
          <w:bCs/>
        </w:rPr>
        <w:t xml:space="preserve">: </w:t>
      </w:r>
    </w:p>
    <w:p w14:paraId="676E968D" w14:textId="062C3BDF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kontaktní osoba: </w:t>
      </w:r>
    </w:p>
    <w:p w14:paraId="18928A39" w14:textId="33DEF5FC" w:rsidR="00632DDD" w:rsidRPr="00F641C7" w:rsidRDefault="00632DDD" w:rsidP="00632DDD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41C7">
        <w:rPr>
          <w:rFonts w:asciiTheme="minorHAnsi" w:hAnsiTheme="minorHAnsi" w:cstheme="minorHAnsi"/>
          <w:bCs/>
          <w:sz w:val="22"/>
          <w:szCs w:val="22"/>
        </w:rPr>
        <w:t>říjemce 1“)</w:t>
      </w:r>
    </w:p>
    <w:p w14:paraId="48CD6EDE" w14:textId="77777777" w:rsidR="00632DDD" w:rsidRDefault="00632DDD" w:rsidP="00632DDD">
      <w:pPr>
        <w:spacing w:after="0" w:line="360" w:lineRule="auto"/>
        <w:jc w:val="center"/>
        <w:rPr>
          <w:bCs/>
        </w:rPr>
      </w:pPr>
      <w:r>
        <w:rPr>
          <w:bCs/>
        </w:rPr>
        <w:t>a</w:t>
      </w:r>
    </w:p>
    <w:p w14:paraId="0C232367" w14:textId="77777777" w:rsidR="00632DDD" w:rsidRPr="00F641C7" w:rsidRDefault="00632DDD" w:rsidP="00632DD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B11D759" w14:textId="77777777" w:rsidR="00632DDD" w:rsidRPr="007C11D0" w:rsidRDefault="00632DDD" w:rsidP="00632DDD">
      <w:pPr>
        <w:spacing w:after="0" w:line="360" w:lineRule="auto"/>
        <w:rPr>
          <w:rFonts w:cstheme="minorHAnsi"/>
          <w:bCs/>
        </w:rPr>
      </w:pPr>
      <w:r w:rsidRPr="007C11D0">
        <w:rPr>
          <w:rFonts w:cstheme="minorHAnsi"/>
          <w:bCs/>
        </w:rPr>
        <w:t xml:space="preserve">sídlem: </w:t>
      </w:r>
      <w:r>
        <w:rPr>
          <w:sz w:val="23"/>
          <w:szCs w:val="23"/>
        </w:rPr>
        <w:t>Dolejškova 1402/5, Praha 8, 182 00</w:t>
      </w:r>
    </w:p>
    <w:p w14:paraId="4A37A264" w14:textId="50D6B846" w:rsidR="00632DDD" w:rsidRPr="009B3E7E" w:rsidRDefault="00632DDD" w:rsidP="00632DDD">
      <w:pPr>
        <w:spacing w:after="0" w:line="360" w:lineRule="auto"/>
        <w:rPr>
          <w:bCs/>
        </w:rPr>
      </w:pPr>
      <w:r w:rsidRPr="007C11D0">
        <w:rPr>
          <w:rFonts w:cstheme="minorHAnsi"/>
          <w:bCs/>
        </w:rPr>
        <w:t xml:space="preserve">IČO: </w:t>
      </w:r>
      <w:r>
        <w:rPr>
          <w:sz w:val="23"/>
          <w:szCs w:val="23"/>
        </w:rPr>
        <w:t>61388998</w:t>
      </w:r>
      <w:r w:rsidR="00ED1B3B">
        <w:rPr>
          <w:sz w:val="23"/>
          <w:szCs w:val="23"/>
        </w:rPr>
        <w:t xml:space="preserve">, </w:t>
      </w:r>
      <w:r w:rsidRPr="009B3E7E">
        <w:rPr>
          <w:bCs/>
        </w:rPr>
        <w:t xml:space="preserve">DIČ: </w:t>
      </w:r>
      <w:r>
        <w:rPr>
          <w:sz w:val="23"/>
          <w:szCs w:val="23"/>
        </w:rPr>
        <w:t>CZ61388998</w:t>
      </w:r>
    </w:p>
    <w:p w14:paraId="535DBE2E" w14:textId="6A018671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zastoupena: </w:t>
      </w:r>
    </w:p>
    <w:p w14:paraId="4E55BB1C" w14:textId="39EA0B4C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>kontaktní osoba:</w:t>
      </w:r>
      <w:r>
        <w:rPr>
          <w:bCs/>
        </w:rPr>
        <w:t xml:space="preserve">        </w:t>
      </w:r>
    </w:p>
    <w:p w14:paraId="48D2DA5B" w14:textId="44C9A7C5" w:rsidR="00632DDD" w:rsidRPr="00F641C7" w:rsidRDefault="00632DDD" w:rsidP="00F3593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41C7">
        <w:rPr>
          <w:rFonts w:asciiTheme="minorHAnsi" w:hAnsiTheme="minorHAnsi" w:cstheme="minorHAnsi"/>
          <w:bCs/>
          <w:sz w:val="22"/>
          <w:szCs w:val="22"/>
        </w:rPr>
        <w:t xml:space="preserve">říjemce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63648051" w14:textId="77777777" w:rsidR="00632DDD" w:rsidRDefault="00632DDD" w:rsidP="00F35934">
      <w:pPr>
        <w:spacing w:after="0" w:line="240" w:lineRule="auto"/>
        <w:jc w:val="center"/>
        <w:rPr>
          <w:bCs/>
        </w:rPr>
      </w:pPr>
      <w:r w:rsidRPr="009B3E7E">
        <w:rPr>
          <w:bCs/>
        </w:rPr>
        <w:t>a</w:t>
      </w:r>
    </w:p>
    <w:p w14:paraId="2869B3AA" w14:textId="77777777" w:rsidR="00632DDD" w:rsidRDefault="00632DDD" w:rsidP="00632DDD">
      <w:pPr>
        <w:spacing w:after="0" w:line="360" w:lineRule="auto"/>
        <w:rPr>
          <w:bCs/>
        </w:rPr>
      </w:pPr>
      <w:r>
        <w:rPr>
          <w:rFonts w:cstheme="minorHAnsi"/>
          <w:b/>
        </w:rPr>
        <w:t>LTR s.r.o.</w:t>
      </w:r>
    </w:p>
    <w:p w14:paraId="7A1E3E92" w14:textId="77777777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U Vodárny 3032/</w:t>
      </w:r>
      <w:proofErr w:type="gramStart"/>
      <w:r>
        <w:rPr>
          <w:bCs/>
        </w:rPr>
        <w:t>2a</w:t>
      </w:r>
      <w:proofErr w:type="gramEnd"/>
      <w:r>
        <w:rPr>
          <w:bCs/>
        </w:rPr>
        <w:t>, 616 00 Brno</w:t>
      </w:r>
    </w:p>
    <w:p w14:paraId="1AD4F0E6" w14:textId="5C6FFAA6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28335325</w:t>
      </w:r>
      <w:r w:rsidR="00ED1B3B">
        <w:rPr>
          <w:bCs/>
        </w:rPr>
        <w:t xml:space="preserve">, </w:t>
      </w:r>
      <w:r>
        <w:rPr>
          <w:bCs/>
        </w:rPr>
        <w:t>DIČ: CZ28335325</w:t>
      </w:r>
    </w:p>
    <w:p w14:paraId="762A5CD3" w14:textId="62C033FB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zastoupena: </w:t>
      </w:r>
    </w:p>
    <w:p w14:paraId="52381079" w14:textId="02970811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kontaktní osoba: </w:t>
      </w:r>
    </w:p>
    <w:p w14:paraId="4BDCDBAE" w14:textId="413112D2" w:rsidR="00632DDD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>P</w:t>
      </w:r>
      <w:r w:rsidRPr="009B3E7E">
        <w:rPr>
          <w:bCs/>
        </w:rPr>
        <w:t>artner</w:t>
      </w:r>
      <w:r>
        <w:rPr>
          <w:bCs/>
        </w:rPr>
        <w:t xml:space="preserve"> 1</w:t>
      </w:r>
      <w:r w:rsidRPr="009B3E7E">
        <w:rPr>
          <w:bCs/>
        </w:rPr>
        <w:t xml:space="preserve">“) </w:t>
      </w:r>
    </w:p>
    <w:p w14:paraId="72E4875D" w14:textId="77777777" w:rsidR="00632DDD" w:rsidRDefault="00632DDD" w:rsidP="00632DDD">
      <w:pPr>
        <w:spacing w:after="0" w:line="360" w:lineRule="auto"/>
        <w:jc w:val="center"/>
        <w:rPr>
          <w:bCs/>
        </w:rPr>
      </w:pPr>
      <w:r w:rsidRPr="009B3E7E">
        <w:rPr>
          <w:bCs/>
        </w:rPr>
        <w:t>a</w:t>
      </w:r>
    </w:p>
    <w:p w14:paraId="4429DCDE" w14:textId="77777777" w:rsidR="00632DDD" w:rsidRDefault="00632DDD" w:rsidP="00632DDD">
      <w:pPr>
        <w:spacing w:after="0" w:line="360" w:lineRule="auto"/>
        <w:rPr>
          <w:bCs/>
        </w:rPr>
      </w:pPr>
      <w:r>
        <w:rPr>
          <w:rFonts w:cstheme="minorHAnsi"/>
          <w:b/>
        </w:rPr>
        <w:lastRenderedPageBreak/>
        <w:t xml:space="preserve">TG </w:t>
      </w:r>
      <w:proofErr w:type="spellStart"/>
      <w:r>
        <w:rPr>
          <w:rFonts w:cstheme="minorHAnsi"/>
          <w:b/>
        </w:rPr>
        <w:t>Drives</w:t>
      </w:r>
      <w:proofErr w:type="spellEnd"/>
      <w:r>
        <w:rPr>
          <w:rFonts w:cstheme="minorHAnsi"/>
          <w:b/>
        </w:rPr>
        <w:t>, s.r.o.</w:t>
      </w:r>
    </w:p>
    <w:p w14:paraId="150B01A6" w14:textId="77777777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Olomoucká 12090/79, 627 00 Brno</w:t>
      </w:r>
    </w:p>
    <w:p w14:paraId="720C42EB" w14:textId="58056BEC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60738821</w:t>
      </w:r>
      <w:r w:rsidR="00ED1B3B">
        <w:rPr>
          <w:bCs/>
        </w:rPr>
        <w:t xml:space="preserve">, </w:t>
      </w:r>
      <w:r>
        <w:rPr>
          <w:bCs/>
        </w:rPr>
        <w:t>DIČ: CZ60738821</w:t>
      </w:r>
    </w:p>
    <w:p w14:paraId="5B70201D" w14:textId="771D2C85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zastoupena: </w:t>
      </w:r>
    </w:p>
    <w:p w14:paraId="778CE45B" w14:textId="3541DAF0" w:rsidR="00632DDD" w:rsidRPr="009B3E7E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 xml:space="preserve">kontaktní osoba: </w:t>
      </w:r>
    </w:p>
    <w:p w14:paraId="329FB3EA" w14:textId="77777777" w:rsidR="00632DDD" w:rsidRDefault="00632DDD" w:rsidP="00632DDD">
      <w:pPr>
        <w:spacing w:after="0" w:line="360" w:lineRule="auto"/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>P</w:t>
      </w:r>
      <w:r w:rsidRPr="009B3E7E">
        <w:rPr>
          <w:bCs/>
        </w:rPr>
        <w:t>artner</w:t>
      </w:r>
      <w:r>
        <w:rPr>
          <w:bCs/>
        </w:rPr>
        <w:t xml:space="preserve"> 2</w:t>
      </w:r>
      <w:r w:rsidRPr="009B3E7E">
        <w:rPr>
          <w:bCs/>
        </w:rPr>
        <w:t xml:space="preserve">“) </w:t>
      </w:r>
    </w:p>
    <w:p w14:paraId="6E4022C7" w14:textId="0A95DF2F" w:rsidR="000B482C" w:rsidRPr="00E15EBB" w:rsidRDefault="000B482C" w:rsidP="00632DDD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630A17C5" w14:textId="77777777" w:rsidR="00ED1B3B" w:rsidRDefault="00ED1B3B" w:rsidP="003172FB">
      <w:pPr>
        <w:jc w:val="both"/>
        <w:rPr>
          <w:rFonts w:cstheme="minorHAnsi"/>
        </w:rPr>
      </w:pPr>
    </w:p>
    <w:p w14:paraId="79FB8B61" w14:textId="14E9BE6D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139A56CF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3CE6396D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416B4A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64563C9E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416B4A">
        <w:rPr>
          <w:rFonts w:cstheme="minorHAnsi"/>
        </w:rPr>
        <w:t xml:space="preserve">Projektu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 xml:space="preserve">mluvními stranami uzavřel Smlouvu o </w:t>
      </w:r>
      <w:proofErr w:type="spellStart"/>
      <w:r>
        <w:rPr>
          <w:rFonts w:cstheme="minorHAnsi"/>
        </w:rPr>
        <w:t>kolaborativním</w:t>
      </w:r>
      <w:proofErr w:type="spellEnd"/>
      <w:r>
        <w:rPr>
          <w:rFonts w:cstheme="minorHAnsi"/>
        </w:rPr>
        <w:t xml:space="preserve"> výzkumu na řešení následujícího dílčího projektu:</w:t>
      </w:r>
    </w:p>
    <w:p w14:paraId="44BE31D2" w14:textId="794FF0BE" w:rsidR="007B4BAB" w:rsidRPr="00F35934" w:rsidRDefault="002C0B17" w:rsidP="003172FB">
      <w:pPr>
        <w:pStyle w:val="Odstavecseseznamem"/>
        <w:jc w:val="both"/>
        <w:rPr>
          <w:rFonts w:cstheme="minorHAnsi"/>
          <w:b/>
        </w:rPr>
      </w:pPr>
      <w:r w:rsidRPr="00F35934">
        <w:rPr>
          <w:rFonts w:cstheme="minorHAnsi"/>
          <w:b/>
        </w:rPr>
        <w:t>Název dílčího projektu:</w:t>
      </w:r>
      <w:r w:rsidR="001E7BEB" w:rsidRPr="00F35934">
        <w:rPr>
          <w:rFonts w:cstheme="minorHAnsi"/>
          <w:b/>
        </w:rPr>
        <w:t xml:space="preserve"> </w:t>
      </w:r>
      <w:proofErr w:type="spellStart"/>
      <w:r w:rsidR="00632DDD" w:rsidRPr="00F35934">
        <w:rPr>
          <w:rFonts w:cstheme="minorHAnsi"/>
          <w:b/>
        </w:rPr>
        <w:t>Robotic</w:t>
      </w:r>
      <w:proofErr w:type="spellEnd"/>
      <w:r w:rsidR="00632DDD" w:rsidRPr="00F35934">
        <w:rPr>
          <w:rFonts w:cstheme="minorHAnsi"/>
          <w:b/>
        </w:rPr>
        <w:t xml:space="preserve"> </w:t>
      </w:r>
      <w:proofErr w:type="spellStart"/>
      <w:r w:rsidR="00632DDD" w:rsidRPr="00F35934">
        <w:rPr>
          <w:rFonts w:cstheme="minorHAnsi"/>
          <w:b/>
        </w:rPr>
        <w:t>operations</w:t>
      </w:r>
      <w:proofErr w:type="spellEnd"/>
      <w:r w:rsidR="00632DDD" w:rsidRPr="00F35934">
        <w:rPr>
          <w:rFonts w:cstheme="minorHAnsi"/>
          <w:b/>
        </w:rPr>
        <w:t xml:space="preserve"> in a </w:t>
      </w:r>
      <w:proofErr w:type="spellStart"/>
      <w:r w:rsidR="00632DDD" w:rsidRPr="00F35934">
        <w:rPr>
          <w:rFonts w:cstheme="minorHAnsi"/>
          <w:b/>
        </w:rPr>
        <w:t>hazardous</w:t>
      </w:r>
      <w:proofErr w:type="spellEnd"/>
      <w:r w:rsidR="00632DDD" w:rsidRPr="00F35934">
        <w:rPr>
          <w:rFonts w:cstheme="minorHAnsi"/>
          <w:b/>
        </w:rPr>
        <w:t xml:space="preserve"> </w:t>
      </w:r>
      <w:proofErr w:type="spellStart"/>
      <w:r w:rsidR="00632DDD" w:rsidRPr="00F35934">
        <w:rPr>
          <w:rFonts w:cstheme="minorHAnsi"/>
          <w:b/>
        </w:rPr>
        <w:t>environment</w:t>
      </w:r>
      <w:proofErr w:type="spellEnd"/>
      <w:r w:rsidR="00632DDD" w:rsidRPr="00F35934">
        <w:rPr>
          <w:rFonts w:cstheme="minorHAnsi"/>
          <w:b/>
        </w:rPr>
        <w:t xml:space="preserve"> and </w:t>
      </w:r>
      <w:proofErr w:type="spellStart"/>
      <w:r w:rsidR="00632DDD" w:rsidRPr="00F35934">
        <w:rPr>
          <w:rFonts w:cstheme="minorHAnsi"/>
          <w:b/>
        </w:rPr>
        <w:t>intelligent</w:t>
      </w:r>
      <w:proofErr w:type="spellEnd"/>
      <w:r w:rsidR="00632DDD" w:rsidRPr="00F35934">
        <w:rPr>
          <w:rFonts w:cstheme="minorHAnsi"/>
          <w:b/>
        </w:rPr>
        <w:t xml:space="preserve"> </w:t>
      </w:r>
      <w:proofErr w:type="spellStart"/>
      <w:r w:rsidR="00632DDD" w:rsidRPr="00F35934">
        <w:rPr>
          <w:rFonts w:cstheme="minorHAnsi"/>
          <w:b/>
        </w:rPr>
        <w:t>maintenance</w:t>
      </w:r>
      <w:proofErr w:type="spellEnd"/>
      <w:r w:rsidR="007B4BAB" w:rsidRPr="00F35934">
        <w:rPr>
          <w:rFonts w:cstheme="minorHAnsi"/>
          <w:b/>
        </w:rPr>
        <w:t xml:space="preserve"> </w:t>
      </w:r>
    </w:p>
    <w:p w14:paraId="2F2E747A" w14:textId="75F5DD78" w:rsidR="002C0B17" w:rsidRPr="00F35934" w:rsidRDefault="002C0B17" w:rsidP="003172FB">
      <w:pPr>
        <w:pStyle w:val="Odstavecseseznamem"/>
        <w:jc w:val="both"/>
        <w:rPr>
          <w:rFonts w:cstheme="minorHAnsi"/>
          <w:b/>
        </w:rPr>
      </w:pPr>
      <w:r w:rsidRPr="00F35934">
        <w:rPr>
          <w:rFonts w:cstheme="minorHAnsi"/>
          <w:b/>
        </w:rPr>
        <w:t>Číslo dílčího projektu:</w:t>
      </w:r>
      <w:r w:rsidR="001E7BEB" w:rsidRPr="00F35934">
        <w:rPr>
          <w:rFonts w:cstheme="minorHAnsi"/>
          <w:b/>
        </w:rPr>
        <w:t xml:space="preserve"> </w:t>
      </w:r>
      <w:r w:rsidR="00165FEA" w:rsidRPr="00F35934">
        <w:rPr>
          <w:rFonts w:cstheme="minorHAnsi"/>
          <w:b/>
        </w:rPr>
        <w:t>TN01000024/</w:t>
      </w:r>
      <w:r w:rsidR="00874758" w:rsidRPr="00F35934">
        <w:rPr>
          <w:rFonts w:cstheme="minorHAnsi"/>
          <w:b/>
        </w:rPr>
        <w:t>1</w:t>
      </w:r>
      <w:r w:rsidR="00632DDD" w:rsidRPr="00F35934">
        <w:rPr>
          <w:rFonts w:cstheme="minorHAnsi"/>
          <w:b/>
        </w:rPr>
        <w:t>5</w:t>
      </w:r>
    </w:p>
    <w:p w14:paraId="4C716DB4" w14:textId="02A30495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416B4A">
        <w:rPr>
          <w:rFonts w:cstheme="minorHAnsi"/>
        </w:rPr>
        <w:t>1. 1. 2019 – 31. 12. 2022</w:t>
      </w:r>
    </w:p>
    <w:p w14:paraId="368A5F45" w14:textId="3A78F3E4" w:rsidR="003172FB" w:rsidRPr="009C3709" w:rsidRDefault="00416B4A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Vedoucí</w:t>
      </w:r>
      <w:r w:rsidRPr="009C3709">
        <w:rPr>
          <w:rFonts w:cstheme="minorHAnsi"/>
        </w:rPr>
        <w:t xml:space="preserve"> </w:t>
      </w:r>
      <w:r>
        <w:rPr>
          <w:rFonts w:cstheme="minorHAnsi"/>
        </w:rPr>
        <w:t xml:space="preserve">dílčího </w:t>
      </w:r>
      <w:r w:rsidRPr="009C3709">
        <w:rPr>
          <w:rFonts w:cstheme="minorHAnsi"/>
        </w:rPr>
        <w:t>projektu</w:t>
      </w:r>
      <w:r w:rsidR="009E60E8" w:rsidRPr="009C3709">
        <w:rPr>
          <w:rFonts w:cstheme="minorHAnsi"/>
        </w:rPr>
        <w:t>:</w:t>
      </w:r>
      <w:r w:rsidR="00645F88" w:rsidRPr="009C3709">
        <w:rPr>
          <w:rFonts w:cstheme="minorHAnsi"/>
        </w:rPr>
        <w:t xml:space="preserve"> </w:t>
      </w:r>
    </w:p>
    <w:p w14:paraId="75759B7A" w14:textId="43467FCD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6D1A0AE9" w:rsidR="009E60E8" w:rsidRPr="009C3709" w:rsidRDefault="00834D42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Smluvní strany prohlašují</w:t>
      </w:r>
      <w:r w:rsidR="009E60E8" w:rsidRPr="009C3709">
        <w:rPr>
          <w:rFonts w:cstheme="minorHAnsi"/>
        </w:rPr>
        <w:t xml:space="preserve">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663B1836" w:rsidR="009E60E8" w:rsidRPr="009C3709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0F0058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48DA7AF2" w:rsidR="002E5D7A" w:rsidRPr="009C3709" w:rsidRDefault="002E5D7A" w:rsidP="00F35934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 a vývoje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F35934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F35934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4BBCDE96" w:rsidR="0013010A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Výsledky ve společném vlastnictví Smluvních stran je oprávněna samostatně užívat každá Smluvní strana ke všem účelům souvisejícím s předmětem </w:t>
      </w:r>
      <w:r w:rsidR="00F35934" w:rsidRPr="009C3709">
        <w:rPr>
          <w:rFonts w:cstheme="minorHAnsi"/>
        </w:rPr>
        <w:t>podnikání,</w:t>
      </w:r>
      <w:r w:rsidRPr="009C3709">
        <w:rPr>
          <w:rFonts w:cstheme="minorHAnsi"/>
        </w:rPr>
        <w:t xml:space="preserve"> resp. s činností Smluvní strany, komerční využití je 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třetími osobami budou rozděleny podle dohody Smluvních stran, která zohlední zejména tvůrčí přínos jednotlivých Smluvních stran, množství vynaložené pracovní kapacity a výši vkladů jednotlivých Smluvních stran na realizaci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. Pokud nedojde k dohodě v termínu 3 měsíců od </w:t>
      </w:r>
      <w:r w:rsidRPr="009C3709">
        <w:rPr>
          <w:rFonts w:cstheme="minorHAnsi"/>
        </w:rPr>
        <w:lastRenderedPageBreak/>
        <w:t>zahájení jednání, rozdělí se výnosy podle poměru spoluvlastnických podílů k předmětnému právu duševního vlastnictví.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1B217CD1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 xml:space="preserve">projektu, anotace a u ukončeného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Pr="009C3709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1C115DCF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6F6F6E12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>z veřejných prostředků a o změně některých souvisejících zákonů (zákon o podpoře výzkumu a vývoje), Rámcem</w:t>
      </w:r>
      <w:r w:rsidR="000F0058" w:rsidRPr="000F0058">
        <w:rPr>
          <w:rFonts w:cstheme="minorHAnsi"/>
        </w:rPr>
        <w:t xml:space="preserve"> </w:t>
      </w:r>
      <w:r w:rsidR="000F0058" w:rsidRPr="009C3709">
        <w:rPr>
          <w:rFonts w:cstheme="minorHAnsi"/>
        </w:rPr>
        <w:t>pro státní podporu výzkumu, vývoje a inovací</w:t>
      </w:r>
      <w:r w:rsidRPr="009B3E7E">
        <w:t xml:space="preserve"> a dalšími příslušnými právními předpisy.</w:t>
      </w:r>
    </w:p>
    <w:p w14:paraId="61EAD188" w14:textId="1BBB699B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0F0058">
        <w:t>, vyjma její Přílohy č. 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 xml:space="preserve">mlouvy ani z </w:t>
      </w:r>
      <w:proofErr w:type="spellStart"/>
      <w:r w:rsidRPr="008F3616">
        <w:t>metadat</w:t>
      </w:r>
      <w:proofErr w:type="spellEnd"/>
      <w:r w:rsidRPr="008F3616">
        <w:t xml:space="preserve">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041CCDCD" w:rsidR="009E60E8" w:rsidRPr="000F0058" w:rsidRDefault="009E60E8" w:rsidP="000F005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</w:t>
      </w:r>
      <w:r w:rsidR="000F0058" w:rsidRPr="000F0058">
        <w:rPr>
          <w:rFonts w:cstheme="minorHAnsi"/>
        </w:rPr>
        <w:t xml:space="preserve"> </w:t>
      </w:r>
      <w:r w:rsidR="000F0058">
        <w:rPr>
          <w:rFonts w:cstheme="minorHAnsi"/>
        </w:rPr>
        <w:t>a pravidel pro způsob využití výsledků sjednaný v čl. IV. této Smlouvy</w:t>
      </w:r>
      <w:r w:rsidR="000F0058" w:rsidRPr="009C3709">
        <w:rPr>
          <w:rFonts w:cstheme="minorHAnsi"/>
        </w:rPr>
        <w:t>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133D9D19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lastRenderedPageBreak/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C95292">
        <w:rPr>
          <w:rFonts w:cstheme="minorHAnsi"/>
        </w:rPr>
        <w:t xml:space="preserve">v </w:t>
      </w:r>
      <w:r w:rsidR="007B4BAB">
        <w:rPr>
          <w:rFonts w:cstheme="minorHAnsi"/>
        </w:rPr>
        <w:t>5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vyhotovení.</w:t>
      </w:r>
    </w:p>
    <w:p w14:paraId="1504BC35" w14:textId="4AC9BE5F" w:rsidR="00ED1B3B" w:rsidRDefault="00ED1B3B">
      <w:pPr>
        <w:rPr>
          <w:rFonts w:cstheme="minorHAnsi"/>
        </w:rPr>
      </w:pPr>
      <w:r>
        <w:rPr>
          <w:rFonts w:cstheme="minorHAnsi"/>
        </w:rPr>
        <w:br w:type="page"/>
      </w:r>
    </w:p>
    <w:p w14:paraId="33911D0C" w14:textId="117253FF" w:rsidR="00D35858" w:rsidRPr="00D35858" w:rsidRDefault="00D35858" w:rsidP="00D358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632DDD">
        <w:t>5</w:t>
      </w:r>
      <w:r>
        <w:t>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77BD8A74" w14:textId="77777777" w:rsidR="00462C7F" w:rsidRDefault="00462C7F" w:rsidP="000F0058">
      <w:pPr>
        <w:rPr>
          <w:bCs/>
        </w:rPr>
      </w:pPr>
    </w:p>
    <w:p w14:paraId="551C3810" w14:textId="4D314F57" w:rsidR="000F0058" w:rsidRDefault="000F0058" w:rsidP="000F0058">
      <w:r w:rsidRPr="00F46618">
        <w:t>České vysoké učení technické v</w:t>
      </w:r>
      <w:r w:rsidR="00F35934">
        <w:t> </w:t>
      </w:r>
      <w:r w:rsidRPr="00F46618">
        <w:t>Praze</w:t>
      </w:r>
      <w:r w:rsidR="00F35934">
        <w:t>, CIIRC</w:t>
      </w:r>
    </w:p>
    <w:p w14:paraId="2C93B83F" w14:textId="02501402" w:rsidR="00D35858" w:rsidRPr="009B3E7E" w:rsidRDefault="00D35858" w:rsidP="00D35858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6B35C218" w14:textId="20E5EB95" w:rsidR="00D35858" w:rsidRDefault="00D35858" w:rsidP="00D35858">
      <w:pPr>
        <w:spacing w:after="200" w:line="276" w:lineRule="auto"/>
      </w:pPr>
      <w:r>
        <w:br w:type="page"/>
      </w:r>
    </w:p>
    <w:p w14:paraId="5FB276D1" w14:textId="1627AB3D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632DDD">
        <w:t>5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5ECDA806" w14:textId="77777777" w:rsidR="00462C7F" w:rsidRDefault="00462C7F" w:rsidP="00D35858">
      <w:pPr>
        <w:tabs>
          <w:tab w:val="right" w:pos="4529"/>
        </w:tabs>
        <w:rPr>
          <w:bCs/>
        </w:rPr>
      </w:pPr>
    </w:p>
    <w:p w14:paraId="16F6A3CC" w14:textId="3D7579C7" w:rsidR="000F0058" w:rsidRDefault="000F0058" w:rsidP="00D35858">
      <w:pPr>
        <w:tabs>
          <w:tab w:val="right" w:pos="4529"/>
        </w:tabs>
      </w:pPr>
      <w:bookmarkStart w:id="0" w:name="_GoBack"/>
      <w:bookmarkEnd w:id="0"/>
      <w:r>
        <w:t>Vysoké učení technické v Brně</w:t>
      </w:r>
    </w:p>
    <w:p w14:paraId="21652004" w14:textId="03BA23A8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3C50EA">
        <w:t>říjemce</w:t>
      </w:r>
      <w:r>
        <w:t xml:space="preserve">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760EBE1B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632DDD">
        <w:t>5</w:t>
      </w:r>
      <w:r>
        <w:t>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745C6C" w14:textId="5D5C4998" w:rsidR="00874758" w:rsidRDefault="00D35858" w:rsidP="003C50EA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AE376C">
        <w:t>říjemce 2</w:t>
      </w:r>
    </w:p>
    <w:p w14:paraId="130C5928" w14:textId="77777777" w:rsidR="00874758" w:rsidRDefault="00874758" w:rsidP="003C50EA">
      <w:pPr>
        <w:tabs>
          <w:tab w:val="right" w:pos="4529"/>
        </w:tabs>
      </w:pPr>
    </w:p>
    <w:p w14:paraId="323477AF" w14:textId="77777777" w:rsidR="00874758" w:rsidRDefault="00874758" w:rsidP="003C50EA">
      <w:pPr>
        <w:tabs>
          <w:tab w:val="right" w:pos="4529"/>
        </w:tabs>
      </w:pPr>
    </w:p>
    <w:p w14:paraId="30FCDA6B" w14:textId="77777777" w:rsidR="00874758" w:rsidRDefault="00874758" w:rsidP="003C50EA">
      <w:pPr>
        <w:tabs>
          <w:tab w:val="right" w:pos="4529"/>
        </w:tabs>
      </w:pPr>
    </w:p>
    <w:p w14:paraId="07FEB80B" w14:textId="77777777" w:rsidR="00874758" w:rsidRDefault="00874758" w:rsidP="003C50EA">
      <w:pPr>
        <w:tabs>
          <w:tab w:val="right" w:pos="4529"/>
        </w:tabs>
      </w:pPr>
    </w:p>
    <w:p w14:paraId="2CA9C8E8" w14:textId="77777777" w:rsidR="00874758" w:rsidRDefault="00874758" w:rsidP="003C50EA">
      <w:pPr>
        <w:tabs>
          <w:tab w:val="right" w:pos="4529"/>
        </w:tabs>
      </w:pPr>
    </w:p>
    <w:p w14:paraId="2DFEADFD" w14:textId="77777777" w:rsidR="00874758" w:rsidRDefault="00874758" w:rsidP="003C50EA">
      <w:pPr>
        <w:tabs>
          <w:tab w:val="right" w:pos="4529"/>
        </w:tabs>
      </w:pPr>
    </w:p>
    <w:p w14:paraId="3866E403" w14:textId="77777777" w:rsidR="00874758" w:rsidRDefault="00874758" w:rsidP="003C50EA">
      <w:pPr>
        <w:tabs>
          <w:tab w:val="right" w:pos="4529"/>
        </w:tabs>
      </w:pPr>
    </w:p>
    <w:p w14:paraId="43C05841" w14:textId="77777777" w:rsidR="00874758" w:rsidRDefault="00874758" w:rsidP="003C50EA">
      <w:pPr>
        <w:tabs>
          <w:tab w:val="right" w:pos="4529"/>
        </w:tabs>
      </w:pPr>
    </w:p>
    <w:p w14:paraId="26613655" w14:textId="77777777" w:rsidR="00874758" w:rsidRDefault="00874758" w:rsidP="003C50EA">
      <w:pPr>
        <w:tabs>
          <w:tab w:val="right" w:pos="4529"/>
        </w:tabs>
      </w:pPr>
    </w:p>
    <w:p w14:paraId="70371088" w14:textId="77777777" w:rsidR="00874758" w:rsidRDefault="00874758" w:rsidP="003C50EA">
      <w:pPr>
        <w:tabs>
          <w:tab w:val="right" w:pos="4529"/>
        </w:tabs>
      </w:pPr>
    </w:p>
    <w:p w14:paraId="1AB096B3" w14:textId="77777777" w:rsidR="00874758" w:rsidRDefault="00874758" w:rsidP="003C50EA">
      <w:pPr>
        <w:tabs>
          <w:tab w:val="right" w:pos="4529"/>
        </w:tabs>
      </w:pPr>
    </w:p>
    <w:p w14:paraId="16AC190B" w14:textId="77777777" w:rsidR="00874758" w:rsidRDefault="00874758" w:rsidP="003C50EA">
      <w:pPr>
        <w:tabs>
          <w:tab w:val="right" w:pos="4529"/>
        </w:tabs>
      </w:pPr>
    </w:p>
    <w:p w14:paraId="14143EA4" w14:textId="77777777" w:rsidR="00874758" w:rsidRDefault="00874758" w:rsidP="003C50EA">
      <w:pPr>
        <w:tabs>
          <w:tab w:val="right" w:pos="4529"/>
        </w:tabs>
      </w:pPr>
    </w:p>
    <w:p w14:paraId="76FC8D32" w14:textId="77777777" w:rsidR="00874758" w:rsidRDefault="00874758" w:rsidP="003C50EA">
      <w:pPr>
        <w:tabs>
          <w:tab w:val="right" w:pos="4529"/>
        </w:tabs>
      </w:pPr>
    </w:p>
    <w:p w14:paraId="0EAA4E13" w14:textId="77777777" w:rsidR="00874758" w:rsidRDefault="00874758" w:rsidP="003C50EA">
      <w:pPr>
        <w:tabs>
          <w:tab w:val="right" w:pos="4529"/>
        </w:tabs>
      </w:pPr>
    </w:p>
    <w:p w14:paraId="31C1FECC" w14:textId="77777777" w:rsidR="00874758" w:rsidRDefault="00874758" w:rsidP="003C50EA">
      <w:pPr>
        <w:tabs>
          <w:tab w:val="right" w:pos="4529"/>
        </w:tabs>
      </w:pPr>
    </w:p>
    <w:p w14:paraId="357F022B" w14:textId="77777777" w:rsidR="00874758" w:rsidRDefault="00874758" w:rsidP="003C50EA">
      <w:pPr>
        <w:tabs>
          <w:tab w:val="right" w:pos="4529"/>
        </w:tabs>
      </w:pPr>
    </w:p>
    <w:p w14:paraId="111955AE" w14:textId="77777777" w:rsidR="00874758" w:rsidRDefault="00874758" w:rsidP="003C50EA">
      <w:pPr>
        <w:tabs>
          <w:tab w:val="right" w:pos="4529"/>
        </w:tabs>
      </w:pPr>
    </w:p>
    <w:p w14:paraId="47B8806B" w14:textId="77777777" w:rsidR="00874758" w:rsidRDefault="00874758" w:rsidP="003C50EA">
      <w:pPr>
        <w:tabs>
          <w:tab w:val="right" w:pos="4529"/>
        </w:tabs>
      </w:pPr>
    </w:p>
    <w:p w14:paraId="42164E3E" w14:textId="77777777" w:rsidR="00874758" w:rsidRDefault="00874758" w:rsidP="003C50EA">
      <w:pPr>
        <w:tabs>
          <w:tab w:val="right" w:pos="4529"/>
        </w:tabs>
      </w:pPr>
    </w:p>
    <w:p w14:paraId="55760A1B" w14:textId="4A8CF51E" w:rsidR="00874758" w:rsidRPr="00D35858" w:rsidRDefault="00874758" w:rsidP="008747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632DDD">
        <w:t>5</w:t>
      </w:r>
      <w:r>
        <w:t>.</w:t>
      </w:r>
    </w:p>
    <w:p w14:paraId="2C6E8015" w14:textId="77777777" w:rsidR="00874758" w:rsidRDefault="00874758" w:rsidP="00874758">
      <w:pPr>
        <w:rPr>
          <w:rFonts w:cstheme="minorHAnsi"/>
        </w:rPr>
      </w:pPr>
    </w:p>
    <w:p w14:paraId="26346A0A" w14:textId="77777777" w:rsidR="00874758" w:rsidRPr="00A53946" w:rsidRDefault="00874758" w:rsidP="00874758"/>
    <w:p w14:paraId="43D4D541" w14:textId="77777777" w:rsidR="00874758" w:rsidRDefault="00874758" w:rsidP="008747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705ED5D" w14:textId="77777777" w:rsidR="00874758" w:rsidRPr="00D52DEA" w:rsidRDefault="00874758" w:rsidP="00874758"/>
    <w:p w14:paraId="196FDEF5" w14:textId="77777777" w:rsidR="00874758" w:rsidRDefault="00874758" w:rsidP="00874758"/>
    <w:p w14:paraId="73C90C22" w14:textId="77777777" w:rsidR="00874758" w:rsidRDefault="00874758" w:rsidP="008747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40E1D24" w14:textId="77777777" w:rsidR="007B4BAB" w:rsidRDefault="00874758" w:rsidP="00874758">
      <w:pPr>
        <w:tabs>
          <w:tab w:val="right" w:pos="4529"/>
        </w:tabs>
      </w:pPr>
      <w:r w:rsidRPr="00505D81">
        <w:t xml:space="preserve">za </w:t>
      </w:r>
      <w:r>
        <w:t xml:space="preserve">Partnera </w:t>
      </w:r>
      <w:r w:rsidR="00AE376C">
        <w:t>1</w:t>
      </w:r>
    </w:p>
    <w:p w14:paraId="22997E85" w14:textId="77777777" w:rsidR="007B4BAB" w:rsidRDefault="007B4BAB" w:rsidP="00874758">
      <w:pPr>
        <w:tabs>
          <w:tab w:val="right" w:pos="4529"/>
        </w:tabs>
      </w:pPr>
    </w:p>
    <w:p w14:paraId="506F3AA3" w14:textId="77777777" w:rsidR="007B4BAB" w:rsidRDefault="007B4BAB" w:rsidP="00874758">
      <w:pPr>
        <w:tabs>
          <w:tab w:val="right" w:pos="4529"/>
        </w:tabs>
      </w:pPr>
    </w:p>
    <w:p w14:paraId="0B10C259" w14:textId="77777777" w:rsidR="007B4BAB" w:rsidRDefault="007B4BAB" w:rsidP="00874758">
      <w:pPr>
        <w:tabs>
          <w:tab w:val="right" w:pos="4529"/>
        </w:tabs>
      </w:pPr>
    </w:p>
    <w:p w14:paraId="1F22A4D2" w14:textId="77777777" w:rsidR="007B4BAB" w:rsidRDefault="007B4BAB" w:rsidP="00874758">
      <w:pPr>
        <w:tabs>
          <w:tab w:val="right" w:pos="4529"/>
        </w:tabs>
      </w:pPr>
    </w:p>
    <w:p w14:paraId="6C9074D6" w14:textId="77777777" w:rsidR="007B4BAB" w:rsidRDefault="007B4BAB" w:rsidP="00874758">
      <w:pPr>
        <w:tabs>
          <w:tab w:val="right" w:pos="4529"/>
        </w:tabs>
      </w:pPr>
    </w:p>
    <w:p w14:paraId="15964B2C" w14:textId="77777777" w:rsidR="007B4BAB" w:rsidRDefault="007B4BAB" w:rsidP="00874758">
      <w:pPr>
        <w:tabs>
          <w:tab w:val="right" w:pos="4529"/>
        </w:tabs>
      </w:pPr>
    </w:p>
    <w:p w14:paraId="2A6670C4" w14:textId="77777777" w:rsidR="007B4BAB" w:rsidRDefault="007B4BAB" w:rsidP="00874758">
      <w:pPr>
        <w:tabs>
          <w:tab w:val="right" w:pos="4529"/>
        </w:tabs>
      </w:pPr>
    </w:p>
    <w:p w14:paraId="37D9A99A" w14:textId="77777777" w:rsidR="007B4BAB" w:rsidRDefault="007B4BAB" w:rsidP="00874758">
      <w:pPr>
        <w:tabs>
          <w:tab w:val="right" w:pos="4529"/>
        </w:tabs>
      </w:pPr>
    </w:p>
    <w:p w14:paraId="6D840C89" w14:textId="77777777" w:rsidR="007B4BAB" w:rsidRDefault="007B4BAB" w:rsidP="00874758">
      <w:pPr>
        <w:tabs>
          <w:tab w:val="right" w:pos="4529"/>
        </w:tabs>
      </w:pPr>
    </w:p>
    <w:p w14:paraId="5CDFA59E" w14:textId="77777777" w:rsidR="007B4BAB" w:rsidRDefault="007B4BAB" w:rsidP="00874758">
      <w:pPr>
        <w:tabs>
          <w:tab w:val="right" w:pos="4529"/>
        </w:tabs>
      </w:pPr>
    </w:p>
    <w:p w14:paraId="09976DC3" w14:textId="77777777" w:rsidR="007B4BAB" w:rsidRDefault="007B4BAB" w:rsidP="00874758">
      <w:pPr>
        <w:tabs>
          <w:tab w:val="right" w:pos="4529"/>
        </w:tabs>
      </w:pPr>
    </w:p>
    <w:p w14:paraId="5AB8EF14" w14:textId="77777777" w:rsidR="007B4BAB" w:rsidRDefault="007B4BAB" w:rsidP="00874758">
      <w:pPr>
        <w:tabs>
          <w:tab w:val="right" w:pos="4529"/>
        </w:tabs>
      </w:pPr>
    </w:p>
    <w:p w14:paraId="5DEBE246" w14:textId="77777777" w:rsidR="007B4BAB" w:rsidRDefault="007B4BAB" w:rsidP="00874758">
      <w:pPr>
        <w:tabs>
          <w:tab w:val="right" w:pos="4529"/>
        </w:tabs>
      </w:pPr>
    </w:p>
    <w:p w14:paraId="6D396256" w14:textId="77777777" w:rsidR="007B4BAB" w:rsidRDefault="007B4BAB" w:rsidP="00874758">
      <w:pPr>
        <w:tabs>
          <w:tab w:val="right" w:pos="4529"/>
        </w:tabs>
      </w:pPr>
    </w:p>
    <w:p w14:paraId="07E75871" w14:textId="77777777" w:rsidR="007B4BAB" w:rsidRDefault="007B4BAB" w:rsidP="00874758">
      <w:pPr>
        <w:tabs>
          <w:tab w:val="right" w:pos="4529"/>
        </w:tabs>
      </w:pPr>
    </w:p>
    <w:p w14:paraId="03CF1BBF" w14:textId="77777777" w:rsidR="007B4BAB" w:rsidRDefault="007B4BAB" w:rsidP="00874758">
      <w:pPr>
        <w:tabs>
          <w:tab w:val="right" w:pos="4529"/>
        </w:tabs>
      </w:pPr>
    </w:p>
    <w:p w14:paraId="2221ECE7" w14:textId="77777777" w:rsidR="007B4BAB" w:rsidRDefault="007B4BAB" w:rsidP="00874758">
      <w:pPr>
        <w:tabs>
          <w:tab w:val="right" w:pos="4529"/>
        </w:tabs>
      </w:pPr>
    </w:p>
    <w:p w14:paraId="70302AD5" w14:textId="77777777" w:rsidR="007B4BAB" w:rsidRDefault="007B4BAB" w:rsidP="00874758">
      <w:pPr>
        <w:tabs>
          <w:tab w:val="right" w:pos="4529"/>
        </w:tabs>
      </w:pPr>
    </w:p>
    <w:p w14:paraId="1C2D0CB7" w14:textId="77777777" w:rsidR="007B4BAB" w:rsidRDefault="007B4BAB" w:rsidP="00874758">
      <w:pPr>
        <w:tabs>
          <w:tab w:val="right" w:pos="4529"/>
        </w:tabs>
      </w:pPr>
    </w:p>
    <w:p w14:paraId="434E6688" w14:textId="77777777" w:rsidR="007B4BAB" w:rsidRDefault="007B4BAB" w:rsidP="00874758">
      <w:pPr>
        <w:tabs>
          <w:tab w:val="right" w:pos="4529"/>
        </w:tabs>
      </w:pPr>
    </w:p>
    <w:p w14:paraId="1621B92F" w14:textId="67E29B87" w:rsidR="007B4BAB" w:rsidRPr="00D35858" w:rsidRDefault="007B4BAB" w:rsidP="007B4BAB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632DDD">
        <w:t>5</w:t>
      </w:r>
      <w:r>
        <w:t>.</w:t>
      </w:r>
    </w:p>
    <w:p w14:paraId="26C9F114" w14:textId="77777777" w:rsidR="007B4BAB" w:rsidRDefault="007B4BAB" w:rsidP="007B4BAB">
      <w:pPr>
        <w:rPr>
          <w:rFonts w:cstheme="minorHAnsi"/>
        </w:rPr>
      </w:pPr>
    </w:p>
    <w:p w14:paraId="2C325E2A" w14:textId="77777777" w:rsidR="007B4BAB" w:rsidRPr="00A53946" w:rsidRDefault="007B4BAB" w:rsidP="007B4BAB"/>
    <w:p w14:paraId="23533931" w14:textId="77777777" w:rsidR="007B4BAB" w:rsidRDefault="007B4BAB" w:rsidP="007B4BAB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4AC5CEAA" w14:textId="77777777" w:rsidR="007B4BAB" w:rsidRPr="00D52DEA" w:rsidRDefault="007B4BAB" w:rsidP="007B4BAB"/>
    <w:p w14:paraId="21961CA3" w14:textId="77777777" w:rsidR="007B4BAB" w:rsidRDefault="007B4BAB" w:rsidP="007B4BAB"/>
    <w:p w14:paraId="16D55AA1" w14:textId="77777777" w:rsidR="007B4BAB" w:rsidRDefault="007B4BAB" w:rsidP="007B4BAB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7E4E77A" w14:textId="539748C5" w:rsidR="00D35858" w:rsidRPr="003C50EA" w:rsidRDefault="007B4BAB" w:rsidP="007B4BAB">
      <w:pPr>
        <w:tabs>
          <w:tab w:val="right" w:pos="4529"/>
        </w:tabs>
      </w:pPr>
      <w:r w:rsidRPr="00505D81">
        <w:t xml:space="preserve">za </w:t>
      </w:r>
      <w:r>
        <w:t>Partnera 2</w:t>
      </w:r>
      <w:r w:rsidR="00D35858" w:rsidRPr="00505D81">
        <w:tab/>
      </w:r>
      <w:r w:rsidR="00D35858">
        <w:t xml:space="preserve">                               </w:t>
      </w:r>
    </w:p>
    <w:sectPr w:rsidR="00D35858" w:rsidRPr="003C50EA" w:rsidSect="00ED1B3B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6FE5" w14:textId="77777777" w:rsidR="00D058C7" w:rsidRDefault="00D058C7" w:rsidP="009C3709">
      <w:pPr>
        <w:spacing w:after="0" w:line="240" w:lineRule="auto"/>
      </w:pPr>
      <w:r>
        <w:separator/>
      </w:r>
    </w:p>
  </w:endnote>
  <w:endnote w:type="continuationSeparator" w:id="0">
    <w:p w14:paraId="2D77FA49" w14:textId="77777777" w:rsidR="00D058C7" w:rsidRDefault="00D058C7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239779"/>
      <w:docPartObj>
        <w:docPartGallery w:val="Page Numbers (Bottom of Page)"/>
        <w:docPartUnique/>
      </w:docPartObj>
    </w:sdtPr>
    <w:sdtEndPr/>
    <w:sdtContent>
      <w:p w14:paraId="085BB4A3" w14:textId="4294FF50" w:rsidR="00A26F23" w:rsidRDefault="00A26F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3B">
          <w:rPr>
            <w:noProof/>
          </w:rPr>
          <w:t>1</w:t>
        </w:r>
        <w:r>
          <w:fldChar w:fldCharType="end"/>
        </w:r>
      </w:p>
    </w:sdtContent>
  </w:sdt>
  <w:p w14:paraId="4E858759" w14:textId="77777777" w:rsidR="00A26F23" w:rsidRDefault="00A26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B064" w14:textId="77777777" w:rsidR="00D058C7" w:rsidRDefault="00D058C7" w:rsidP="009C3709">
      <w:pPr>
        <w:spacing w:after="0" w:line="240" w:lineRule="auto"/>
      </w:pPr>
      <w:r>
        <w:separator/>
      </w:r>
    </w:p>
  </w:footnote>
  <w:footnote w:type="continuationSeparator" w:id="0">
    <w:p w14:paraId="22303026" w14:textId="77777777" w:rsidR="00D058C7" w:rsidRDefault="00D058C7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C01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35E48"/>
    <w:rsid w:val="000B482C"/>
    <w:rsid w:val="000F0058"/>
    <w:rsid w:val="000F4EE2"/>
    <w:rsid w:val="000F5D87"/>
    <w:rsid w:val="00125AA1"/>
    <w:rsid w:val="0013010A"/>
    <w:rsid w:val="00153639"/>
    <w:rsid w:val="00165FEA"/>
    <w:rsid w:val="001D2F07"/>
    <w:rsid w:val="001E28FD"/>
    <w:rsid w:val="001E7BEB"/>
    <w:rsid w:val="002031E0"/>
    <w:rsid w:val="002A1F10"/>
    <w:rsid w:val="002A676F"/>
    <w:rsid w:val="002B00E4"/>
    <w:rsid w:val="002C0B17"/>
    <w:rsid w:val="002E5D7A"/>
    <w:rsid w:val="002F1E98"/>
    <w:rsid w:val="00313689"/>
    <w:rsid w:val="003172FB"/>
    <w:rsid w:val="00351F45"/>
    <w:rsid w:val="0039695B"/>
    <w:rsid w:val="003C50EA"/>
    <w:rsid w:val="00416B4A"/>
    <w:rsid w:val="00462C7F"/>
    <w:rsid w:val="004E5115"/>
    <w:rsid w:val="00500FC7"/>
    <w:rsid w:val="005421E6"/>
    <w:rsid w:val="00552550"/>
    <w:rsid w:val="00590E1F"/>
    <w:rsid w:val="00626DAA"/>
    <w:rsid w:val="00632DDD"/>
    <w:rsid w:val="00645F88"/>
    <w:rsid w:val="006B27B3"/>
    <w:rsid w:val="006F053A"/>
    <w:rsid w:val="00784CAB"/>
    <w:rsid w:val="007A39EB"/>
    <w:rsid w:val="007B4BAB"/>
    <w:rsid w:val="007F591B"/>
    <w:rsid w:val="008201D7"/>
    <w:rsid w:val="00834D42"/>
    <w:rsid w:val="008366BC"/>
    <w:rsid w:val="00844ACA"/>
    <w:rsid w:val="00874758"/>
    <w:rsid w:val="00882C79"/>
    <w:rsid w:val="008F73A5"/>
    <w:rsid w:val="00977843"/>
    <w:rsid w:val="009C3709"/>
    <w:rsid w:val="009D5F30"/>
    <w:rsid w:val="009E60E8"/>
    <w:rsid w:val="00A26F23"/>
    <w:rsid w:val="00A66277"/>
    <w:rsid w:val="00A73396"/>
    <w:rsid w:val="00AB1B8A"/>
    <w:rsid w:val="00AB270D"/>
    <w:rsid w:val="00AE376C"/>
    <w:rsid w:val="00B12C3B"/>
    <w:rsid w:val="00B21B81"/>
    <w:rsid w:val="00B96192"/>
    <w:rsid w:val="00BA4712"/>
    <w:rsid w:val="00BB5FDC"/>
    <w:rsid w:val="00BD0E47"/>
    <w:rsid w:val="00C12BDE"/>
    <w:rsid w:val="00C25292"/>
    <w:rsid w:val="00C56BC4"/>
    <w:rsid w:val="00C95292"/>
    <w:rsid w:val="00D058C7"/>
    <w:rsid w:val="00D35858"/>
    <w:rsid w:val="00DB6A75"/>
    <w:rsid w:val="00DD3256"/>
    <w:rsid w:val="00E36960"/>
    <w:rsid w:val="00E86517"/>
    <w:rsid w:val="00ED04E0"/>
    <w:rsid w:val="00ED1B3B"/>
    <w:rsid w:val="00F35934"/>
    <w:rsid w:val="00F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qFormat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F00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2023-02-24T15:35:00Z</dcterms:created>
  <dcterms:modified xsi:type="dcterms:W3CDTF">2023-02-24T15:35:00Z</dcterms:modified>
</cp:coreProperties>
</file>