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7F" w:rsidRDefault="00261716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DB247F" w:rsidRDefault="00DB247F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60431" w:rsidRDefault="00460431" w:rsidP="00460431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Název: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Beskydské divadlo Nový Jičín, příspěvková organizace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Adresa: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Divadelní 873/5, 741 01 Nový Jičín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0096334, Neplátci DPH</w:t>
      </w:r>
      <w:r w:rsidR="00261716"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 w:rsidR="00261716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1D075B">
        <w:rPr>
          <w:rFonts w:ascii="Times New Roman" w:eastAsia="Times New Roman" w:hAnsi="Times New Roman" w:cs="Times New Roman"/>
          <w:sz w:val="22"/>
          <w:szCs w:val="22"/>
        </w:rPr>
        <w:t>xxxxxxxxxxxxxxxxxxxxxxxxxxxxxxx</w:t>
      </w:r>
      <w:proofErr w:type="spellEnd"/>
      <w:r w:rsidR="00261716" w:rsidRPr="00460431">
        <w:rPr>
          <w:rFonts w:ascii="Times New Roman" w:eastAsia="Times New Roman" w:hAnsi="Times New Roman" w:cs="Times New Roman"/>
          <w:sz w:val="22"/>
          <w:szCs w:val="22"/>
        </w:rPr>
        <w:br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Banko</w:t>
      </w:r>
      <w:r>
        <w:rPr>
          <w:rFonts w:ascii="Times New Roman" w:eastAsia="Times New Roman" w:hAnsi="Times New Roman" w:cs="Times New Roman"/>
          <w:sz w:val="22"/>
          <w:szCs w:val="22"/>
        </w:rPr>
        <w:t>vní spojení: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KB Nový Jičín: </w:t>
      </w:r>
      <w:proofErr w:type="spellStart"/>
      <w:r w:rsidR="001D075B">
        <w:rPr>
          <w:rFonts w:ascii="Times New Roman" w:eastAsia="Times New Roman" w:hAnsi="Times New Roman" w:cs="Times New Roman"/>
          <w:sz w:val="22"/>
          <w:szCs w:val="22"/>
        </w:rPr>
        <w:t>xxxxxxxxxxxxxxxxxx</w:t>
      </w:r>
      <w:proofErr w:type="spellEnd"/>
      <w:r w:rsidRPr="00460431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DB247F" w:rsidRPr="00460431" w:rsidRDefault="00261716" w:rsidP="00460431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  <w:bookmarkStart w:id="1" w:name="_GoBack"/>
      <w:bookmarkEnd w:id="1"/>
    </w:p>
    <w:p w:rsidR="00460431" w:rsidRDefault="00460431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A08F9" w:rsidRDefault="009A08F9" w:rsidP="009A08F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Janáčkova filharmonie Ostrava, příspěvková organizace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9A08F9" w:rsidRDefault="009A08F9" w:rsidP="009A08F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9A08F9" w:rsidRDefault="009A08F9" w:rsidP="009A08F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:rsidR="00DB247F" w:rsidRDefault="009A08F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Korespondenční adresa: Varenská Office Center, Varenská 2723/51, 702 00 Ostrava</w:t>
      </w:r>
      <w:r>
        <w:rPr>
          <w:color w:val="FF0000"/>
        </w:rPr>
        <w:br/>
      </w:r>
      <w:r w:rsidR="00261716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261716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="00261716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60431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DB247F" w:rsidRPr="00460431" w:rsidRDefault="00261716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b w:val="0"/>
          <w:i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  <w:r w:rsidR="00460431">
        <w:rPr>
          <w:rFonts w:ascii="Times New Roman" w:eastAsia="Times New Roman" w:hAnsi="Times New Roman" w:cs="Times New Roman"/>
          <w:b w:val="0"/>
          <w:i/>
          <w:sz w:val="22"/>
          <w:szCs w:val="22"/>
        </w:rPr>
        <w:br w:type="page"/>
      </w:r>
      <w:bookmarkStart w:id="3" w:name="_1fob9te" w:colFirst="0" w:colLast="0"/>
      <w:bookmarkStart w:id="4" w:name="_3znysh7" w:colFirst="0" w:colLast="0"/>
      <w:bookmarkStart w:id="5" w:name="_2et92p0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DB247F" w:rsidRDefault="00DB247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 xml:space="preserve">koncert </w:t>
      </w:r>
    </w:p>
    <w:p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60431">
        <w:rPr>
          <w:rFonts w:ascii="Times New Roman" w:eastAsia="Times New Roman" w:hAnsi="Times New Roman" w:cs="Times New Roman"/>
          <w:sz w:val="22"/>
          <w:szCs w:val="22"/>
        </w:rPr>
        <w:t>3. března 2023, 18:00 (generální zkouška 15:30-17:00)</w:t>
      </w:r>
    </w:p>
    <w:p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Beskydské divadlo Nový Jičín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Divadelní 873/5, 741 01 Nový Jičín</w:t>
      </w:r>
    </w:p>
    <w:p w:rsidR="00460431" w:rsidRPr="00460431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 xml:space="preserve">Carl Maria von Weber: Čarostřelec, předehra </w:t>
      </w:r>
      <w:proofErr w:type="gramStart"/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J.227</w:t>
      </w:r>
      <w:proofErr w:type="gramEnd"/>
    </w:p>
    <w:p w:rsidR="00460431" w:rsidRPr="00460431" w:rsidRDefault="00460431" w:rsidP="00460431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Richard </w:t>
      </w:r>
      <w:proofErr w:type="spellStart"/>
      <w:r w:rsidRPr="00460431">
        <w:rPr>
          <w:rFonts w:ascii="Times New Roman" w:eastAsia="Times New Roman" w:hAnsi="Times New Roman" w:cs="Times New Roman"/>
          <w:sz w:val="22"/>
          <w:szCs w:val="22"/>
        </w:rPr>
        <w:t>Strauss</w:t>
      </w:r>
      <w:proofErr w:type="spellEnd"/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: Duet-concertino F dur pro klarinet a fagot </w:t>
      </w:r>
      <w:proofErr w:type="spellStart"/>
      <w:r w:rsidRPr="00460431">
        <w:rPr>
          <w:rFonts w:ascii="Times New Roman" w:eastAsia="Times New Roman" w:hAnsi="Times New Roman" w:cs="Times New Roman"/>
          <w:sz w:val="22"/>
          <w:szCs w:val="22"/>
        </w:rPr>
        <w:t>TrV</w:t>
      </w:r>
      <w:proofErr w:type="spellEnd"/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 293</w:t>
      </w:r>
    </w:p>
    <w:p w:rsidR="00DB247F" w:rsidRDefault="00460431" w:rsidP="00460431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Richard Wagner: Symfonie C dur WWV 29 </w:t>
      </w:r>
    </w:p>
    <w:p w:rsidR="00DB247F" w:rsidRPr="00460431" w:rsidRDefault="00261716" w:rsidP="00460431">
      <w:pPr>
        <w:widowControl w:val="0"/>
        <w:numPr>
          <w:ilvl w:val="1"/>
          <w:numId w:val="6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orchestr Janáčkovy filharmonie Ostrava (zajištěný Účinkujícím)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br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ab/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Robert Jindra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Účinkujícím)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br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ab/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 xml:space="preserve">Jan Hudeček jako 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sólista (zajištěný Účinkujícím)</w:t>
      </w:r>
    </w:p>
    <w:p w:rsidR="00460431" w:rsidRDefault="00460431" w:rsidP="00460431">
      <w:pPr>
        <w:widowControl w:val="0"/>
        <w:spacing w:line="288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Johannes </w:t>
      </w:r>
      <w:proofErr w:type="spellStart"/>
      <w:r w:rsidRPr="00460431">
        <w:rPr>
          <w:rFonts w:ascii="Times New Roman" w:eastAsia="Times New Roman" w:hAnsi="Times New Roman" w:cs="Times New Roman"/>
          <w:sz w:val="22"/>
          <w:szCs w:val="22"/>
        </w:rPr>
        <w:t>Schittler</w:t>
      </w:r>
      <w:proofErr w:type="spellEnd"/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 jako sólista (zajištěný Účinkujícím)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14×10 m se třemi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 a notových stojanů,</w:t>
      </w:r>
    </w:p>
    <w:p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 (minimální kapacita 40 osob), ženy (minimální kapacita 40 osob) a samostatné šatny vždy zvlášť pro koncertního mistra, dirigenta 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sólistu(y);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v šatnách musí být pro každého člena orchestru alespoň jedna židle, dostatek stolů na odložení osobních věcí pro všechny; oddělené toalety; </w:t>
      </w:r>
    </w:p>
    <w:p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</w:t>
      </w:r>
      <w:r w:rsidR="002062F1">
        <w:rPr>
          <w:rFonts w:ascii="Times New Roman" w:eastAsia="Times New Roman" w:hAnsi="Times New Roman" w:cs="Times New Roman"/>
          <w:sz w:val="22"/>
          <w:szCs w:val="22"/>
        </w:rPr>
        <w:t xml:space="preserve">minerální </w:t>
      </w:r>
      <w:r>
        <w:rPr>
          <w:rFonts w:ascii="Times New Roman" w:eastAsia="Times New Roman" w:hAnsi="Times New Roman" w:cs="Times New Roman"/>
          <w:sz w:val="22"/>
          <w:szCs w:val="22"/>
        </w:rPr>
        <w:t>voda</w:t>
      </w:r>
      <w:r w:rsidR="002062F1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:rsidR="00DB247F" w:rsidRPr="00460431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kompetentní personál: osvětlovače, jevištního mistra, 2 pomocníky na nakládku (zpravidla 3 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hodiny před začátkem zkoušky) a vykládku (neprodleně po skončení Produkce) nástrojů,</w:t>
      </w:r>
    </w:p>
    <w:p w:rsidR="00DB247F" w:rsidRPr="00460431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sz w:val="22"/>
          <w:szCs w:val="22"/>
        </w:rPr>
        <w:t>parkovací místo pro kamion a dva autobusy,</w:t>
      </w:r>
    </w:p>
    <w:p w:rsidR="00DB247F" w:rsidRPr="00460431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:rsidR="00DB247F" w:rsidRDefault="00DB247F" w:rsidP="004604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Účinkující. Nahlášení a úhrada autorských práv je povinností Pořadatele.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Pr="00460431" w:rsidRDefault="00261716" w:rsidP="00460431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úplný název Janáčkova filharmonie Ostrava a logo Janáčkovy filharmonie.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spacing w:line="288" w:lineRule="auto"/>
        <w:ind w:left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 w:rsidP="00460431">
      <w:pPr>
        <w:widowControl w:val="0"/>
        <w:numPr>
          <w:ilvl w:val="0"/>
          <w:numId w:val="1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 w:rsidP="00D575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honorář ve výši </w:t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90 000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 Kč (slovy: </w:t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devadesát-tisíc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 Korun českých) čistého, a to na základě vystavené faktury vykonavatelem po ukončení Produkce. Honorář pokrývá veškeré náklady spojené s výkonem v rámci Produkce.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B247F" w:rsidRDefault="00DB247F" w:rsidP="00D5752A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 w:rsidP="00D575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DB247F" w:rsidRDefault="00DB247F" w:rsidP="00D5752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 w:rsidP="00D575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DB247F" w:rsidRDefault="00DB247F" w:rsidP="00D5752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 w:rsidP="00D575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DB247F" w:rsidRDefault="00DB247F" w:rsidP="00D5752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DB247F" w:rsidP="00D5752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 w:rsidP="00D5752A">
      <w:pPr>
        <w:pStyle w:val="Nadpis2"/>
        <w:widowControl w:val="0"/>
        <w:spacing w:before="0" w:after="0"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Start w:id="9" w:name="_4d34og8" w:colFirst="0" w:colLast="0"/>
      <w:bookmarkEnd w:id="8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DB247F" w:rsidRDefault="00DB247F" w:rsidP="00D5752A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 w:rsidP="00D5752A">
      <w:pPr>
        <w:numPr>
          <w:ilvl w:val="0"/>
          <w:numId w:val="7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:rsidR="00DB247F" w:rsidRDefault="00DB247F" w:rsidP="00D5752A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 w:rsidP="00D5752A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5752A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  <w:r w:rsidR="00D5752A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DB247F" w:rsidRDefault="00DB247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DB247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DB247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DB247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247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247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247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DB247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26171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26171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DB247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DB247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B247F" w:rsidRDefault="00DB247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B247F" w:rsidRDefault="00DB247F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B247F" w:rsidRDefault="00DB2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DB2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AF" w:rsidRDefault="002775AF">
      <w:r>
        <w:separator/>
      </w:r>
    </w:p>
  </w:endnote>
  <w:endnote w:type="continuationSeparator" w:id="0">
    <w:p w:rsidR="002775AF" w:rsidRDefault="002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7F" w:rsidRDefault="0026171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7F" w:rsidRDefault="0026171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7F" w:rsidRDefault="00DB24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AF" w:rsidRDefault="002775AF">
      <w:r>
        <w:separator/>
      </w:r>
    </w:p>
  </w:footnote>
  <w:footnote w:type="continuationSeparator" w:id="0">
    <w:p w:rsidR="002775AF" w:rsidRDefault="0027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7F" w:rsidRDefault="0026171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DB247F" w:rsidRDefault="00DB24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7F" w:rsidRDefault="0026171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7F" w:rsidRDefault="00DB24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0A1"/>
    <w:multiLevelType w:val="multilevel"/>
    <w:tmpl w:val="9724D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5A5C8F"/>
    <w:multiLevelType w:val="multilevel"/>
    <w:tmpl w:val="299ED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387C75"/>
    <w:multiLevelType w:val="multilevel"/>
    <w:tmpl w:val="D424E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AA5A21"/>
    <w:multiLevelType w:val="multilevel"/>
    <w:tmpl w:val="C60E9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2250CC"/>
    <w:multiLevelType w:val="multilevel"/>
    <w:tmpl w:val="F1A6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3AE7FC3"/>
    <w:multiLevelType w:val="multilevel"/>
    <w:tmpl w:val="76DA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74021D4"/>
    <w:multiLevelType w:val="multilevel"/>
    <w:tmpl w:val="F86A9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7D1BE3"/>
    <w:multiLevelType w:val="multilevel"/>
    <w:tmpl w:val="1DFA6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7F"/>
    <w:rsid w:val="000126E9"/>
    <w:rsid w:val="001D075B"/>
    <w:rsid w:val="002062F1"/>
    <w:rsid w:val="00261716"/>
    <w:rsid w:val="002775AF"/>
    <w:rsid w:val="003E3A66"/>
    <w:rsid w:val="00460431"/>
    <w:rsid w:val="004D7F8A"/>
    <w:rsid w:val="009A08F9"/>
    <w:rsid w:val="00D5752A"/>
    <w:rsid w:val="00DB247F"/>
    <w:rsid w:val="00E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278E-F23C-48AB-A1D6-33849377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4604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7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2</cp:revision>
  <cp:lastPrinted>2023-02-24T06:56:00Z</cp:lastPrinted>
  <dcterms:created xsi:type="dcterms:W3CDTF">2023-02-24T06:59:00Z</dcterms:created>
  <dcterms:modified xsi:type="dcterms:W3CDTF">2023-02-24T06:59:00Z</dcterms:modified>
</cp:coreProperties>
</file>