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F20FB" w14:textId="77777777" w:rsidR="004B7F40" w:rsidRPr="00E32A39" w:rsidRDefault="004B7F40" w:rsidP="00E32A39">
      <w:pPr>
        <w:ind w:left="0"/>
        <w:jc w:val="center"/>
        <w:outlineLvl w:val="0"/>
        <w:rPr>
          <w:b/>
          <w:sz w:val="32"/>
        </w:rPr>
      </w:pPr>
      <w:r w:rsidRPr="00682C97">
        <w:rPr>
          <w:b/>
          <w:sz w:val="32"/>
        </w:rPr>
        <w:t xml:space="preserve">SMLOUVA </w:t>
      </w:r>
      <w:r w:rsidR="00BC10F0" w:rsidRPr="00682C97">
        <w:rPr>
          <w:b/>
          <w:sz w:val="32"/>
        </w:rPr>
        <w:t>PŘÍKAZNÍ</w:t>
      </w:r>
    </w:p>
    <w:p w14:paraId="033145EF" w14:textId="77777777" w:rsidR="004B7F40" w:rsidRPr="00452EE3" w:rsidRDefault="004B7F40" w:rsidP="004B7F40">
      <w:pPr>
        <w:ind w:left="0" w:firstLine="360"/>
        <w:jc w:val="both"/>
        <w:rPr>
          <w:sz w:val="24"/>
          <w:szCs w:val="24"/>
        </w:rPr>
      </w:pPr>
    </w:p>
    <w:p w14:paraId="145481F9" w14:textId="77777777" w:rsidR="004B7F40" w:rsidRPr="00452EE3" w:rsidRDefault="004B7F40" w:rsidP="008E4524">
      <w:pPr>
        <w:tabs>
          <w:tab w:val="left" w:pos="9000"/>
        </w:tabs>
        <w:ind w:left="0" w:right="72" w:firstLine="360"/>
        <w:jc w:val="both"/>
        <w:rPr>
          <w:sz w:val="24"/>
          <w:szCs w:val="24"/>
        </w:rPr>
      </w:pPr>
      <w:r w:rsidRPr="00452EE3">
        <w:rPr>
          <w:sz w:val="24"/>
          <w:szCs w:val="24"/>
        </w:rPr>
        <w:t xml:space="preserve">uzavřená podle </w:t>
      </w:r>
      <w:r w:rsidRPr="00682C97">
        <w:rPr>
          <w:sz w:val="24"/>
          <w:szCs w:val="24"/>
        </w:rPr>
        <w:t xml:space="preserve">§ </w:t>
      </w:r>
      <w:r w:rsidR="008E4524" w:rsidRPr="00682C97">
        <w:rPr>
          <w:sz w:val="24"/>
          <w:szCs w:val="24"/>
        </w:rPr>
        <w:t>2</w:t>
      </w:r>
      <w:r w:rsidR="00BC10F0" w:rsidRPr="00682C97">
        <w:rPr>
          <w:sz w:val="24"/>
          <w:szCs w:val="24"/>
        </w:rPr>
        <w:t>430</w:t>
      </w:r>
      <w:r w:rsidRPr="00682C97">
        <w:rPr>
          <w:sz w:val="24"/>
          <w:szCs w:val="24"/>
        </w:rPr>
        <w:t xml:space="preserve"> a následujících</w:t>
      </w:r>
      <w:r w:rsidR="0027362F" w:rsidRPr="003843C3">
        <w:rPr>
          <w:sz w:val="24"/>
          <w:szCs w:val="24"/>
        </w:rPr>
        <w:t xml:space="preserve"> ustanovení </w:t>
      </w:r>
      <w:r w:rsidRPr="003843C3">
        <w:rPr>
          <w:sz w:val="24"/>
          <w:szCs w:val="24"/>
        </w:rPr>
        <w:t xml:space="preserve">zákona č. </w:t>
      </w:r>
      <w:r w:rsidR="008E4524" w:rsidRPr="003843C3">
        <w:rPr>
          <w:sz w:val="24"/>
          <w:szCs w:val="24"/>
        </w:rPr>
        <w:t>89</w:t>
      </w:r>
      <w:r w:rsidRPr="003843C3">
        <w:rPr>
          <w:sz w:val="24"/>
          <w:szCs w:val="24"/>
        </w:rPr>
        <w:t>/</w:t>
      </w:r>
      <w:r w:rsidR="008E4524" w:rsidRPr="003843C3">
        <w:rPr>
          <w:sz w:val="24"/>
          <w:szCs w:val="24"/>
        </w:rPr>
        <w:t>2012 Sb., občanského zákoníku</w:t>
      </w:r>
      <w:r w:rsidRPr="00452EE3">
        <w:rPr>
          <w:sz w:val="24"/>
          <w:szCs w:val="24"/>
        </w:rPr>
        <w:t xml:space="preserve"> v</w:t>
      </w:r>
      <w:r w:rsidR="008E4524">
        <w:rPr>
          <w:sz w:val="24"/>
          <w:szCs w:val="24"/>
        </w:rPr>
        <w:t>e znění pozdějších předpisů</w:t>
      </w:r>
      <w:r w:rsidRPr="00452EE3">
        <w:rPr>
          <w:sz w:val="24"/>
          <w:szCs w:val="24"/>
        </w:rPr>
        <w:t xml:space="preserve"> mezi těmito smluvními stranami</w:t>
      </w:r>
    </w:p>
    <w:p w14:paraId="090ADE04" w14:textId="77777777" w:rsidR="004B7F40" w:rsidRPr="00452EE3" w:rsidRDefault="004B7F40" w:rsidP="00E32A39">
      <w:pPr>
        <w:jc w:val="both"/>
        <w:rPr>
          <w:sz w:val="24"/>
          <w:szCs w:val="24"/>
        </w:rPr>
      </w:pPr>
    </w:p>
    <w:p w14:paraId="00F3FE8C" w14:textId="77777777" w:rsidR="004B7F40" w:rsidRDefault="004B7F40" w:rsidP="004B7F40">
      <w:pPr>
        <w:tabs>
          <w:tab w:val="left" w:pos="1440"/>
        </w:tabs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Zhotovitel: </w:t>
      </w:r>
    </w:p>
    <w:p w14:paraId="2B78F217" w14:textId="77777777" w:rsidR="00E32A39" w:rsidRDefault="004B7F40" w:rsidP="00E32A39">
      <w:pPr>
        <w:tabs>
          <w:tab w:val="left" w:pos="1440"/>
        </w:tabs>
        <w:ind w:left="0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bookmarkStart w:id="0" w:name="OLE_LINK1"/>
      <w:bookmarkStart w:id="1" w:name="OLE_LINK2"/>
    </w:p>
    <w:p w14:paraId="59EC1CCB" w14:textId="77777777" w:rsidR="00CB2253" w:rsidRPr="00CB2253" w:rsidRDefault="00CB2253" w:rsidP="00E32A39">
      <w:pPr>
        <w:tabs>
          <w:tab w:val="left" w:pos="1440"/>
        </w:tabs>
        <w:ind w:left="0" w:firstLine="360"/>
        <w:jc w:val="both"/>
        <w:rPr>
          <w:b/>
          <w:sz w:val="24"/>
          <w:szCs w:val="24"/>
        </w:rPr>
      </w:pPr>
      <w:proofErr w:type="spellStart"/>
      <w:r w:rsidRPr="00CB2253">
        <w:rPr>
          <w:b/>
          <w:sz w:val="24"/>
          <w:szCs w:val="24"/>
        </w:rPr>
        <w:t>Regional</w:t>
      </w:r>
      <w:proofErr w:type="spellEnd"/>
      <w:r w:rsidRPr="00CB2253">
        <w:rPr>
          <w:b/>
          <w:sz w:val="24"/>
          <w:szCs w:val="24"/>
        </w:rPr>
        <w:t xml:space="preserve"> </w:t>
      </w:r>
      <w:proofErr w:type="spellStart"/>
      <w:r w:rsidRPr="00CB2253">
        <w:rPr>
          <w:b/>
          <w:sz w:val="24"/>
          <w:szCs w:val="24"/>
        </w:rPr>
        <w:t>Development</w:t>
      </w:r>
      <w:proofErr w:type="spellEnd"/>
      <w:r w:rsidRPr="00CB2253">
        <w:rPr>
          <w:b/>
          <w:sz w:val="24"/>
          <w:szCs w:val="24"/>
        </w:rPr>
        <w:t xml:space="preserve"> </w:t>
      </w:r>
      <w:proofErr w:type="spellStart"/>
      <w:r w:rsidRPr="00CB2253">
        <w:rPr>
          <w:b/>
          <w:sz w:val="24"/>
          <w:szCs w:val="24"/>
        </w:rPr>
        <w:t>Agency</w:t>
      </w:r>
      <w:proofErr w:type="spellEnd"/>
    </w:p>
    <w:p w14:paraId="5219852E" w14:textId="77777777" w:rsidR="00CB2253" w:rsidRPr="00CB2253" w:rsidRDefault="00CB2253" w:rsidP="00812B32">
      <w:pPr>
        <w:tabs>
          <w:tab w:val="left" w:pos="144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  <w:t>Panská 1492</w:t>
      </w:r>
      <w:r w:rsidR="00812B32">
        <w:rPr>
          <w:sz w:val="24"/>
          <w:szCs w:val="24"/>
        </w:rPr>
        <w:t xml:space="preserve">, </w:t>
      </w:r>
      <w:r w:rsidRPr="00CB2253">
        <w:rPr>
          <w:sz w:val="24"/>
          <w:szCs w:val="24"/>
        </w:rPr>
        <w:t>516 01 Rychnov nad Kněžnou</w:t>
      </w:r>
    </w:p>
    <w:p w14:paraId="38170762" w14:textId="77777777" w:rsidR="00CB2253" w:rsidRPr="00CB2253" w:rsidRDefault="00CB2253" w:rsidP="00CB2253">
      <w:pPr>
        <w:tabs>
          <w:tab w:val="left" w:pos="144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  <w:t>Zastoupená pan</w:t>
      </w:r>
      <w:r w:rsidR="00BC66B8">
        <w:rPr>
          <w:sz w:val="24"/>
          <w:szCs w:val="24"/>
        </w:rPr>
        <w:t xml:space="preserve">í Ing. Ivou Paukertovou, </w:t>
      </w:r>
      <w:r w:rsidRPr="00CB2253">
        <w:rPr>
          <w:sz w:val="24"/>
          <w:szCs w:val="24"/>
        </w:rPr>
        <w:t>ředitel</w:t>
      </w:r>
      <w:r w:rsidR="00BC66B8">
        <w:rPr>
          <w:sz w:val="24"/>
          <w:szCs w:val="24"/>
        </w:rPr>
        <w:t>kou</w:t>
      </w:r>
      <w:r w:rsidRPr="00CB2253">
        <w:rPr>
          <w:sz w:val="24"/>
          <w:szCs w:val="24"/>
        </w:rPr>
        <w:t xml:space="preserve"> agentury</w:t>
      </w:r>
    </w:p>
    <w:p w14:paraId="668313FD" w14:textId="77777777" w:rsidR="00CB2253" w:rsidRPr="00CB2253" w:rsidRDefault="00E32A39" w:rsidP="00CB2253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IČ</w:t>
      </w:r>
      <w:r w:rsidR="00CB2253" w:rsidRPr="00CB2253">
        <w:rPr>
          <w:sz w:val="24"/>
          <w:szCs w:val="24"/>
        </w:rPr>
        <w:t>: 70157855</w:t>
      </w:r>
    </w:p>
    <w:p w14:paraId="4DA2C580" w14:textId="77777777" w:rsidR="00CB2253" w:rsidRPr="00CB2253" w:rsidRDefault="00CB2253" w:rsidP="00CB2253">
      <w:pPr>
        <w:tabs>
          <w:tab w:val="left" w:pos="144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  <w:t>DIČ: CZ70157855</w:t>
      </w:r>
    </w:p>
    <w:p w14:paraId="787F8B40" w14:textId="77777777" w:rsidR="00CB2253" w:rsidRPr="00CB2253" w:rsidRDefault="00CB2253" w:rsidP="00CB2253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  <w:t xml:space="preserve">Bankovní spojení: </w:t>
      </w:r>
      <w:r w:rsidRPr="00CB2253">
        <w:rPr>
          <w:sz w:val="24"/>
          <w:szCs w:val="24"/>
        </w:rPr>
        <w:tab/>
        <w:t xml:space="preserve">Komerční banka a.s., Rychnov n. </w:t>
      </w:r>
      <w:proofErr w:type="spellStart"/>
      <w:r w:rsidRPr="00CB2253">
        <w:rPr>
          <w:sz w:val="24"/>
          <w:szCs w:val="24"/>
        </w:rPr>
        <w:t>Kn</w:t>
      </w:r>
      <w:proofErr w:type="spellEnd"/>
      <w:r w:rsidRPr="00CB2253">
        <w:rPr>
          <w:sz w:val="24"/>
          <w:szCs w:val="24"/>
        </w:rPr>
        <w:t>.</w:t>
      </w:r>
    </w:p>
    <w:p w14:paraId="500E0897" w14:textId="77777777" w:rsidR="00CB2253" w:rsidRPr="00E32A39" w:rsidRDefault="00CB2253" w:rsidP="00CB2253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proofErr w:type="spellStart"/>
      <w:proofErr w:type="gramStart"/>
      <w:r w:rsidRPr="00CB2253">
        <w:rPr>
          <w:sz w:val="24"/>
          <w:szCs w:val="24"/>
        </w:rPr>
        <w:t>č.ú</w:t>
      </w:r>
      <w:proofErr w:type="spellEnd"/>
      <w:r w:rsidRPr="00CB2253">
        <w:rPr>
          <w:sz w:val="24"/>
          <w:szCs w:val="24"/>
        </w:rPr>
        <w:t>.  78</w:t>
      </w:r>
      <w:proofErr w:type="gramEnd"/>
      <w:r w:rsidRPr="00CB2253">
        <w:rPr>
          <w:sz w:val="24"/>
          <w:szCs w:val="24"/>
        </w:rPr>
        <w:t>-</w:t>
      </w:r>
      <w:r w:rsidRPr="00E32A39">
        <w:rPr>
          <w:sz w:val="24"/>
          <w:szCs w:val="24"/>
        </w:rPr>
        <w:t>9303950207/0100</w:t>
      </w:r>
    </w:p>
    <w:p w14:paraId="456C69E3" w14:textId="77777777" w:rsidR="00281376" w:rsidRDefault="00CB2253" w:rsidP="00E32A39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E32A39">
        <w:rPr>
          <w:sz w:val="24"/>
          <w:szCs w:val="24"/>
        </w:rPr>
        <w:tab/>
      </w:r>
      <w:proofErr w:type="spellStart"/>
      <w:r w:rsidRPr="00D4116C">
        <w:rPr>
          <w:sz w:val="24"/>
          <w:szCs w:val="24"/>
        </w:rPr>
        <w:t>reg</w:t>
      </w:r>
      <w:proofErr w:type="spellEnd"/>
      <w:r w:rsidRPr="00D4116C">
        <w:rPr>
          <w:sz w:val="24"/>
          <w:szCs w:val="24"/>
        </w:rPr>
        <w:t xml:space="preserve">. </w:t>
      </w:r>
      <w:proofErr w:type="gramStart"/>
      <w:r w:rsidR="004B504F" w:rsidRPr="00D4116C">
        <w:rPr>
          <w:sz w:val="24"/>
          <w:szCs w:val="24"/>
        </w:rPr>
        <w:t>spolkovým</w:t>
      </w:r>
      <w:proofErr w:type="gramEnd"/>
      <w:r w:rsidR="004B504F" w:rsidRPr="00D4116C">
        <w:rPr>
          <w:sz w:val="24"/>
          <w:szCs w:val="24"/>
        </w:rPr>
        <w:t xml:space="preserve"> rejstříkem vedeným Krajským soudem v Hradci Králové oddíl L, </w:t>
      </w:r>
    </w:p>
    <w:p w14:paraId="6B270BEB" w14:textId="77777777" w:rsidR="00224226" w:rsidRDefault="004B504F" w:rsidP="00E32A39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D4116C">
        <w:rPr>
          <w:sz w:val="24"/>
          <w:szCs w:val="24"/>
        </w:rPr>
        <w:t xml:space="preserve">vložka 8979 </w:t>
      </w:r>
      <w:proofErr w:type="spellStart"/>
      <w:r w:rsidR="00CB2253" w:rsidRPr="00D4116C">
        <w:rPr>
          <w:sz w:val="24"/>
          <w:szCs w:val="24"/>
        </w:rPr>
        <w:t>pod</w:t>
      </w:r>
      <w:r w:rsidRPr="00D4116C">
        <w:rPr>
          <w:sz w:val="24"/>
          <w:szCs w:val="24"/>
        </w:rPr>
        <w:t>spisovou</w:t>
      </w:r>
      <w:proofErr w:type="spellEnd"/>
      <w:r w:rsidRPr="00D4116C">
        <w:rPr>
          <w:sz w:val="24"/>
          <w:szCs w:val="24"/>
        </w:rPr>
        <w:t xml:space="preserve"> značkou L 8979, datum zápisu </w:t>
      </w:r>
      <w:proofErr w:type="gramStart"/>
      <w:r w:rsidR="00CB2253" w:rsidRPr="00D4116C">
        <w:rPr>
          <w:sz w:val="24"/>
          <w:szCs w:val="24"/>
        </w:rPr>
        <w:t>1.1.201</w:t>
      </w:r>
      <w:r w:rsidRPr="00D4116C">
        <w:rPr>
          <w:sz w:val="24"/>
          <w:szCs w:val="24"/>
        </w:rPr>
        <w:t>4</w:t>
      </w:r>
      <w:proofErr w:type="gramEnd"/>
    </w:p>
    <w:p w14:paraId="54012A22" w14:textId="77777777" w:rsidR="004B504F" w:rsidRDefault="004B504F" w:rsidP="00CB2253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</w:p>
    <w:p w14:paraId="4BBA4C9E" w14:textId="6F742922" w:rsidR="00CB2253" w:rsidRPr="00CB2253" w:rsidRDefault="00CB2253" w:rsidP="00CB2253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CB2253">
        <w:rPr>
          <w:sz w:val="24"/>
          <w:szCs w:val="24"/>
        </w:rPr>
        <w:t xml:space="preserve">tel.: </w:t>
      </w:r>
    </w:p>
    <w:p w14:paraId="451A2350" w14:textId="565ADD69" w:rsidR="00F03002" w:rsidRDefault="00CB2253" w:rsidP="00CB2253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CB2253">
        <w:rPr>
          <w:sz w:val="24"/>
          <w:szCs w:val="24"/>
        </w:rPr>
        <w:t>e-mail:</w:t>
      </w:r>
      <w:r w:rsidRPr="00CB2253">
        <w:rPr>
          <w:sz w:val="24"/>
          <w:szCs w:val="24"/>
        </w:rPr>
        <w:tab/>
      </w:r>
    </w:p>
    <w:p w14:paraId="16C98CB5" w14:textId="77777777" w:rsidR="004B7F40" w:rsidRPr="00CB2253" w:rsidRDefault="00CB2253" w:rsidP="00CB2253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r w:rsidRPr="00CB2253">
        <w:rPr>
          <w:sz w:val="24"/>
          <w:szCs w:val="24"/>
        </w:rPr>
        <w:tab/>
      </w:r>
      <w:bookmarkEnd w:id="0"/>
      <w:bookmarkEnd w:id="1"/>
    </w:p>
    <w:p w14:paraId="4D27AAA9" w14:textId="77777777" w:rsidR="004B7F40" w:rsidRPr="00812B32" w:rsidRDefault="00F03002" w:rsidP="004B7F40">
      <w:pPr>
        <w:tabs>
          <w:tab w:val="left" w:pos="1440"/>
          <w:tab w:val="left" w:pos="3420"/>
        </w:tabs>
        <w:ind w:left="0" w:firstLine="36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B7F40" w:rsidRPr="00812B32">
        <w:rPr>
          <w:i/>
          <w:sz w:val="24"/>
          <w:szCs w:val="24"/>
        </w:rPr>
        <w:t xml:space="preserve">(dále </w:t>
      </w:r>
      <w:r w:rsidR="004B7F40" w:rsidRPr="00682C97">
        <w:rPr>
          <w:i/>
          <w:sz w:val="24"/>
          <w:szCs w:val="24"/>
        </w:rPr>
        <w:t xml:space="preserve">jen </w:t>
      </w:r>
      <w:r w:rsidR="00DB5FE9" w:rsidRPr="00682C97">
        <w:rPr>
          <w:i/>
          <w:sz w:val="24"/>
          <w:szCs w:val="24"/>
        </w:rPr>
        <w:t>„</w:t>
      </w:r>
      <w:r w:rsidR="00BC10F0" w:rsidRPr="00682C97">
        <w:rPr>
          <w:i/>
          <w:sz w:val="24"/>
          <w:szCs w:val="24"/>
        </w:rPr>
        <w:t>příkazník</w:t>
      </w:r>
      <w:r w:rsidR="00DB5FE9" w:rsidRPr="00682C97">
        <w:rPr>
          <w:i/>
          <w:sz w:val="24"/>
          <w:szCs w:val="24"/>
        </w:rPr>
        <w:t>“</w:t>
      </w:r>
      <w:r w:rsidR="004B7F40" w:rsidRPr="00682C97">
        <w:rPr>
          <w:i/>
          <w:sz w:val="24"/>
          <w:szCs w:val="24"/>
        </w:rPr>
        <w:t>) na</w:t>
      </w:r>
      <w:r w:rsidR="004B7F40" w:rsidRPr="00812B32">
        <w:rPr>
          <w:i/>
          <w:sz w:val="24"/>
          <w:szCs w:val="24"/>
        </w:rPr>
        <w:t xml:space="preserve"> straně</w:t>
      </w:r>
      <w:r w:rsidR="00DB5FE9" w:rsidRPr="00812B32">
        <w:rPr>
          <w:i/>
          <w:sz w:val="24"/>
          <w:szCs w:val="24"/>
        </w:rPr>
        <w:t xml:space="preserve"> jedné</w:t>
      </w:r>
    </w:p>
    <w:p w14:paraId="05CAE400" w14:textId="77777777" w:rsidR="004B7F40" w:rsidRDefault="004B7F40" w:rsidP="004B7F40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</w:p>
    <w:p w14:paraId="539975DE" w14:textId="77777777" w:rsidR="003843C3" w:rsidRPr="00452EE3" w:rsidRDefault="003843C3" w:rsidP="004B7F40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</w:p>
    <w:p w14:paraId="414BA362" w14:textId="77777777" w:rsidR="004B7F40" w:rsidRDefault="004B7F40" w:rsidP="004B7F40">
      <w:pPr>
        <w:tabs>
          <w:tab w:val="left" w:pos="1440"/>
          <w:tab w:val="left" w:pos="3420"/>
        </w:tabs>
        <w:ind w:left="0" w:firstLine="360"/>
        <w:rPr>
          <w:b/>
          <w:sz w:val="24"/>
          <w:szCs w:val="24"/>
        </w:rPr>
      </w:pPr>
      <w:r w:rsidRPr="00452EE3">
        <w:rPr>
          <w:b/>
          <w:sz w:val="24"/>
          <w:szCs w:val="24"/>
        </w:rPr>
        <w:t xml:space="preserve">2. Objednatel:  </w:t>
      </w:r>
    </w:p>
    <w:p w14:paraId="0DC7C95C" w14:textId="77777777" w:rsidR="004B7F40" w:rsidRDefault="004B7F40" w:rsidP="004B7F40">
      <w:pPr>
        <w:tabs>
          <w:tab w:val="left" w:pos="1440"/>
          <w:tab w:val="left" w:pos="3420"/>
        </w:tabs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4849155" w14:textId="0698E1B8" w:rsidR="005F41BE" w:rsidRDefault="00137C1F" w:rsidP="005F41BE">
      <w:pPr>
        <w:tabs>
          <w:tab w:val="left" w:pos="1440"/>
        </w:tabs>
        <w:ind w:left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m</w:t>
      </w:r>
      <w:r w:rsidR="005F41BE">
        <w:rPr>
          <w:b/>
          <w:sz w:val="24"/>
          <w:szCs w:val="24"/>
        </w:rPr>
        <w:t>ěsto Náchod</w:t>
      </w:r>
      <w:r w:rsidR="005F41BE">
        <w:rPr>
          <w:sz w:val="24"/>
          <w:szCs w:val="24"/>
        </w:rPr>
        <w:tab/>
      </w:r>
    </w:p>
    <w:p w14:paraId="2CC84B96" w14:textId="77777777" w:rsidR="005F41BE" w:rsidRPr="000647F8" w:rsidRDefault="005F41BE" w:rsidP="005F41BE">
      <w:pPr>
        <w:ind w:firstLine="565"/>
        <w:jc w:val="both"/>
        <w:rPr>
          <w:sz w:val="24"/>
          <w:szCs w:val="24"/>
        </w:rPr>
      </w:pPr>
      <w:r w:rsidRPr="00D05B2F">
        <w:rPr>
          <w:sz w:val="24"/>
          <w:szCs w:val="24"/>
        </w:rPr>
        <w:t>Masarykovo náměstí 40, 547 01 Náchod</w:t>
      </w:r>
    </w:p>
    <w:p w14:paraId="1B088DF0" w14:textId="3EA0C437" w:rsidR="005F41BE" w:rsidRPr="00691ECA" w:rsidRDefault="005F41BE" w:rsidP="005F41BE">
      <w:pPr>
        <w:ind w:left="708" w:firstLine="708"/>
        <w:jc w:val="both"/>
        <w:rPr>
          <w:sz w:val="24"/>
          <w:szCs w:val="24"/>
        </w:rPr>
      </w:pPr>
      <w:r w:rsidRPr="00691ECA">
        <w:rPr>
          <w:sz w:val="24"/>
          <w:szCs w:val="24"/>
        </w:rPr>
        <w:t>Zastoupené</w:t>
      </w:r>
      <w:r>
        <w:rPr>
          <w:sz w:val="24"/>
          <w:szCs w:val="24"/>
        </w:rPr>
        <w:t xml:space="preserve"> </w:t>
      </w:r>
      <w:r w:rsidRPr="00691ECA">
        <w:rPr>
          <w:sz w:val="24"/>
          <w:szCs w:val="24"/>
        </w:rPr>
        <w:t xml:space="preserve">panem </w:t>
      </w:r>
      <w:r>
        <w:rPr>
          <w:sz w:val="24"/>
          <w:szCs w:val="24"/>
        </w:rPr>
        <w:t xml:space="preserve">Janem </w:t>
      </w:r>
      <w:proofErr w:type="spellStart"/>
      <w:r>
        <w:rPr>
          <w:sz w:val="24"/>
          <w:szCs w:val="24"/>
        </w:rPr>
        <w:t>Birke</w:t>
      </w:r>
      <w:proofErr w:type="spellEnd"/>
      <w:r w:rsidRPr="00691ECA">
        <w:rPr>
          <w:sz w:val="24"/>
          <w:szCs w:val="24"/>
        </w:rPr>
        <w:t xml:space="preserve">, starostou </w:t>
      </w:r>
      <w:r>
        <w:rPr>
          <w:sz w:val="24"/>
          <w:szCs w:val="24"/>
        </w:rPr>
        <w:t>města</w:t>
      </w:r>
    </w:p>
    <w:p w14:paraId="3239FEDD" w14:textId="77777777" w:rsidR="005F41BE" w:rsidRPr="00D05B2F" w:rsidRDefault="005F41BE" w:rsidP="005F41BE">
      <w:pPr>
        <w:pStyle w:val="Nadpis2"/>
        <w:spacing w:before="0" w:beforeAutospacing="0" w:after="0" w:afterAutospacing="0"/>
        <w:rPr>
          <w:b w:val="0"/>
          <w:sz w:val="24"/>
          <w:szCs w:val="24"/>
        </w:rPr>
      </w:pPr>
      <w:r w:rsidRPr="00691EC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05B2F">
        <w:rPr>
          <w:b w:val="0"/>
          <w:sz w:val="24"/>
          <w:szCs w:val="24"/>
        </w:rPr>
        <w:t xml:space="preserve">IČ: </w:t>
      </w:r>
      <w:r w:rsidRPr="00D05B2F">
        <w:rPr>
          <w:b w:val="0"/>
          <w:bCs w:val="0"/>
          <w:sz w:val="24"/>
          <w:szCs w:val="24"/>
        </w:rPr>
        <w:t>00272868</w:t>
      </w:r>
      <w:r w:rsidRPr="00D05B2F">
        <w:rPr>
          <w:b w:val="0"/>
          <w:sz w:val="24"/>
          <w:szCs w:val="24"/>
        </w:rPr>
        <w:tab/>
      </w:r>
    </w:p>
    <w:p w14:paraId="75F3337B" w14:textId="77777777" w:rsidR="005F41BE" w:rsidRPr="00D05B2F" w:rsidRDefault="005F41BE" w:rsidP="005F41BE">
      <w:pPr>
        <w:pStyle w:val="Nadpis2"/>
        <w:spacing w:before="0" w:beforeAutospacing="0" w:after="0" w:afterAutospacing="0"/>
        <w:ind w:left="708" w:firstLine="708"/>
        <w:rPr>
          <w:b w:val="0"/>
          <w:bCs w:val="0"/>
          <w:sz w:val="24"/>
          <w:szCs w:val="24"/>
        </w:rPr>
      </w:pPr>
      <w:r w:rsidRPr="00D05B2F">
        <w:rPr>
          <w:b w:val="0"/>
          <w:sz w:val="24"/>
          <w:szCs w:val="24"/>
        </w:rPr>
        <w:t xml:space="preserve">DIČ: </w:t>
      </w:r>
      <w:r w:rsidRPr="00D05B2F">
        <w:rPr>
          <w:b w:val="0"/>
          <w:bCs w:val="0"/>
          <w:sz w:val="24"/>
          <w:szCs w:val="24"/>
        </w:rPr>
        <w:t>CZ00272868</w:t>
      </w:r>
    </w:p>
    <w:p w14:paraId="0E0AF5AA" w14:textId="77777777" w:rsidR="005F41BE" w:rsidRPr="00D05B2F" w:rsidRDefault="005F41BE" w:rsidP="005F41BE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D05B2F">
        <w:rPr>
          <w:sz w:val="24"/>
          <w:szCs w:val="24"/>
        </w:rPr>
        <w:tab/>
        <w:t>Bankovní spojení: Komerční Banka Náchod</w:t>
      </w:r>
    </w:p>
    <w:p w14:paraId="557F3786" w14:textId="77777777" w:rsidR="005F41BE" w:rsidRDefault="005F41BE" w:rsidP="005F41BE">
      <w:pPr>
        <w:pStyle w:val="Nadpis2"/>
        <w:spacing w:before="0" w:beforeAutospacing="0" w:after="0" w:afterAutospacing="0"/>
        <w:ind w:left="2832"/>
        <w:rPr>
          <w:rFonts w:ascii="Palanquin Dark" w:hAnsi="Palanquin Dark"/>
          <w:b w:val="0"/>
          <w:bCs w:val="0"/>
          <w:color w:val="494E53"/>
          <w:sz w:val="34"/>
          <w:szCs w:val="34"/>
        </w:rPr>
      </w:pPr>
      <w:r>
        <w:rPr>
          <w:b w:val="0"/>
          <w:sz w:val="24"/>
          <w:szCs w:val="24"/>
        </w:rPr>
        <w:t xml:space="preserve">        č.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</w:t>
      </w:r>
      <w:r w:rsidRPr="00D05B2F">
        <w:rPr>
          <w:b w:val="0"/>
          <w:bCs w:val="0"/>
          <w:sz w:val="24"/>
          <w:szCs w:val="24"/>
        </w:rPr>
        <w:t>19-222551/0100</w:t>
      </w:r>
    </w:p>
    <w:p w14:paraId="0C81F570" w14:textId="77777777" w:rsidR="005F41BE" w:rsidRPr="00691ECA" w:rsidRDefault="005F41BE" w:rsidP="005F41BE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691ECA">
        <w:rPr>
          <w:sz w:val="24"/>
          <w:szCs w:val="24"/>
        </w:rPr>
        <w:tab/>
      </w:r>
    </w:p>
    <w:p w14:paraId="70B1706C" w14:textId="76ECD9E3" w:rsidR="005F41BE" w:rsidRPr="00691ECA" w:rsidRDefault="005F41BE" w:rsidP="005F41BE">
      <w:pPr>
        <w:tabs>
          <w:tab w:val="left" w:pos="1440"/>
          <w:tab w:val="left" w:pos="3420"/>
        </w:tabs>
        <w:ind w:left="1416"/>
        <w:jc w:val="both"/>
        <w:rPr>
          <w:sz w:val="24"/>
          <w:szCs w:val="24"/>
        </w:rPr>
      </w:pPr>
      <w:r w:rsidRPr="00691ECA">
        <w:rPr>
          <w:sz w:val="24"/>
          <w:szCs w:val="24"/>
        </w:rPr>
        <w:t>tel.:</w:t>
      </w:r>
    </w:p>
    <w:p w14:paraId="6232DBEA" w14:textId="776FC403" w:rsidR="005F41BE" w:rsidRPr="00691ECA" w:rsidRDefault="005F41BE" w:rsidP="005F41BE">
      <w:pPr>
        <w:tabs>
          <w:tab w:val="left" w:pos="1440"/>
        </w:tabs>
        <w:jc w:val="both"/>
        <w:rPr>
          <w:sz w:val="24"/>
          <w:szCs w:val="24"/>
        </w:rPr>
      </w:pPr>
      <w:r w:rsidRPr="00691ECA">
        <w:rPr>
          <w:sz w:val="24"/>
          <w:szCs w:val="24"/>
        </w:rPr>
        <w:tab/>
        <w:t>e-mail:</w:t>
      </w:r>
      <w:r>
        <w:rPr>
          <w:sz w:val="24"/>
          <w:szCs w:val="24"/>
        </w:rPr>
        <w:t xml:space="preserve"> </w:t>
      </w:r>
    </w:p>
    <w:p w14:paraId="542B8370" w14:textId="77777777" w:rsidR="005F41BE" w:rsidRDefault="005F41BE" w:rsidP="00AF7CBF">
      <w:pPr>
        <w:tabs>
          <w:tab w:val="left" w:pos="1440"/>
        </w:tabs>
        <w:jc w:val="both"/>
        <w:rPr>
          <w:i/>
          <w:sz w:val="24"/>
          <w:szCs w:val="24"/>
        </w:rPr>
      </w:pPr>
    </w:p>
    <w:p w14:paraId="245E3AF4" w14:textId="77777777" w:rsidR="004B7F40" w:rsidRPr="00812B32" w:rsidRDefault="005F41BE" w:rsidP="00AF7CBF">
      <w:pPr>
        <w:tabs>
          <w:tab w:val="left" w:pos="1440"/>
        </w:tabs>
        <w:jc w:val="both"/>
        <w:rPr>
          <w:i/>
          <w:sz w:val="24"/>
          <w:szCs w:val="24"/>
        </w:rPr>
      </w:pPr>
      <w:r w:rsidRPr="00812B32">
        <w:rPr>
          <w:i/>
          <w:sz w:val="24"/>
          <w:szCs w:val="24"/>
        </w:rPr>
        <w:t xml:space="preserve"> </w:t>
      </w:r>
      <w:r w:rsidR="004B7F40" w:rsidRPr="00812B32">
        <w:rPr>
          <w:i/>
          <w:sz w:val="24"/>
          <w:szCs w:val="24"/>
        </w:rPr>
        <w:t xml:space="preserve">(dále jen </w:t>
      </w:r>
      <w:r w:rsidR="00DB5FE9" w:rsidRPr="00682C97">
        <w:rPr>
          <w:i/>
          <w:sz w:val="24"/>
          <w:szCs w:val="24"/>
        </w:rPr>
        <w:t>„</w:t>
      </w:r>
      <w:r w:rsidR="00BC10F0" w:rsidRPr="00682C97">
        <w:rPr>
          <w:i/>
          <w:sz w:val="24"/>
          <w:szCs w:val="24"/>
        </w:rPr>
        <w:t>příkazce</w:t>
      </w:r>
      <w:r w:rsidR="00DB5FE9" w:rsidRPr="00682C97">
        <w:rPr>
          <w:i/>
          <w:sz w:val="24"/>
          <w:szCs w:val="24"/>
        </w:rPr>
        <w:t>“</w:t>
      </w:r>
      <w:r w:rsidR="004B7F40" w:rsidRPr="00682C97">
        <w:rPr>
          <w:i/>
          <w:sz w:val="24"/>
          <w:szCs w:val="24"/>
        </w:rPr>
        <w:t>) na</w:t>
      </w:r>
      <w:r w:rsidR="004B7F40" w:rsidRPr="00812B32">
        <w:rPr>
          <w:i/>
          <w:sz w:val="24"/>
          <w:szCs w:val="24"/>
        </w:rPr>
        <w:t xml:space="preserve"> straně druhé</w:t>
      </w:r>
    </w:p>
    <w:p w14:paraId="4E085F42" w14:textId="77777777" w:rsidR="004B7F40" w:rsidRPr="00452EE3" w:rsidRDefault="004B7F40" w:rsidP="004B7F40">
      <w:pPr>
        <w:tabs>
          <w:tab w:val="left" w:pos="1440"/>
          <w:tab w:val="left" w:pos="3420"/>
        </w:tabs>
        <w:ind w:left="0" w:firstLine="360"/>
        <w:jc w:val="both"/>
        <w:rPr>
          <w:sz w:val="24"/>
          <w:szCs w:val="24"/>
        </w:rPr>
      </w:pPr>
    </w:p>
    <w:p w14:paraId="323B3ECB" w14:textId="77777777" w:rsidR="004B7F40" w:rsidRDefault="004B7F40" w:rsidP="0066477A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25E4C717" w14:textId="77777777" w:rsidR="007D7FBD" w:rsidRPr="00641432" w:rsidRDefault="007D7FBD" w:rsidP="0066477A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54B692EC" w14:textId="77777777" w:rsidR="00641432" w:rsidRPr="00173C98" w:rsidRDefault="00641432" w:rsidP="00173C98">
      <w:pPr>
        <w:pStyle w:val="Odstavecseseznamem"/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173C98">
        <w:rPr>
          <w:b/>
          <w:color w:val="000000"/>
          <w:sz w:val="24"/>
          <w:szCs w:val="24"/>
        </w:rPr>
        <w:t>Předmět smlouvy</w:t>
      </w:r>
    </w:p>
    <w:p w14:paraId="7B2F5234" w14:textId="77777777" w:rsidR="00641432" w:rsidRPr="00641432" w:rsidRDefault="00641432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6171995D" w14:textId="77777777" w:rsidR="00641432" w:rsidRPr="00641432" w:rsidRDefault="00641432" w:rsidP="00641432">
      <w:pPr>
        <w:numPr>
          <w:ilvl w:val="0"/>
          <w:numId w:val="3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Předmětem smlouvy j</w:t>
      </w:r>
      <w:r>
        <w:rPr>
          <w:color w:val="000000"/>
          <w:sz w:val="24"/>
          <w:szCs w:val="24"/>
        </w:rPr>
        <w:t>sou</w:t>
      </w:r>
      <w:r w:rsidR="003904C1">
        <w:rPr>
          <w:color w:val="000000"/>
          <w:sz w:val="24"/>
          <w:szCs w:val="24"/>
        </w:rPr>
        <w:t xml:space="preserve"> </w:t>
      </w:r>
      <w:r w:rsidR="00812B32">
        <w:rPr>
          <w:color w:val="000000"/>
          <w:sz w:val="24"/>
          <w:szCs w:val="24"/>
        </w:rPr>
        <w:t>činnosti spojené s </w:t>
      </w:r>
      <w:r w:rsidR="00691ECA">
        <w:rPr>
          <w:color w:val="000000"/>
          <w:sz w:val="24"/>
          <w:szCs w:val="24"/>
        </w:rPr>
        <w:t>f</w:t>
      </w:r>
      <w:r w:rsidR="00691ECA" w:rsidRPr="00691ECA">
        <w:rPr>
          <w:color w:val="000000"/>
          <w:sz w:val="24"/>
          <w:szCs w:val="24"/>
        </w:rPr>
        <w:t>ormování</w:t>
      </w:r>
      <w:r w:rsidR="00691ECA">
        <w:rPr>
          <w:color w:val="000000"/>
          <w:sz w:val="24"/>
          <w:szCs w:val="24"/>
        </w:rPr>
        <w:t>m</w:t>
      </w:r>
      <w:r w:rsidR="00691ECA" w:rsidRPr="00691ECA">
        <w:rPr>
          <w:color w:val="000000"/>
          <w:sz w:val="24"/>
          <w:szCs w:val="24"/>
        </w:rPr>
        <w:t xml:space="preserve"> a zpracování</w:t>
      </w:r>
      <w:r w:rsidR="00691ECA">
        <w:rPr>
          <w:color w:val="000000"/>
          <w:sz w:val="24"/>
          <w:szCs w:val="24"/>
        </w:rPr>
        <w:t>m záměru a</w:t>
      </w:r>
      <w:r w:rsidR="00691ECA" w:rsidRPr="00691ECA">
        <w:rPr>
          <w:color w:val="000000"/>
          <w:sz w:val="24"/>
          <w:szCs w:val="24"/>
        </w:rPr>
        <w:t xml:space="preserve"> žádosti včetně všech příloh</w:t>
      </w:r>
      <w:r w:rsidR="00A842D1">
        <w:rPr>
          <w:color w:val="000000"/>
          <w:sz w:val="24"/>
          <w:szCs w:val="24"/>
        </w:rPr>
        <w:t>:</w:t>
      </w:r>
    </w:p>
    <w:p w14:paraId="5E156404" w14:textId="77777777" w:rsidR="00641432" w:rsidRDefault="00641432" w:rsidP="00641432">
      <w:pPr>
        <w:tabs>
          <w:tab w:val="left" w:pos="1440"/>
          <w:tab w:val="left" w:pos="3420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14:paraId="75AAE87C" w14:textId="77777777" w:rsidR="00365C5A" w:rsidRDefault="00641432" w:rsidP="00FA1DBC">
      <w:pPr>
        <w:tabs>
          <w:tab w:val="left" w:pos="1440"/>
          <w:tab w:val="left" w:pos="3420"/>
        </w:tabs>
        <w:ind w:left="0" w:right="0"/>
        <w:jc w:val="center"/>
        <w:outlineLvl w:val="0"/>
        <w:rPr>
          <w:b/>
          <w:bCs/>
          <w:sz w:val="32"/>
          <w:szCs w:val="32"/>
        </w:rPr>
      </w:pPr>
      <w:r w:rsidRPr="00AA7C4C">
        <w:rPr>
          <w:b/>
          <w:bCs/>
          <w:sz w:val="32"/>
          <w:szCs w:val="32"/>
        </w:rPr>
        <w:t>„</w:t>
      </w:r>
      <w:proofErr w:type="spellStart"/>
      <w:r w:rsidR="005F41BE">
        <w:rPr>
          <w:b/>
          <w:bCs/>
          <w:sz w:val="32"/>
          <w:szCs w:val="32"/>
        </w:rPr>
        <w:t>Balneum</w:t>
      </w:r>
      <w:proofErr w:type="spellEnd"/>
      <w:r w:rsidR="005F41BE">
        <w:rPr>
          <w:b/>
          <w:bCs/>
          <w:sz w:val="32"/>
          <w:szCs w:val="32"/>
        </w:rPr>
        <w:t xml:space="preserve"> </w:t>
      </w:r>
      <w:proofErr w:type="spellStart"/>
      <w:r w:rsidR="005F41BE">
        <w:rPr>
          <w:b/>
          <w:bCs/>
          <w:sz w:val="32"/>
          <w:szCs w:val="32"/>
        </w:rPr>
        <w:t>Glacensis</w:t>
      </w:r>
      <w:proofErr w:type="spellEnd"/>
      <w:r w:rsidR="003E2BC0">
        <w:rPr>
          <w:b/>
          <w:bCs/>
          <w:sz w:val="32"/>
          <w:szCs w:val="32"/>
        </w:rPr>
        <w:t>“</w:t>
      </w:r>
    </w:p>
    <w:p w14:paraId="38A5C0A1" w14:textId="77777777" w:rsidR="00691ECA" w:rsidRDefault="00691ECA" w:rsidP="00641432">
      <w:pPr>
        <w:tabs>
          <w:tab w:val="left" w:pos="1440"/>
          <w:tab w:val="left" w:pos="3420"/>
        </w:tabs>
        <w:ind w:left="360"/>
        <w:jc w:val="center"/>
        <w:rPr>
          <w:b/>
          <w:bCs/>
          <w:color w:val="000000"/>
          <w:sz w:val="24"/>
          <w:szCs w:val="24"/>
        </w:rPr>
      </w:pPr>
    </w:p>
    <w:p w14:paraId="49DBA366" w14:textId="77777777" w:rsidR="00641432" w:rsidRDefault="000F5458" w:rsidP="000F5458">
      <w:pPr>
        <w:tabs>
          <w:tab w:val="left" w:pos="1440"/>
          <w:tab w:val="left" w:pos="3420"/>
        </w:tabs>
        <w:ind w:left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</w:t>
      </w:r>
      <w:r w:rsidR="00513754" w:rsidRPr="00812B32">
        <w:rPr>
          <w:b/>
          <w:bCs/>
          <w:color w:val="000000"/>
          <w:sz w:val="24"/>
          <w:szCs w:val="24"/>
        </w:rPr>
        <w:t>z</w:t>
      </w:r>
      <w:r w:rsidR="00812B32" w:rsidRPr="00812B32">
        <w:rPr>
          <w:b/>
          <w:bCs/>
          <w:color w:val="000000"/>
          <w:sz w:val="24"/>
          <w:szCs w:val="24"/>
        </w:rPr>
        <w:t> </w:t>
      </w:r>
      <w:r w:rsidR="003843C3">
        <w:rPr>
          <w:b/>
          <w:bCs/>
          <w:color w:val="000000"/>
          <w:sz w:val="24"/>
          <w:szCs w:val="24"/>
        </w:rPr>
        <w:t>Pr</w:t>
      </w:r>
      <w:r w:rsidR="00812B32" w:rsidRPr="00812B32">
        <w:rPr>
          <w:b/>
          <w:bCs/>
          <w:color w:val="000000"/>
          <w:sz w:val="24"/>
          <w:szCs w:val="24"/>
        </w:rPr>
        <w:t xml:space="preserve">ogramu </w:t>
      </w:r>
      <w:proofErr w:type="spellStart"/>
      <w:r w:rsidR="003843C3">
        <w:rPr>
          <w:b/>
          <w:bCs/>
          <w:color w:val="000000"/>
          <w:sz w:val="24"/>
          <w:szCs w:val="24"/>
        </w:rPr>
        <w:t>Interreg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 w:rsidR="000418A1">
        <w:rPr>
          <w:b/>
          <w:bCs/>
          <w:color w:val="000000"/>
          <w:sz w:val="24"/>
          <w:szCs w:val="24"/>
        </w:rPr>
        <w:t xml:space="preserve">Česko </w:t>
      </w:r>
      <w:r w:rsidR="00A7047C">
        <w:rPr>
          <w:b/>
          <w:bCs/>
          <w:color w:val="000000"/>
          <w:sz w:val="24"/>
          <w:szCs w:val="24"/>
        </w:rPr>
        <w:t>–</w:t>
      </w:r>
      <w:r>
        <w:rPr>
          <w:b/>
          <w:bCs/>
          <w:color w:val="000000"/>
          <w:sz w:val="24"/>
          <w:szCs w:val="24"/>
        </w:rPr>
        <w:t xml:space="preserve"> </w:t>
      </w:r>
      <w:r w:rsidR="00812B32" w:rsidRPr="00812B32">
        <w:rPr>
          <w:b/>
          <w:bCs/>
          <w:color w:val="000000"/>
          <w:sz w:val="24"/>
          <w:szCs w:val="24"/>
        </w:rPr>
        <w:t>P</w:t>
      </w:r>
      <w:r w:rsidR="00A7047C">
        <w:rPr>
          <w:b/>
          <w:bCs/>
          <w:color w:val="000000"/>
          <w:sz w:val="24"/>
          <w:szCs w:val="24"/>
        </w:rPr>
        <w:t xml:space="preserve">olsko </w:t>
      </w:r>
      <w:r w:rsidR="00812B32" w:rsidRPr="00812B32">
        <w:rPr>
          <w:b/>
          <w:bCs/>
          <w:color w:val="000000"/>
          <w:sz w:val="24"/>
          <w:szCs w:val="24"/>
        </w:rPr>
        <w:t>20</w:t>
      </w:r>
      <w:r w:rsidR="000418A1">
        <w:rPr>
          <w:b/>
          <w:bCs/>
          <w:color w:val="000000"/>
          <w:sz w:val="24"/>
          <w:szCs w:val="24"/>
        </w:rPr>
        <w:t>21</w:t>
      </w:r>
      <w:r w:rsidR="00812B32" w:rsidRPr="00812B32">
        <w:rPr>
          <w:b/>
          <w:bCs/>
          <w:color w:val="000000"/>
          <w:sz w:val="24"/>
          <w:szCs w:val="24"/>
        </w:rPr>
        <w:t xml:space="preserve"> – 20</w:t>
      </w:r>
      <w:r w:rsidR="003843C3">
        <w:rPr>
          <w:b/>
          <w:bCs/>
          <w:color w:val="000000"/>
          <w:sz w:val="24"/>
          <w:szCs w:val="24"/>
        </w:rPr>
        <w:t>2</w:t>
      </w:r>
      <w:r w:rsidR="000418A1">
        <w:rPr>
          <w:b/>
          <w:bCs/>
          <w:color w:val="000000"/>
          <w:sz w:val="24"/>
          <w:szCs w:val="24"/>
        </w:rPr>
        <w:t>7</w:t>
      </w:r>
    </w:p>
    <w:p w14:paraId="0A1861C4" w14:textId="77777777" w:rsidR="00365C5A" w:rsidRDefault="00365C5A" w:rsidP="00740542">
      <w:pPr>
        <w:tabs>
          <w:tab w:val="left" w:pos="720"/>
        </w:tabs>
        <w:ind w:left="0" w:right="0" w:firstLine="720"/>
        <w:jc w:val="both"/>
        <w:rPr>
          <w:color w:val="000000"/>
          <w:sz w:val="24"/>
          <w:szCs w:val="24"/>
        </w:rPr>
      </w:pPr>
    </w:p>
    <w:p w14:paraId="646B4A48" w14:textId="77777777" w:rsidR="007D7FBD" w:rsidRDefault="007D7FBD" w:rsidP="009966D9">
      <w:pPr>
        <w:tabs>
          <w:tab w:val="left" w:pos="720"/>
        </w:tabs>
        <w:ind w:left="0" w:right="0" w:firstLine="720"/>
        <w:jc w:val="both"/>
        <w:rPr>
          <w:color w:val="000000"/>
          <w:sz w:val="24"/>
          <w:szCs w:val="24"/>
        </w:rPr>
      </w:pPr>
    </w:p>
    <w:p w14:paraId="030DA133" w14:textId="77777777" w:rsidR="00A7047C" w:rsidRDefault="00A7047C" w:rsidP="009966D9">
      <w:pPr>
        <w:tabs>
          <w:tab w:val="left" w:pos="720"/>
        </w:tabs>
        <w:ind w:left="0" w:right="0" w:firstLine="720"/>
        <w:jc w:val="both"/>
        <w:rPr>
          <w:color w:val="000000"/>
          <w:sz w:val="24"/>
          <w:szCs w:val="24"/>
        </w:rPr>
      </w:pPr>
    </w:p>
    <w:p w14:paraId="3CEDCA5D" w14:textId="77777777" w:rsidR="009966D9" w:rsidRDefault="009F0F2B" w:rsidP="009966D9">
      <w:pPr>
        <w:tabs>
          <w:tab w:val="left" w:pos="720"/>
        </w:tabs>
        <w:ind w:left="0" w:righ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Dle </w:t>
      </w:r>
      <w:r w:rsidRPr="00682C97">
        <w:rPr>
          <w:color w:val="000000"/>
          <w:sz w:val="24"/>
          <w:szCs w:val="24"/>
        </w:rPr>
        <w:t>této</w:t>
      </w:r>
      <w:r w:rsidR="00641432" w:rsidRPr="00682C97">
        <w:rPr>
          <w:color w:val="000000"/>
          <w:sz w:val="24"/>
          <w:szCs w:val="24"/>
        </w:rPr>
        <w:t xml:space="preserve"> smlouvy</w:t>
      </w:r>
      <w:r w:rsidR="00BC10F0" w:rsidRPr="00682C97">
        <w:rPr>
          <w:color w:val="000000"/>
          <w:sz w:val="24"/>
          <w:szCs w:val="24"/>
        </w:rPr>
        <w:t xml:space="preserve"> příkazní</w:t>
      </w:r>
      <w:r w:rsidR="00F03002">
        <w:rPr>
          <w:color w:val="000000"/>
          <w:sz w:val="24"/>
          <w:szCs w:val="24"/>
        </w:rPr>
        <w:t xml:space="preserve"> </w:t>
      </w:r>
      <w:r w:rsidRPr="00AA7C4C">
        <w:rPr>
          <w:sz w:val="24"/>
          <w:szCs w:val="24"/>
        </w:rPr>
        <w:t xml:space="preserve">se jedná o </w:t>
      </w:r>
      <w:r w:rsidR="00641432" w:rsidRPr="00AA7C4C">
        <w:rPr>
          <w:sz w:val="24"/>
          <w:szCs w:val="24"/>
        </w:rPr>
        <w:t>následující činnosti:</w:t>
      </w:r>
    </w:p>
    <w:p w14:paraId="09792B68" w14:textId="77777777" w:rsidR="00A7047C" w:rsidRDefault="00A7047C" w:rsidP="009966D9">
      <w:pPr>
        <w:tabs>
          <w:tab w:val="left" w:pos="720"/>
        </w:tabs>
        <w:ind w:left="0" w:right="0" w:firstLine="720"/>
        <w:jc w:val="both"/>
        <w:rPr>
          <w:sz w:val="24"/>
          <w:szCs w:val="24"/>
        </w:rPr>
      </w:pPr>
    </w:p>
    <w:p w14:paraId="0882E231" w14:textId="77777777" w:rsidR="000418A1" w:rsidRPr="000418A1" w:rsidRDefault="000418A1" w:rsidP="000418A1">
      <w:pPr>
        <w:tabs>
          <w:tab w:val="left" w:pos="1800"/>
        </w:tabs>
        <w:ind w:right="-49" w:hanging="720"/>
        <w:jc w:val="both"/>
        <w:rPr>
          <w:b/>
          <w:bCs/>
          <w:sz w:val="24"/>
          <w:szCs w:val="24"/>
        </w:rPr>
      </w:pPr>
      <w:r w:rsidRPr="000418A1">
        <w:rPr>
          <w:b/>
          <w:bCs/>
          <w:sz w:val="24"/>
          <w:szCs w:val="24"/>
        </w:rPr>
        <w:t>a) Zpracování projektového záměru</w:t>
      </w:r>
    </w:p>
    <w:p w14:paraId="202C2820" w14:textId="77777777" w:rsidR="000418A1" w:rsidRPr="000418A1" w:rsidRDefault="000418A1" w:rsidP="000418A1">
      <w:pPr>
        <w:tabs>
          <w:tab w:val="left" w:pos="1800"/>
        </w:tabs>
        <w:ind w:right="-49" w:hanging="720"/>
        <w:jc w:val="both"/>
        <w:rPr>
          <w:sz w:val="24"/>
          <w:szCs w:val="24"/>
        </w:rPr>
      </w:pPr>
      <w:r w:rsidRPr="000418A1">
        <w:rPr>
          <w:sz w:val="24"/>
          <w:szCs w:val="24"/>
        </w:rPr>
        <w:t xml:space="preserve">- </w:t>
      </w:r>
      <w:r w:rsidR="00A7047C">
        <w:rPr>
          <w:sz w:val="24"/>
          <w:szCs w:val="24"/>
        </w:rPr>
        <w:tab/>
      </w:r>
      <w:r w:rsidRPr="000418A1">
        <w:rPr>
          <w:sz w:val="24"/>
          <w:szCs w:val="24"/>
        </w:rPr>
        <w:t xml:space="preserve">obsahem činností </w:t>
      </w:r>
      <w:r w:rsidR="00DC5012">
        <w:rPr>
          <w:sz w:val="24"/>
          <w:szCs w:val="24"/>
        </w:rPr>
        <w:t>je</w:t>
      </w:r>
      <w:r w:rsidRPr="000418A1">
        <w:rPr>
          <w:sz w:val="24"/>
          <w:szCs w:val="24"/>
        </w:rPr>
        <w:t xml:space="preserve"> formování projektového záměru včetně konzultací záměru na implementačních</w:t>
      </w:r>
      <w:r w:rsidR="000F5458">
        <w:rPr>
          <w:sz w:val="24"/>
          <w:szCs w:val="24"/>
        </w:rPr>
        <w:t xml:space="preserve"> </w:t>
      </w:r>
      <w:r w:rsidRPr="000418A1">
        <w:rPr>
          <w:sz w:val="24"/>
          <w:szCs w:val="24"/>
        </w:rPr>
        <w:t>strukturách a institucích</w:t>
      </w:r>
      <w:r w:rsidR="00234666">
        <w:rPr>
          <w:sz w:val="24"/>
          <w:szCs w:val="24"/>
        </w:rPr>
        <w:t>,</w:t>
      </w:r>
      <w:r w:rsidRPr="000418A1">
        <w:rPr>
          <w:sz w:val="24"/>
          <w:szCs w:val="24"/>
        </w:rPr>
        <w:t xml:space="preserve"> jeho následné zpraco</w:t>
      </w:r>
      <w:r w:rsidR="000F5458">
        <w:rPr>
          <w:sz w:val="24"/>
          <w:szCs w:val="24"/>
        </w:rPr>
        <w:t xml:space="preserve">vání včetně nezbytných podkladů a jeho překlad do polského jazyka </w:t>
      </w:r>
      <w:r w:rsidR="000F5458" w:rsidRPr="000418A1">
        <w:rPr>
          <w:sz w:val="24"/>
          <w:szCs w:val="24"/>
        </w:rPr>
        <w:t>dle požadavků Programu</w:t>
      </w:r>
      <w:r w:rsidR="00234666">
        <w:rPr>
          <w:sz w:val="24"/>
          <w:szCs w:val="24"/>
        </w:rPr>
        <w:t>.</w:t>
      </w:r>
    </w:p>
    <w:p w14:paraId="590C218D" w14:textId="77777777" w:rsidR="000418A1" w:rsidRPr="000418A1" w:rsidRDefault="000418A1" w:rsidP="000418A1">
      <w:pPr>
        <w:tabs>
          <w:tab w:val="left" w:pos="1800"/>
        </w:tabs>
        <w:ind w:left="0" w:right="-49"/>
        <w:jc w:val="both"/>
        <w:rPr>
          <w:sz w:val="24"/>
          <w:szCs w:val="24"/>
        </w:rPr>
      </w:pPr>
    </w:p>
    <w:p w14:paraId="416FF477" w14:textId="77777777" w:rsidR="000418A1" w:rsidRPr="000418A1" w:rsidRDefault="000418A1" w:rsidP="000418A1">
      <w:pPr>
        <w:tabs>
          <w:tab w:val="left" w:pos="1800"/>
        </w:tabs>
        <w:ind w:right="-49" w:hanging="720"/>
        <w:jc w:val="both"/>
        <w:rPr>
          <w:b/>
          <w:bCs/>
          <w:sz w:val="24"/>
          <w:szCs w:val="24"/>
        </w:rPr>
      </w:pPr>
      <w:r w:rsidRPr="000418A1">
        <w:rPr>
          <w:b/>
          <w:bCs/>
          <w:sz w:val="24"/>
          <w:szCs w:val="24"/>
        </w:rPr>
        <w:t xml:space="preserve">b) Zpracování žádosti včetně všech příloh </w:t>
      </w:r>
    </w:p>
    <w:p w14:paraId="7F0255B0" w14:textId="77777777" w:rsidR="000418A1" w:rsidRPr="000418A1" w:rsidRDefault="000418A1" w:rsidP="000418A1">
      <w:pPr>
        <w:tabs>
          <w:tab w:val="left" w:pos="1800"/>
        </w:tabs>
        <w:ind w:right="-49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7047C">
        <w:rPr>
          <w:sz w:val="24"/>
          <w:szCs w:val="24"/>
        </w:rPr>
        <w:tab/>
      </w:r>
      <w:r w:rsidRPr="000418A1">
        <w:rPr>
          <w:sz w:val="24"/>
          <w:szCs w:val="24"/>
        </w:rPr>
        <w:t xml:space="preserve">zpracování komplexní elektronické žádosti v monitorovacím systému </w:t>
      </w:r>
      <w:r w:rsidR="000F5458">
        <w:rPr>
          <w:sz w:val="24"/>
          <w:szCs w:val="24"/>
        </w:rPr>
        <w:t xml:space="preserve">ISKP21+ </w:t>
      </w:r>
      <w:r>
        <w:rPr>
          <w:sz w:val="24"/>
          <w:szCs w:val="24"/>
        </w:rPr>
        <w:t xml:space="preserve">pro Program </w:t>
      </w:r>
      <w:proofErr w:type="spellStart"/>
      <w:r>
        <w:rPr>
          <w:sz w:val="24"/>
          <w:szCs w:val="24"/>
        </w:rPr>
        <w:t>Interreg</w:t>
      </w:r>
      <w:proofErr w:type="spellEnd"/>
      <w:r>
        <w:rPr>
          <w:sz w:val="24"/>
          <w:szCs w:val="24"/>
        </w:rPr>
        <w:t xml:space="preserve"> Česko – Polsko 2021 - 2027</w:t>
      </w:r>
      <w:r w:rsidRPr="000418A1">
        <w:rPr>
          <w:sz w:val="24"/>
          <w:szCs w:val="24"/>
        </w:rPr>
        <w:t xml:space="preserve">. Dále je součástí příprava a dohled nad doložením povinných příloh, pouze však pro české partnery projektu, </w:t>
      </w:r>
      <w:r w:rsidR="005638A6">
        <w:rPr>
          <w:sz w:val="24"/>
          <w:szCs w:val="24"/>
        </w:rPr>
        <w:t xml:space="preserve">dle příručky pro žadatele Programu </w:t>
      </w:r>
      <w:proofErr w:type="spellStart"/>
      <w:r w:rsidR="005638A6">
        <w:rPr>
          <w:sz w:val="24"/>
          <w:szCs w:val="24"/>
        </w:rPr>
        <w:t>Interreg</w:t>
      </w:r>
      <w:proofErr w:type="spellEnd"/>
      <w:r w:rsidR="005638A6">
        <w:rPr>
          <w:sz w:val="24"/>
          <w:szCs w:val="24"/>
        </w:rPr>
        <w:t xml:space="preserve"> Česko – Polsko 2021 – 2027.</w:t>
      </w:r>
    </w:p>
    <w:p w14:paraId="179E46B0" w14:textId="77777777" w:rsidR="00224226" w:rsidRPr="00641432" w:rsidRDefault="00224226" w:rsidP="005638A6">
      <w:pPr>
        <w:tabs>
          <w:tab w:val="left" w:pos="1800"/>
        </w:tabs>
        <w:ind w:left="0" w:right="-49"/>
        <w:jc w:val="both"/>
        <w:rPr>
          <w:color w:val="000000"/>
          <w:sz w:val="24"/>
          <w:szCs w:val="24"/>
        </w:rPr>
      </w:pPr>
    </w:p>
    <w:p w14:paraId="2E0A8A42" w14:textId="77777777" w:rsidR="00173C98" w:rsidRPr="00173C98" w:rsidRDefault="00641432" w:rsidP="00173C98">
      <w:pPr>
        <w:pStyle w:val="Odstavecseseznamem"/>
        <w:numPr>
          <w:ilvl w:val="0"/>
          <w:numId w:val="34"/>
        </w:numPr>
        <w:tabs>
          <w:tab w:val="left" w:pos="1440"/>
          <w:tab w:val="left" w:pos="4536"/>
        </w:tabs>
        <w:ind w:right="0"/>
        <w:jc w:val="center"/>
        <w:rPr>
          <w:b/>
          <w:color w:val="000000"/>
          <w:sz w:val="24"/>
          <w:szCs w:val="24"/>
        </w:rPr>
      </w:pPr>
      <w:r w:rsidRPr="00173C98">
        <w:rPr>
          <w:b/>
          <w:color w:val="000000"/>
          <w:sz w:val="24"/>
          <w:szCs w:val="24"/>
        </w:rPr>
        <w:t>Doba plnění</w:t>
      </w:r>
    </w:p>
    <w:p w14:paraId="6566C1EB" w14:textId="2DB29EDE" w:rsidR="00CF59AE" w:rsidRPr="004D27D9" w:rsidRDefault="00641432" w:rsidP="00173C98">
      <w:pPr>
        <w:pStyle w:val="Odstavecseseznamem"/>
        <w:numPr>
          <w:ilvl w:val="0"/>
          <w:numId w:val="35"/>
        </w:numPr>
        <w:tabs>
          <w:tab w:val="left" w:pos="1440"/>
        </w:tabs>
        <w:ind w:right="0"/>
        <w:rPr>
          <w:b/>
          <w:color w:val="000000"/>
          <w:sz w:val="24"/>
          <w:szCs w:val="24"/>
        </w:rPr>
      </w:pPr>
      <w:r w:rsidRPr="00173C98">
        <w:rPr>
          <w:sz w:val="24"/>
          <w:szCs w:val="24"/>
        </w:rPr>
        <w:t>Předmět plnění ve smyslu čl</w:t>
      </w:r>
      <w:r w:rsidR="000721C8" w:rsidRPr="00173C98">
        <w:rPr>
          <w:sz w:val="24"/>
          <w:szCs w:val="24"/>
        </w:rPr>
        <w:t>.</w:t>
      </w:r>
      <w:r w:rsidRPr="00173C98">
        <w:rPr>
          <w:sz w:val="24"/>
          <w:szCs w:val="24"/>
        </w:rPr>
        <w:t xml:space="preserve"> I bude zahájen </w:t>
      </w:r>
      <w:r w:rsidR="008F005F" w:rsidRPr="00173C98">
        <w:rPr>
          <w:sz w:val="24"/>
          <w:szCs w:val="24"/>
        </w:rPr>
        <w:t>po podpisu této smlouvy</w:t>
      </w:r>
      <w:r w:rsidR="00BC10F0" w:rsidRPr="00173C98">
        <w:rPr>
          <w:sz w:val="24"/>
          <w:szCs w:val="24"/>
        </w:rPr>
        <w:t xml:space="preserve"> příkazní</w:t>
      </w:r>
      <w:r w:rsidR="008F005F" w:rsidRPr="00173C98">
        <w:rPr>
          <w:sz w:val="24"/>
          <w:szCs w:val="24"/>
        </w:rPr>
        <w:t xml:space="preserve"> oběm</w:t>
      </w:r>
      <w:r w:rsidR="0062538C" w:rsidRPr="00173C98">
        <w:rPr>
          <w:sz w:val="24"/>
          <w:szCs w:val="24"/>
        </w:rPr>
        <w:t>a</w:t>
      </w:r>
      <w:r w:rsidR="008F005F" w:rsidRPr="00173C98">
        <w:rPr>
          <w:sz w:val="24"/>
          <w:szCs w:val="24"/>
        </w:rPr>
        <w:t xml:space="preserve"> smluvními stranami</w:t>
      </w:r>
      <w:r w:rsidR="00EA1234" w:rsidRPr="00173C98">
        <w:rPr>
          <w:sz w:val="24"/>
          <w:szCs w:val="24"/>
        </w:rPr>
        <w:t xml:space="preserve"> a </w:t>
      </w:r>
      <w:r w:rsidR="00A0626C" w:rsidRPr="00173C98">
        <w:rPr>
          <w:sz w:val="24"/>
          <w:szCs w:val="24"/>
        </w:rPr>
        <w:t xml:space="preserve">bude </w:t>
      </w:r>
      <w:r w:rsidR="00EA1234" w:rsidRPr="00173C98">
        <w:rPr>
          <w:sz w:val="24"/>
          <w:szCs w:val="24"/>
        </w:rPr>
        <w:t xml:space="preserve">dokončen </w:t>
      </w:r>
      <w:r w:rsidR="00D875A5" w:rsidRPr="00173C98">
        <w:rPr>
          <w:sz w:val="24"/>
          <w:szCs w:val="24"/>
        </w:rPr>
        <w:t>v</w:t>
      </w:r>
      <w:r w:rsidR="00A0626C" w:rsidRPr="00173C98">
        <w:rPr>
          <w:sz w:val="24"/>
          <w:szCs w:val="24"/>
        </w:rPr>
        <w:t xml:space="preserve"> termínu </w:t>
      </w:r>
      <w:r w:rsidR="002C0740" w:rsidRPr="00173C98">
        <w:rPr>
          <w:sz w:val="24"/>
          <w:szCs w:val="24"/>
        </w:rPr>
        <w:t>dle dohody</w:t>
      </w:r>
      <w:r w:rsidR="007430D7" w:rsidRPr="00173C98">
        <w:rPr>
          <w:sz w:val="24"/>
          <w:szCs w:val="24"/>
        </w:rPr>
        <w:t xml:space="preserve"> a v souladu s termínem Výzvy Programu</w:t>
      </w:r>
      <w:r w:rsidR="004D27D9">
        <w:rPr>
          <w:sz w:val="24"/>
          <w:szCs w:val="24"/>
        </w:rPr>
        <w:t>, viz dále</w:t>
      </w:r>
      <w:r w:rsidR="002C0740" w:rsidRPr="00173C98">
        <w:rPr>
          <w:sz w:val="24"/>
          <w:szCs w:val="24"/>
        </w:rPr>
        <w:t>.</w:t>
      </w:r>
    </w:p>
    <w:p w14:paraId="0AF74038" w14:textId="78F6850A" w:rsidR="004D27D9" w:rsidRPr="00D36991" w:rsidRDefault="004D27D9" w:rsidP="00173C98">
      <w:pPr>
        <w:pStyle w:val="Odstavecseseznamem"/>
        <w:numPr>
          <w:ilvl w:val="0"/>
          <w:numId w:val="35"/>
        </w:numPr>
        <w:tabs>
          <w:tab w:val="left" w:pos="1440"/>
        </w:tabs>
        <w:ind w:right="0"/>
        <w:rPr>
          <w:sz w:val="24"/>
          <w:szCs w:val="24"/>
        </w:rPr>
      </w:pPr>
      <w:r w:rsidRPr="00D36991">
        <w:rPr>
          <w:sz w:val="24"/>
          <w:szCs w:val="24"/>
        </w:rPr>
        <w:t>Příkazník se zavazuje předat:</w:t>
      </w:r>
    </w:p>
    <w:p w14:paraId="519BA5AF" w14:textId="5261A32A" w:rsidR="004D27D9" w:rsidRPr="00D36991" w:rsidRDefault="004D27D9" w:rsidP="004D27D9">
      <w:pPr>
        <w:pStyle w:val="Odstavecseseznamem"/>
        <w:numPr>
          <w:ilvl w:val="1"/>
          <w:numId w:val="35"/>
        </w:numPr>
        <w:tabs>
          <w:tab w:val="left" w:pos="1440"/>
        </w:tabs>
        <w:ind w:right="0"/>
        <w:rPr>
          <w:sz w:val="24"/>
          <w:szCs w:val="24"/>
        </w:rPr>
      </w:pPr>
      <w:r w:rsidRPr="00D36991">
        <w:rPr>
          <w:sz w:val="24"/>
          <w:szCs w:val="24"/>
        </w:rPr>
        <w:t xml:space="preserve"> zpracovaný projektový záměr bez zbytečného odkladu po nabytí účinnosti této smlouvy,</w:t>
      </w:r>
    </w:p>
    <w:p w14:paraId="38858935" w14:textId="23E2FF4F" w:rsidR="004D27D9" w:rsidRPr="00D36991" w:rsidRDefault="004D27D9" w:rsidP="004D27D9">
      <w:pPr>
        <w:pStyle w:val="Odstavecseseznamem"/>
        <w:numPr>
          <w:ilvl w:val="1"/>
          <w:numId w:val="35"/>
        </w:numPr>
        <w:tabs>
          <w:tab w:val="left" w:pos="1440"/>
        </w:tabs>
        <w:ind w:right="0"/>
        <w:rPr>
          <w:sz w:val="24"/>
          <w:szCs w:val="24"/>
        </w:rPr>
      </w:pPr>
      <w:r w:rsidRPr="00D36991">
        <w:rPr>
          <w:sz w:val="24"/>
          <w:szCs w:val="24"/>
        </w:rPr>
        <w:t xml:space="preserve"> zpracovanou žádost včetně všech příloh nejpozději do </w:t>
      </w:r>
      <w:proofErr w:type="gramStart"/>
      <w:r w:rsidRPr="00D36991">
        <w:rPr>
          <w:sz w:val="24"/>
          <w:szCs w:val="24"/>
        </w:rPr>
        <w:t>31.05.2023</w:t>
      </w:r>
      <w:proofErr w:type="gramEnd"/>
      <w:r w:rsidRPr="00D36991">
        <w:rPr>
          <w:sz w:val="24"/>
          <w:szCs w:val="24"/>
        </w:rPr>
        <w:t>.</w:t>
      </w:r>
    </w:p>
    <w:p w14:paraId="322A3A33" w14:textId="77777777" w:rsidR="00CC0E8D" w:rsidRPr="00D36991" w:rsidRDefault="00CC0E8D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19078A99" w14:textId="77777777" w:rsidR="00224226" w:rsidRPr="00FC500C" w:rsidRDefault="00224226" w:rsidP="00641432">
      <w:pPr>
        <w:tabs>
          <w:tab w:val="left" w:pos="1440"/>
          <w:tab w:val="left" w:pos="3420"/>
        </w:tabs>
        <w:jc w:val="both"/>
        <w:rPr>
          <w:color w:val="FF0000"/>
          <w:sz w:val="24"/>
          <w:szCs w:val="24"/>
        </w:rPr>
      </w:pPr>
    </w:p>
    <w:p w14:paraId="515CE1C7" w14:textId="1B7D84BE" w:rsidR="00641432" w:rsidRPr="00173C98" w:rsidRDefault="004D27D9" w:rsidP="00173C98">
      <w:pPr>
        <w:pStyle w:val="Odstavecseseznamem"/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</w:t>
      </w:r>
      <w:r w:rsidR="00641432" w:rsidRPr="00173C98">
        <w:rPr>
          <w:b/>
          <w:color w:val="000000"/>
          <w:sz w:val="24"/>
          <w:szCs w:val="24"/>
        </w:rPr>
        <w:t>ísto plnění</w:t>
      </w:r>
    </w:p>
    <w:p w14:paraId="734E7318" w14:textId="46ED9D7F" w:rsidR="00641432" w:rsidRPr="00173C98" w:rsidRDefault="00641432" w:rsidP="00173C98">
      <w:pPr>
        <w:pStyle w:val="Odstavecseseznamem"/>
        <w:numPr>
          <w:ilvl w:val="0"/>
          <w:numId w:val="4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173C98">
        <w:rPr>
          <w:color w:val="000000"/>
          <w:sz w:val="24"/>
          <w:szCs w:val="24"/>
        </w:rPr>
        <w:t xml:space="preserve">Předmět plnění bude předán </w:t>
      </w:r>
      <w:r w:rsidR="00BC10F0" w:rsidRPr="00173C98">
        <w:rPr>
          <w:color w:val="000000"/>
          <w:sz w:val="24"/>
          <w:szCs w:val="24"/>
        </w:rPr>
        <w:t>příkazci</w:t>
      </w:r>
      <w:r w:rsidRPr="00173C98">
        <w:rPr>
          <w:color w:val="000000"/>
          <w:sz w:val="24"/>
          <w:szCs w:val="24"/>
        </w:rPr>
        <w:t xml:space="preserve"> v sídle </w:t>
      </w:r>
      <w:r w:rsidR="00BC10F0" w:rsidRPr="00173C98">
        <w:rPr>
          <w:color w:val="000000"/>
          <w:sz w:val="24"/>
          <w:szCs w:val="24"/>
        </w:rPr>
        <w:t>příkazce</w:t>
      </w:r>
      <w:r w:rsidRPr="00173C98">
        <w:rPr>
          <w:color w:val="000000"/>
          <w:sz w:val="24"/>
          <w:szCs w:val="24"/>
        </w:rPr>
        <w:t xml:space="preserve">, případně v sídle </w:t>
      </w:r>
      <w:r w:rsidR="00BC10F0" w:rsidRPr="00173C98">
        <w:rPr>
          <w:color w:val="000000"/>
          <w:sz w:val="24"/>
          <w:szCs w:val="24"/>
        </w:rPr>
        <w:t>příkazníka</w:t>
      </w:r>
      <w:r w:rsidRPr="00173C98">
        <w:rPr>
          <w:color w:val="000000"/>
          <w:sz w:val="24"/>
          <w:szCs w:val="24"/>
        </w:rPr>
        <w:t xml:space="preserve"> po vzájemné dohodě.</w:t>
      </w:r>
    </w:p>
    <w:p w14:paraId="23A25DD3" w14:textId="77777777" w:rsidR="00641432" w:rsidRDefault="00641432" w:rsidP="007C5C16">
      <w:pPr>
        <w:numPr>
          <w:ilvl w:val="0"/>
          <w:numId w:val="4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CC0E8D">
        <w:rPr>
          <w:sz w:val="24"/>
          <w:szCs w:val="24"/>
        </w:rPr>
        <w:t xml:space="preserve">Současně se obě smluvní strany dohodly, </w:t>
      </w:r>
      <w:r w:rsidRPr="00141AE0">
        <w:rPr>
          <w:sz w:val="24"/>
          <w:szCs w:val="24"/>
        </w:rPr>
        <w:t xml:space="preserve">že </w:t>
      </w:r>
      <w:r w:rsidR="005C50A6" w:rsidRPr="00141AE0">
        <w:rPr>
          <w:color w:val="000000"/>
          <w:sz w:val="24"/>
          <w:szCs w:val="24"/>
        </w:rPr>
        <w:t>příkazník</w:t>
      </w:r>
      <w:r w:rsidRPr="00141AE0">
        <w:rPr>
          <w:sz w:val="24"/>
          <w:szCs w:val="24"/>
        </w:rPr>
        <w:t xml:space="preserve"> zajistí</w:t>
      </w:r>
      <w:r w:rsidRPr="00CC0E8D">
        <w:rPr>
          <w:sz w:val="24"/>
          <w:szCs w:val="24"/>
        </w:rPr>
        <w:t xml:space="preserve"> v součinnosti </w:t>
      </w:r>
      <w:r w:rsidRPr="00141AE0">
        <w:rPr>
          <w:sz w:val="24"/>
          <w:szCs w:val="24"/>
        </w:rPr>
        <w:t>s </w:t>
      </w:r>
      <w:r w:rsidR="005C50A6" w:rsidRPr="00141AE0">
        <w:rPr>
          <w:color w:val="000000"/>
          <w:sz w:val="24"/>
          <w:szCs w:val="24"/>
        </w:rPr>
        <w:t>příkazcem</w:t>
      </w:r>
      <w:r w:rsidRPr="00CC0E8D">
        <w:rPr>
          <w:sz w:val="24"/>
          <w:szCs w:val="24"/>
        </w:rPr>
        <w:t xml:space="preserve"> předání předmětu smlouvy ve smyslu čl</w:t>
      </w:r>
      <w:r w:rsidR="000721C8">
        <w:rPr>
          <w:sz w:val="24"/>
          <w:szCs w:val="24"/>
        </w:rPr>
        <w:t>.</w:t>
      </w:r>
      <w:r w:rsidRPr="00CC0E8D">
        <w:rPr>
          <w:sz w:val="24"/>
          <w:szCs w:val="24"/>
        </w:rPr>
        <w:t xml:space="preserve"> I</w:t>
      </w:r>
      <w:r w:rsidR="00CC0E8D" w:rsidRPr="00CC0E8D">
        <w:rPr>
          <w:sz w:val="24"/>
          <w:szCs w:val="24"/>
        </w:rPr>
        <w:t xml:space="preserve">. </w:t>
      </w:r>
      <w:proofErr w:type="gramStart"/>
      <w:r w:rsidRPr="00CC0E8D">
        <w:rPr>
          <w:sz w:val="24"/>
          <w:szCs w:val="24"/>
        </w:rPr>
        <w:t>odst</w:t>
      </w:r>
      <w:r w:rsidR="000721C8">
        <w:rPr>
          <w:sz w:val="24"/>
          <w:szCs w:val="24"/>
        </w:rPr>
        <w:t>.</w:t>
      </w:r>
      <w:r w:rsidRPr="00CC0E8D">
        <w:rPr>
          <w:sz w:val="24"/>
          <w:szCs w:val="24"/>
        </w:rPr>
        <w:t>1</w:t>
      </w:r>
      <w:r w:rsidR="007F7A58">
        <w:rPr>
          <w:sz w:val="24"/>
          <w:szCs w:val="24"/>
        </w:rPr>
        <w:t xml:space="preserve"> dle</w:t>
      </w:r>
      <w:proofErr w:type="gramEnd"/>
      <w:r w:rsidR="007F7A58">
        <w:rPr>
          <w:sz w:val="24"/>
          <w:szCs w:val="24"/>
        </w:rPr>
        <w:t xml:space="preserve"> požadavků Programu.</w:t>
      </w:r>
    </w:p>
    <w:p w14:paraId="26F6361B" w14:textId="77777777" w:rsidR="00536218" w:rsidRPr="00CC0E8D" w:rsidRDefault="00536218" w:rsidP="00536218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4E86641A" w14:textId="77777777" w:rsidR="0039315A" w:rsidRPr="00641432" w:rsidRDefault="0039315A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14BB1F6D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Cena za dílo</w:t>
      </w:r>
    </w:p>
    <w:p w14:paraId="69B1543D" w14:textId="77777777" w:rsidR="00641432" w:rsidRDefault="00641432" w:rsidP="00641432">
      <w:pPr>
        <w:numPr>
          <w:ilvl w:val="0"/>
          <w:numId w:val="5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4529FC">
        <w:rPr>
          <w:sz w:val="24"/>
          <w:szCs w:val="24"/>
        </w:rPr>
        <w:t xml:space="preserve">Cena za dílo </w:t>
      </w:r>
      <w:r w:rsidRPr="00AA7C4C">
        <w:rPr>
          <w:sz w:val="24"/>
          <w:szCs w:val="24"/>
        </w:rPr>
        <w:t xml:space="preserve">je stanovena k datu podpisu smlouvy jako cena smluvní </w:t>
      </w:r>
      <w:r w:rsidR="005813E3" w:rsidRPr="00AA7C4C">
        <w:rPr>
          <w:sz w:val="24"/>
          <w:szCs w:val="24"/>
        </w:rPr>
        <w:t>a činí za činnosti uvedené v čl. I</w:t>
      </w:r>
      <w:r w:rsidR="00AC0F3A" w:rsidRPr="00AA7C4C">
        <w:rPr>
          <w:sz w:val="24"/>
          <w:szCs w:val="24"/>
        </w:rPr>
        <w:t>.</w:t>
      </w:r>
      <w:r w:rsidR="005813E3" w:rsidRPr="00AA7C4C">
        <w:rPr>
          <w:sz w:val="24"/>
          <w:szCs w:val="24"/>
        </w:rPr>
        <w:t xml:space="preserve"> odst</w:t>
      </w:r>
      <w:r w:rsidR="00AC0F3A" w:rsidRPr="00AA7C4C">
        <w:rPr>
          <w:sz w:val="24"/>
          <w:szCs w:val="24"/>
        </w:rPr>
        <w:t>.</w:t>
      </w:r>
      <w:r w:rsidR="00CC0E8D" w:rsidRPr="00AA7C4C">
        <w:rPr>
          <w:sz w:val="24"/>
          <w:szCs w:val="24"/>
        </w:rPr>
        <w:t xml:space="preserve"> 1</w:t>
      </w:r>
      <w:r w:rsidR="00AC0F3A" w:rsidRPr="00AA7C4C">
        <w:rPr>
          <w:sz w:val="24"/>
          <w:szCs w:val="24"/>
        </w:rPr>
        <w:t>.</w:t>
      </w:r>
      <w:r w:rsidRPr="00AA7C4C">
        <w:rPr>
          <w:sz w:val="24"/>
          <w:szCs w:val="24"/>
        </w:rPr>
        <w:t>:</w:t>
      </w:r>
    </w:p>
    <w:p w14:paraId="52F9987A" w14:textId="77777777" w:rsidR="00537921" w:rsidRPr="00AA7C4C" w:rsidRDefault="00537921" w:rsidP="00537921">
      <w:pPr>
        <w:tabs>
          <w:tab w:val="left" w:pos="1440"/>
          <w:tab w:val="left" w:pos="3420"/>
        </w:tabs>
        <w:ind w:left="720" w:right="0"/>
        <w:jc w:val="both"/>
        <w:rPr>
          <w:sz w:val="24"/>
          <w:szCs w:val="24"/>
        </w:rPr>
      </w:pPr>
    </w:p>
    <w:p w14:paraId="4C5B64E0" w14:textId="77777777" w:rsidR="00641432" w:rsidRPr="000F5458" w:rsidRDefault="00AC0F3A" w:rsidP="000F5458">
      <w:pPr>
        <w:numPr>
          <w:ilvl w:val="1"/>
          <w:numId w:val="5"/>
        </w:numPr>
        <w:tabs>
          <w:tab w:val="left" w:pos="3420"/>
        </w:tabs>
        <w:jc w:val="both"/>
        <w:rPr>
          <w:sz w:val="24"/>
          <w:szCs w:val="24"/>
        </w:rPr>
      </w:pPr>
      <w:proofErr w:type="spellStart"/>
      <w:proofErr w:type="gramStart"/>
      <w:r w:rsidRPr="00AA7C4C">
        <w:rPr>
          <w:sz w:val="24"/>
          <w:szCs w:val="24"/>
        </w:rPr>
        <w:t>písm.</w:t>
      </w:r>
      <w:r w:rsidR="00A842D1" w:rsidRPr="000F5458">
        <w:rPr>
          <w:sz w:val="24"/>
          <w:szCs w:val="24"/>
        </w:rPr>
        <w:t>a</w:t>
      </w:r>
      <w:proofErr w:type="spellEnd"/>
      <w:r w:rsidR="00A842D1" w:rsidRPr="000F5458">
        <w:rPr>
          <w:sz w:val="24"/>
          <w:szCs w:val="24"/>
        </w:rPr>
        <w:t xml:space="preserve">) </w:t>
      </w:r>
      <w:r w:rsidR="000F5458" w:rsidRPr="000F5458">
        <w:rPr>
          <w:sz w:val="24"/>
          <w:szCs w:val="24"/>
        </w:rPr>
        <w:t>4</w:t>
      </w:r>
      <w:r w:rsidR="005F41BE">
        <w:rPr>
          <w:sz w:val="24"/>
          <w:szCs w:val="24"/>
        </w:rPr>
        <w:t>4</w:t>
      </w:r>
      <w:r w:rsidR="000F5458" w:rsidRPr="000F5458">
        <w:rPr>
          <w:sz w:val="24"/>
          <w:szCs w:val="24"/>
        </w:rPr>
        <w:t>.5</w:t>
      </w:r>
      <w:r w:rsidR="00827CCD" w:rsidRPr="000F5458">
        <w:rPr>
          <w:sz w:val="24"/>
          <w:szCs w:val="24"/>
        </w:rPr>
        <w:t>00</w:t>
      </w:r>
      <w:proofErr w:type="gramEnd"/>
      <w:r w:rsidR="00827CCD" w:rsidRPr="000F5458">
        <w:rPr>
          <w:sz w:val="24"/>
          <w:szCs w:val="24"/>
        </w:rPr>
        <w:t xml:space="preserve"> Kč</w:t>
      </w:r>
      <w:r w:rsidR="000F5458">
        <w:rPr>
          <w:sz w:val="24"/>
          <w:szCs w:val="24"/>
        </w:rPr>
        <w:t xml:space="preserve"> </w:t>
      </w:r>
      <w:r w:rsidR="005813E3" w:rsidRPr="000F5458">
        <w:rPr>
          <w:sz w:val="24"/>
          <w:szCs w:val="24"/>
        </w:rPr>
        <w:t>+ DPH v základní sazbě, dle platných předpisů</w:t>
      </w:r>
    </w:p>
    <w:p w14:paraId="6939B612" w14:textId="77777777" w:rsidR="00A043CB" w:rsidRPr="000F5458" w:rsidRDefault="00A7047C" w:rsidP="005813E3">
      <w:pPr>
        <w:numPr>
          <w:ilvl w:val="1"/>
          <w:numId w:val="5"/>
        </w:numPr>
        <w:tabs>
          <w:tab w:val="left" w:pos="3420"/>
        </w:tabs>
        <w:jc w:val="both"/>
        <w:rPr>
          <w:sz w:val="24"/>
          <w:szCs w:val="24"/>
        </w:rPr>
      </w:pPr>
      <w:proofErr w:type="spellStart"/>
      <w:proofErr w:type="gramStart"/>
      <w:r w:rsidRPr="000F5458">
        <w:rPr>
          <w:sz w:val="24"/>
          <w:szCs w:val="24"/>
        </w:rPr>
        <w:t>písm.b</w:t>
      </w:r>
      <w:proofErr w:type="spellEnd"/>
      <w:r w:rsidRPr="000F5458">
        <w:rPr>
          <w:sz w:val="24"/>
          <w:szCs w:val="24"/>
        </w:rPr>
        <w:t>)</w:t>
      </w:r>
      <w:r w:rsidR="000F5458" w:rsidRPr="000F5458">
        <w:rPr>
          <w:sz w:val="24"/>
          <w:szCs w:val="24"/>
        </w:rPr>
        <w:t xml:space="preserve"> </w:t>
      </w:r>
      <w:r w:rsidR="00827CCD" w:rsidRPr="000F5458">
        <w:rPr>
          <w:sz w:val="24"/>
          <w:szCs w:val="24"/>
        </w:rPr>
        <w:t>5</w:t>
      </w:r>
      <w:r w:rsidR="005F41BE">
        <w:rPr>
          <w:sz w:val="24"/>
          <w:szCs w:val="24"/>
        </w:rPr>
        <w:t>6</w:t>
      </w:r>
      <w:r w:rsidR="00827CCD" w:rsidRPr="000F5458">
        <w:rPr>
          <w:sz w:val="24"/>
          <w:szCs w:val="24"/>
        </w:rPr>
        <w:t>.000</w:t>
      </w:r>
      <w:proofErr w:type="gramEnd"/>
      <w:r w:rsidR="00827CCD" w:rsidRPr="000F5458">
        <w:rPr>
          <w:sz w:val="24"/>
          <w:szCs w:val="24"/>
        </w:rPr>
        <w:t xml:space="preserve"> Kč</w:t>
      </w:r>
      <w:r w:rsidR="00A043CB" w:rsidRPr="000F5458">
        <w:rPr>
          <w:sz w:val="24"/>
          <w:szCs w:val="24"/>
        </w:rPr>
        <w:t xml:space="preserve"> + DPH v základní sazbě, dle platných předpisů</w:t>
      </w:r>
    </w:p>
    <w:p w14:paraId="660AC26E" w14:textId="77777777" w:rsidR="005813E3" w:rsidRPr="000F5458" w:rsidRDefault="005813E3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45D1D366" w14:textId="77777777" w:rsidR="00537921" w:rsidRPr="000F5458" w:rsidRDefault="00537921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1DA7B6F0" w14:textId="77777777" w:rsidR="00641432" w:rsidRPr="00AA7C4C" w:rsidRDefault="000F5458" w:rsidP="00641432">
      <w:pPr>
        <w:tabs>
          <w:tab w:val="left" w:pos="1440"/>
          <w:tab w:val="left" w:pos="21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CELKEM  </w:t>
      </w:r>
      <w:r w:rsidRPr="000F5458">
        <w:rPr>
          <w:b/>
          <w:sz w:val="24"/>
          <w:szCs w:val="24"/>
        </w:rPr>
        <w:t>10</w:t>
      </w:r>
      <w:r w:rsidR="005F41BE">
        <w:rPr>
          <w:b/>
          <w:sz w:val="24"/>
          <w:szCs w:val="24"/>
        </w:rPr>
        <w:t>0</w:t>
      </w:r>
      <w:r w:rsidRPr="000F5458">
        <w:rPr>
          <w:b/>
          <w:sz w:val="24"/>
          <w:szCs w:val="24"/>
        </w:rPr>
        <w:t>.5</w:t>
      </w:r>
      <w:r w:rsidR="00E34D87" w:rsidRPr="000F5458">
        <w:rPr>
          <w:b/>
          <w:sz w:val="24"/>
          <w:szCs w:val="24"/>
        </w:rPr>
        <w:t>00</w:t>
      </w:r>
      <w:proofErr w:type="gramEnd"/>
      <w:r w:rsidR="00E34D87" w:rsidRPr="000F5458">
        <w:rPr>
          <w:b/>
          <w:sz w:val="24"/>
          <w:szCs w:val="24"/>
        </w:rPr>
        <w:t xml:space="preserve"> Kč</w:t>
      </w:r>
      <w:r>
        <w:rPr>
          <w:b/>
          <w:sz w:val="24"/>
          <w:szCs w:val="24"/>
        </w:rPr>
        <w:t xml:space="preserve"> </w:t>
      </w:r>
      <w:r w:rsidR="00641432" w:rsidRPr="000F5458">
        <w:rPr>
          <w:b/>
          <w:sz w:val="24"/>
          <w:szCs w:val="24"/>
        </w:rPr>
        <w:t>+</w:t>
      </w:r>
      <w:r w:rsidR="00641432" w:rsidRPr="00AA7C4C">
        <w:rPr>
          <w:b/>
          <w:sz w:val="24"/>
          <w:szCs w:val="24"/>
        </w:rPr>
        <w:t xml:space="preserve"> DPH v základní sazbě, dle platných předpisů</w:t>
      </w:r>
    </w:p>
    <w:p w14:paraId="4621E895" w14:textId="77777777" w:rsidR="00641432" w:rsidRPr="00AA7C4C" w:rsidRDefault="00641432" w:rsidP="00641432">
      <w:pPr>
        <w:tabs>
          <w:tab w:val="left" w:pos="1440"/>
          <w:tab w:val="left" w:pos="3420"/>
        </w:tabs>
        <w:jc w:val="both"/>
        <w:rPr>
          <w:sz w:val="24"/>
          <w:szCs w:val="24"/>
        </w:rPr>
      </w:pPr>
    </w:p>
    <w:p w14:paraId="1DE47C57" w14:textId="77777777" w:rsidR="00641432" w:rsidRPr="00500302" w:rsidRDefault="005813E3" w:rsidP="00500302">
      <w:pPr>
        <w:pStyle w:val="Zkladntext"/>
        <w:numPr>
          <w:ilvl w:val="0"/>
          <w:numId w:val="5"/>
        </w:numPr>
        <w:spacing w:after="0"/>
        <w:ind w:right="0"/>
        <w:jc w:val="both"/>
        <w:rPr>
          <w:bCs/>
          <w:sz w:val="24"/>
          <w:szCs w:val="24"/>
        </w:rPr>
      </w:pPr>
      <w:r w:rsidRPr="00D82E66">
        <w:rPr>
          <w:sz w:val="24"/>
          <w:szCs w:val="24"/>
        </w:rPr>
        <w:t>Dílčí platby</w:t>
      </w:r>
      <w:r w:rsidR="00C20B9C" w:rsidRPr="00D82E66">
        <w:rPr>
          <w:sz w:val="24"/>
          <w:szCs w:val="24"/>
        </w:rPr>
        <w:t xml:space="preserve"> j</w:t>
      </w:r>
      <w:r w:rsidRPr="00D82E66">
        <w:rPr>
          <w:sz w:val="24"/>
          <w:szCs w:val="24"/>
        </w:rPr>
        <w:t>sou</w:t>
      </w:r>
      <w:r w:rsidR="00C20B9C" w:rsidRPr="00D82E66">
        <w:rPr>
          <w:sz w:val="24"/>
          <w:szCs w:val="24"/>
        </w:rPr>
        <w:t xml:space="preserve"> splatn</w:t>
      </w:r>
      <w:r w:rsidRPr="00D82E66">
        <w:rPr>
          <w:sz w:val="24"/>
          <w:szCs w:val="24"/>
        </w:rPr>
        <w:t>é</w:t>
      </w:r>
      <w:r w:rsidR="00C20B9C" w:rsidRPr="00D82E66">
        <w:rPr>
          <w:sz w:val="24"/>
          <w:szCs w:val="24"/>
        </w:rPr>
        <w:t xml:space="preserve"> v návaznosti na odvedených činnostech, které </w:t>
      </w:r>
      <w:r w:rsidR="00C20B9C" w:rsidRPr="00F60D89">
        <w:rPr>
          <w:sz w:val="24"/>
          <w:szCs w:val="24"/>
        </w:rPr>
        <w:t xml:space="preserve">budou </w:t>
      </w:r>
      <w:r w:rsidR="005C50A6" w:rsidRPr="00F60D89">
        <w:rPr>
          <w:color w:val="000000"/>
          <w:sz w:val="24"/>
          <w:szCs w:val="24"/>
        </w:rPr>
        <w:t>příkazcem</w:t>
      </w:r>
      <w:r w:rsidR="00C20B9C" w:rsidRPr="00D82E66">
        <w:rPr>
          <w:sz w:val="24"/>
          <w:szCs w:val="24"/>
        </w:rPr>
        <w:t xml:space="preserve"> odsouhlaseny</w:t>
      </w:r>
      <w:r w:rsidR="00D82E66" w:rsidRPr="00D82E66">
        <w:rPr>
          <w:sz w:val="24"/>
          <w:szCs w:val="24"/>
        </w:rPr>
        <w:t xml:space="preserve"> předávacím protokolem.</w:t>
      </w:r>
    </w:p>
    <w:p w14:paraId="6182D1C5" w14:textId="77777777" w:rsidR="00641432" w:rsidRDefault="00C366BB" w:rsidP="00AA7C4C">
      <w:pPr>
        <w:pStyle w:val="Zkladntext"/>
        <w:numPr>
          <w:ilvl w:val="0"/>
          <w:numId w:val="5"/>
        </w:numPr>
        <w:spacing w:after="0"/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641432" w:rsidRPr="00F60D89">
        <w:rPr>
          <w:sz w:val="24"/>
          <w:szCs w:val="24"/>
        </w:rPr>
        <w:t xml:space="preserve"> se zavazuje</w:t>
      </w:r>
      <w:r w:rsidR="00641432" w:rsidRPr="00740542">
        <w:rPr>
          <w:sz w:val="24"/>
          <w:szCs w:val="24"/>
        </w:rPr>
        <w:t xml:space="preserve"> činit úkony směřující k získání dotace na úhradu ceny díla ve prospěch </w:t>
      </w:r>
      <w:r w:rsidR="00F60D89">
        <w:rPr>
          <w:sz w:val="24"/>
          <w:szCs w:val="24"/>
        </w:rPr>
        <w:t>příkazce</w:t>
      </w:r>
      <w:r w:rsidR="00641432" w:rsidRPr="00740542">
        <w:rPr>
          <w:sz w:val="24"/>
          <w:szCs w:val="24"/>
        </w:rPr>
        <w:t xml:space="preserve">. </w:t>
      </w:r>
    </w:p>
    <w:p w14:paraId="72B66D4C" w14:textId="77777777" w:rsidR="005638A6" w:rsidRPr="00DC504C" w:rsidRDefault="00034E42" w:rsidP="005638A6">
      <w:pPr>
        <w:numPr>
          <w:ilvl w:val="0"/>
          <w:numId w:val="5"/>
        </w:numPr>
        <w:tabs>
          <w:tab w:val="left" w:pos="1800"/>
        </w:tabs>
        <w:ind w:right="-49"/>
        <w:jc w:val="both"/>
        <w:rPr>
          <w:sz w:val="24"/>
          <w:szCs w:val="24"/>
        </w:rPr>
      </w:pPr>
      <w:r>
        <w:rPr>
          <w:sz w:val="24"/>
          <w:szCs w:val="24"/>
        </w:rPr>
        <w:t>U čl. I.</w:t>
      </w:r>
      <w:r w:rsidR="000F5458">
        <w:rPr>
          <w:sz w:val="24"/>
          <w:szCs w:val="24"/>
        </w:rPr>
        <w:t xml:space="preserve"> odst. 1. b) </w:t>
      </w:r>
      <w:r>
        <w:rPr>
          <w:sz w:val="24"/>
          <w:szCs w:val="24"/>
        </w:rPr>
        <w:t xml:space="preserve">Zpracování žádosti - </w:t>
      </w:r>
      <w:r w:rsidR="000F5458">
        <w:rPr>
          <w:sz w:val="24"/>
          <w:szCs w:val="24"/>
        </w:rPr>
        <w:t>nejsou s</w:t>
      </w:r>
      <w:r>
        <w:rPr>
          <w:sz w:val="24"/>
          <w:szCs w:val="24"/>
        </w:rPr>
        <w:t>oučástí</w:t>
      </w:r>
      <w:r w:rsidR="000F54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činnosti </w:t>
      </w:r>
      <w:r w:rsidR="005638A6" w:rsidRPr="00DC504C">
        <w:rPr>
          <w:sz w:val="24"/>
          <w:szCs w:val="24"/>
        </w:rPr>
        <w:t>povin</w:t>
      </w:r>
      <w:r>
        <w:rPr>
          <w:sz w:val="24"/>
          <w:szCs w:val="24"/>
        </w:rPr>
        <w:t>né překlady do polského jazyka. S </w:t>
      </w:r>
      <w:r w:rsidR="005638A6" w:rsidRPr="00DC504C">
        <w:rPr>
          <w:sz w:val="24"/>
          <w:szCs w:val="24"/>
        </w:rPr>
        <w:t>ohledem na skutečnost, že není možné v tuto chvíli konkretizovat celkový rozsah potřebných překladů</w:t>
      </w:r>
      <w:r>
        <w:rPr>
          <w:sz w:val="24"/>
          <w:szCs w:val="24"/>
        </w:rPr>
        <w:t>, nelze je vykalkulovat</w:t>
      </w:r>
      <w:r w:rsidR="005638A6" w:rsidRPr="00DC504C">
        <w:rPr>
          <w:sz w:val="24"/>
          <w:szCs w:val="24"/>
        </w:rPr>
        <w:t>. Překlady budou řešeny nad rámec stanovených cen ze strany RDA nebo samostatným zajištění</w:t>
      </w:r>
      <w:r w:rsidR="00827CCD">
        <w:rPr>
          <w:sz w:val="24"/>
          <w:szCs w:val="24"/>
        </w:rPr>
        <w:t>m</w:t>
      </w:r>
      <w:r w:rsidR="000F5458">
        <w:rPr>
          <w:sz w:val="24"/>
          <w:szCs w:val="24"/>
        </w:rPr>
        <w:t xml:space="preserve"> </w:t>
      </w:r>
      <w:r w:rsidR="00827CCD" w:rsidRPr="00034E42">
        <w:rPr>
          <w:sz w:val="24"/>
          <w:szCs w:val="24"/>
        </w:rPr>
        <w:t>příkazce</w:t>
      </w:r>
      <w:r w:rsidR="005638A6" w:rsidRPr="00034E42">
        <w:rPr>
          <w:sz w:val="24"/>
          <w:szCs w:val="24"/>
        </w:rPr>
        <w:t>.</w:t>
      </w:r>
    </w:p>
    <w:p w14:paraId="5B8BEAAD" w14:textId="77777777" w:rsidR="005638A6" w:rsidRDefault="005638A6" w:rsidP="005638A6">
      <w:pPr>
        <w:numPr>
          <w:ilvl w:val="0"/>
          <w:numId w:val="5"/>
        </w:numPr>
        <w:tabs>
          <w:tab w:val="left" w:pos="1800"/>
        </w:tabs>
        <w:ind w:right="-49"/>
        <w:jc w:val="both"/>
        <w:rPr>
          <w:sz w:val="24"/>
          <w:szCs w:val="24"/>
        </w:rPr>
      </w:pPr>
      <w:r w:rsidRPr="00DC504C">
        <w:rPr>
          <w:sz w:val="24"/>
          <w:szCs w:val="24"/>
        </w:rPr>
        <w:t xml:space="preserve">Součástí nabídkové ceny nejsou kalkulovány náklady na zpracování a dohled nad doložením povinných příloh polských partnerů projektu, a to z důvodu rozdílné legislativy v Polsku. </w:t>
      </w:r>
    </w:p>
    <w:p w14:paraId="21B6E89C" w14:textId="77777777" w:rsidR="00DF6363" w:rsidRDefault="00DF6363" w:rsidP="00DF6363">
      <w:pPr>
        <w:tabs>
          <w:tab w:val="left" w:pos="1800"/>
        </w:tabs>
        <w:ind w:left="720" w:right="-49"/>
        <w:jc w:val="both"/>
        <w:rPr>
          <w:sz w:val="24"/>
          <w:szCs w:val="24"/>
        </w:rPr>
      </w:pPr>
    </w:p>
    <w:p w14:paraId="01066285" w14:textId="77777777" w:rsidR="00DF6363" w:rsidRDefault="00DF6363" w:rsidP="00DF6363">
      <w:pPr>
        <w:tabs>
          <w:tab w:val="left" w:pos="1800"/>
        </w:tabs>
        <w:ind w:left="720" w:right="-49"/>
        <w:jc w:val="both"/>
        <w:rPr>
          <w:sz w:val="24"/>
          <w:szCs w:val="24"/>
        </w:rPr>
      </w:pPr>
    </w:p>
    <w:p w14:paraId="6CFE447B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Podklady pro provedení díla a součinnost</w:t>
      </w:r>
    </w:p>
    <w:p w14:paraId="71961D6A" w14:textId="77777777" w:rsidR="00641432" w:rsidRPr="00641432" w:rsidRDefault="00641432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26F3651E" w14:textId="77777777" w:rsidR="00641432" w:rsidRDefault="00641432" w:rsidP="001B2FF7">
      <w:pPr>
        <w:numPr>
          <w:ilvl w:val="0"/>
          <w:numId w:val="6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641432">
        <w:rPr>
          <w:color w:val="000000"/>
          <w:sz w:val="24"/>
          <w:szCs w:val="24"/>
        </w:rPr>
        <w:t xml:space="preserve">Základním podkladem pro zpracování předmětu plnění jsou podklady </w:t>
      </w:r>
      <w:r w:rsidRPr="00F60D89">
        <w:rPr>
          <w:color w:val="000000"/>
          <w:sz w:val="24"/>
          <w:szCs w:val="24"/>
        </w:rPr>
        <w:t xml:space="preserve">předané </w:t>
      </w:r>
      <w:r w:rsidR="005C50A6" w:rsidRPr="00F60D89">
        <w:rPr>
          <w:color w:val="000000"/>
          <w:sz w:val="24"/>
          <w:szCs w:val="24"/>
        </w:rPr>
        <w:t>příkazcem</w:t>
      </w:r>
      <w:r w:rsidR="00DF6363">
        <w:rPr>
          <w:color w:val="000000"/>
          <w:sz w:val="24"/>
          <w:szCs w:val="24"/>
        </w:rPr>
        <w:t xml:space="preserve"> </w:t>
      </w:r>
      <w:r w:rsidR="005B5984">
        <w:rPr>
          <w:color w:val="000000"/>
          <w:sz w:val="24"/>
          <w:szCs w:val="24"/>
        </w:rPr>
        <w:t>v termínech relevantních k plnění jednotlivých činností vyjmenovaných v čl. I</w:t>
      </w:r>
      <w:r w:rsidRPr="00641432">
        <w:rPr>
          <w:color w:val="000000"/>
          <w:sz w:val="24"/>
          <w:szCs w:val="24"/>
        </w:rPr>
        <w:t>.</w:t>
      </w:r>
      <w:r w:rsidR="00034E42">
        <w:rPr>
          <w:color w:val="000000"/>
          <w:sz w:val="24"/>
          <w:szCs w:val="24"/>
        </w:rPr>
        <w:t xml:space="preserve"> </w:t>
      </w:r>
      <w:r w:rsidR="00AC0F3A">
        <w:rPr>
          <w:color w:val="000000"/>
          <w:sz w:val="24"/>
          <w:szCs w:val="24"/>
        </w:rPr>
        <w:t xml:space="preserve">odst. 1. </w:t>
      </w:r>
      <w:r w:rsidR="009A0A13" w:rsidRPr="00AC0F3A">
        <w:rPr>
          <w:sz w:val="24"/>
          <w:szCs w:val="24"/>
        </w:rPr>
        <w:t>Zejména se jedná o:</w:t>
      </w:r>
    </w:p>
    <w:p w14:paraId="627B023E" w14:textId="77777777" w:rsidR="008A12D0" w:rsidRPr="00FA23F1" w:rsidRDefault="00430052" w:rsidP="00430052">
      <w:pPr>
        <w:numPr>
          <w:ilvl w:val="0"/>
          <w:numId w:val="32"/>
        </w:numPr>
        <w:tabs>
          <w:tab w:val="left" w:pos="1440"/>
          <w:tab w:val="left" w:pos="3420"/>
        </w:tabs>
        <w:ind w:right="0" w:firstLine="414"/>
        <w:jc w:val="both"/>
        <w:rPr>
          <w:b/>
          <w:bCs/>
          <w:sz w:val="24"/>
          <w:szCs w:val="24"/>
        </w:rPr>
      </w:pPr>
      <w:r w:rsidRPr="00FA23F1">
        <w:rPr>
          <w:b/>
          <w:bCs/>
          <w:sz w:val="24"/>
          <w:szCs w:val="24"/>
        </w:rPr>
        <w:t xml:space="preserve">písm. a) </w:t>
      </w:r>
    </w:p>
    <w:p w14:paraId="2411F644" w14:textId="77777777" w:rsidR="00430052" w:rsidRPr="00FA23F1" w:rsidRDefault="008A12D0" w:rsidP="008A12D0">
      <w:pPr>
        <w:numPr>
          <w:ilvl w:val="0"/>
          <w:numId w:val="33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A23F1">
        <w:rPr>
          <w:sz w:val="24"/>
          <w:szCs w:val="24"/>
        </w:rPr>
        <w:t>o</w:t>
      </w:r>
      <w:r w:rsidR="00430052" w:rsidRPr="00FA23F1">
        <w:rPr>
          <w:sz w:val="24"/>
          <w:szCs w:val="24"/>
        </w:rPr>
        <w:t>svědčení k projektovému záměru podepsané všemi partnery projektu</w:t>
      </w:r>
    </w:p>
    <w:p w14:paraId="60215E33" w14:textId="77777777" w:rsidR="008A12D0" w:rsidRPr="00B14E46" w:rsidRDefault="008A12D0" w:rsidP="008A12D0">
      <w:pPr>
        <w:tabs>
          <w:tab w:val="left" w:pos="1440"/>
          <w:tab w:val="left" w:pos="3420"/>
        </w:tabs>
        <w:ind w:left="1494" w:right="0"/>
        <w:jc w:val="both"/>
        <w:rPr>
          <w:sz w:val="24"/>
          <w:szCs w:val="24"/>
          <w:highlight w:val="yellow"/>
        </w:rPr>
      </w:pPr>
    </w:p>
    <w:p w14:paraId="7B27C003" w14:textId="77777777" w:rsidR="00430052" w:rsidRPr="00242DE1" w:rsidRDefault="00430052" w:rsidP="00430052">
      <w:pPr>
        <w:numPr>
          <w:ilvl w:val="0"/>
          <w:numId w:val="32"/>
        </w:numPr>
        <w:tabs>
          <w:tab w:val="left" w:pos="1440"/>
          <w:tab w:val="left" w:pos="3420"/>
        </w:tabs>
        <w:ind w:right="0" w:firstLine="414"/>
        <w:jc w:val="both"/>
        <w:rPr>
          <w:b/>
          <w:bCs/>
          <w:sz w:val="24"/>
          <w:szCs w:val="24"/>
        </w:rPr>
      </w:pPr>
      <w:r w:rsidRPr="00242DE1">
        <w:rPr>
          <w:b/>
          <w:bCs/>
          <w:sz w:val="24"/>
          <w:szCs w:val="24"/>
        </w:rPr>
        <w:t xml:space="preserve">písm. b) </w:t>
      </w:r>
    </w:p>
    <w:p w14:paraId="3EFE2C19" w14:textId="396BD7D9" w:rsidR="008A12D0" w:rsidRPr="00242DE1" w:rsidRDefault="008A12D0" w:rsidP="008A12D0">
      <w:pPr>
        <w:tabs>
          <w:tab w:val="left" w:pos="1440"/>
          <w:tab w:val="left" w:pos="3420"/>
        </w:tabs>
        <w:ind w:left="1276" w:right="0" w:hanging="142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</w:r>
      <w:r w:rsidRPr="00242DE1">
        <w:rPr>
          <w:sz w:val="24"/>
          <w:szCs w:val="24"/>
        </w:rPr>
        <w:tab/>
        <w:t>podrobný rozpočet projektu</w:t>
      </w:r>
      <w:r w:rsidR="00F40E5C">
        <w:rPr>
          <w:sz w:val="24"/>
          <w:szCs w:val="24"/>
        </w:rPr>
        <w:t xml:space="preserve"> (sestaví příkazník v součinnosti s příkazcem),</w:t>
      </w:r>
    </w:p>
    <w:p w14:paraId="37EEA269" w14:textId="106644CD" w:rsidR="00FA23F1" w:rsidRPr="00242DE1" w:rsidRDefault="00FA23F1" w:rsidP="00FA23F1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doklad jednatelského oprávnění</w:t>
      </w:r>
      <w:r w:rsidR="00F40E5C">
        <w:rPr>
          <w:sz w:val="24"/>
          <w:szCs w:val="24"/>
        </w:rPr>
        <w:t xml:space="preserve"> (zajistí příkazce),</w:t>
      </w:r>
    </w:p>
    <w:p w14:paraId="58D95C20" w14:textId="5930958B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projektová dokumentace stavby</w:t>
      </w:r>
      <w:r w:rsidR="00F40E5C">
        <w:rPr>
          <w:sz w:val="24"/>
          <w:szCs w:val="24"/>
        </w:rPr>
        <w:t xml:space="preserve"> (zajistí příkazce),</w:t>
      </w:r>
    </w:p>
    <w:p w14:paraId="25B02A7E" w14:textId="276D2003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podrobný stavební rozpočet projektu</w:t>
      </w:r>
      <w:r w:rsidR="00F40E5C">
        <w:rPr>
          <w:sz w:val="24"/>
          <w:szCs w:val="24"/>
        </w:rPr>
        <w:t xml:space="preserve"> (zajistí příkazce),</w:t>
      </w:r>
    </w:p>
    <w:p w14:paraId="725AE8B4" w14:textId="7472F340" w:rsidR="008A12D0" w:rsidRPr="00242DE1" w:rsidRDefault="008A12D0" w:rsidP="008A12D0">
      <w:pPr>
        <w:tabs>
          <w:tab w:val="left" w:pos="1440"/>
          <w:tab w:val="left" w:pos="3420"/>
        </w:tabs>
        <w:ind w:left="1416" w:right="0" w:hanging="282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pravomocné územní rozhodnutí, pravomocné stavební povolení, popř. verifikované ohlášení stavby</w:t>
      </w:r>
      <w:r w:rsidR="00F40E5C">
        <w:rPr>
          <w:sz w:val="24"/>
          <w:szCs w:val="24"/>
        </w:rPr>
        <w:t xml:space="preserve"> (zajistí příkazce),</w:t>
      </w:r>
    </w:p>
    <w:p w14:paraId="249E45CA" w14:textId="71A3B4A1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doložení vlastnických vztahů k</w:t>
      </w:r>
      <w:r w:rsidR="00F40E5C">
        <w:rPr>
          <w:sz w:val="24"/>
          <w:szCs w:val="24"/>
        </w:rPr>
        <w:t> </w:t>
      </w:r>
      <w:r w:rsidRPr="00242DE1">
        <w:rPr>
          <w:sz w:val="24"/>
          <w:szCs w:val="24"/>
        </w:rPr>
        <w:t>nemovitostem</w:t>
      </w:r>
      <w:r w:rsidR="00F40E5C">
        <w:rPr>
          <w:sz w:val="24"/>
          <w:szCs w:val="24"/>
        </w:rPr>
        <w:t xml:space="preserve"> (zajistí příkazce),</w:t>
      </w:r>
    </w:p>
    <w:p w14:paraId="66E82EB9" w14:textId="4AC6B963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doklad o právní subjektivitě žadatele</w:t>
      </w:r>
      <w:r w:rsidR="00F40E5C">
        <w:rPr>
          <w:sz w:val="24"/>
          <w:szCs w:val="24"/>
        </w:rPr>
        <w:t xml:space="preserve"> (zajistí příkazce),</w:t>
      </w:r>
    </w:p>
    <w:p w14:paraId="74554EF6" w14:textId="421BE43B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 xml:space="preserve">doklad povolující umístění stavby </w:t>
      </w:r>
      <w:r w:rsidR="00F40E5C">
        <w:rPr>
          <w:sz w:val="24"/>
          <w:szCs w:val="24"/>
        </w:rPr>
        <w:t>(zajistí příkazce),</w:t>
      </w:r>
    </w:p>
    <w:p w14:paraId="07C338D1" w14:textId="1272B449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dokumenty ke chráněným územím </w:t>
      </w:r>
      <w:r w:rsidR="00F40E5C">
        <w:rPr>
          <w:sz w:val="24"/>
          <w:szCs w:val="24"/>
        </w:rPr>
        <w:t>(zajistí příkazce),</w:t>
      </w:r>
    </w:p>
    <w:p w14:paraId="676770BB" w14:textId="4D39F0AF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>průkaz energetické náročnosti budovy (PENB</w:t>
      </w:r>
      <w:r w:rsidR="00F40E5C">
        <w:rPr>
          <w:sz w:val="24"/>
          <w:szCs w:val="24"/>
        </w:rPr>
        <w:t>; zajistí příkazce</w:t>
      </w:r>
      <w:r w:rsidRPr="00242DE1">
        <w:rPr>
          <w:sz w:val="24"/>
          <w:szCs w:val="24"/>
        </w:rPr>
        <w:t>)</w:t>
      </w:r>
      <w:r w:rsidR="00F40E5C">
        <w:rPr>
          <w:sz w:val="24"/>
          <w:szCs w:val="24"/>
        </w:rPr>
        <w:t>,</w:t>
      </w:r>
    </w:p>
    <w:p w14:paraId="065CA8BA" w14:textId="04BD4230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stanovisko k nežádoucímu záboru zemědělské půdy </w:t>
      </w:r>
      <w:r w:rsidR="00F40E5C">
        <w:rPr>
          <w:sz w:val="24"/>
          <w:szCs w:val="24"/>
        </w:rPr>
        <w:t>(zajistí příkazce),</w:t>
      </w:r>
    </w:p>
    <w:p w14:paraId="2BC1A58A" w14:textId="244EEFA0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stanovisko ke zhoršení odtokových poměrů </w:t>
      </w:r>
      <w:r w:rsidR="00F40E5C">
        <w:rPr>
          <w:sz w:val="24"/>
          <w:szCs w:val="24"/>
        </w:rPr>
        <w:t>(zajistí příkazce),</w:t>
      </w:r>
    </w:p>
    <w:p w14:paraId="3EF85AED" w14:textId="1BE841B7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>stanovisko k negativním vedlejším efektům na lesní pozemky</w:t>
      </w:r>
      <w:r w:rsidR="00F40E5C">
        <w:rPr>
          <w:sz w:val="24"/>
          <w:szCs w:val="24"/>
        </w:rPr>
        <w:t xml:space="preserve"> (zajistí příkazce),</w:t>
      </w:r>
    </w:p>
    <w:p w14:paraId="58C50DFD" w14:textId="570A3AA4" w:rsidR="008A12D0" w:rsidRPr="00242DE1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 xml:space="preserve">- </w:t>
      </w:r>
      <w:r w:rsidRPr="00242DE1">
        <w:rPr>
          <w:sz w:val="24"/>
          <w:szCs w:val="24"/>
        </w:rPr>
        <w:tab/>
        <w:t xml:space="preserve">příloha pro projekty realizované na území NATURA 2000 </w:t>
      </w:r>
      <w:r w:rsidR="00F40E5C">
        <w:rPr>
          <w:sz w:val="24"/>
          <w:szCs w:val="24"/>
        </w:rPr>
        <w:t>(zajistí příkazce),</w:t>
      </w:r>
    </w:p>
    <w:p w14:paraId="1AB67F39" w14:textId="5F7442E5" w:rsidR="00430052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  <w:r w:rsidRPr="00242DE1">
        <w:rPr>
          <w:sz w:val="24"/>
          <w:szCs w:val="24"/>
        </w:rPr>
        <w:t>-</w:t>
      </w:r>
      <w:r w:rsidRPr="00242DE1">
        <w:rPr>
          <w:sz w:val="24"/>
          <w:szCs w:val="24"/>
        </w:rPr>
        <w:tab/>
        <w:t>další relevantní přílohy vyžadované Programem</w:t>
      </w:r>
      <w:r w:rsidR="00F40E5C">
        <w:rPr>
          <w:sz w:val="24"/>
          <w:szCs w:val="24"/>
        </w:rPr>
        <w:t xml:space="preserve"> (zajistí příkazník v součinnosti s příkazcem)</w:t>
      </w:r>
      <w:r w:rsidRPr="00242DE1">
        <w:rPr>
          <w:sz w:val="24"/>
          <w:szCs w:val="24"/>
        </w:rPr>
        <w:t>.</w:t>
      </w:r>
    </w:p>
    <w:p w14:paraId="663B7F27" w14:textId="77777777" w:rsidR="008A12D0" w:rsidRPr="00430052" w:rsidRDefault="008A12D0" w:rsidP="008A12D0">
      <w:pPr>
        <w:tabs>
          <w:tab w:val="left" w:pos="1440"/>
          <w:tab w:val="left" w:pos="3420"/>
        </w:tabs>
        <w:ind w:left="1134" w:right="0"/>
        <w:jc w:val="both"/>
        <w:rPr>
          <w:sz w:val="24"/>
          <w:szCs w:val="24"/>
        </w:rPr>
      </w:pPr>
    </w:p>
    <w:p w14:paraId="1389E605" w14:textId="77777777" w:rsidR="00702E8D" w:rsidRPr="0025186F" w:rsidRDefault="005C50A6" w:rsidP="0025186F">
      <w:pPr>
        <w:numPr>
          <w:ilvl w:val="0"/>
          <w:numId w:val="6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>Příkazce</w:t>
      </w:r>
      <w:r w:rsidR="00641432" w:rsidRPr="00F60D89">
        <w:rPr>
          <w:color w:val="000000"/>
          <w:sz w:val="24"/>
          <w:szCs w:val="24"/>
        </w:rPr>
        <w:t xml:space="preserve"> se</w:t>
      </w:r>
      <w:r w:rsidR="00641432" w:rsidRPr="00641432">
        <w:rPr>
          <w:color w:val="000000"/>
          <w:sz w:val="24"/>
          <w:szCs w:val="24"/>
        </w:rPr>
        <w:t xml:space="preserve"> zavazuje poskytovat součinnost při zajišťování těchto a dalších nezbytných podkladů pro realizaci předmětu smlouvy. </w:t>
      </w:r>
    </w:p>
    <w:p w14:paraId="2C4A020B" w14:textId="77777777" w:rsidR="000B4C4F" w:rsidRDefault="000B4C4F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2E3D2AA0" w14:textId="77777777" w:rsidR="00525A94" w:rsidRPr="00641432" w:rsidRDefault="00525A94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7B9912AA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Financování a fakturace</w:t>
      </w:r>
    </w:p>
    <w:p w14:paraId="3A6DFC18" w14:textId="77777777" w:rsidR="00641432" w:rsidRPr="00641432" w:rsidRDefault="00641432" w:rsidP="00AA7C4C">
      <w:pPr>
        <w:tabs>
          <w:tab w:val="left" w:pos="1440"/>
          <w:tab w:val="left" w:pos="3420"/>
        </w:tabs>
        <w:ind w:left="0" w:right="0"/>
        <w:jc w:val="both"/>
        <w:rPr>
          <w:color w:val="000000"/>
          <w:sz w:val="24"/>
          <w:szCs w:val="24"/>
        </w:rPr>
      </w:pPr>
    </w:p>
    <w:p w14:paraId="286CF3C5" w14:textId="77777777" w:rsidR="000721C8" w:rsidRPr="004E0B33" w:rsidRDefault="00641432" w:rsidP="004E0B33">
      <w:pPr>
        <w:numPr>
          <w:ilvl w:val="0"/>
          <w:numId w:val="3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Platby budou probíhat formou fakturace</w:t>
      </w:r>
      <w:r w:rsidR="004E0B33">
        <w:rPr>
          <w:color w:val="000000"/>
          <w:sz w:val="24"/>
          <w:szCs w:val="24"/>
        </w:rPr>
        <w:t>,</w:t>
      </w:r>
      <w:r w:rsidR="00662198" w:rsidRPr="004E0B33">
        <w:rPr>
          <w:color w:val="000000"/>
          <w:sz w:val="24"/>
          <w:szCs w:val="24"/>
        </w:rPr>
        <w:t xml:space="preserve"> a to </w:t>
      </w:r>
      <w:r w:rsidR="00662198" w:rsidRPr="00DC504C">
        <w:rPr>
          <w:color w:val="000000"/>
          <w:sz w:val="24"/>
          <w:szCs w:val="24"/>
        </w:rPr>
        <w:t xml:space="preserve">po ukončení </w:t>
      </w:r>
      <w:r w:rsidR="006C0F25" w:rsidRPr="00DC504C">
        <w:rPr>
          <w:color w:val="000000"/>
          <w:sz w:val="24"/>
          <w:szCs w:val="24"/>
        </w:rPr>
        <w:t>dílčích</w:t>
      </w:r>
      <w:r w:rsidR="002C0740" w:rsidRPr="00DC504C">
        <w:rPr>
          <w:color w:val="000000"/>
          <w:sz w:val="24"/>
          <w:szCs w:val="24"/>
        </w:rPr>
        <w:t xml:space="preserve"> činností uvedených v čl. I odst. 1.</w:t>
      </w:r>
      <w:r w:rsidR="00DF6363">
        <w:rPr>
          <w:color w:val="000000"/>
          <w:sz w:val="24"/>
          <w:szCs w:val="24"/>
        </w:rPr>
        <w:t xml:space="preserve"> </w:t>
      </w:r>
      <w:r w:rsidRPr="00DC504C">
        <w:rPr>
          <w:color w:val="000000"/>
          <w:sz w:val="24"/>
          <w:szCs w:val="24"/>
        </w:rPr>
        <w:t xml:space="preserve">Faktura bude mít náležitosti daňového dokladu dle zákona č. </w:t>
      </w:r>
      <w:r w:rsidR="000721C8" w:rsidRPr="00DC504C">
        <w:rPr>
          <w:color w:val="000000"/>
          <w:sz w:val="24"/>
          <w:szCs w:val="24"/>
        </w:rPr>
        <w:t>235</w:t>
      </w:r>
      <w:r w:rsidRPr="00DC504C">
        <w:rPr>
          <w:color w:val="000000"/>
          <w:sz w:val="24"/>
          <w:szCs w:val="24"/>
        </w:rPr>
        <w:t>/2</w:t>
      </w:r>
      <w:r w:rsidR="000721C8" w:rsidRPr="00DC504C">
        <w:rPr>
          <w:color w:val="000000"/>
          <w:sz w:val="24"/>
          <w:szCs w:val="24"/>
        </w:rPr>
        <w:t>004</w:t>
      </w:r>
      <w:r w:rsidRPr="00DC504C">
        <w:rPr>
          <w:color w:val="000000"/>
          <w:sz w:val="24"/>
          <w:szCs w:val="24"/>
        </w:rPr>
        <w:t xml:space="preserve"> Sb., o dani z přidané hodnoty, v</w:t>
      </w:r>
      <w:r w:rsidR="000721C8" w:rsidRPr="00DC504C">
        <w:rPr>
          <w:color w:val="000000"/>
          <w:sz w:val="24"/>
          <w:szCs w:val="24"/>
        </w:rPr>
        <w:t xml:space="preserve"> platném</w:t>
      </w:r>
      <w:r w:rsidRPr="00DC504C">
        <w:rPr>
          <w:color w:val="000000"/>
          <w:sz w:val="24"/>
          <w:szCs w:val="24"/>
        </w:rPr>
        <w:t xml:space="preserve"> znění a bude doložena</w:t>
      </w:r>
      <w:r w:rsidRPr="004E0B33">
        <w:rPr>
          <w:color w:val="000000"/>
          <w:sz w:val="24"/>
          <w:szCs w:val="24"/>
        </w:rPr>
        <w:t xml:space="preserve"> předávacím protokolem</w:t>
      </w:r>
      <w:r w:rsidR="000721C8" w:rsidRPr="004E0B33">
        <w:rPr>
          <w:color w:val="000000"/>
          <w:sz w:val="24"/>
          <w:szCs w:val="24"/>
        </w:rPr>
        <w:t>.</w:t>
      </w:r>
      <w:r w:rsidR="0096601D" w:rsidRPr="004E0B33">
        <w:rPr>
          <w:color w:val="000000"/>
          <w:sz w:val="24"/>
          <w:szCs w:val="24"/>
        </w:rPr>
        <w:t xml:space="preserve"> Z faktury musí být jednoznačn</w:t>
      </w:r>
      <w:r w:rsidR="00D35CC7" w:rsidRPr="004E0B33">
        <w:rPr>
          <w:color w:val="000000"/>
          <w:sz w:val="24"/>
          <w:szCs w:val="24"/>
        </w:rPr>
        <w:t>ě</w:t>
      </w:r>
      <w:r w:rsidR="0096601D" w:rsidRPr="004E0B33">
        <w:rPr>
          <w:color w:val="000000"/>
          <w:sz w:val="24"/>
          <w:szCs w:val="24"/>
        </w:rPr>
        <w:t xml:space="preserve"> patrná souvislost s projektem, a proto bude označena </w:t>
      </w:r>
      <w:r w:rsidR="00AA7C4C" w:rsidRPr="004E0B33">
        <w:rPr>
          <w:color w:val="000000"/>
          <w:sz w:val="24"/>
          <w:szCs w:val="24"/>
        </w:rPr>
        <w:t xml:space="preserve">názvem projektu </w:t>
      </w:r>
      <w:r w:rsidR="00AA7C4C" w:rsidRPr="004E0B33">
        <w:rPr>
          <w:b/>
          <w:color w:val="000000"/>
          <w:sz w:val="24"/>
          <w:szCs w:val="24"/>
        </w:rPr>
        <w:t>„</w:t>
      </w:r>
      <w:proofErr w:type="spellStart"/>
      <w:r w:rsidR="005F41BE">
        <w:rPr>
          <w:b/>
          <w:color w:val="000000"/>
          <w:sz w:val="24"/>
          <w:szCs w:val="24"/>
        </w:rPr>
        <w:t>Balneum</w:t>
      </w:r>
      <w:proofErr w:type="spellEnd"/>
      <w:r w:rsidR="005F41BE">
        <w:rPr>
          <w:b/>
          <w:color w:val="000000"/>
          <w:sz w:val="24"/>
          <w:szCs w:val="24"/>
        </w:rPr>
        <w:t xml:space="preserve"> </w:t>
      </w:r>
      <w:proofErr w:type="spellStart"/>
      <w:r w:rsidR="005F41BE">
        <w:rPr>
          <w:b/>
          <w:color w:val="000000"/>
          <w:sz w:val="24"/>
          <w:szCs w:val="24"/>
        </w:rPr>
        <w:t>Glacensis</w:t>
      </w:r>
      <w:proofErr w:type="spellEnd"/>
      <w:r w:rsidR="00AA7C4C" w:rsidRPr="004E0B33">
        <w:rPr>
          <w:color w:val="000000"/>
          <w:sz w:val="24"/>
          <w:szCs w:val="24"/>
        </w:rPr>
        <w:t>“.</w:t>
      </w:r>
    </w:p>
    <w:p w14:paraId="76D0983E" w14:textId="77777777" w:rsidR="00641432" w:rsidRPr="00184E93" w:rsidRDefault="00641432" w:rsidP="00641432">
      <w:pPr>
        <w:numPr>
          <w:ilvl w:val="0"/>
          <w:numId w:val="3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 xml:space="preserve">Splatnost faktury je stanovena </w:t>
      </w:r>
      <w:r w:rsidRPr="00184E93">
        <w:rPr>
          <w:color w:val="000000"/>
          <w:sz w:val="24"/>
          <w:szCs w:val="24"/>
        </w:rPr>
        <w:t xml:space="preserve">na </w:t>
      </w:r>
      <w:r w:rsidR="000721C8" w:rsidRPr="00AA7C4C">
        <w:rPr>
          <w:color w:val="000000"/>
          <w:sz w:val="24"/>
          <w:szCs w:val="24"/>
        </w:rPr>
        <w:t>14</w:t>
      </w:r>
      <w:r w:rsidR="00034E42">
        <w:rPr>
          <w:color w:val="000000"/>
          <w:sz w:val="24"/>
          <w:szCs w:val="24"/>
        </w:rPr>
        <w:t xml:space="preserve"> </w:t>
      </w:r>
      <w:r w:rsidRPr="00AA7C4C">
        <w:rPr>
          <w:color w:val="000000"/>
          <w:sz w:val="24"/>
          <w:szCs w:val="24"/>
        </w:rPr>
        <w:t>dní</w:t>
      </w:r>
      <w:r w:rsidRPr="00184E93">
        <w:rPr>
          <w:color w:val="000000"/>
          <w:sz w:val="24"/>
          <w:szCs w:val="24"/>
        </w:rPr>
        <w:t xml:space="preserve"> ode dne </w:t>
      </w:r>
      <w:r w:rsidRPr="00F60D89">
        <w:rPr>
          <w:color w:val="000000"/>
          <w:sz w:val="24"/>
          <w:szCs w:val="24"/>
        </w:rPr>
        <w:t xml:space="preserve">doručení </w:t>
      </w:r>
      <w:r w:rsidR="005C50A6" w:rsidRPr="00F60D89">
        <w:rPr>
          <w:color w:val="000000"/>
          <w:sz w:val="24"/>
          <w:szCs w:val="24"/>
        </w:rPr>
        <w:t>příkazci</w:t>
      </w:r>
      <w:r w:rsidRPr="00184E93">
        <w:rPr>
          <w:color w:val="000000"/>
          <w:sz w:val="24"/>
          <w:szCs w:val="24"/>
        </w:rPr>
        <w:t>.</w:t>
      </w:r>
    </w:p>
    <w:p w14:paraId="3B6D6DE5" w14:textId="77777777" w:rsidR="00641432" w:rsidRPr="00641432" w:rsidRDefault="00641432" w:rsidP="00641432">
      <w:pPr>
        <w:numPr>
          <w:ilvl w:val="0"/>
          <w:numId w:val="3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Změny a vícepráce vyplývající z doplňků smlouvy je třeba účtovat odděleně jako samostatné plnění.</w:t>
      </w:r>
    </w:p>
    <w:p w14:paraId="701DCF44" w14:textId="77777777" w:rsidR="008B3E3F" w:rsidRPr="00641432" w:rsidRDefault="008B3E3F" w:rsidP="001B2FF7">
      <w:pPr>
        <w:tabs>
          <w:tab w:val="left" w:pos="1440"/>
          <w:tab w:val="left" w:pos="3420"/>
        </w:tabs>
        <w:ind w:left="0"/>
        <w:jc w:val="both"/>
        <w:rPr>
          <w:color w:val="000000"/>
          <w:sz w:val="24"/>
          <w:szCs w:val="24"/>
        </w:rPr>
      </w:pPr>
    </w:p>
    <w:p w14:paraId="42A5652E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Odpovědnost za vady, záruka</w:t>
      </w:r>
    </w:p>
    <w:p w14:paraId="5E276AC1" w14:textId="77777777" w:rsidR="00641432" w:rsidRPr="00641432" w:rsidRDefault="00641432" w:rsidP="00641432">
      <w:pPr>
        <w:tabs>
          <w:tab w:val="left" w:pos="1440"/>
          <w:tab w:val="left" w:pos="3420"/>
        </w:tabs>
        <w:rPr>
          <w:b/>
          <w:color w:val="000000"/>
          <w:sz w:val="24"/>
          <w:szCs w:val="24"/>
        </w:rPr>
      </w:pPr>
    </w:p>
    <w:p w14:paraId="29374E2C" w14:textId="77777777" w:rsidR="00641432" w:rsidRPr="00641432" w:rsidRDefault="00C366BB" w:rsidP="00641432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 xml:space="preserve">Příkazník </w:t>
      </w:r>
      <w:r w:rsidR="00641432" w:rsidRPr="00F60D89">
        <w:rPr>
          <w:color w:val="000000"/>
          <w:sz w:val="24"/>
          <w:szCs w:val="24"/>
        </w:rPr>
        <w:t>se</w:t>
      </w:r>
      <w:r w:rsidR="00641432" w:rsidRPr="00641432">
        <w:rPr>
          <w:color w:val="000000"/>
          <w:sz w:val="24"/>
          <w:szCs w:val="24"/>
        </w:rPr>
        <w:t xml:space="preserve"> zavazuje předat dílo úplné, ve standardní kvalitě a ve sjednané formě, řádně a včas podle této smlouvy. </w:t>
      </w:r>
      <w:r w:rsidRPr="00F60D89">
        <w:rPr>
          <w:color w:val="000000"/>
          <w:sz w:val="24"/>
          <w:szCs w:val="24"/>
        </w:rPr>
        <w:t xml:space="preserve">Příkazník </w:t>
      </w:r>
      <w:r w:rsidR="00641432" w:rsidRPr="00F60D89">
        <w:rPr>
          <w:color w:val="000000"/>
          <w:sz w:val="24"/>
          <w:szCs w:val="24"/>
        </w:rPr>
        <w:t>o</w:t>
      </w:r>
      <w:r w:rsidR="00641432" w:rsidRPr="00641432">
        <w:rPr>
          <w:color w:val="000000"/>
          <w:sz w:val="24"/>
          <w:szCs w:val="24"/>
        </w:rPr>
        <w:t>dpovídá za vady, které má dílo v době předání, za vadu díla nejsou považovány důsledky změn právních předpisů i v legislativě EU, hospodářské změny, ani další změny, na které nemá zhotovitel vliv a které mohou způsobit potřebu revize díla, resp. jeho částí.</w:t>
      </w:r>
    </w:p>
    <w:p w14:paraId="49BEC294" w14:textId="77777777" w:rsidR="00224226" w:rsidRDefault="00C366BB" w:rsidP="00641432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641432" w:rsidRPr="00F60D89">
        <w:rPr>
          <w:color w:val="000000"/>
          <w:sz w:val="24"/>
          <w:szCs w:val="24"/>
        </w:rPr>
        <w:t xml:space="preserve"> odpovídá</w:t>
      </w:r>
      <w:r w:rsidR="00641432" w:rsidRPr="00224226">
        <w:rPr>
          <w:color w:val="000000"/>
          <w:sz w:val="24"/>
          <w:szCs w:val="24"/>
        </w:rPr>
        <w:t xml:space="preserve"> za to, že předmět této smlouvy bude zhotoven podle této smlouvy a že splní všechny formální i obsahové požadavky stanovené </w:t>
      </w:r>
      <w:r w:rsidR="000721C8" w:rsidRPr="00224226">
        <w:rPr>
          <w:color w:val="000000"/>
          <w:sz w:val="24"/>
          <w:szCs w:val="24"/>
        </w:rPr>
        <w:t>P</w:t>
      </w:r>
      <w:r w:rsidR="00224226" w:rsidRPr="00224226">
        <w:rPr>
          <w:color w:val="000000"/>
          <w:sz w:val="24"/>
          <w:szCs w:val="24"/>
        </w:rPr>
        <w:t>rogramem</w:t>
      </w:r>
      <w:r w:rsidR="00641432" w:rsidRPr="00224226">
        <w:rPr>
          <w:color w:val="000000"/>
          <w:sz w:val="24"/>
          <w:szCs w:val="24"/>
        </w:rPr>
        <w:t xml:space="preserve">. </w:t>
      </w:r>
    </w:p>
    <w:p w14:paraId="363B8461" w14:textId="77777777" w:rsidR="00641432" w:rsidRPr="00224226" w:rsidRDefault="00641432" w:rsidP="00641432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224226">
        <w:rPr>
          <w:color w:val="000000"/>
          <w:sz w:val="24"/>
          <w:szCs w:val="24"/>
        </w:rPr>
        <w:t xml:space="preserve">V případě odstranitelné vady díla dojednávají smluvní strany </w:t>
      </w:r>
      <w:r w:rsidRPr="00F60D89">
        <w:rPr>
          <w:color w:val="000000"/>
          <w:sz w:val="24"/>
          <w:szCs w:val="24"/>
        </w:rPr>
        <w:t xml:space="preserve">právo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požadovat</w:t>
      </w:r>
      <w:r w:rsidR="00DC504C">
        <w:rPr>
          <w:color w:val="000000"/>
          <w:sz w:val="24"/>
          <w:szCs w:val="24"/>
        </w:rPr>
        <w:t xml:space="preserve"> a </w:t>
      </w:r>
      <w:r w:rsidR="00DC504C" w:rsidRPr="00DC504C">
        <w:rPr>
          <w:color w:val="000000"/>
          <w:sz w:val="24"/>
          <w:szCs w:val="24"/>
        </w:rPr>
        <w:t xml:space="preserve">povinnost </w:t>
      </w:r>
      <w:r w:rsidR="002C0740" w:rsidRPr="00DC504C">
        <w:rPr>
          <w:color w:val="000000"/>
          <w:sz w:val="24"/>
          <w:szCs w:val="24"/>
        </w:rPr>
        <w:t>příkazníka</w:t>
      </w:r>
      <w:r w:rsidRPr="00DC504C">
        <w:rPr>
          <w:color w:val="000000"/>
          <w:sz w:val="24"/>
          <w:szCs w:val="24"/>
        </w:rPr>
        <w:t xml:space="preserve"> poskytnout</w:t>
      </w:r>
      <w:r w:rsidRPr="00224226">
        <w:rPr>
          <w:color w:val="000000"/>
          <w:sz w:val="24"/>
          <w:szCs w:val="24"/>
        </w:rPr>
        <w:t xml:space="preserve"> bezplatné odstranění vad. Možnost jiné dohody není vyloučena. </w:t>
      </w:r>
      <w:r w:rsidR="00C366BB" w:rsidRPr="00F60D89">
        <w:rPr>
          <w:color w:val="000000"/>
          <w:sz w:val="24"/>
          <w:szCs w:val="24"/>
        </w:rPr>
        <w:t xml:space="preserve">Příkazník </w:t>
      </w:r>
      <w:r w:rsidRPr="00F60D89">
        <w:rPr>
          <w:color w:val="000000"/>
          <w:sz w:val="24"/>
          <w:szCs w:val="24"/>
        </w:rPr>
        <w:t>se</w:t>
      </w:r>
      <w:r w:rsidRPr="00224226">
        <w:rPr>
          <w:color w:val="000000"/>
          <w:sz w:val="24"/>
          <w:szCs w:val="24"/>
        </w:rPr>
        <w:t xml:space="preserve"> zavazuje případné vady díla odstranit bez zbytečného odkladu po uplatnění reklamace.</w:t>
      </w:r>
    </w:p>
    <w:p w14:paraId="24524433" w14:textId="77777777" w:rsidR="00641432" w:rsidRDefault="00641432" w:rsidP="00641432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lastRenderedPageBreak/>
        <w:t xml:space="preserve">Případnou reklamaci vady plnění předmětu smlouvy </w:t>
      </w:r>
      <w:r w:rsidRPr="00F60D89">
        <w:rPr>
          <w:color w:val="000000"/>
          <w:sz w:val="24"/>
          <w:szCs w:val="24"/>
        </w:rPr>
        <w:t xml:space="preserve">je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povinen</w:t>
      </w:r>
      <w:r w:rsidRPr="00641432">
        <w:rPr>
          <w:color w:val="000000"/>
          <w:sz w:val="24"/>
          <w:szCs w:val="24"/>
        </w:rPr>
        <w:t xml:space="preserve"> uplatnit bez zbytečného odkladu po zjištění vady písemnou formou.</w:t>
      </w:r>
    </w:p>
    <w:p w14:paraId="030F0C88" w14:textId="0A972428" w:rsidR="0039315A" w:rsidRDefault="00C366BB" w:rsidP="00AA7C4C">
      <w:pPr>
        <w:numPr>
          <w:ilvl w:val="0"/>
          <w:numId w:val="8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DF6363">
        <w:rPr>
          <w:color w:val="000000"/>
          <w:sz w:val="24"/>
          <w:szCs w:val="24"/>
        </w:rPr>
        <w:t xml:space="preserve"> </w:t>
      </w:r>
      <w:r w:rsidR="00700EC8" w:rsidRPr="00F60D89">
        <w:rPr>
          <w:sz w:val="24"/>
          <w:szCs w:val="24"/>
        </w:rPr>
        <w:t>poskytuje</w:t>
      </w:r>
      <w:r w:rsidR="00700EC8" w:rsidRPr="00AA7C4C">
        <w:rPr>
          <w:sz w:val="24"/>
          <w:szCs w:val="24"/>
        </w:rPr>
        <w:t xml:space="preserve"> na předmět smlouvy</w:t>
      </w:r>
      <w:r w:rsidR="00700EC8" w:rsidRPr="00E61C0C">
        <w:rPr>
          <w:sz w:val="24"/>
          <w:szCs w:val="24"/>
        </w:rPr>
        <w:t xml:space="preserve"> záruku </w:t>
      </w:r>
      <w:r w:rsidR="008D2A31" w:rsidRPr="00E61C0C">
        <w:rPr>
          <w:sz w:val="24"/>
          <w:szCs w:val="24"/>
        </w:rPr>
        <w:t>24</w:t>
      </w:r>
      <w:r w:rsidR="00700EC8" w:rsidRPr="00E61C0C">
        <w:rPr>
          <w:sz w:val="24"/>
          <w:szCs w:val="24"/>
        </w:rPr>
        <w:t xml:space="preserve"> měsíců.</w:t>
      </w:r>
    </w:p>
    <w:p w14:paraId="6352CAA7" w14:textId="7A354461" w:rsidR="00075ED3" w:rsidRDefault="00075ED3" w:rsidP="00075ED3">
      <w:p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</w:p>
    <w:p w14:paraId="688D23AA" w14:textId="77777777" w:rsidR="00075ED3" w:rsidRDefault="00075ED3" w:rsidP="00075ED3">
      <w:p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</w:p>
    <w:p w14:paraId="73607321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Další ujednání</w:t>
      </w:r>
    </w:p>
    <w:p w14:paraId="562D9BE5" w14:textId="77777777" w:rsidR="00641432" w:rsidRPr="00641432" w:rsidRDefault="00641432" w:rsidP="00641432">
      <w:pPr>
        <w:tabs>
          <w:tab w:val="left" w:pos="1440"/>
          <w:tab w:val="left" w:pos="3420"/>
        </w:tabs>
        <w:ind w:left="360"/>
        <w:jc w:val="both"/>
        <w:rPr>
          <w:color w:val="000000"/>
          <w:sz w:val="24"/>
          <w:szCs w:val="24"/>
        </w:rPr>
      </w:pPr>
    </w:p>
    <w:p w14:paraId="2EC2881E" w14:textId="77777777" w:rsidR="00641432" w:rsidRPr="00F60D89" w:rsidRDefault="00641432" w:rsidP="00641432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Předmět díla je určen pouze pro realizaci uvedeného projektu</w:t>
      </w:r>
      <w:r w:rsidRPr="00F60D89">
        <w:rPr>
          <w:color w:val="000000"/>
          <w:sz w:val="24"/>
          <w:szCs w:val="24"/>
        </w:rPr>
        <w:t xml:space="preserve">.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se</w:t>
      </w:r>
      <w:r w:rsidRPr="00641432">
        <w:rPr>
          <w:color w:val="000000"/>
          <w:sz w:val="24"/>
          <w:szCs w:val="24"/>
        </w:rPr>
        <w:t xml:space="preserve"> zavazuje, že </w:t>
      </w:r>
      <w:r w:rsidR="00C366BB" w:rsidRPr="00F60D89">
        <w:rPr>
          <w:color w:val="000000"/>
          <w:sz w:val="24"/>
          <w:szCs w:val="24"/>
        </w:rPr>
        <w:t xml:space="preserve">příkazníkem </w:t>
      </w:r>
      <w:r w:rsidRPr="00F60D89">
        <w:rPr>
          <w:color w:val="000000"/>
          <w:sz w:val="24"/>
          <w:szCs w:val="24"/>
        </w:rPr>
        <w:t xml:space="preserve">zpracovanou dokumentaci bude užívat výhradně k uvedenému účelu. Bez souhlasu </w:t>
      </w:r>
      <w:r w:rsidR="00C366BB" w:rsidRPr="00F60D89">
        <w:rPr>
          <w:color w:val="000000"/>
          <w:sz w:val="24"/>
          <w:szCs w:val="24"/>
        </w:rPr>
        <w:t xml:space="preserve">příkazníka </w:t>
      </w:r>
      <w:r w:rsidRPr="00F60D89">
        <w:rPr>
          <w:color w:val="000000"/>
          <w:sz w:val="24"/>
          <w:szCs w:val="24"/>
        </w:rPr>
        <w:t>ji nelze použít pro jiné účely</w:t>
      </w:r>
      <w:r w:rsidR="00224226" w:rsidRPr="00F60D89">
        <w:rPr>
          <w:color w:val="000000"/>
          <w:sz w:val="24"/>
          <w:szCs w:val="24"/>
        </w:rPr>
        <w:t>.</w:t>
      </w:r>
    </w:p>
    <w:p w14:paraId="77ECBE43" w14:textId="77777777" w:rsidR="00641432" w:rsidRPr="00641432" w:rsidRDefault="00C366BB" w:rsidP="00641432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641432" w:rsidRPr="00F60D89">
        <w:rPr>
          <w:color w:val="000000"/>
          <w:sz w:val="24"/>
          <w:szCs w:val="24"/>
        </w:rPr>
        <w:t xml:space="preserve"> je</w:t>
      </w:r>
      <w:r w:rsidR="00641432" w:rsidRPr="00641432">
        <w:rPr>
          <w:color w:val="000000"/>
          <w:sz w:val="24"/>
          <w:szCs w:val="24"/>
        </w:rPr>
        <w:t xml:space="preserve"> oprávněn na vlastní zodpovědnost přibrat i jiné osoby k plnění závazku, aniž bude dotčen právní poměr mezi smluvními stranami.</w:t>
      </w:r>
    </w:p>
    <w:p w14:paraId="504C0899" w14:textId="77777777" w:rsidR="00641432" w:rsidRPr="00AA7C4C" w:rsidRDefault="00C366BB" w:rsidP="00641432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641432" w:rsidRPr="00F60D89">
        <w:rPr>
          <w:color w:val="000000"/>
          <w:sz w:val="24"/>
          <w:szCs w:val="24"/>
        </w:rPr>
        <w:t xml:space="preserve"> a </w:t>
      </w:r>
      <w:r w:rsidR="005C50A6" w:rsidRPr="00F60D89">
        <w:rPr>
          <w:color w:val="000000"/>
          <w:sz w:val="24"/>
          <w:szCs w:val="24"/>
        </w:rPr>
        <w:t>příkazce</w:t>
      </w:r>
      <w:r w:rsidR="00641432" w:rsidRPr="00F60D89">
        <w:rPr>
          <w:sz w:val="24"/>
          <w:szCs w:val="24"/>
        </w:rPr>
        <w:t xml:space="preserve"> se zavazují</w:t>
      </w:r>
      <w:r w:rsidR="00641432" w:rsidRPr="00AA7C4C">
        <w:rPr>
          <w:sz w:val="24"/>
          <w:szCs w:val="24"/>
        </w:rPr>
        <w:t xml:space="preserve"> chránit oprávněné zájmy druhé </w:t>
      </w:r>
      <w:r w:rsidR="00DC504C">
        <w:rPr>
          <w:sz w:val="24"/>
          <w:szCs w:val="24"/>
        </w:rPr>
        <w:t>strany a utajovat skutečnosti o </w:t>
      </w:r>
      <w:r w:rsidR="00641432" w:rsidRPr="00AA7C4C">
        <w:rPr>
          <w:sz w:val="24"/>
          <w:szCs w:val="24"/>
        </w:rPr>
        <w:t>druhé straně, které poznají a které nesouvisí s účelnou propagací druhé strany před třetími osobami a zdržet se jakýchkoliv dalších jednání, odporujících pravidlům hospodářské soutěže či zájmům druhé smluvní strany.</w:t>
      </w:r>
    </w:p>
    <w:p w14:paraId="0FF2C3F4" w14:textId="77777777" w:rsidR="00641432" w:rsidRPr="00702E8D" w:rsidRDefault="00C366BB" w:rsidP="00641432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206593" w:rsidRPr="00F60D89">
        <w:rPr>
          <w:sz w:val="24"/>
          <w:szCs w:val="24"/>
        </w:rPr>
        <w:t xml:space="preserve">, obdobně jako </w:t>
      </w:r>
      <w:r w:rsidR="005C50A6" w:rsidRPr="00F60D89">
        <w:rPr>
          <w:color w:val="000000"/>
          <w:sz w:val="24"/>
          <w:szCs w:val="24"/>
        </w:rPr>
        <w:t>příkazce</w:t>
      </w:r>
      <w:r w:rsidR="00206593" w:rsidRPr="00F60D89">
        <w:rPr>
          <w:sz w:val="24"/>
          <w:szCs w:val="24"/>
        </w:rPr>
        <w:t>, se</w:t>
      </w:r>
      <w:r w:rsidR="00206593" w:rsidRPr="00AA7C4C">
        <w:rPr>
          <w:sz w:val="24"/>
          <w:szCs w:val="24"/>
        </w:rPr>
        <w:t xml:space="preserve"> zavazuje poskytnout </w:t>
      </w:r>
      <w:r w:rsidR="009B1CA4">
        <w:rPr>
          <w:sz w:val="24"/>
          <w:szCs w:val="24"/>
        </w:rPr>
        <w:t xml:space="preserve">po dobu realizace projektu </w:t>
      </w:r>
      <w:r w:rsidR="00206593" w:rsidRPr="00AA7C4C">
        <w:rPr>
          <w:bCs/>
          <w:iCs/>
          <w:sz w:val="24"/>
          <w:szCs w:val="24"/>
        </w:rPr>
        <w:t xml:space="preserve">až do doby </w:t>
      </w:r>
      <w:r w:rsidR="009C2C7B" w:rsidRPr="00AA7C4C">
        <w:rPr>
          <w:bCs/>
          <w:iCs/>
          <w:sz w:val="24"/>
          <w:szCs w:val="24"/>
        </w:rPr>
        <w:t>pě</w:t>
      </w:r>
      <w:r w:rsidR="00206593" w:rsidRPr="00AA7C4C">
        <w:rPr>
          <w:bCs/>
          <w:iCs/>
          <w:sz w:val="24"/>
          <w:szCs w:val="24"/>
        </w:rPr>
        <w:t xml:space="preserve">ti let od ukončení </w:t>
      </w:r>
      <w:r w:rsidR="00500302" w:rsidRPr="00AA7C4C">
        <w:rPr>
          <w:bCs/>
          <w:iCs/>
          <w:sz w:val="24"/>
          <w:szCs w:val="24"/>
        </w:rPr>
        <w:t>projektu</w:t>
      </w:r>
      <w:r w:rsidR="00DF6363">
        <w:rPr>
          <w:bCs/>
          <w:iCs/>
          <w:sz w:val="24"/>
          <w:szCs w:val="24"/>
        </w:rPr>
        <w:t xml:space="preserve"> </w:t>
      </w:r>
      <w:r w:rsidR="00206593" w:rsidRPr="00AA7C4C">
        <w:rPr>
          <w:bCs/>
          <w:iCs/>
          <w:sz w:val="24"/>
          <w:szCs w:val="24"/>
        </w:rPr>
        <w:t xml:space="preserve">dokumenty vztahující se k realizaci </w:t>
      </w:r>
      <w:r w:rsidR="00500302" w:rsidRPr="00AA7C4C">
        <w:rPr>
          <w:bCs/>
          <w:iCs/>
          <w:sz w:val="24"/>
          <w:szCs w:val="24"/>
        </w:rPr>
        <w:t>projektu</w:t>
      </w:r>
      <w:r w:rsidR="00206593" w:rsidRPr="00AA7C4C">
        <w:rPr>
          <w:bCs/>
          <w:iCs/>
          <w:sz w:val="24"/>
          <w:szCs w:val="24"/>
        </w:rPr>
        <w:t xml:space="preserve"> kontrolním orgánům dle podmínek </w:t>
      </w:r>
      <w:r w:rsidR="00500302" w:rsidRPr="00AA7C4C">
        <w:rPr>
          <w:bCs/>
          <w:iCs/>
          <w:sz w:val="24"/>
          <w:szCs w:val="24"/>
        </w:rPr>
        <w:t>P</w:t>
      </w:r>
      <w:r w:rsidR="00206593" w:rsidRPr="00AA7C4C">
        <w:rPr>
          <w:bCs/>
          <w:iCs/>
          <w:sz w:val="24"/>
          <w:szCs w:val="24"/>
        </w:rPr>
        <w:t>rogramu</w:t>
      </w:r>
      <w:r w:rsidR="00500302" w:rsidRPr="00AA7C4C">
        <w:rPr>
          <w:bCs/>
          <w:iCs/>
          <w:sz w:val="24"/>
          <w:szCs w:val="24"/>
        </w:rPr>
        <w:t>.</w:t>
      </w:r>
    </w:p>
    <w:p w14:paraId="6F543078" w14:textId="77777777" w:rsidR="00702E8D" w:rsidRPr="00702E8D" w:rsidRDefault="00C366BB" w:rsidP="00702E8D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Příkazník</w:t>
      </w:r>
      <w:r w:rsidR="00702E8D" w:rsidRPr="00F60D89">
        <w:rPr>
          <w:sz w:val="24"/>
          <w:szCs w:val="24"/>
        </w:rPr>
        <w:t xml:space="preserve"> je povinen</w:t>
      </w:r>
      <w:r w:rsidR="00702E8D" w:rsidRPr="007C4C0F">
        <w:rPr>
          <w:sz w:val="24"/>
          <w:szCs w:val="24"/>
        </w:rPr>
        <w:t xml:space="preserve"> poskytnout součinnost a potřebné doklady a strpět kontrolu v souladu s nařízením Rady (ES) č.1083/2006, nařízením Evropského parlamentu a Rady (ES) č.1080/2006, nařízením Komise (ES) č.1828/2006 a platnou národní legislativou ze strany oprávněných orgánů veřejné správy, zejména Centra pro regionální rozvoj ČR a Ministerstva pro místní rozvoj České republiky, Auditního orgánu, Platebního a certifikačního orgánu a případně dalších relevantních orgánů, které mají právo kontroly v rámci </w:t>
      </w:r>
      <w:r w:rsidR="00A02C99">
        <w:rPr>
          <w:sz w:val="24"/>
          <w:szCs w:val="24"/>
        </w:rPr>
        <w:t>P</w:t>
      </w:r>
      <w:r w:rsidR="00702E8D" w:rsidRPr="007C4C0F">
        <w:rPr>
          <w:sz w:val="24"/>
          <w:szCs w:val="24"/>
        </w:rPr>
        <w:t xml:space="preserve">rogramu </w:t>
      </w:r>
      <w:proofErr w:type="spellStart"/>
      <w:r w:rsidR="00A02C99" w:rsidRPr="00DC504C">
        <w:rPr>
          <w:sz w:val="24"/>
          <w:szCs w:val="24"/>
        </w:rPr>
        <w:t>Interreg</w:t>
      </w:r>
      <w:proofErr w:type="spellEnd"/>
      <w:r w:rsidR="00034E42">
        <w:rPr>
          <w:sz w:val="24"/>
          <w:szCs w:val="24"/>
        </w:rPr>
        <w:t xml:space="preserve"> </w:t>
      </w:r>
      <w:r w:rsidR="002C0740" w:rsidRPr="00DC504C">
        <w:rPr>
          <w:sz w:val="24"/>
          <w:szCs w:val="24"/>
        </w:rPr>
        <w:t>Česko – Polsko</w:t>
      </w:r>
      <w:r w:rsidR="00034E42">
        <w:rPr>
          <w:sz w:val="24"/>
          <w:szCs w:val="24"/>
        </w:rPr>
        <w:t xml:space="preserve"> </w:t>
      </w:r>
      <w:r w:rsidR="00702E8D" w:rsidRPr="00DC504C">
        <w:rPr>
          <w:sz w:val="24"/>
          <w:szCs w:val="24"/>
        </w:rPr>
        <w:t>na období 20</w:t>
      </w:r>
      <w:r w:rsidR="002C0740" w:rsidRPr="00DC504C">
        <w:rPr>
          <w:sz w:val="24"/>
          <w:szCs w:val="24"/>
        </w:rPr>
        <w:t>21</w:t>
      </w:r>
      <w:r w:rsidR="00702E8D" w:rsidRPr="00DC504C">
        <w:rPr>
          <w:sz w:val="24"/>
          <w:szCs w:val="24"/>
        </w:rPr>
        <w:t>-20</w:t>
      </w:r>
      <w:r w:rsidR="00A02C99" w:rsidRPr="00DC504C">
        <w:rPr>
          <w:sz w:val="24"/>
          <w:szCs w:val="24"/>
        </w:rPr>
        <w:t>2</w:t>
      </w:r>
      <w:r w:rsidR="002C0740" w:rsidRPr="00DC504C">
        <w:rPr>
          <w:sz w:val="24"/>
          <w:szCs w:val="24"/>
        </w:rPr>
        <w:t>7</w:t>
      </w:r>
      <w:r w:rsidR="00702E8D" w:rsidRPr="00DC504C">
        <w:rPr>
          <w:sz w:val="24"/>
          <w:szCs w:val="24"/>
        </w:rPr>
        <w:t xml:space="preserve">. </w:t>
      </w:r>
      <w:r w:rsidRPr="00DC504C">
        <w:rPr>
          <w:color w:val="000000"/>
          <w:sz w:val="24"/>
          <w:szCs w:val="24"/>
        </w:rPr>
        <w:t>Příkazník</w:t>
      </w:r>
      <w:r w:rsidR="00702E8D" w:rsidRPr="00DC504C">
        <w:rPr>
          <w:sz w:val="24"/>
          <w:szCs w:val="24"/>
        </w:rPr>
        <w:t xml:space="preserve"> je povinen umožnit provedení kontroly všem subjektům implementační struktury </w:t>
      </w:r>
      <w:r w:rsidR="00A02C99" w:rsidRPr="00DC504C">
        <w:rPr>
          <w:sz w:val="24"/>
          <w:szCs w:val="24"/>
        </w:rPr>
        <w:t xml:space="preserve">Programu </w:t>
      </w:r>
      <w:proofErr w:type="spellStart"/>
      <w:r w:rsidR="00A02C99" w:rsidRPr="00DC504C">
        <w:rPr>
          <w:sz w:val="24"/>
          <w:szCs w:val="24"/>
        </w:rPr>
        <w:t>Interreg</w:t>
      </w:r>
      <w:proofErr w:type="spellEnd"/>
      <w:r w:rsidR="00034E42">
        <w:rPr>
          <w:sz w:val="24"/>
          <w:szCs w:val="24"/>
        </w:rPr>
        <w:t xml:space="preserve"> </w:t>
      </w:r>
      <w:r w:rsidR="002C0740" w:rsidRPr="00DC504C">
        <w:rPr>
          <w:sz w:val="24"/>
          <w:szCs w:val="24"/>
        </w:rPr>
        <w:t>Česko – Polsko</w:t>
      </w:r>
      <w:r w:rsidR="00034E42">
        <w:rPr>
          <w:sz w:val="24"/>
          <w:szCs w:val="24"/>
        </w:rPr>
        <w:t xml:space="preserve"> </w:t>
      </w:r>
      <w:r w:rsidR="00A02C99" w:rsidRPr="00DC504C">
        <w:rPr>
          <w:sz w:val="24"/>
          <w:szCs w:val="24"/>
        </w:rPr>
        <w:t>na období 20</w:t>
      </w:r>
      <w:r w:rsidR="002C0740" w:rsidRPr="00DC504C">
        <w:rPr>
          <w:sz w:val="24"/>
          <w:szCs w:val="24"/>
        </w:rPr>
        <w:t>2</w:t>
      </w:r>
      <w:r w:rsidR="00A02C99" w:rsidRPr="00DC504C">
        <w:rPr>
          <w:sz w:val="24"/>
          <w:szCs w:val="24"/>
        </w:rPr>
        <w:t>1-202</w:t>
      </w:r>
      <w:r w:rsidR="002C0740" w:rsidRPr="00DC504C">
        <w:rPr>
          <w:sz w:val="24"/>
          <w:szCs w:val="24"/>
        </w:rPr>
        <w:t>7</w:t>
      </w:r>
      <w:r w:rsidR="00702E8D" w:rsidRPr="00DC504C">
        <w:rPr>
          <w:sz w:val="24"/>
          <w:szCs w:val="24"/>
        </w:rPr>
        <w:t>, pověřeným kontrolním orgánům České republiky a pověřeným pracovníkům Evropské komise a Evropského účetního dvora. Dále je povinen na základě kontrol prováděných při monitorování projektu</w:t>
      </w:r>
      <w:r w:rsidR="00702E8D" w:rsidRPr="007C4C0F">
        <w:rPr>
          <w:sz w:val="24"/>
          <w:szCs w:val="24"/>
        </w:rPr>
        <w:t xml:space="preserve"> realizovat nápravná opatření, která mu budou uložena oprávněnými subjekty, a to v termínu, rozsahu a kvalitě podle požadavků stanovených příslušným kontrolním orgánem. </w:t>
      </w:r>
      <w:r w:rsidR="00702E8D" w:rsidRPr="00F60D89">
        <w:rPr>
          <w:sz w:val="24"/>
          <w:szCs w:val="24"/>
        </w:rPr>
        <w:t xml:space="preserve">Zároveň </w:t>
      </w:r>
      <w:r w:rsidRPr="00F60D89">
        <w:rPr>
          <w:color w:val="000000"/>
          <w:sz w:val="24"/>
          <w:szCs w:val="24"/>
        </w:rPr>
        <w:t>příkazník</w:t>
      </w:r>
      <w:r w:rsidR="00DF6363">
        <w:rPr>
          <w:color w:val="000000"/>
          <w:sz w:val="24"/>
          <w:szCs w:val="24"/>
        </w:rPr>
        <w:t xml:space="preserve"> </w:t>
      </w:r>
      <w:r w:rsidR="005C50A6" w:rsidRPr="00F60D89">
        <w:rPr>
          <w:color w:val="000000"/>
          <w:sz w:val="24"/>
          <w:szCs w:val="24"/>
        </w:rPr>
        <w:t>příkazci</w:t>
      </w:r>
      <w:r w:rsidR="00702E8D" w:rsidRPr="00F60D89">
        <w:rPr>
          <w:sz w:val="24"/>
          <w:szCs w:val="24"/>
        </w:rPr>
        <w:t xml:space="preserve"> písemně</w:t>
      </w:r>
      <w:r w:rsidR="00702E8D" w:rsidRPr="007C4C0F">
        <w:rPr>
          <w:sz w:val="24"/>
          <w:szCs w:val="24"/>
        </w:rPr>
        <w:t xml:space="preserve"> oznámí splnění nápravných </w:t>
      </w:r>
      <w:proofErr w:type="gramStart"/>
      <w:r w:rsidR="00702E8D" w:rsidRPr="007C4C0F">
        <w:rPr>
          <w:sz w:val="24"/>
          <w:szCs w:val="24"/>
        </w:rPr>
        <w:t>opatření a kdo</w:t>
      </w:r>
      <w:proofErr w:type="gramEnd"/>
      <w:r w:rsidR="00702E8D" w:rsidRPr="007C4C0F">
        <w:rPr>
          <w:sz w:val="24"/>
          <w:szCs w:val="24"/>
        </w:rPr>
        <w:t xml:space="preserve"> t</w:t>
      </w:r>
      <w:r w:rsidR="00702E8D">
        <w:rPr>
          <w:sz w:val="24"/>
          <w:szCs w:val="24"/>
        </w:rPr>
        <w:t>a</w:t>
      </w:r>
      <w:r w:rsidR="00702E8D" w:rsidRPr="007C4C0F">
        <w:rPr>
          <w:sz w:val="24"/>
          <w:szCs w:val="24"/>
        </w:rPr>
        <w:t>to opatření uložil.</w:t>
      </w:r>
    </w:p>
    <w:p w14:paraId="0BD45AB7" w14:textId="77777777" w:rsidR="0025186F" w:rsidRPr="00D36991" w:rsidRDefault="005C50A6" w:rsidP="0025186F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  <w:r w:rsidRPr="00F60D89">
        <w:rPr>
          <w:color w:val="000000"/>
          <w:sz w:val="24"/>
          <w:szCs w:val="24"/>
        </w:rPr>
        <w:t>Příkazce</w:t>
      </w:r>
      <w:r w:rsidR="00B6485B" w:rsidRPr="00F60D89">
        <w:rPr>
          <w:bCs/>
          <w:iCs/>
          <w:sz w:val="24"/>
          <w:szCs w:val="24"/>
        </w:rPr>
        <w:t xml:space="preserve"> se zavazuje</w:t>
      </w:r>
      <w:r w:rsidR="00B6485B" w:rsidRPr="00AA7C4C">
        <w:rPr>
          <w:bCs/>
          <w:iCs/>
          <w:sz w:val="24"/>
          <w:szCs w:val="24"/>
        </w:rPr>
        <w:t>, že jako součást poskytování informací o daném projektu ve sdělovacích prostředcích, bude také pre</w:t>
      </w:r>
      <w:r w:rsidR="002C0740">
        <w:rPr>
          <w:bCs/>
          <w:iCs/>
          <w:sz w:val="24"/>
          <w:szCs w:val="24"/>
        </w:rPr>
        <w:t>z</w:t>
      </w:r>
      <w:r w:rsidR="00B6485B" w:rsidRPr="00F60D89">
        <w:rPr>
          <w:bCs/>
          <w:iCs/>
          <w:sz w:val="24"/>
          <w:szCs w:val="24"/>
        </w:rPr>
        <w:t xml:space="preserve">entovat skutečnost, že daný projekt byl zpracován organizací </w:t>
      </w:r>
      <w:r w:rsidR="00C366BB" w:rsidRPr="00F60D89">
        <w:rPr>
          <w:color w:val="000000"/>
          <w:sz w:val="24"/>
          <w:szCs w:val="24"/>
        </w:rPr>
        <w:t>příkazníka</w:t>
      </w:r>
      <w:r w:rsidR="00B6485B" w:rsidRPr="00AA7C4C">
        <w:rPr>
          <w:bCs/>
          <w:iCs/>
          <w:sz w:val="24"/>
          <w:szCs w:val="24"/>
        </w:rPr>
        <w:t xml:space="preserve">.  </w:t>
      </w:r>
    </w:p>
    <w:p w14:paraId="4CA704DF" w14:textId="77777777" w:rsidR="00D36991" w:rsidRDefault="00D36991" w:rsidP="0025186F">
      <w:pPr>
        <w:numPr>
          <w:ilvl w:val="0"/>
          <w:numId w:val="9"/>
        </w:numPr>
        <w:tabs>
          <w:tab w:val="left" w:pos="1440"/>
          <w:tab w:val="left" w:pos="3420"/>
        </w:tabs>
        <w:ind w:right="0"/>
        <w:jc w:val="both"/>
        <w:rPr>
          <w:sz w:val="24"/>
          <w:szCs w:val="24"/>
        </w:rPr>
      </w:pPr>
    </w:p>
    <w:p w14:paraId="6CA8E057" w14:textId="77777777" w:rsidR="008B3E3F" w:rsidRDefault="008B3E3F" w:rsidP="008B70D4">
      <w:pPr>
        <w:tabs>
          <w:tab w:val="left" w:pos="1440"/>
          <w:tab w:val="left" w:pos="3420"/>
        </w:tabs>
        <w:ind w:left="0" w:right="0"/>
        <w:jc w:val="both"/>
        <w:rPr>
          <w:sz w:val="24"/>
          <w:szCs w:val="24"/>
        </w:rPr>
      </w:pPr>
    </w:p>
    <w:p w14:paraId="6CFDB264" w14:textId="0AE69190" w:rsidR="00641432" w:rsidRPr="00D36991" w:rsidRDefault="00075ED3" w:rsidP="00D36991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D36991">
        <w:rPr>
          <w:b/>
          <w:color w:val="000000"/>
          <w:sz w:val="24"/>
          <w:szCs w:val="24"/>
        </w:rPr>
        <w:t>Překážky v</w:t>
      </w:r>
      <w:r w:rsidR="00513FD6" w:rsidRPr="00D36991">
        <w:rPr>
          <w:b/>
          <w:color w:val="000000"/>
          <w:sz w:val="24"/>
          <w:szCs w:val="24"/>
        </w:rPr>
        <w:t> </w:t>
      </w:r>
      <w:r w:rsidRPr="00D36991">
        <w:rPr>
          <w:b/>
          <w:color w:val="000000"/>
          <w:sz w:val="24"/>
          <w:szCs w:val="24"/>
        </w:rPr>
        <w:t>postupu</w:t>
      </w:r>
      <w:r w:rsidR="00513FD6" w:rsidRPr="00D36991">
        <w:rPr>
          <w:b/>
          <w:color w:val="000000"/>
          <w:sz w:val="24"/>
          <w:szCs w:val="24"/>
        </w:rPr>
        <w:t xml:space="preserve"> a jejich důsledky</w:t>
      </w:r>
    </w:p>
    <w:p w14:paraId="5BB1A40E" w14:textId="77777777" w:rsidR="00641432" w:rsidRPr="00641432" w:rsidRDefault="00641432" w:rsidP="00641432">
      <w:pPr>
        <w:tabs>
          <w:tab w:val="left" w:pos="1440"/>
          <w:tab w:val="left" w:pos="3420"/>
        </w:tabs>
        <w:jc w:val="both"/>
        <w:rPr>
          <w:color w:val="000000"/>
          <w:sz w:val="24"/>
          <w:szCs w:val="24"/>
        </w:rPr>
      </w:pPr>
    </w:p>
    <w:p w14:paraId="7C8E3958" w14:textId="77777777" w:rsidR="00641432" w:rsidRPr="00F60D89" w:rsidRDefault="00641432" w:rsidP="00641432">
      <w:pPr>
        <w:numPr>
          <w:ilvl w:val="0"/>
          <w:numId w:val="1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 xml:space="preserve">Přerušení postupu prací z pokynu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, popř. vinou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bude mít za následek posun termínu plnění o dvojnásobek doby přerušení.</w:t>
      </w:r>
    </w:p>
    <w:p w14:paraId="773AD8F4" w14:textId="77777777" w:rsidR="00641432" w:rsidRPr="00641432" w:rsidRDefault="00641432" w:rsidP="00641432">
      <w:pPr>
        <w:numPr>
          <w:ilvl w:val="0"/>
          <w:numId w:val="1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F60D89">
        <w:rPr>
          <w:color w:val="000000"/>
          <w:sz w:val="24"/>
          <w:szCs w:val="24"/>
        </w:rPr>
        <w:t xml:space="preserve">V případě odstoupení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od smlouvy, uhradí </w:t>
      </w:r>
      <w:r w:rsidR="005C50A6" w:rsidRPr="00F60D89">
        <w:rPr>
          <w:color w:val="000000"/>
          <w:sz w:val="24"/>
          <w:szCs w:val="24"/>
        </w:rPr>
        <w:t>příkazce</w:t>
      </w:r>
      <w:r w:rsidR="00DF6363">
        <w:rPr>
          <w:color w:val="000000"/>
          <w:sz w:val="24"/>
          <w:szCs w:val="24"/>
        </w:rPr>
        <w:t xml:space="preserve"> </w:t>
      </w:r>
      <w:r w:rsidR="00C366BB" w:rsidRPr="00F60D89">
        <w:rPr>
          <w:color w:val="000000"/>
          <w:sz w:val="24"/>
          <w:szCs w:val="24"/>
        </w:rPr>
        <w:t>příkazníkovi</w:t>
      </w:r>
      <w:r w:rsidRPr="00F60D89">
        <w:rPr>
          <w:color w:val="000000"/>
          <w:sz w:val="24"/>
          <w:szCs w:val="24"/>
        </w:rPr>
        <w:t xml:space="preserve"> veškeré náklady spojené s plněním smlouvy vzniklé k datu doručení písemného sdělení o odstoupení</w:t>
      </w:r>
      <w:r w:rsidRPr="00641432">
        <w:rPr>
          <w:color w:val="000000"/>
          <w:sz w:val="24"/>
          <w:szCs w:val="24"/>
        </w:rPr>
        <w:t xml:space="preserve"> od smlouvy.</w:t>
      </w:r>
    </w:p>
    <w:p w14:paraId="27A20FBD" w14:textId="099E164A" w:rsidR="00641432" w:rsidRPr="00641432" w:rsidRDefault="00641432" w:rsidP="00641432">
      <w:pPr>
        <w:numPr>
          <w:ilvl w:val="0"/>
          <w:numId w:val="10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V </w:t>
      </w:r>
      <w:r w:rsidRPr="00F60D89">
        <w:rPr>
          <w:color w:val="000000"/>
          <w:sz w:val="24"/>
          <w:szCs w:val="24"/>
        </w:rPr>
        <w:t xml:space="preserve">případě, že </w:t>
      </w:r>
      <w:r w:rsidR="005C50A6" w:rsidRPr="00F60D89">
        <w:rPr>
          <w:color w:val="000000"/>
          <w:sz w:val="24"/>
          <w:szCs w:val="24"/>
        </w:rPr>
        <w:t>příkazce</w:t>
      </w:r>
      <w:r w:rsidRPr="00F60D89">
        <w:rPr>
          <w:color w:val="000000"/>
          <w:sz w:val="24"/>
          <w:szCs w:val="24"/>
        </w:rPr>
        <w:t xml:space="preserve"> neposkytne podklady pro provedení díla podle čl. V. této smlouvy nebo je neposkytne ve stanovené</w:t>
      </w:r>
      <w:r w:rsidR="00E032DA" w:rsidRPr="00F60D89">
        <w:rPr>
          <w:color w:val="000000"/>
          <w:sz w:val="24"/>
          <w:szCs w:val="24"/>
        </w:rPr>
        <w:t>m termínu a v potřebném rozsahu</w:t>
      </w:r>
      <w:r w:rsidRPr="00F60D89">
        <w:rPr>
          <w:color w:val="000000"/>
          <w:sz w:val="24"/>
          <w:szCs w:val="24"/>
        </w:rPr>
        <w:t xml:space="preserve">, může </w:t>
      </w:r>
      <w:r w:rsidR="00C366BB" w:rsidRPr="00F60D89">
        <w:rPr>
          <w:color w:val="000000"/>
          <w:sz w:val="24"/>
          <w:szCs w:val="24"/>
        </w:rPr>
        <w:t>příkazník</w:t>
      </w:r>
      <w:r w:rsidRPr="00F60D89">
        <w:rPr>
          <w:color w:val="000000"/>
          <w:sz w:val="24"/>
          <w:szCs w:val="24"/>
        </w:rPr>
        <w:t xml:space="preserve"> odstoupit od smlouvy nebo požadovat prodloužení termínu. V</w:t>
      </w:r>
      <w:r w:rsidR="00700EC8" w:rsidRPr="00F60D89">
        <w:rPr>
          <w:color w:val="000000"/>
          <w:sz w:val="24"/>
          <w:szCs w:val="24"/>
        </w:rPr>
        <w:t xml:space="preserve"> případě odstoupení od smlouvy </w:t>
      </w:r>
      <w:r w:rsidRPr="00F60D89">
        <w:rPr>
          <w:color w:val="000000"/>
          <w:sz w:val="24"/>
          <w:szCs w:val="24"/>
        </w:rPr>
        <w:t xml:space="preserve">přísluší </w:t>
      </w:r>
      <w:r w:rsidR="00C366BB" w:rsidRPr="00F60D89">
        <w:rPr>
          <w:color w:val="000000"/>
          <w:sz w:val="24"/>
          <w:szCs w:val="24"/>
        </w:rPr>
        <w:t xml:space="preserve">příkazníkovi </w:t>
      </w:r>
      <w:r w:rsidRPr="00F60D89">
        <w:rPr>
          <w:color w:val="000000"/>
          <w:sz w:val="24"/>
          <w:szCs w:val="24"/>
        </w:rPr>
        <w:t>nárok na úhradu nákladů, které vznikly v souvislost</w:t>
      </w:r>
      <w:r w:rsidR="00700EC8" w:rsidRPr="00F60D89">
        <w:rPr>
          <w:color w:val="000000"/>
          <w:sz w:val="24"/>
          <w:szCs w:val="24"/>
        </w:rPr>
        <w:t xml:space="preserve">i s realizací předmětu díla až </w:t>
      </w:r>
      <w:r w:rsidRPr="00F60D89">
        <w:rPr>
          <w:color w:val="000000"/>
          <w:sz w:val="24"/>
          <w:szCs w:val="24"/>
        </w:rPr>
        <w:t xml:space="preserve">do termínu odstoupení od smlouvy, maximálně ve výši dle </w:t>
      </w:r>
      <w:r w:rsidR="000D7D97" w:rsidRPr="00F60D89">
        <w:rPr>
          <w:color w:val="000000"/>
          <w:sz w:val="24"/>
          <w:szCs w:val="24"/>
        </w:rPr>
        <w:t>č</w:t>
      </w:r>
      <w:r w:rsidRPr="00F60D89">
        <w:rPr>
          <w:color w:val="000000"/>
          <w:sz w:val="24"/>
          <w:szCs w:val="24"/>
        </w:rPr>
        <w:t xml:space="preserve">l. </w:t>
      </w:r>
      <w:proofErr w:type="gramStart"/>
      <w:r w:rsidRPr="00F60D89">
        <w:rPr>
          <w:color w:val="000000"/>
          <w:sz w:val="24"/>
          <w:szCs w:val="24"/>
        </w:rPr>
        <w:t>IV</w:t>
      </w:r>
      <w:proofErr w:type="gramEnd"/>
      <w:r w:rsidRPr="00F60D89">
        <w:rPr>
          <w:color w:val="000000"/>
          <w:sz w:val="24"/>
          <w:szCs w:val="24"/>
        </w:rPr>
        <w:t>.</w:t>
      </w:r>
      <w:proofErr w:type="gramStart"/>
      <w:r w:rsidRPr="00F60D89">
        <w:rPr>
          <w:color w:val="000000"/>
          <w:sz w:val="24"/>
          <w:szCs w:val="24"/>
        </w:rPr>
        <w:t>odst.</w:t>
      </w:r>
      <w:proofErr w:type="gramEnd"/>
      <w:r w:rsidRPr="00F60D89">
        <w:rPr>
          <w:color w:val="000000"/>
          <w:sz w:val="24"/>
          <w:szCs w:val="24"/>
        </w:rPr>
        <w:t>1</w:t>
      </w:r>
      <w:r w:rsidR="000D7D97" w:rsidRPr="00F60D89">
        <w:rPr>
          <w:color w:val="000000"/>
          <w:sz w:val="24"/>
          <w:szCs w:val="24"/>
        </w:rPr>
        <w:t>.</w:t>
      </w:r>
      <w:r w:rsidRPr="00F60D89">
        <w:rPr>
          <w:color w:val="000000"/>
          <w:sz w:val="24"/>
          <w:szCs w:val="24"/>
        </w:rPr>
        <w:t xml:space="preserve"> této smlouvy.  To vše bez ohledu na nedodržení časové lhůty pro dobu plnění ze strany </w:t>
      </w:r>
      <w:r w:rsidR="00C366BB" w:rsidRPr="00F60D89">
        <w:rPr>
          <w:color w:val="000000"/>
          <w:sz w:val="24"/>
          <w:szCs w:val="24"/>
        </w:rPr>
        <w:t>příkazníka</w:t>
      </w:r>
      <w:r w:rsidRPr="00F60D89">
        <w:rPr>
          <w:color w:val="000000"/>
          <w:sz w:val="24"/>
          <w:szCs w:val="24"/>
        </w:rPr>
        <w:t xml:space="preserve">. </w:t>
      </w:r>
    </w:p>
    <w:p w14:paraId="0F428C52" w14:textId="77777777" w:rsidR="0025186F" w:rsidRDefault="0025186F" w:rsidP="00AA7C4C">
      <w:pPr>
        <w:tabs>
          <w:tab w:val="left" w:pos="1440"/>
          <w:tab w:val="left" w:pos="3420"/>
        </w:tabs>
        <w:ind w:left="0"/>
        <w:jc w:val="both"/>
        <w:rPr>
          <w:color w:val="000000"/>
          <w:sz w:val="24"/>
          <w:szCs w:val="24"/>
        </w:rPr>
      </w:pPr>
    </w:p>
    <w:p w14:paraId="070DE448" w14:textId="77777777" w:rsidR="00DC504C" w:rsidRDefault="00DC504C" w:rsidP="00AA7C4C">
      <w:pPr>
        <w:tabs>
          <w:tab w:val="left" w:pos="1440"/>
          <w:tab w:val="left" w:pos="3420"/>
        </w:tabs>
        <w:ind w:left="0"/>
        <w:jc w:val="both"/>
        <w:rPr>
          <w:color w:val="000000"/>
          <w:sz w:val="24"/>
          <w:szCs w:val="24"/>
        </w:rPr>
      </w:pPr>
    </w:p>
    <w:p w14:paraId="3AFB645D" w14:textId="77777777" w:rsidR="00641432" w:rsidRPr="00641432" w:rsidRDefault="00641432" w:rsidP="00173C98">
      <w:pPr>
        <w:numPr>
          <w:ilvl w:val="0"/>
          <w:numId w:val="34"/>
        </w:numPr>
        <w:tabs>
          <w:tab w:val="left" w:pos="1440"/>
          <w:tab w:val="left" w:pos="3420"/>
        </w:tabs>
        <w:ind w:right="0"/>
        <w:jc w:val="center"/>
        <w:rPr>
          <w:b/>
          <w:color w:val="000000"/>
          <w:sz w:val="24"/>
          <w:szCs w:val="24"/>
        </w:rPr>
      </w:pPr>
      <w:r w:rsidRPr="00641432">
        <w:rPr>
          <w:b/>
          <w:color w:val="000000"/>
          <w:sz w:val="24"/>
          <w:szCs w:val="24"/>
        </w:rPr>
        <w:t>Závěrečná ustanovení</w:t>
      </w:r>
    </w:p>
    <w:p w14:paraId="59462531" w14:textId="77777777" w:rsidR="00641432" w:rsidRPr="00641432" w:rsidRDefault="00641432" w:rsidP="00641432">
      <w:pPr>
        <w:tabs>
          <w:tab w:val="left" w:pos="1440"/>
          <w:tab w:val="left" w:pos="3420"/>
        </w:tabs>
        <w:ind w:left="360"/>
        <w:jc w:val="both"/>
        <w:rPr>
          <w:color w:val="000000"/>
          <w:sz w:val="24"/>
          <w:szCs w:val="24"/>
        </w:rPr>
      </w:pPr>
    </w:p>
    <w:p w14:paraId="730DA7BB" w14:textId="77777777" w:rsidR="00641432" w:rsidRPr="00641432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Tato smlouva nabývá platnosti a účinnosti dnem podpisu smlouvy oběma smluvními stranami.</w:t>
      </w:r>
    </w:p>
    <w:p w14:paraId="6DE8B674" w14:textId="77777777" w:rsidR="00641432" w:rsidRPr="00A02C99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 xml:space="preserve">Případné spory vyplývající z této smlouvy budou řešeny v souladu s jednotlivými ustanoveními </w:t>
      </w:r>
      <w:r w:rsidRPr="00A02C99">
        <w:rPr>
          <w:color w:val="000000"/>
          <w:sz w:val="24"/>
          <w:szCs w:val="24"/>
        </w:rPr>
        <w:t>o</w:t>
      </w:r>
      <w:r w:rsidR="008E4524" w:rsidRPr="00A02C99">
        <w:rPr>
          <w:color w:val="000000"/>
          <w:sz w:val="24"/>
          <w:szCs w:val="24"/>
        </w:rPr>
        <w:t xml:space="preserve">bčanského </w:t>
      </w:r>
      <w:r w:rsidRPr="00A02C99">
        <w:rPr>
          <w:color w:val="000000"/>
          <w:sz w:val="24"/>
          <w:szCs w:val="24"/>
        </w:rPr>
        <w:t>zákoníku</w:t>
      </w:r>
      <w:r w:rsidR="008E4524" w:rsidRPr="00A02C99">
        <w:rPr>
          <w:color w:val="000000"/>
          <w:sz w:val="24"/>
          <w:szCs w:val="24"/>
        </w:rPr>
        <w:t xml:space="preserve"> v platném znění</w:t>
      </w:r>
      <w:r w:rsidRPr="00A02C99">
        <w:rPr>
          <w:color w:val="000000"/>
          <w:sz w:val="24"/>
          <w:szCs w:val="24"/>
        </w:rPr>
        <w:t>.</w:t>
      </w:r>
    </w:p>
    <w:p w14:paraId="13AC745C" w14:textId="77777777" w:rsidR="00641432" w:rsidRPr="00641432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Tato smlouva je vyhotovena ve 4 stejnopisech s platností originálu, z nichž každá ze smluvních stran obdrží 2 stejnopisy.</w:t>
      </w:r>
    </w:p>
    <w:p w14:paraId="59F89668" w14:textId="77777777" w:rsidR="00641432" w:rsidRPr="00641432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Změny této smlouvy mohou být realizovány jen formou písemných dodatků. Dodatky se vyhotovují ve stejném počtu jako smlouva.</w:t>
      </w:r>
    </w:p>
    <w:p w14:paraId="30AEFB55" w14:textId="77777777" w:rsidR="00641432" w:rsidRDefault="00641432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641432">
        <w:rPr>
          <w:color w:val="000000"/>
          <w:sz w:val="24"/>
          <w:szCs w:val="24"/>
        </w:rPr>
        <w:t>Účastníci této smlouvy po jejím přečtení prohlašují, že souhlasí s jejím obsahem, že tato smlouva byla sepsána na základě pravdivých údajů, jejich pravé a svobodné vůle a nebyla ujednána v tísni ani za jinak jednostranně nevýhodných podmínek. Na důkaz toho připojují své podpisy.</w:t>
      </w:r>
    </w:p>
    <w:p w14:paraId="43ECC6C4" w14:textId="77777777" w:rsidR="007359FB" w:rsidRPr="00815B25" w:rsidRDefault="007359FB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815B25">
        <w:rPr>
          <w:color w:val="000000"/>
          <w:sz w:val="24"/>
          <w:szCs w:val="24"/>
        </w:rPr>
        <w:t xml:space="preserve">Smlouva nabývá platnosti dnem podpisu smluvních stran a účinnosti dnem zveřejnění v registru smluv. </w:t>
      </w:r>
      <w:r w:rsidR="00562761" w:rsidRPr="00815B25">
        <w:rPr>
          <w:color w:val="000000"/>
          <w:sz w:val="24"/>
          <w:szCs w:val="24"/>
        </w:rPr>
        <w:t>Smlouvu v registru smluv zveřejní p</w:t>
      </w:r>
      <w:r w:rsidRPr="00815B25">
        <w:rPr>
          <w:color w:val="000000"/>
          <w:sz w:val="24"/>
          <w:szCs w:val="24"/>
        </w:rPr>
        <w:t>říkazce</w:t>
      </w:r>
      <w:r w:rsidR="00562761" w:rsidRPr="00815B25">
        <w:rPr>
          <w:color w:val="000000"/>
          <w:sz w:val="24"/>
          <w:szCs w:val="24"/>
        </w:rPr>
        <w:t>.</w:t>
      </w:r>
    </w:p>
    <w:p w14:paraId="6D9233B4" w14:textId="55A248DE" w:rsidR="007359FB" w:rsidRPr="00815B25" w:rsidRDefault="007359FB" w:rsidP="00641432">
      <w:pPr>
        <w:numPr>
          <w:ilvl w:val="0"/>
          <w:numId w:val="11"/>
        </w:numPr>
        <w:tabs>
          <w:tab w:val="left" w:pos="1440"/>
          <w:tab w:val="left" w:pos="3420"/>
        </w:tabs>
        <w:ind w:right="0"/>
        <w:jc w:val="both"/>
        <w:rPr>
          <w:color w:val="000000"/>
          <w:sz w:val="24"/>
          <w:szCs w:val="24"/>
        </w:rPr>
      </w:pPr>
      <w:r w:rsidRPr="00815B25">
        <w:rPr>
          <w:color w:val="000000"/>
          <w:sz w:val="24"/>
          <w:szCs w:val="24"/>
        </w:rPr>
        <w:t xml:space="preserve">Smlouva byla schválena Radou města </w:t>
      </w:r>
      <w:proofErr w:type="spellStart"/>
      <w:r w:rsidRPr="00815B25">
        <w:rPr>
          <w:color w:val="000000"/>
          <w:sz w:val="24"/>
          <w:szCs w:val="24"/>
        </w:rPr>
        <w:t>Náchoda</w:t>
      </w:r>
      <w:proofErr w:type="spellEnd"/>
      <w:r w:rsidRPr="00815B25">
        <w:rPr>
          <w:color w:val="000000"/>
          <w:sz w:val="24"/>
          <w:szCs w:val="24"/>
        </w:rPr>
        <w:t xml:space="preserve"> dne</w:t>
      </w:r>
      <w:r w:rsidR="00815B25" w:rsidRPr="00815B25">
        <w:rPr>
          <w:color w:val="000000"/>
          <w:sz w:val="24"/>
          <w:szCs w:val="24"/>
        </w:rPr>
        <w:t xml:space="preserve"> 6. 2. 2023</w:t>
      </w:r>
      <w:r w:rsidRPr="00815B25">
        <w:rPr>
          <w:color w:val="000000"/>
          <w:sz w:val="24"/>
          <w:szCs w:val="24"/>
        </w:rPr>
        <w:t>,</w:t>
      </w:r>
      <w:r w:rsidR="00815B25">
        <w:rPr>
          <w:color w:val="000000"/>
          <w:sz w:val="24"/>
          <w:szCs w:val="24"/>
        </w:rPr>
        <w:t xml:space="preserve"> </w:t>
      </w:r>
      <w:r w:rsidRPr="00815B25">
        <w:rPr>
          <w:color w:val="000000"/>
          <w:sz w:val="24"/>
          <w:szCs w:val="24"/>
        </w:rPr>
        <w:t>pod usnesením č</w:t>
      </w:r>
      <w:r w:rsidR="00815B25" w:rsidRPr="00815B25">
        <w:rPr>
          <w:color w:val="000000"/>
          <w:sz w:val="24"/>
          <w:szCs w:val="24"/>
        </w:rPr>
        <w:t>. 15/275/23.</w:t>
      </w:r>
    </w:p>
    <w:p w14:paraId="1CD66CD0" w14:textId="77777777" w:rsidR="00A02C99" w:rsidRDefault="00A02C99" w:rsidP="00AA7C4C">
      <w:pPr>
        <w:tabs>
          <w:tab w:val="left" w:pos="1440"/>
          <w:tab w:val="left" w:pos="3420"/>
        </w:tabs>
        <w:ind w:left="0" w:firstLine="360"/>
        <w:jc w:val="center"/>
        <w:rPr>
          <w:sz w:val="24"/>
          <w:szCs w:val="24"/>
        </w:rPr>
      </w:pPr>
    </w:p>
    <w:p w14:paraId="69193B1B" w14:textId="77777777" w:rsidR="008B70D4" w:rsidRPr="00AA7C4C" w:rsidRDefault="008B70D4" w:rsidP="00AA7C4C">
      <w:pPr>
        <w:tabs>
          <w:tab w:val="left" w:pos="1440"/>
          <w:tab w:val="left" w:pos="3420"/>
        </w:tabs>
        <w:ind w:left="0" w:firstLine="360"/>
        <w:jc w:val="center"/>
        <w:rPr>
          <w:sz w:val="24"/>
          <w:szCs w:val="24"/>
        </w:rPr>
      </w:pPr>
    </w:p>
    <w:p w14:paraId="07FD68F5" w14:textId="77777777" w:rsidR="0025186F" w:rsidRPr="00452EE3" w:rsidRDefault="0025186F" w:rsidP="0025186F">
      <w:pPr>
        <w:tabs>
          <w:tab w:val="left" w:pos="1440"/>
          <w:tab w:val="left" w:pos="3420"/>
        </w:tabs>
        <w:ind w:left="0"/>
        <w:jc w:val="both"/>
        <w:rPr>
          <w:sz w:val="24"/>
          <w:szCs w:val="24"/>
        </w:rPr>
      </w:pPr>
    </w:p>
    <w:p w14:paraId="1FB032EE" w14:textId="77777777" w:rsidR="005F41BE" w:rsidRPr="00452EE3" w:rsidRDefault="005F41BE" w:rsidP="005F41BE">
      <w:pPr>
        <w:ind w:left="0" w:firstLine="360"/>
        <w:rPr>
          <w:sz w:val="24"/>
          <w:szCs w:val="24"/>
        </w:rPr>
      </w:pPr>
      <w:r>
        <w:rPr>
          <w:sz w:val="24"/>
          <w:szCs w:val="24"/>
        </w:rPr>
        <w:t>V Náchodě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2EE3">
        <w:rPr>
          <w:sz w:val="24"/>
          <w:szCs w:val="24"/>
        </w:rPr>
        <w:t xml:space="preserve">V Rychnově nad Kněžnou </w:t>
      </w:r>
      <w:r w:rsidRPr="00452EE3">
        <w:rPr>
          <w:sz w:val="24"/>
          <w:szCs w:val="24"/>
        </w:rPr>
        <w:tab/>
      </w:r>
    </w:p>
    <w:p w14:paraId="459EA994" w14:textId="2F64B91C" w:rsidR="005F41BE" w:rsidRPr="00452EE3" w:rsidRDefault="005F41BE" w:rsidP="005F41BE">
      <w:pPr>
        <w:ind w:left="0" w:firstLine="360"/>
        <w:rPr>
          <w:sz w:val="24"/>
          <w:szCs w:val="24"/>
        </w:rPr>
      </w:pPr>
      <w:r>
        <w:rPr>
          <w:sz w:val="24"/>
          <w:szCs w:val="24"/>
        </w:rPr>
        <w:t>dne:</w:t>
      </w:r>
      <w:r w:rsidR="0000501B">
        <w:rPr>
          <w:sz w:val="24"/>
          <w:szCs w:val="24"/>
        </w:rPr>
        <w:t xml:space="preserve"> </w:t>
      </w:r>
      <w:proofErr w:type="gramStart"/>
      <w:r w:rsidR="0000501B">
        <w:rPr>
          <w:sz w:val="24"/>
          <w:szCs w:val="24"/>
        </w:rPr>
        <w:t>8.2.2023</w:t>
      </w:r>
      <w:proofErr w:type="gramEnd"/>
      <w:r w:rsidR="0000501B">
        <w:rPr>
          <w:sz w:val="24"/>
          <w:szCs w:val="24"/>
        </w:rPr>
        <w:tab/>
      </w:r>
      <w:r w:rsidR="0000501B">
        <w:rPr>
          <w:sz w:val="24"/>
          <w:szCs w:val="24"/>
        </w:rPr>
        <w:tab/>
      </w:r>
      <w:r w:rsidR="0000501B">
        <w:rPr>
          <w:sz w:val="24"/>
          <w:szCs w:val="24"/>
        </w:rPr>
        <w:tab/>
      </w:r>
      <w:r w:rsidR="0000501B">
        <w:rPr>
          <w:sz w:val="24"/>
          <w:szCs w:val="24"/>
        </w:rPr>
        <w:tab/>
      </w:r>
      <w:r w:rsidR="0000501B">
        <w:rPr>
          <w:sz w:val="24"/>
          <w:szCs w:val="24"/>
        </w:rPr>
        <w:tab/>
      </w:r>
      <w:r w:rsidR="0000501B">
        <w:rPr>
          <w:sz w:val="24"/>
          <w:szCs w:val="24"/>
        </w:rPr>
        <w:tab/>
      </w:r>
      <w:r w:rsidRPr="00452EE3">
        <w:rPr>
          <w:sz w:val="24"/>
          <w:szCs w:val="24"/>
        </w:rPr>
        <w:t>dne:</w:t>
      </w:r>
      <w:r w:rsidR="0000501B">
        <w:rPr>
          <w:sz w:val="24"/>
          <w:szCs w:val="24"/>
        </w:rPr>
        <w:t xml:space="preserve"> </w:t>
      </w:r>
      <w:proofErr w:type="gramStart"/>
      <w:r w:rsidR="0000501B">
        <w:rPr>
          <w:sz w:val="24"/>
          <w:szCs w:val="24"/>
        </w:rPr>
        <w:t>8.2.2023</w:t>
      </w:r>
      <w:proofErr w:type="gramEnd"/>
    </w:p>
    <w:p w14:paraId="72DC79CA" w14:textId="77777777" w:rsidR="005F41BE" w:rsidRPr="00452EE3" w:rsidRDefault="005F41BE" w:rsidP="005F41BE">
      <w:pPr>
        <w:pStyle w:val="Zkladntext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Pr="00F60D89">
        <w:rPr>
          <w:b/>
          <w:color w:val="000000"/>
          <w:sz w:val="24"/>
          <w:szCs w:val="24"/>
        </w:rPr>
        <w:t>příkazce</w:t>
      </w:r>
      <w:r w:rsidRPr="00F60D8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60D89">
        <w:rPr>
          <w:b/>
          <w:sz w:val="24"/>
          <w:szCs w:val="24"/>
        </w:rPr>
        <w:t xml:space="preserve">Za </w:t>
      </w:r>
      <w:r w:rsidRPr="00F60D89">
        <w:rPr>
          <w:b/>
          <w:color w:val="000000"/>
          <w:sz w:val="24"/>
          <w:szCs w:val="24"/>
        </w:rPr>
        <w:t>příkazníka</w:t>
      </w:r>
      <w:r w:rsidRPr="00F60D89">
        <w:rPr>
          <w:b/>
          <w:sz w:val="24"/>
          <w:szCs w:val="24"/>
        </w:rPr>
        <w:t>:</w:t>
      </w:r>
    </w:p>
    <w:p w14:paraId="0F393139" w14:textId="77777777" w:rsidR="005F41BE" w:rsidRDefault="005F41BE" w:rsidP="005F41BE">
      <w:pPr>
        <w:pStyle w:val="Zkladntext"/>
        <w:ind w:left="0"/>
        <w:rPr>
          <w:b/>
          <w:sz w:val="24"/>
          <w:szCs w:val="24"/>
        </w:rPr>
      </w:pPr>
    </w:p>
    <w:p w14:paraId="20220E7B" w14:textId="77777777" w:rsidR="005F41BE" w:rsidRPr="00452EE3" w:rsidRDefault="005F41BE" w:rsidP="005F41BE">
      <w:pPr>
        <w:pStyle w:val="Zkladntext"/>
        <w:ind w:left="0"/>
        <w:rPr>
          <w:b/>
          <w:sz w:val="24"/>
          <w:szCs w:val="24"/>
        </w:rPr>
      </w:pPr>
    </w:p>
    <w:p w14:paraId="5592560E" w14:textId="63A84216" w:rsidR="005F41BE" w:rsidRPr="00452EE3" w:rsidRDefault="005F41BE" w:rsidP="005F41BE">
      <w:pPr>
        <w:ind w:left="0" w:firstLine="360"/>
        <w:rPr>
          <w:sz w:val="24"/>
          <w:szCs w:val="24"/>
        </w:rPr>
      </w:pPr>
      <w:r>
        <w:rPr>
          <w:sz w:val="24"/>
          <w:szCs w:val="24"/>
        </w:rPr>
        <w:t>.............</w:t>
      </w:r>
      <w:r w:rsidRPr="00452EE3">
        <w:rPr>
          <w:sz w:val="24"/>
          <w:szCs w:val="24"/>
        </w:rPr>
        <w:t>.......………………</w:t>
      </w:r>
      <w:r w:rsidRPr="00452EE3">
        <w:rPr>
          <w:sz w:val="24"/>
          <w:szCs w:val="24"/>
        </w:rPr>
        <w:tab/>
      </w:r>
      <w:r w:rsidRPr="00452EE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5B25">
        <w:rPr>
          <w:sz w:val="24"/>
          <w:szCs w:val="24"/>
        </w:rPr>
        <w:t xml:space="preserve">        </w:t>
      </w:r>
      <w:r>
        <w:rPr>
          <w:sz w:val="24"/>
          <w:szCs w:val="24"/>
        </w:rPr>
        <w:t>..</w:t>
      </w:r>
      <w:r w:rsidRPr="00452EE3">
        <w:rPr>
          <w:sz w:val="24"/>
          <w:szCs w:val="24"/>
        </w:rPr>
        <w:t>………………………….</w:t>
      </w:r>
    </w:p>
    <w:p w14:paraId="69FC3AF7" w14:textId="766D8C32" w:rsidR="005F41BE" w:rsidRPr="00BA7F1C" w:rsidRDefault="00815B25" w:rsidP="005F41BE">
      <w:pPr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F41BE">
        <w:rPr>
          <w:sz w:val="24"/>
          <w:szCs w:val="24"/>
        </w:rPr>
        <w:t xml:space="preserve">Jan </w:t>
      </w:r>
      <w:proofErr w:type="spellStart"/>
      <w:r w:rsidR="005F41BE">
        <w:rPr>
          <w:sz w:val="24"/>
          <w:szCs w:val="24"/>
        </w:rPr>
        <w:t>Birke</w:t>
      </w:r>
      <w:proofErr w:type="spellEnd"/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</w:r>
      <w:r w:rsidR="005F41BE">
        <w:rPr>
          <w:sz w:val="24"/>
          <w:szCs w:val="24"/>
        </w:rPr>
        <w:tab/>
        <w:t xml:space="preserve"> Ing. Iva Paukertová</w:t>
      </w:r>
    </w:p>
    <w:p w14:paraId="0C6EF471" w14:textId="77777777" w:rsidR="00ED782A" w:rsidRPr="00BA7F1C" w:rsidRDefault="00ED782A" w:rsidP="005F41BE">
      <w:pPr>
        <w:ind w:left="0" w:firstLine="360"/>
        <w:rPr>
          <w:sz w:val="24"/>
          <w:szCs w:val="24"/>
        </w:rPr>
      </w:pPr>
      <w:bookmarkStart w:id="2" w:name="_GoBack"/>
      <w:bookmarkEnd w:id="2"/>
    </w:p>
    <w:sectPr w:rsidR="00ED782A" w:rsidRPr="00BA7F1C" w:rsidSect="00E21ED2">
      <w:footerReference w:type="default" r:id="rId8"/>
      <w:pgSz w:w="11906" w:h="16838"/>
      <w:pgMar w:top="1258" w:right="849" w:bottom="1134" w:left="900" w:header="708" w:footer="2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8F163" w14:textId="77777777" w:rsidR="000514F2" w:rsidRDefault="000514F2">
      <w:r>
        <w:separator/>
      </w:r>
    </w:p>
  </w:endnote>
  <w:endnote w:type="continuationSeparator" w:id="0">
    <w:p w14:paraId="0BF85312" w14:textId="77777777" w:rsidR="000514F2" w:rsidRDefault="0005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nquin Dar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CE9DE" w14:textId="77777777" w:rsidR="00A842D1" w:rsidRPr="000E3552" w:rsidRDefault="00A842D1" w:rsidP="000E3552">
    <w:pPr>
      <w:pStyle w:val="Zpat"/>
      <w:jc w:val="center"/>
    </w:pPr>
    <w:r>
      <w:t xml:space="preserve">Strana </w:t>
    </w:r>
    <w:r w:rsidR="004F4651">
      <w:fldChar w:fldCharType="begin"/>
    </w:r>
    <w:r>
      <w:instrText xml:space="preserve"> PAGE </w:instrText>
    </w:r>
    <w:r w:rsidR="004F4651">
      <w:fldChar w:fldCharType="separate"/>
    </w:r>
    <w:r w:rsidR="0000501B">
      <w:rPr>
        <w:noProof/>
      </w:rPr>
      <w:t>4</w:t>
    </w:r>
    <w:r w:rsidR="004F4651">
      <w:fldChar w:fldCharType="end"/>
    </w:r>
    <w:r>
      <w:t xml:space="preserve"> (celkem </w:t>
    </w:r>
    <w:r w:rsidR="00134869">
      <w:rPr>
        <w:noProof/>
      </w:rPr>
      <w:fldChar w:fldCharType="begin"/>
    </w:r>
    <w:r w:rsidR="00134869">
      <w:rPr>
        <w:noProof/>
      </w:rPr>
      <w:instrText xml:space="preserve"> NUMPAGES </w:instrText>
    </w:r>
    <w:r w:rsidR="00134869">
      <w:rPr>
        <w:noProof/>
      </w:rPr>
      <w:fldChar w:fldCharType="separate"/>
    </w:r>
    <w:r w:rsidR="0000501B">
      <w:rPr>
        <w:noProof/>
      </w:rPr>
      <w:t>5</w:t>
    </w:r>
    <w:r w:rsidR="00134869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F7F9A" w14:textId="77777777" w:rsidR="000514F2" w:rsidRDefault="000514F2">
      <w:r>
        <w:separator/>
      </w:r>
    </w:p>
  </w:footnote>
  <w:footnote w:type="continuationSeparator" w:id="0">
    <w:p w14:paraId="1D644339" w14:textId="77777777" w:rsidR="000514F2" w:rsidRDefault="0005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939"/>
    <w:multiLevelType w:val="multilevel"/>
    <w:tmpl w:val="CEFE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84CFF"/>
    <w:multiLevelType w:val="hybridMultilevel"/>
    <w:tmpl w:val="CCF8FE82"/>
    <w:lvl w:ilvl="0" w:tplc="2820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321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A20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30E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E4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1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3C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065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83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25E74"/>
    <w:multiLevelType w:val="hybridMultilevel"/>
    <w:tmpl w:val="E58CA6CC"/>
    <w:lvl w:ilvl="0" w:tplc="D8002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1038"/>
    <w:multiLevelType w:val="hybridMultilevel"/>
    <w:tmpl w:val="1E6ECF22"/>
    <w:lvl w:ilvl="0" w:tplc="834C6F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C6E5B"/>
    <w:multiLevelType w:val="hybridMultilevel"/>
    <w:tmpl w:val="DDB60CAA"/>
    <w:lvl w:ilvl="0" w:tplc="1DDCDB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5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6A28A5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176AE8"/>
    <w:multiLevelType w:val="hybridMultilevel"/>
    <w:tmpl w:val="77E4D358"/>
    <w:lvl w:ilvl="0" w:tplc="46F0E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2CC1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B63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10B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F06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02C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C1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F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D241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E28B1"/>
    <w:multiLevelType w:val="hybridMultilevel"/>
    <w:tmpl w:val="8CB0A0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62040"/>
    <w:multiLevelType w:val="hybridMultilevel"/>
    <w:tmpl w:val="04A20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F59F7"/>
    <w:multiLevelType w:val="hybridMultilevel"/>
    <w:tmpl w:val="A616148E"/>
    <w:lvl w:ilvl="0" w:tplc="8B2C8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4F5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072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ACC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C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14F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48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C8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3CA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D210D"/>
    <w:multiLevelType w:val="hybridMultilevel"/>
    <w:tmpl w:val="4650E18C"/>
    <w:lvl w:ilvl="0" w:tplc="1DDCDB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16A28A52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8E5918"/>
    <w:multiLevelType w:val="hybridMultilevel"/>
    <w:tmpl w:val="6F44F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07E22"/>
    <w:multiLevelType w:val="hybridMultilevel"/>
    <w:tmpl w:val="02B06E66"/>
    <w:lvl w:ilvl="0" w:tplc="D9FC4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3A37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E8B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DC4B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6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F05F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96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60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5075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B5E68"/>
    <w:multiLevelType w:val="hybridMultilevel"/>
    <w:tmpl w:val="9A2AAA3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7EE3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705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CD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68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4C5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6A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AA2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CA4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F5A21"/>
    <w:multiLevelType w:val="hybridMultilevel"/>
    <w:tmpl w:val="21BEDEFE"/>
    <w:lvl w:ilvl="0" w:tplc="5FAA8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02F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28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54B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C5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A1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A0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87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5C9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A7D29"/>
    <w:multiLevelType w:val="multilevel"/>
    <w:tmpl w:val="1A64AC9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57735"/>
    <w:multiLevelType w:val="multilevel"/>
    <w:tmpl w:val="A6161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1721D"/>
    <w:multiLevelType w:val="hybridMultilevel"/>
    <w:tmpl w:val="25FE03D0"/>
    <w:lvl w:ilvl="0" w:tplc="6E5C2A96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49FD4236"/>
    <w:multiLevelType w:val="hybridMultilevel"/>
    <w:tmpl w:val="F1EEF432"/>
    <w:lvl w:ilvl="0" w:tplc="B02061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5ED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46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89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C44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362E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901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87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625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106"/>
    <w:multiLevelType w:val="hybridMultilevel"/>
    <w:tmpl w:val="4E743B5E"/>
    <w:lvl w:ilvl="0" w:tplc="95FA3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C3B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A7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6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C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60B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E64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30B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0CD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625929"/>
    <w:multiLevelType w:val="hybridMultilevel"/>
    <w:tmpl w:val="54A256FA"/>
    <w:lvl w:ilvl="0" w:tplc="3DF8B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D1A10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ACA5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6E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253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A8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C20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01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438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E1334"/>
    <w:multiLevelType w:val="hybridMultilevel"/>
    <w:tmpl w:val="9D60D9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C6BC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F427AE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65156"/>
    <w:multiLevelType w:val="hybridMultilevel"/>
    <w:tmpl w:val="88E4FA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3861E9"/>
    <w:multiLevelType w:val="hybridMultilevel"/>
    <w:tmpl w:val="059806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F52F4"/>
    <w:multiLevelType w:val="hybridMultilevel"/>
    <w:tmpl w:val="C10C6A4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C1CA6C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0C5BF2"/>
    <w:multiLevelType w:val="hybridMultilevel"/>
    <w:tmpl w:val="D4229C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CB6B6E"/>
    <w:multiLevelType w:val="hybridMultilevel"/>
    <w:tmpl w:val="550079E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905EB7"/>
    <w:multiLevelType w:val="hybridMultilevel"/>
    <w:tmpl w:val="C64E2E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AF02C8"/>
    <w:multiLevelType w:val="hybridMultilevel"/>
    <w:tmpl w:val="E7AC6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333ADD"/>
    <w:multiLevelType w:val="hybridMultilevel"/>
    <w:tmpl w:val="E79010F6"/>
    <w:lvl w:ilvl="0" w:tplc="B026578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559C3"/>
    <w:multiLevelType w:val="hybridMultilevel"/>
    <w:tmpl w:val="CD84B7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735EA"/>
    <w:multiLevelType w:val="hybridMultilevel"/>
    <w:tmpl w:val="1A64AC96"/>
    <w:lvl w:ilvl="0" w:tplc="B026578E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A7B92"/>
    <w:multiLevelType w:val="multilevel"/>
    <w:tmpl w:val="3F78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862CCE"/>
    <w:multiLevelType w:val="hybridMultilevel"/>
    <w:tmpl w:val="53485570"/>
    <w:lvl w:ilvl="0" w:tplc="040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F3B4CA1"/>
    <w:multiLevelType w:val="hybridMultilevel"/>
    <w:tmpl w:val="002E3A7C"/>
    <w:lvl w:ilvl="0" w:tplc="A7784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19"/>
  </w:num>
  <w:num w:numId="5">
    <w:abstractNumId w:val="26"/>
  </w:num>
  <w:num w:numId="6">
    <w:abstractNumId w:val="8"/>
  </w:num>
  <w:num w:numId="7">
    <w:abstractNumId w:val="1"/>
  </w:num>
  <w:num w:numId="8">
    <w:abstractNumId w:val="13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24"/>
  </w:num>
  <w:num w:numId="14">
    <w:abstractNumId w:val="25"/>
  </w:num>
  <w:num w:numId="15">
    <w:abstractNumId w:val="27"/>
  </w:num>
  <w:num w:numId="16">
    <w:abstractNumId w:val="6"/>
  </w:num>
  <w:num w:numId="17">
    <w:abstractNumId w:val="0"/>
  </w:num>
  <w:num w:numId="18">
    <w:abstractNumId w:val="4"/>
  </w:num>
  <w:num w:numId="19">
    <w:abstractNumId w:val="12"/>
  </w:num>
  <w:num w:numId="20">
    <w:abstractNumId w:val="32"/>
  </w:num>
  <w:num w:numId="21">
    <w:abstractNumId w:val="31"/>
  </w:num>
  <w:num w:numId="22">
    <w:abstractNumId w:val="9"/>
  </w:num>
  <w:num w:numId="23">
    <w:abstractNumId w:val="7"/>
  </w:num>
  <w:num w:numId="24">
    <w:abstractNumId w:val="29"/>
  </w:num>
  <w:num w:numId="25">
    <w:abstractNumId w:val="30"/>
  </w:num>
  <w:num w:numId="26">
    <w:abstractNumId w:val="14"/>
  </w:num>
  <w:num w:numId="27">
    <w:abstractNumId w:val="2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33"/>
  </w:num>
  <w:num w:numId="31">
    <w:abstractNumId w:val="3"/>
  </w:num>
  <w:num w:numId="32">
    <w:abstractNumId w:val="22"/>
  </w:num>
  <w:num w:numId="33">
    <w:abstractNumId w:val="16"/>
  </w:num>
  <w:num w:numId="34">
    <w:abstractNumId w:val="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8"/>
    <w:rsid w:val="00000917"/>
    <w:rsid w:val="0000232C"/>
    <w:rsid w:val="0000501B"/>
    <w:rsid w:val="00021FD3"/>
    <w:rsid w:val="000227D3"/>
    <w:rsid w:val="00034E42"/>
    <w:rsid w:val="00041726"/>
    <w:rsid w:val="000418A1"/>
    <w:rsid w:val="000514F2"/>
    <w:rsid w:val="000647F8"/>
    <w:rsid w:val="000721C8"/>
    <w:rsid w:val="00075ED3"/>
    <w:rsid w:val="00080EDA"/>
    <w:rsid w:val="00081D13"/>
    <w:rsid w:val="000975A1"/>
    <w:rsid w:val="000A45CE"/>
    <w:rsid w:val="000B4C4F"/>
    <w:rsid w:val="000C33F5"/>
    <w:rsid w:val="000D7D97"/>
    <w:rsid w:val="000E3552"/>
    <w:rsid w:val="000F5458"/>
    <w:rsid w:val="00126FF0"/>
    <w:rsid w:val="0013158E"/>
    <w:rsid w:val="00134869"/>
    <w:rsid w:val="00137C1F"/>
    <w:rsid w:val="00141AE0"/>
    <w:rsid w:val="001502BE"/>
    <w:rsid w:val="00153D3A"/>
    <w:rsid w:val="00157C81"/>
    <w:rsid w:val="0016545E"/>
    <w:rsid w:val="0016556D"/>
    <w:rsid w:val="00173C98"/>
    <w:rsid w:val="00173F2A"/>
    <w:rsid w:val="00181A4D"/>
    <w:rsid w:val="00184E93"/>
    <w:rsid w:val="001A7C33"/>
    <w:rsid w:val="001B2FF7"/>
    <w:rsid w:val="001B48A8"/>
    <w:rsid w:val="001B6155"/>
    <w:rsid w:val="001B7F5E"/>
    <w:rsid w:val="001C1633"/>
    <w:rsid w:val="001D70A7"/>
    <w:rsid w:val="001E0274"/>
    <w:rsid w:val="001E0C09"/>
    <w:rsid w:val="001E1A23"/>
    <w:rsid w:val="001E2CC0"/>
    <w:rsid w:val="001E67E4"/>
    <w:rsid w:val="001F0A27"/>
    <w:rsid w:val="001F1C67"/>
    <w:rsid w:val="00206593"/>
    <w:rsid w:val="00213C0A"/>
    <w:rsid w:val="00217D2A"/>
    <w:rsid w:val="00224226"/>
    <w:rsid w:val="00230D91"/>
    <w:rsid w:val="00232F77"/>
    <w:rsid w:val="00234666"/>
    <w:rsid w:val="00240E03"/>
    <w:rsid w:val="00240EF0"/>
    <w:rsid w:val="00242DE1"/>
    <w:rsid w:val="00243041"/>
    <w:rsid w:val="00246FA7"/>
    <w:rsid w:val="0025186F"/>
    <w:rsid w:val="00255EB2"/>
    <w:rsid w:val="00265C10"/>
    <w:rsid w:val="0027078D"/>
    <w:rsid w:val="0027362F"/>
    <w:rsid w:val="00275684"/>
    <w:rsid w:val="002801DE"/>
    <w:rsid w:val="00281376"/>
    <w:rsid w:val="00282F00"/>
    <w:rsid w:val="002920AC"/>
    <w:rsid w:val="002B086E"/>
    <w:rsid w:val="002C0740"/>
    <w:rsid w:val="002D0477"/>
    <w:rsid w:val="002D54DB"/>
    <w:rsid w:val="002D5ABE"/>
    <w:rsid w:val="002D788A"/>
    <w:rsid w:val="002E291C"/>
    <w:rsid w:val="002E2AC9"/>
    <w:rsid w:val="002F59CB"/>
    <w:rsid w:val="002F78EB"/>
    <w:rsid w:val="0030630E"/>
    <w:rsid w:val="003123EC"/>
    <w:rsid w:val="003163AF"/>
    <w:rsid w:val="00327DE5"/>
    <w:rsid w:val="00330DEA"/>
    <w:rsid w:val="00331A4B"/>
    <w:rsid w:val="00335948"/>
    <w:rsid w:val="0034103D"/>
    <w:rsid w:val="00360545"/>
    <w:rsid w:val="00360D7C"/>
    <w:rsid w:val="00365C5A"/>
    <w:rsid w:val="00370B61"/>
    <w:rsid w:val="0037767B"/>
    <w:rsid w:val="003843C3"/>
    <w:rsid w:val="0039048F"/>
    <w:rsid w:val="003904C1"/>
    <w:rsid w:val="00393126"/>
    <w:rsid w:val="0039315A"/>
    <w:rsid w:val="003A344F"/>
    <w:rsid w:val="003A6114"/>
    <w:rsid w:val="003B50C8"/>
    <w:rsid w:val="003C63EF"/>
    <w:rsid w:val="003E2BC0"/>
    <w:rsid w:val="003E6BF5"/>
    <w:rsid w:val="003F072B"/>
    <w:rsid w:val="0040295B"/>
    <w:rsid w:val="00421479"/>
    <w:rsid w:val="00421EE8"/>
    <w:rsid w:val="0042480E"/>
    <w:rsid w:val="00424E62"/>
    <w:rsid w:val="004258BE"/>
    <w:rsid w:val="00427B67"/>
    <w:rsid w:val="00430052"/>
    <w:rsid w:val="004361DE"/>
    <w:rsid w:val="00450BFC"/>
    <w:rsid w:val="004529FC"/>
    <w:rsid w:val="00460491"/>
    <w:rsid w:val="00491765"/>
    <w:rsid w:val="004A0095"/>
    <w:rsid w:val="004A3B25"/>
    <w:rsid w:val="004A6DE5"/>
    <w:rsid w:val="004A6F27"/>
    <w:rsid w:val="004A7854"/>
    <w:rsid w:val="004B2317"/>
    <w:rsid w:val="004B504F"/>
    <w:rsid w:val="004B7F40"/>
    <w:rsid w:val="004C636D"/>
    <w:rsid w:val="004C68EA"/>
    <w:rsid w:val="004D27D9"/>
    <w:rsid w:val="004E0B33"/>
    <w:rsid w:val="004E427A"/>
    <w:rsid w:val="004E50A2"/>
    <w:rsid w:val="004F2919"/>
    <w:rsid w:val="004F4651"/>
    <w:rsid w:val="00500302"/>
    <w:rsid w:val="00513754"/>
    <w:rsid w:val="00513FD6"/>
    <w:rsid w:val="00525A94"/>
    <w:rsid w:val="00532F4E"/>
    <w:rsid w:val="00534300"/>
    <w:rsid w:val="00536218"/>
    <w:rsid w:val="00537921"/>
    <w:rsid w:val="00553697"/>
    <w:rsid w:val="00562761"/>
    <w:rsid w:val="005638A6"/>
    <w:rsid w:val="00565C38"/>
    <w:rsid w:val="00570F1F"/>
    <w:rsid w:val="005813E3"/>
    <w:rsid w:val="00590CB0"/>
    <w:rsid w:val="00590D4B"/>
    <w:rsid w:val="00594BF8"/>
    <w:rsid w:val="0059568A"/>
    <w:rsid w:val="005A5624"/>
    <w:rsid w:val="005A7298"/>
    <w:rsid w:val="005B5984"/>
    <w:rsid w:val="005C27BD"/>
    <w:rsid w:val="005C2D97"/>
    <w:rsid w:val="005C3D95"/>
    <w:rsid w:val="005C50A6"/>
    <w:rsid w:val="005F25C7"/>
    <w:rsid w:val="005F2654"/>
    <w:rsid w:val="005F3E07"/>
    <w:rsid w:val="005F41BE"/>
    <w:rsid w:val="005F7751"/>
    <w:rsid w:val="006014E8"/>
    <w:rsid w:val="00616431"/>
    <w:rsid w:val="00620ED4"/>
    <w:rsid w:val="0062538C"/>
    <w:rsid w:val="00626229"/>
    <w:rsid w:val="006341D9"/>
    <w:rsid w:val="00636666"/>
    <w:rsid w:val="00641432"/>
    <w:rsid w:val="00650566"/>
    <w:rsid w:val="00653DD4"/>
    <w:rsid w:val="006615A1"/>
    <w:rsid w:val="00662198"/>
    <w:rsid w:val="0066477A"/>
    <w:rsid w:val="00665050"/>
    <w:rsid w:val="0067396D"/>
    <w:rsid w:val="006743C2"/>
    <w:rsid w:val="00682C97"/>
    <w:rsid w:val="00687F21"/>
    <w:rsid w:val="00691ECA"/>
    <w:rsid w:val="006B4F33"/>
    <w:rsid w:val="006C0F25"/>
    <w:rsid w:val="006C2C8D"/>
    <w:rsid w:val="006C62D3"/>
    <w:rsid w:val="006E2906"/>
    <w:rsid w:val="006F4ACA"/>
    <w:rsid w:val="00700EC8"/>
    <w:rsid w:val="00702E8D"/>
    <w:rsid w:val="0071158F"/>
    <w:rsid w:val="00713623"/>
    <w:rsid w:val="007149A0"/>
    <w:rsid w:val="0071524D"/>
    <w:rsid w:val="00725812"/>
    <w:rsid w:val="00730F70"/>
    <w:rsid w:val="007359FB"/>
    <w:rsid w:val="00740542"/>
    <w:rsid w:val="00740B6B"/>
    <w:rsid w:val="007430D7"/>
    <w:rsid w:val="00745F52"/>
    <w:rsid w:val="00750B63"/>
    <w:rsid w:val="00757FA1"/>
    <w:rsid w:val="007A0E9A"/>
    <w:rsid w:val="007A0FC5"/>
    <w:rsid w:val="007B5833"/>
    <w:rsid w:val="007C5C16"/>
    <w:rsid w:val="007D7FBD"/>
    <w:rsid w:val="007E75C9"/>
    <w:rsid w:val="007F2EBC"/>
    <w:rsid w:val="007F7A58"/>
    <w:rsid w:val="00804170"/>
    <w:rsid w:val="00804675"/>
    <w:rsid w:val="008052EA"/>
    <w:rsid w:val="00812B32"/>
    <w:rsid w:val="00813276"/>
    <w:rsid w:val="00815B25"/>
    <w:rsid w:val="00815BAA"/>
    <w:rsid w:val="008164FA"/>
    <w:rsid w:val="00827CCD"/>
    <w:rsid w:val="00836E1C"/>
    <w:rsid w:val="008433FB"/>
    <w:rsid w:val="00855B77"/>
    <w:rsid w:val="00862056"/>
    <w:rsid w:val="00862C5F"/>
    <w:rsid w:val="008758B4"/>
    <w:rsid w:val="008772CF"/>
    <w:rsid w:val="00884380"/>
    <w:rsid w:val="008936ED"/>
    <w:rsid w:val="00893B29"/>
    <w:rsid w:val="00896B2E"/>
    <w:rsid w:val="008A12D0"/>
    <w:rsid w:val="008A1671"/>
    <w:rsid w:val="008A5764"/>
    <w:rsid w:val="008A592B"/>
    <w:rsid w:val="008B3E3F"/>
    <w:rsid w:val="008B68A7"/>
    <w:rsid w:val="008B6DBA"/>
    <w:rsid w:val="008B70D4"/>
    <w:rsid w:val="008D2A31"/>
    <w:rsid w:val="008D54C9"/>
    <w:rsid w:val="008E4524"/>
    <w:rsid w:val="008E6526"/>
    <w:rsid w:val="008F005F"/>
    <w:rsid w:val="008F2953"/>
    <w:rsid w:val="008F6E15"/>
    <w:rsid w:val="009111E2"/>
    <w:rsid w:val="0091209B"/>
    <w:rsid w:val="009137EA"/>
    <w:rsid w:val="00914FA3"/>
    <w:rsid w:val="00924091"/>
    <w:rsid w:val="0092463B"/>
    <w:rsid w:val="009272B8"/>
    <w:rsid w:val="00934405"/>
    <w:rsid w:val="00941DC2"/>
    <w:rsid w:val="009430C8"/>
    <w:rsid w:val="009507EE"/>
    <w:rsid w:val="00953267"/>
    <w:rsid w:val="0095420D"/>
    <w:rsid w:val="0096601D"/>
    <w:rsid w:val="00970960"/>
    <w:rsid w:val="00972AD8"/>
    <w:rsid w:val="009966D9"/>
    <w:rsid w:val="009A0A13"/>
    <w:rsid w:val="009A7935"/>
    <w:rsid w:val="009B1CA4"/>
    <w:rsid w:val="009B7BD6"/>
    <w:rsid w:val="009C2C7B"/>
    <w:rsid w:val="009D5DA8"/>
    <w:rsid w:val="009D72B8"/>
    <w:rsid w:val="009D7801"/>
    <w:rsid w:val="009E37AA"/>
    <w:rsid w:val="009F0F2B"/>
    <w:rsid w:val="00A02C99"/>
    <w:rsid w:val="00A04201"/>
    <w:rsid w:val="00A043CB"/>
    <w:rsid w:val="00A049EF"/>
    <w:rsid w:val="00A0626C"/>
    <w:rsid w:val="00A17450"/>
    <w:rsid w:val="00A267BC"/>
    <w:rsid w:val="00A438FF"/>
    <w:rsid w:val="00A57F27"/>
    <w:rsid w:val="00A6794D"/>
    <w:rsid w:val="00A70000"/>
    <w:rsid w:val="00A7047C"/>
    <w:rsid w:val="00A81DD0"/>
    <w:rsid w:val="00A842D1"/>
    <w:rsid w:val="00AA3EB2"/>
    <w:rsid w:val="00AA7C4C"/>
    <w:rsid w:val="00AB0DA9"/>
    <w:rsid w:val="00AB2F7E"/>
    <w:rsid w:val="00AC0F3A"/>
    <w:rsid w:val="00AD0A1F"/>
    <w:rsid w:val="00AD5C3F"/>
    <w:rsid w:val="00AE1F60"/>
    <w:rsid w:val="00AF3D13"/>
    <w:rsid w:val="00AF55BE"/>
    <w:rsid w:val="00AF680A"/>
    <w:rsid w:val="00AF7CBF"/>
    <w:rsid w:val="00B04CE8"/>
    <w:rsid w:val="00B0600E"/>
    <w:rsid w:val="00B136A7"/>
    <w:rsid w:val="00B14E46"/>
    <w:rsid w:val="00B17115"/>
    <w:rsid w:val="00B21248"/>
    <w:rsid w:val="00B215E6"/>
    <w:rsid w:val="00B41223"/>
    <w:rsid w:val="00B57344"/>
    <w:rsid w:val="00B6485B"/>
    <w:rsid w:val="00B76D5C"/>
    <w:rsid w:val="00B83768"/>
    <w:rsid w:val="00B946E9"/>
    <w:rsid w:val="00BA065B"/>
    <w:rsid w:val="00BA1666"/>
    <w:rsid w:val="00BA7F1C"/>
    <w:rsid w:val="00BC10F0"/>
    <w:rsid w:val="00BC66B8"/>
    <w:rsid w:val="00BD6428"/>
    <w:rsid w:val="00BD6BF7"/>
    <w:rsid w:val="00BE1551"/>
    <w:rsid w:val="00BF18FD"/>
    <w:rsid w:val="00BF3FB1"/>
    <w:rsid w:val="00BF5A6F"/>
    <w:rsid w:val="00C02E05"/>
    <w:rsid w:val="00C05EEC"/>
    <w:rsid w:val="00C2052A"/>
    <w:rsid w:val="00C20B9C"/>
    <w:rsid w:val="00C26A8B"/>
    <w:rsid w:val="00C27D48"/>
    <w:rsid w:val="00C366BB"/>
    <w:rsid w:val="00C57CC2"/>
    <w:rsid w:val="00C71041"/>
    <w:rsid w:val="00C75E96"/>
    <w:rsid w:val="00CA758D"/>
    <w:rsid w:val="00CA75D9"/>
    <w:rsid w:val="00CB190B"/>
    <w:rsid w:val="00CB2253"/>
    <w:rsid w:val="00CB2C3B"/>
    <w:rsid w:val="00CC0E8D"/>
    <w:rsid w:val="00CD4477"/>
    <w:rsid w:val="00CE1A8B"/>
    <w:rsid w:val="00CE6C19"/>
    <w:rsid w:val="00CF59AE"/>
    <w:rsid w:val="00D05A5C"/>
    <w:rsid w:val="00D05B2F"/>
    <w:rsid w:val="00D3149A"/>
    <w:rsid w:val="00D35CC7"/>
    <w:rsid w:val="00D35F04"/>
    <w:rsid w:val="00D36643"/>
    <w:rsid w:val="00D36991"/>
    <w:rsid w:val="00D40FFC"/>
    <w:rsid w:val="00D4116C"/>
    <w:rsid w:val="00D41BD7"/>
    <w:rsid w:val="00D70A63"/>
    <w:rsid w:val="00D71E5E"/>
    <w:rsid w:val="00D75970"/>
    <w:rsid w:val="00D80250"/>
    <w:rsid w:val="00D82E66"/>
    <w:rsid w:val="00D854CF"/>
    <w:rsid w:val="00D875A5"/>
    <w:rsid w:val="00D92FBE"/>
    <w:rsid w:val="00DA4980"/>
    <w:rsid w:val="00DA6B9B"/>
    <w:rsid w:val="00DA6F98"/>
    <w:rsid w:val="00DB5FE9"/>
    <w:rsid w:val="00DB7538"/>
    <w:rsid w:val="00DB7B54"/>
    <w:rsid w:val="00DC1B60"/>
    <w:rsid w:val="00DC5012"/>
    <w:rsid w:val="00DC504C"/>
    <w:rsid w:val="00DE270A"/>
    <w:rsid w:val="00DE3C61"/>
    <w:rsid w:val="00DF01A6"/>
    <w:rsid w:val="00DF339F"/>
    <w:rsid w:val="00DF6363"/>
    <w:rsid w:val="00E012B9"/>
    <w:rsid w:val="00E032DA"/>
    <w:rsid w:val="00E12863"/>
    <w:rsid w:val="00E16D74"/>
    <w:rsid w:val="00E21ED2"/>
    <w:rsid w:val="00E32A39"/>
    <w:rsid w:val="00E34D87"/>
    <w:rsid w:val="00E445B8"/>
    <w:rsid w:val="00E457B6"/>
    <w:rsid w:val="00E46D8B"/>
    <w:rsid w:val="00E50528"/>
    <w:rsid w:val="00E51310"/>
    <w:rsid w:val="00E60EED"/>
    <w:rsid w:val="00E61C0C"/>
    <w:rsid w:val="00E71977"/>
    <w:rsid w:val="00E73AB1"/>
    <w:rsid w:val="00E86EE9"/>
    <w:rsid w:val="00E873FC"/>
    <w:rsid w:val="00E926C5"/>
    <w:rsid w:val="00EA1031"/>
    <w:rsid w:val="00EA1234"/>
    <w:rsid w:val="00EA797D"/>
    <w:rsid w:val="00EB0833"/>
    <w:rsid w:val="00EB3906"/>
    <w:rsid w:val="00EB7141"/>
    <w:rsid w:val="00ED078D"/>
    <w:rsid w:val="00ED4A89"/>
    <w:rsid w:val="00ED5F20"/>
    <w:rsid w:val="00ED782A"/>
    <w:rsid w:val="00EE228D"/>
    <w:rsid w:val="00EE7BAA"/>
    <w:rsid w:val="00F03002"/>
    <w:rsid w:val="00F12AF9"/>
    <w:rsid w:val="00F163FA"/>
    <w:rsid w:val="00F21473"/>
    <w:rsid w:val="00F35B1A"/>
    <w:rsid w:val="00F37411"/>
    <w:rsid w:val="00F40E5C"/>
    <w:rsid w:val="00F43D99"/>
    <w:rsid w:val="00F4467E"/>
    <w:rsid w:val="00F53E18"/>
    <w:rsid w:val="00F60D89"/>
    <w:rsid w:val="00F67E8D"/>
    <w:rsid w:val="00F71639"/>
    <w:rsid w:val="00F74FC0"/>
    <w:rsid w:val="00F7713D"/>
    <w:rsid w:val="00F82A6C"/>
    <w:rsid w:val="00F8407D"/>
    <w:rsid w:val="00FA1DBC"/>
    <w:rsid w:val="00FA23F1"/>
    <w:rsid w:val="00FA2DCB"/>
    <w:rsid w:val="00FA48AE"/>
    <w:rsid w:val="00FA49BB"/>
    <w:rsid w:val="00FB3345"/>
    <w:rsid w:val="00FB4A09"/>
    <w:rsid w:val="00FC500C"/>
    <w:rsid w:val="00FD5065"/>
    <w:rsid w:val="00FE0855"/>
    <w:rsid w:val="00FE206B"/>
    <w:rsid w:val="00FE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901F6"/>
  <w15:docId w15:val="{62A5E5FE-4018-462F-AF04-3BB3BD65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F40"/>
    <w:pPr>
      <w:ind w:left="851" w:right="-284"/>
    </w:pPr>
  </w:style>
  <w:style w:type="paragraph" w:styleId="Nadpis2">
    <w:name w:val="heading 2"/>
    <w:basedOn w:val="Normln"/>
    <w:link w:val="Nadpis2Char"/>
    <w:uiPriority w:val="9"/>
    <w:qFormat/>
    <w:rsid w:val="005F2654"/>
    <w:pPr>
      <w:spacing w:before="100" w:beforeAutospacing="1" w:after="100" w:afterAutospacing="1"/>
      <w:ind w:left="0" w:right="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123EC"/>
    <w:pPr>
      <w:tabs>
        <w:tab w:val="left" w:pos="1440"/>
        <w:tab w:val="left" w:pos="3420"/>
      </w:tabs>
      <w:ind w:left="720"/>
      <w:jc w:val="both"/>
    </w:pPr>
  </w:style>
  <w:style w:type="paragraph" w:styleId="Zhlav">
    <w:name w:val="header"/>
    <w:basedOn w:val="Normln"/>
    <w:rsid w:val="00893B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3B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93B29"/>
  </w:style>
  <w:style w:type="paragraph" w:styleId="Zkladntext">
    <w:name w:val="Body Text"/>
    <w:basedOn w:val="Normln"/>
    <w:rsid w:val="00C2052A"/>
    <w:pPr>
      <w:spacing w:after="120"/>
    </w:pPr>
  </w:style>
  <w:style w:type="character" w:styleId="Hypertextovodkaz">
    <w:name w:val="Hyperlink"/>
    <w:rsid w:val="0040295B"/>
    <w:rPr>
      <w:noProof w:val="0"/>
      <w:color w:val="0000FF"/>
      <w:u w:val="single"/>
      <w:lang w:val="cs-CZ"/>
    </w:rPr>
  </w:style>
  <w:style w:type="paragraph" w:styleId="Textkomente">
    <w:name w:val="annotation text"/>
    <w:basedOn w:val="Normln"/>
    <w:semiHidden/>
    <w:rsid w:val="0040295B"/>
  </w:style>
  <w:style w:type="character" w:styleId="Odkaznakoment">
    <w:name w:val="annotation reference"/>
    <w:semiHidden/>
    <w:rsid w:val="0040295B"/>
    <w:rPr>
      <w:noProof w:val="0"/>
      <w:sz w:val="16"/>
      <w:lang w:val="cs-CZ"/>
    </w:rPr>
  </w:style>
  <w:style w:type="paragraph" w:styleId="Textbubliny">
    <w:name w:val="Balloon Text"/>
    <w:basedOn w:val="Normln"/>
    <w:semiHidden/>
    <w:rsid w:val="0040295B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0295B"/>
    <w:pPr>
      <w:ind w:left="0" w:right="0"/>
    </w:pPr>
    <w:rPr>
      <w:b/>
      <w:bCs/>
    </w:rPr>
  </w:style>
  <w:style w:type="paragraph" w:customStyle="1" w:styleId="Char">
    <w:name w:val="Char"/>
    <w:basedOn w:val="Normln"/>
    <w:rsid w:val="0096601D"/>
    <w:pPr>
      <w:spacing w:after="160" w:line="240" w:lineRule="exact"/>
      <w:ind w:left="0" w:right="0"/>
    </w:pPr>
    <w:rPr>
      <w:rFonts w:ascii="Verdana" w:hAnsi="Verdana"/>
      <w:lang w:val="en-US" w:eastAsia="en-US"/>
    </w:rPr>
  </w:style>
  <w:style w:type="paragraph" w:customStyle="1" w:styleId="ZnakZnak">
    <w:name w:val="Znak Znak"/>
    <w:basedOn w:val="Normln"/>
    <w:rsid w:val="00E61C0C"/>
    <w:pPr>
      <w:spacing w:after="160" w:line="240" w:lineRule="exact"/>
      <w:ind w:left="0" w:right="0"/>
    </w:pPr>
    <w:rPr>
      <w:rFonts w:ascii="Verdana" w:hAnsi="Verdana"/>
      <w:lang w:val="en-US" w:eastAsia="en-US"/>
    </w:rPr>
  </w:style>
  <w:style w:type="paragraph" w:styleId="Rozloendokumentu">
    <w:name w:val="Document Map"/>
    <w:basedOn w:val="Normln"/>
    <w:semiHidden/>
    <w:rsid w:val="00393126"/>
    <w:pPr>
      <w:shd w:val="clear" w:color="auto" w:fill="000080"/>
    </w:pPr>
    <w:rPr>
      <w:rFonts w:ascii="Tahoma" w:hAnsi="Tahoma" w:cs="Tahoma"/>
    </w:rPr>
  </w:style>
  <w:style w:type="character" w:customStyle="1" w:styleId="datalabelstring">
    <w:name w:val="datalabel string"/>
    <w:basedOn w:val="Standardnpsmoodstavce"/>
    <w:rsid w:val="001E67E4"/>
  </w:style>
  <w:style w:type="character" w:customStyle="1" w:styleId="datalabel">
    <w:name w:val="datalabel"/>
    <w:rsid w:val="00A04201"/>
  </w:style>
  <w:style w:type="character" w:customStyle="1" w:styleId="Nevyeenzmnka1">
    <w:name w:val="Nevyřešená zmínka1"/>
    <w:uiPriority w:val="99"/>
    <w:semiHidden/>
    <w:unhideWhenUsed/>
    <w:rsid w:val="000647F8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F2654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173C98"/>
    <w:pPr>
      <w:ind w:left="720"/>
      <w:contextualSpacing/>
    </w:pPr>
  </w:style>
  <w:style w:type="paragraph" w:styleId="Revize">
    <w:name w:val="Revision"/>
    <w:hidden/>
    <w:uiPriority w:val="99"/>
    <w:semiHidden/>
    <w:rsid w:val="00E87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FB62-31C9-43B0-A117-2E910237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1597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11002</CharactersWithSpaces>
  <SharedDoc>false</SharedDoc>
  <HLinks>
    <vt:vector size="6" baseType="variant">
      <vt:variant>
        <vt:i4>7077892</vt:i4>
      </vt:variant>
      <vt:variant>
        <vt:i4>0</vt:i4>
      </vt:variant>
      <vt:variant>
        <vt:i4>0</vt:i4>
      </vt:variant>
      <vt:variant>
        <vt:i4>5</vt:i4>
      </vt:variant>
      <vt:variant>
        <vt:lpwstr>mailto:info@rda-rk.cz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Euroregion Glacensis</dc:creator>
  <cp:keywords/>
  <cp:lastModifiedBy>Jiří Hurdálek</cp:lastModifiedBy>
  <cp:revision>7</cp:revision>
  <cp:lastPrinted>2019-09-19T11:14:00Z</cp:lastPrinted>
  <dcterms:created xsi:type="dcterms:W3CDTF">2023-02-01T08:27:00Z</dcterms:created>
  <dcterms:modified xsi:type="dcterms:W3CDTF">2023-02-23T09:03:00Z</dcterms:modified>
</cp:coreProperties>
</file>