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2394"/>
        <w:gridCol w:w="6121"/>
        <w:gridCol w:w="4727"/>
        <w:gridCol w:w="241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2"/>
            </w:tblGrid>
            <w:tr>
              <w:trPr>
                <w:trHeight w:val="262" w:hRule="atLeast"/>
              </w:trPr>
              <w:tc>
                <w:tcPr>
                  <w:tcW w:w="38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7"/>
              <w:gridCol w:w="11453"/>
            </w:tblGrid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HalBi spol. s r. o.</w:t>
                  </w:r>
                </w:p>
              </w:tc>
              <w:tc>
                <w:tcPr>
                  <w:tcW w:w="1145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Hošťálkovy 24, 79401 Krnov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>
              <w:trPr>
                <w:trHeight w:val="487" w:hRule="atLeast"/>
              </w:trPr>
              <w:tc>
                <w:tcPr>
                  <w:tcW w:w="10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7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4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5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5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2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0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pozemky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stavby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celkem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Hošťálkovy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37526 seník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26 831,00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35226 administr. budova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10 586,00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35526 kůlna zděná, 127426 mycí rampa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6 478,00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35426 váha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37226 ocelokůlna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2 527,00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ID 35226 administr. budova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37026 stáj HZ, 37126 přístřešek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1 611,00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ID 37426 drůb.hala,ID  80626 váhy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2 836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7 026,00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9 862,00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129026 silážní žlab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2 645,00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41 095,00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6 772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6 772,00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6 772,00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17 831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17 831,00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93 581,00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111 412,00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Krnov-Horní Předměstí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36126 silo VŽKG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3798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14 880,00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15 095,00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188126 váha Kostelec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3798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36126 silo VŽKG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3798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30426 oblouková hala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5 705,00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850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850,00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20 685,00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21 535,00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Purkartice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39526 kravín + 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39626 dolní ovčín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39726 kravín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11 707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5 853,50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5 853,50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4 124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412,50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1 231,00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23 867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14 308,00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3 959,00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18 267,00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42 548</w:t>
                  </w:r>
                </w:p>
              </w:tc>
              <w:tc>
                <w:tcPr>
                  <w:tcW w:w="110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32 989</w:t>
                  </w:r>
                </w:p>
              </w:tc>
              <w:tc>
                <w:tcPr>
                  <w:tcW w:w="143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118 225</w:t>
                  </w:r>
                </w:p>
              </w:tc>
              <w:tc>
                <w:tcPr>
                  <w:tcW w:w="1479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151 214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2246" w:right="737" w:bottom="1091" w:left="737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337"/>
      <w:gridCol w:w="1417"/>
      <w:gridCol w:w="1266"/>
    </w:tblGrid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4634"/>
      <w:gridCol w:w="241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2000"/>
            <w:gridCol w:w="172"/>
            <w:gridCol w:w="20"/>
            <w:gridCol w:w="1027"/>
            <w:gridCol w:w="25"/>
            <w:gridCol w:w="39"/>
            <w:gridCol w:w="15"/>
            <w:gridCol w:w="2592"/>
            <w:gridCol w:w="465"/>
            <w:gridCol w:w="1612"/>
            <w:gridCol w:w="100"/>
            <w:gridCol w:w="3789"/>
            <w:gridCol w:w="81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746"/>
                </w:tblGrid>
                <w:tr>
                  <w:trPr>
                    <w:trHeight w:val="282" w:hRule="atLeast"/>
                  </w:trPr>
                  <w:tc>
                    <w:tcPr>
                      <w:tcW w:w="13746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č.123N03/26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9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6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12310326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592"/>
                </w:tblGrid>
                <w:tr>
                  <w:trPr>
                    <w:trHeight w:val="282" w:hRule="atLeast"/>
                  </w:trPr>
                  <w:tc>
                    <w:tcPr>
                      <w:tcW w:w="259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14.03.2003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789"/>
                </w:tblGrid>
                <w:tr>
                  <w:trPr>
                    <w:trHeight w:val="282" w:hRule="atLeast"/>
                  </w:trPr>
                  <w:tc>
                    <w:tcPr>
                      <w:tcW w:w="37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151 214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5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23.02.2023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607"/>
                </w:tblGrid>
                <w:tr>
                  <w:trPr>
                    <w:trHeight w:val="282" w:hRule="atLeast"/>
                  </w:trPr>
                  <w:tc>
                    <w:tcPr>
                      <w:tcW w:w="26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14.03.2003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NAIS-PrilohaNsSiroka</dc:title>
</cp:coreProperties>
</file>