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 xml:space="preserve">č. smlouvy objednatele: </w:t>
      </w:r>
      <w:r w:rsidR="00161B83">
        <w:rPr>
          <w:rFonts w:ascii="Arial" w:hAnsi="Arial" w:cs="Arial"/>
          <w:b/>
          <w:sz w:val="22"/>
          <w:szCs w:val="22"/>
        </w:rPr>
        <w:t>175</w:t>
      </w:r>
      <w:r w:rsidR="006B4DA8">
        <w:rPr>
          <w:rFonts w:ascii="Arial" w:hAnsi="Arial" w:cs="Arial"/>
          <w:b/>
          <w:sz w:val="22"/>
          <w:szCs w:val="22"/>
        </w:rPr>
        <w:t>/2023</w:t>
      </w:r>
    </w:p>
    <w:p w:rsidR="0096148E" w:rsidRPr="00454D43" w:rsidRDefault="0096148E" w:rsidP="0096148E">
      <w:pPr>
        <w:rPr>
          <w:rFonts w:ascii="Arial" w:hAnsi="Arial" w:cs="Arial"/>
          <w:b/>
          <w:sz w:val="22"/>
          <w:szCs w:val="22"/>
        </w:rPr>
      </w:pPr>
    </w:p>
    <w:p w:rsidR="00864AB4"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161B83" w:rsidRPr="00454D43" w:rsidRDefault="00161B83" w:rsidP="00864AB4">
      <w:pPr>
        <w:pStyle w:val="Export0"/>
        <w:jc w:val="center"/>
        <w:rPr>
          <w:rFonts w:ascii="Arial" w:hAnsi="Arial" w:cs="Arial"/>
          <w:b/>
          <w:sz w:val="22"/>
          <w:szCs w:val="22"/>
          <w:lang w:val="cs-CZ"/>
        </w:rPr>
      </w:pPr>
    </w:p>
    <w:p w:rsidR="00161B83" w:rsidRDefault="00161B83" w:rsidP="00161B83">
      <w:pPr>
        <w:tabs>
          <w:tab w:val="left" w:pos="4080"/>
        </w:tabs>
        <w:jc w:val="center"/>
        <w:rPr>
          <w:rFonts w:ascii="Arial" w:hAnsi="Arial" w:cs="Arial"/>
          <w:b/>
          <w:sz w:val="28"/>
          <w:szCs w:val="28"/>
        </w:rPr>
      </w:pPr>
      <w:r w:rsidRPr="002457E8">
        <w:rPr>
          <w:rFonts w:ascii="Arial" w:hAnsi="Arial" w:cs="Arial"/>
          <w:b/>
          <w:sz w:val="28"/>
          <w:szCs w:val="28"/>
        </w:rPr>
        <w:t xml:space="preserve">VT Libocký potok </w:t>
      </w:r>
      <w:r>
        <w:rPr>
          <w:rFonts w:ascii="Arial" w:hAnsi="Arial" w:cs="Arial"/>
          <w:b/>
          <w:sz w:val="28"/>
          <w:szCs w:val="28"/>
        </w:rPr>
        <w:t>–</w:t>
      </w:r>
      <w:r w:rsidRPr="002457E8">
        <w:rPr>
          <w:rFonts w:ascii="Arial" w:hAnsi="Arial" w:cs="Arial"/>
          <w:b/>
          <w:sz w:val="28"/>
          <w:szCs w:val="28"/>
        </w:rPr>
        <w:t xml:space="preserve"> ÚBP</w:t>
      </w:r>
    </w:p>
    <w:p w:rsidR="00161B83" w:rsidRDefault="00161B83" w:rsidP="00161B83">
      <w:pPr>
        <w:tabs>
          <w:tab w:val="left" w:pos="4080"/>
        </w:tabs>
        <w:jc w:val="center"/>
        <w:rPr>
          <w:rFonts w:ascii="Arial" w:hAnsi="Arial" w:cs="Arial"/>
          <w:b/>
          <w:szCs w:val="24"/>
        </w:rPr>
      </w:pPr>
      <w:r w:rsidRPr="00CE6D4D">
        <w:rPr>
          <w:rFonts w:ascii="Arial" w:hAnsi="Arial" w:cs="Arial"/>
          <w:b/>
          <w:szCs w:val="24"/>
        </w:rPr>
        <w:t>(</w:t>
      </w:r>
      <w:r>
        <w:rPr>
          <w:rFonts w:ascii="Arial" w:hAnsi="Arial" w:cs="Arial"/>
          <w:b/>
          <w:szCs w:val="24"/>
        </w:rPr>
        <w:t>PL  1 01 12 012, č. akce 101064)</w:t>
      </w:r>
    </w:p>
    <w:p w:rsidR="0075094D" w:rsidRPr="00454D43" w:rsidRDefault="0075094D"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5F1C02" w:rsidRPr="00454D43" w:rsidRDefault="005F1C02" w:rsidP="005F1C02">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5F1C02" w:rsidRPr="00454D43" w:rsidRDefault="005F1C02" w:rsidP="005F1C02">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p>
    <w:p w:rsidR="00FB3606" w:rsidRDefault="00FB3606" w:rsidP="00FB3606">
      <w:pPr>
        <w:tabs>
          <w:tab w:val="left" w:pos="3828"/>
        </w:tabs>
        <w:ind w:left="3828" w:hanging="3828"/>
        <w:jc w:val="both"/>
        <w:rPr>
          <w:rFonts w:ascii="Arial" w:hAnsi="Arial" w:cs="Arial"/>
          <w:sz w:val="22"/>
          <w:szCs w:val="22"/>
        </w:rPr>
      </w:pPr>
      <w:r>
        <w:rPr>
          <w:rFonts w:ascii="Arial" w:hAnsi="Arial" w:cs="Arial"/>
          <w:b/>
          <w:sz w:val="22"/>
          <w:szCs w:val="22"/>
        </w:rPr>
        <w:t>statutární orgán</w:t>
      </w:r>
      <w:r w:rsidRPr="00300655">
        <w:rPr>
          <w:rFonts w:ascii="Arial" w:hAnsi="Arial" w:cs="Arial"/>
          <w:b/>
          <w:sz w:val="22"/>
          <w:szCs w:val="22"/>
        </w:rPr>
        <w:t>:</w:t>
      </w:r>
      <w:r w:rsidRPr="00300655">
        <w:rPr>
          <w:rFonts w:ascii="Arial" w:hAnsi="Arial" w:cs="Arial"/>
          <w:b/>
          <w:sz w:val="22"/>
          <w:szCs w:val="22"/>
        </w:rPr>
        <w:tab/>
      </w:r>
      <w:r w:rsidR="00FF3139">
        <w:rPr>
          <w:rFonts w:ascii="Arial" w:hAnsi="Arial" w:cs="Arial"/>
          <w:sz w:val="22"/>
          <w:szCs w:val="22"/>
        </w:rPr>
        <w:tab/>
      </w:r>
      <w:r w:rsidR="00FF3139">
        <w:rPr>
          <w:rFonts w:ascii="Arial" w:hAnsi="Arial" w:cs="Arial"/>
          <w:sz w:val="22"/>
          <w:szCs w:val="22"/>
        </w:rPr>
        <w:tab/>
      </w:r>
      <w:r w:rsidR="00FF3139">
        <w:rPr>
          <w:rFonts w:ascii="Arial" w:hAnsi="Arial" w:cs="Arial"/>
          <w:sz w:val="22"/>
          <w:szCs w:val="22"/>
        </w:rPr>
        <w:tab/>
      </w:r>
      <w:r>
        <w:rPr>
          <w:rFonts w:ascii="Arial" w:hAnsi="Arial" w:cs="Arial"/>
          <w:sz w:val="22"/>
          <w:szCs w:val="22"/>
        </w:rPr>
        <w:t>, generální ředitel</w:t>
      </w:r>
    </w:p>
    <w:p w:rsidR="00FB3606" w:rsidRPr="00454D43" w:rsidRDefault="00FB3606" w:rsidP="00FB3606">
      <w:pPr>
        <w:tabs>
          <w:tab w:val="left" w:pos="3828"/>
        </w:tabs>
        <w:ind w:left="3828" w:hanging="3828"/>
        <w:jc w:val="both"/>
        <w:rPr>
          <w:rFonts w:ascii="Arial" w:hAnsi="Arial" w:cs="Arial"/>
          <w:sz w:val="22"/>
          <w:szCs w:val="22"/>
        </w:rPr>
      </w:pPr>
      <w:r w:rsidRPr="00454D43">
        <w:rPr>
          <w:rFonts w:ascii="Arial" w:hAnsi="Arial" w:cs="Arial"/>
          <w:b/>
          <w:sz w:val="22"/>
          <w:szCs w:val="22"/>
        </w:rPr>
        <w:t>zástupce ve věcech smluvních:</w:t>
      </w:r>
      <w:r w:rsidRPr="00454D43">
        <w:rPr>
          <w:rFonts w:ascii="Arial" w:hAnsi="Arial" w:cs="Arial"/>
          <w:b/>
          <w:sz w:val="22"/>
          <w:szCs w:val="22"/>
        </w:rPr>
        <w:tab/>
      </w:r>
      <w:r w:rsidR="00FF3139">
        <w:rPr>
          <w:rFonts w:ascii="Arial" w:hAnsi="Arial" w:cs="Arial"/>
          <w:b/>
          <w:sz w:val="22"/>
          <w:szCs w:val="22"/>
        </w:rPr>
        <w:tab/>
      </w:r>
      <w:r w:rsidR="00FF3139">
        <w:rPr>
          <w:rFonts w:ascii="Arial" w:hAnsi="Arial" w:cs="Arial"/>
          <w:b/>
          <w:sz w:val="22"/>
          <w:szCs w:val="22"/>
        </w:rPr>
        <w:tab/>
      </w:r>
      <w:r w:rsidR="00FF3139">
        <w:rPr>
          <w:rFonts w:ascii="Arial" w:hAnsi="Arial" w:cs="Arial"/>
          <w:b/>
          <w:sz w:val="22"/>
          <w:szCs w:val="22"/>
        </w:rPr>
        <w:tab/>
      </w:r>
      <w:r w:rsidR="00161B83">
        <w:rPr>
          <w:rFonts w:ascii="Arial" w:hAnsi="Arial" w:cs="Arial"/>
          <w:sz w:val="22"/>
        </w:rPr>
        <w:t>, ředitelka závodu Karlovy Vary</w:t>
      </w:r>
    </w:p>
    <w:p w:rsidR="00FB3606" w:rsidRPr="00454D43" w:rsidRDefault="00FB3606" w:rsidP="00FB3606">
      <w:pPr>
        <w:tabs>
          <w:tab w:val="left" w:pos="3828"/>
        </w:tabs>
        <w:ind w:left="3828" w:hanging="3828"/>
        <w:jc w:val="both"/>
        <w:rPr>
          <w:rFonts w:ascii="Arial" w:hAnsi="Arial" w:cs="Arial"/>
          <w:sz w:val="22"/>
          <w:szCs w:val="22"/>
        </w:rPr>
      </w:pPr>
      <w:r w:rsidRPr="00454D43">
        <w:rPr>
          <w:rFonts w:ascii="Arial" w:hAnsi="Arial" w:cs="Arial"/>
          <w:b/>
          <w:sz w:val="22"/>
          <w:szCs w:val="22"/>
        </w:rPr>
        <w:t>zástupce ve věcech technických:</w:t>
      </w:r>
      <w:r w:rsidRPr="00454D43">
        <w:rPr>
          <w:rFonts w:ascii="Arial" w:hAnsi="Arial" w:cs="Arial"/>
          <w:b/>
          <w:sz w:val="22"/>
          <w:szCs w:val="22"/>
        </w:rPr>
        <w:tab/>
      </w:r>
      <w:r w:rsidR="00FF3139">
        <w:rPr>
          <w:rFonts w:ascii="Arial" w:hAnsi="Arial" w:cs="Arial"/>
          <w:b/>
          <w:sz w:val="22"/>
          <w:szCs w:val="22"/>
        </w:rPr>
        <w:tab/>
      </w:r>
      <w:r w:rsidR="00FF3139">
        <w:rPr>
          <w:rFonts w:ascii="Arial" w:hAnsi="Arial" w:cs="Arial"/>
          <w:b/>
          <w:sz w:val="22"/>
          <w:szCs w:val="22"/>
        </w:rPr>
        <w:tab/>
      </w:r>
      <w:r w:rsidR="00FF3139">
        <w:rPr>
          <w:rFonts w:ascii="Arial" w:hAnsi="Arial" w:cs="Arial"/>
          <w:b/>
          <w:sz w:val="22"/>
          <w:szCs w:val="22"/>
        </w:rPr>
        <w:tab/>
      </w:r>
      <w:r w:rsidR="00161B83" w:rsidRPr="00675829">
        <w:rPr>
          <w:rFonts w:ascii="Arial" w:hAnsi="Arial" w:cs="Arial"/>
          <w:sz w:val="22"/>
          <w:szCs w:val="22"/>
        </w:rPr>
        <w:t>, vedoucí provozu Cheb</w:t>
      </w:r>
    </w:p>
    <w:p w:rsidR="00161B83" w:rsidRPr="006A42D8" w:rsidRDefault="00BA4AAC" w:rsidP="00161B83">
      <w:pPr>
        <w:tabs>
          <w:tab w:val="left" w:pos="3960"/>
        </w:tabs>
        <w:jc w:val="both"/>
        <w:rPr>
          <w:rFonts w:ascii="Arial" w:hAnsi="Arial" w:cs="Arial"/>
          <w:sz w:val="22"/>
          <w:szCs w:val="22"/>
        </w:rPr>
      </w:pPr>
      <w:bookmarkStart w:id="0" w:name="_Hlk81223650"/>
      <w:r w:rsidRPr="00432702">
        <w:rPr>
          <w:rFonts w:ascii="Arial" w:hAnsi="Arial" w:cs="Arial"/>
          <w:b/>
          <w:sz w:val="22"/>
          <w:szCs w:val="22"/>
        </w:rPr>
        <w:t xml:space="preserve">technický dozor </w:t>
      </w:r>
      <w:r w:rsidR="005A62E5" w:rsidRPr="00432702">
        <w:rPr>
          <w:rFonts w:ascii="Arial" w:hAnsi="Arial" w:cs="Arial"/>
          <w:b/>
          <w:sz w:val="22"/>
          <w:szCs w:val="22"/>
        </w:rPr>
        <w:t>investora</w:t>
      </w:r>
      <w:r w:rsidR="005A62E5">
        <w:rPr>
          <w:rFonts w:ascii="Arial" w:hAnsi="Arial" w:cs="Arial"/>
          <w:b/>
          <w:sz w:val="22"/>
          <w:szCs w:val="22"/>
        </w:rPr>
        <w:t>:</w:t>
      </w:r>
      <w:r w:rsidR="00161B83">
        <w:rPr>
          <w:rFonts w:ascii="Arial" w:hAnsi="Arial" w:cs="Arial"/>
          <w:b/>
          <w:sz w:val="22"/>
          <w:szCs w:val="22"/>
        </w:rPr>
        <w:t xml:space="preserve">                </w:t>
      </w:r>
      <w:r w:rsidR="003A42B2">
        <w:rPr>
          <w:rFonts w:ascii="Arial" w:hAnsi="Arial" w:cs="Arial"/>
          <w:b/>
          <w:sz w:val="22"/>
          <w:szCs w:val="22"/>
        </w:rPr>
        <w:t xml:space="preserve"> </w:t>
      </w:r>
    </w:p>
    <w:p w:rsidR="00BA4AAC" w:rsidRPr="00432702" w:rsidRDefault="00161B83" w:rsidP="00161B83">
      <w:pPr>
        <w:tabs>
          <w:tab w:val="left" w:pos="3960"/>
        </w:tabs>
        <w:jc w:val="both"/>
        <w:rPr>
          <w:rFonts w:ascii="Arial" w:hAnsi="Arial" w:cs="Arial"/>
          <w:sz w:val="22"/>
          <w:szCs w:val="22"/>
        </w:rPr>
      </w:pPr>
      <w:r>
        <w:rPr>
          <w:rFonts w:ascii="Arial" w:hAnsi="Arial" w:cs="Arial"/>
          <w:sz w:val="22"/>
          <w:szCs w:val="22"/>
        </w:rPr>
        <w:t xml:space="preserve">                                                               </w:t>
      </w:r>
      <w:r w:rsidRPr="006A42D8">
        <w:rPr>
          <w:rFonts w:ascii="Arial" w:hAnsi="Arial" w:cs="Arial"/>
          <w:sz w:val="22"/>
          <w:szCs w:val="22"/>
        </w:rPr>
        <w:t>tel:</w:t>
      </w:r>
      <w:r w:rsidR="00FF3139">
        <w:rPr>
          <w:rFonts w:ascii="Arial" w:hAnsi="Arial" w:cs="Arial"/>
          <w:sz w:val="22"/>
          <w:szCs w:val="22"/>
        </w:rPr>
        <w:tab/>
      </w:r>
      <w:r w:rsidR="00FF3139">
        <w:rPr>
          <w:rFonts w:ascii="Arial" w:hAnsi="Arial" w:cs="Arial"/>
          <w:sz w:val="22"/>
          <w:szCs w:val="22"/>
        </w:rPr>
        <w:tab/>
      </w:r>
      <w:r w:rsidR="00FF3139">
        <w:rPr>
          <w:rFonts w:ascii="Arial" w:hAnsi="Arial" w:cs="Arial"/>
          <w:sz w:val="22"/>
          <w:szCs w:val="22"/>
        </w:rPr>
        <w:tab/>
      </w:r>
      <w:r w:rsidRPr="006A42D8">
        <w:rPr>
          <w:rFonts w:ascii="Arial" w:hAnsi="Arial" w:cs="Arial"/>
          <w:sz w:val="22"/>
          <w:szCs w:val="22"/>
        </w:rPr>
        <w:t xml:space="preserve">, e-mail: </w:t>
      </w:r>
    </w:p>
    <w:bookmarkEnd w:id="0"/>
    <w:p w:rsidR="005F1C02" w:rsidRPr="00454D43" w:rsidRDefault="005F1C02" w:rsidP="005F1C02">
      <w:pPr>
        <w:tabs>
          <w:tab w:val="left" w:pos="3828"/>
        </w:tabs>
        <w:jc w:val="both"/>
        <w:rPr>
          <w:rFonts w:ascii="Arial" w:hAnsi="Arial" w:cs="Arial"/>
          <w:b/>
          <w:sz w:val="22"/>
          <w:szCs w:val="22"/>
        </w:rPr>
      </w:pPr>
      <w:r w:rsidRPr="00454D43">
        <w:rPr>
          <w:rFonts w:ascii="Arial" w:hAnsi="Arial" w:cs="Arial"/>
          <w:b/>
          <w:sz w:val="22"/>
          <w:szCs w:val="22"/>
        </w:rPr>
        <w:t>bankovní spojení:</w:t>
      </w:r>
      <w:r w:rsidRPr="00454D43">
        <w:rPr>
          <w:rFonts w:ascii="Arial" w:hAnsi="Arial" w:cs="Arial"/>
          <w:b/>
          <w:sz w:val="22"/>
          <w:szCs w:val="22"/>
        </w:rPr>
        <w:tab/>
      </w:r>
      <w:r w:rsidRPr="00454D43">
        <w:rPr>
          <w:rFonts w:ascii="Arial" w:hAnsi="Arial" w:cs="Arial"/>
          <w:sz w:val="22"/>
          <w:szCs w:val="22"/>
        </w:rPr>
        <w:t>Komerční banka, a.s., pobočka Chomutov</w:t>
      </w:r>
      <w:r w:rsidRPr="00454D43">
        <w:rPr>
          <w:rFonts w:ascii="Arial" w:hAnsi="Arial" w:cs="Arial"/>
          <w:b/>
          <w:sz w:val="22"/>
          <w:szCs w:val="22"/>
        </w:rPr>
        <w:t xml:space="preserve">  </w:t>
      </w:r>
    </w:p>
    <w:p w:rsidR="005F1C02" w:rsidRPr="00454D43" w:rsidRDefault="005F1C02" w:rsidP="005F1C02">
      <w:pPr>
        <w:tabs>
          <w:tab w:val="left" w:pos="3828"/>
        </w:tabs>
        <w:jc w:val="both"/>
        <w:rPr>
          <w:rFonts w:ascii="Arial" w:hAnsi="Arial" w:cs="Arial"/>
          <w:b/>
          <w:sz w:val="22"/>
          <w:szCs w:val="22"/>
        </w:rPr>
      </w:pPr>
      <w:r w:rsidRPr="00454D43">
        <w:rPr>
          <w:rFonts w:ascii="Arial" w:hAnsi="Arial" w:cs="Arial"/>
          <w:b/>
          <w:sz w:val="22"/>
          <w:szCs w:val="22"/>
        </w:rPr>
        <w:t>číslo účtu:</w:t>
      </w:r>
      <w:r w:rsidRPr="00454D43">
        <w:rPr>
          <w:rFonts w:ascii="Arial" w:hAnsi="Arial" w:cs="Arial"/>
          <w:b/>
          <w:sz w:val="22"/>
          <w:szCs w:val="22"/>
        </w:rPr>
        <w:tab/>
      </w:r>
      <w:bookmarkStart w:id="1" w:name="_GoBack"/>
      <w:bookmarkEnd w:id="1"/>
      <w:r w:rsidRPr="00454D43">
        <w:rPr>
          <w:rFonts w:ascii="Arial" w:hAnsi="Arial" w:cs="Arial"/>
          <w:b/>
          <w:sz w:val="22"/>
          <w:szCs w:val="22"/>
        </w:rPr>
        <w:t xml:space="preserve"> </w:t>
      </w:r>
    </w:p>
    <w:p w:rsidR="005F1C02" w:rsidRPr="00454D43" w:rsidRDefault="005F1C02" w:rsidP="005F1C02">
      <w:pPr>
        <w:tabs>
          <w:tab w:val="left" w:pos="3960"/>
        </w:tabs>
        <w:jc w:val="both"/>
        <w:rPr>
          <w:rFonts w:ascii="Arial" w:hAnsi="Arial" w:cs="Arial"/>
          <w:b/>
          <w:sz w:val="22"/>
          <w:szCs w:val="22"/>
        </w:rPr>
      </w:pPr>
    </w:p>
    <w:p w:rsidR="005F1C02" w:rsidRPr="00454D43" w:rsidRDefault="005F1C02" w:rsidP="005F1C02">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864AB4" w:rsidRPr="00454D43" w:rsidRDefault="00864AB4" w:rsidP="00864AB4">
      <w:pPr>
        <w:tabs>
          <w:tab w:val="left" w:pos="3960"/>
        </w:tabs>
        <w:jc w:val="both"/>
        <w:rPr>
          <w:rFonts w:ascii="Arial" w:hAnsi="Arial" w:cs="Arial"/>
          <w:sz w:val="22"/>
          <w:szCs w:val="22"/>
        </w:rPr>
      </w:pPr>
    </w:p>
    <w:p w:rsidR="00864AB4" w:rsidRPr="00454D43" w:rsidRDefault="00864AB4" w:rsidP="00864AB4">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864AB4" w:rsidRPr="00454D43" w:rsidRDefault="00864AB4" w:rsidP="00864AB4">
      <w:pPr>
        <w:tabs>
          <w:tab w:val="left" w:pos="3960"/>
        </w:tabs>
        <w:jc w:val="both"/>
        <w:rPr>
          <w:rFonts w:ascii="Arial" w:hAnsi="Arial" w:cs="Arial"/>
          <w:sz w:val="22"/>
          <w:szCs w:val="22"/>
        </w:rPr>
      </w:pPr>
    </w:p>
    <w:p w:rsidR="00C04E18" w:rsidRPr="00A82F1F" w:rsidRDefault="00C04E18" w:rsidP="00C04E18">
      <w:pPr>
        <w:tabs>
          <w:tab w:val="left" w:pos="3960"/>
        </w:tabs>
        <w:jc w:val="both"/>
        <w:rPr>
          <w:rFonts w:ascii="Arial" w:hAnsi="Arial" w:cs="Arial"/>
          <w:b/>
          <w:sz w:val="22"/>
          <w:szCs w:val="22"/>
        </w:rPr>
      </w:pPr>
      <w:r w:rsidRPr="00A82F1F">
        <w:rPr>
          <w:rFonts w:ascii="Arial" w:hAnsi="Arial" w:cs="Arial"/>
          <w:b/>
          <w:sz w:val="22"/>
          <w:szCs w:val="22"/>
        </w:rPr>
        <w:t>Zhotovitel:</w:t>
      </w:r>
      <w:r w:rsidR="00A82F1F" w:rsidRPr="00A82F1F">
        <w:rPr>
          <w:rFonts w:ascii="Arial" w:hAnsi="Arial" w:cs="Arial"/>
          <w:b/>
          <w:sz w:val="22"/>
          <w:szCs w:val="22"/>
        </w:rPr>
        <w:tab/>
      </w:r>
      <w:r w:rsidR="00161B83" w:rsidRPr="00D2561E">
        <w:rPr>
          <w:rFonts w:ascii="Arial" w:hAnsi="Arial" w:cs="Arial"/>
          <w:b/>
          <w:color w:val="000000" w:themeColor="text1"/>
          <w:sz w:val="22"/>
          <w:szCs w:val="22"/>
        </w:rPr>
        <w:t xml:space="preserve">Jan </w:t>
      </w:r>
      <w:proofErr w:type="spellStart"/>
      <w:r w:rsidR="00161B83" w:rsidRPr="00D2561E">
        <w:rPr>
          <w:rFonts w:ascii="Arial" w:hAnsi="Arial" w:cs="Arial"/>
          <w:b/>
          <w:color w:val="000000" w:themeColor="text1"/>
          <w:sz w:val="22"/>
          <w:szCs w:val="22"/>
        </w:rPr>
        <w:t>Štrér</w:t>
      </w:r>
      <w:proofErr w:type="spellEnd"/>
      <w:r w:rsidRPr="00A82F1F">
        <w:rPr>
          <w:rFonts w:ascii="Arial" w:hAnsi="Arial" w:cs="Arial"/>
          <w:b/>
          <w:sz w:val="22"/>
          <w:szCs w:val="22"/>
        </w:rPr>
        <w:tab/>
      </w:r>
    </w:p>
    <w:p w:rsidR="00C04E18" w:rsidRPr="00A82F1F" w:rsidRDefault="00C04E18" w:rsidP="00C04E18">
      <w:pPr>
        <w:tabs>
          <w:tab w:val="left" w:pos="3960"/>
        </w:tabs>
        <w:jc w:val="both"/>
        <w:rPr>
          <w:rFonts w:ascii="Arial" w:hAnsi="Arial" w:cs="Arial"/>
          <w:sz w:val="22"/>
          <w:szCs w:val="22"/>
        </w:rPr>
      </w:pPr>
      <w:r w:rsidRPr="00A82F1F">
        <w:rPr>
          <w:rFonts w:ascii="Arial" w:hAnsi="Arial" w:cs="Arial"/>
          <w:b/>
          <w:sz w:val="22"/>
          <w:szCs w:val="22"/>
        </w:rPr>
        <w:t>sídlo:</w:t>
      </w:r>
      <w:r w:rsidR="00A82F1F" w:rsidRPr="00A82F1F">
        <w:rPr>
          <w:rFonts w:ascii="Arial" w:hAnsi="Arial" w:cs="Arial"/>
          <w:b/>
          <w:sz w:val="22"/>
          <w:szCs w:val="22"/>
        </w:rPr>
        <w:tab/>
      </w:r>
    </w:p>
    <w:p w:rsidR="00C04E18" w:rsidRPr="00A82F1F" w:rsidRDefault="00C04E18" w:rsidP="00C04E18">
      <w:pPr>
        <w:tabs>
          <w:tab w:val="left" w:pos="3960"/>
        </w:tabs>
        <w:jc w:val="both"/>
        <w:rPr>
          <w:rFonts w:ascii="Arial" w:hAnsi="Arial" w:cs="Arial"/>
          <w:b/>
          <w:sz w:val="22"/>
          <w:szCs w:val="22"/>
        </w:rPr>
      </w:pPr>
      <w:r w:rsidRPr="00A82F1F">
        <w:rPr>
          <w:rFonts w:ascii="Arial" w:hAnsi="Arial" w:cs="Arial"/>
          <w:b/>
          <w:sz w:val="22"/>
          <w:szCs w:val="22"/>
        </w:rPr>
        <w:t>IČO:</w:t>
      </w:r>
      <w:r w:rsidRPr="00A82F1F">
        <w:rPr>
          <w:rFonts w:ascii="Arial" w:hAnsi="Arial" w:cs="Arial"/>
          <w:b/>
          <w:sz w:val="22"/>
          <w:szCs w:val="22"/>
        </w:rPr>
        <w:tab/>
      </w:r>
      <w:r w:rsidR="00161B83">
        <w:rPr>
          <w:rFonts w:ascii="Arial" w:hAnsi="Arial" w:cs="Arial"/>
          <w:sz w:val="22"/>
          <w:szCs w:val="22"/>
        </w:rPr>
        <w:t>00915939</w:t>
      </w:r>
    </w:p>
    <w:p w:rsidR="00C04E18" w:rsidRPr="00A82F1F" w:rsidRDefault="00C04E18" w:rsidP="00C04E18">
      <w:pPr>
        <w:tabs>
          <w:tab w:val="left" w:pos="3960"/>
        </w:tabs>
        <w:jc w:val="both"/>
        <w:rPr>
          <w:rFonts w:ascii="Arial" w:hAnsi="Arial" w:cs="Arial"/>
          <w:sz w:val="22"/>
          <w:szCs w:val="22"/>
        </w:rPr>
      </w:pPr>
      <w:r w:rsidRPr="00A82F1F">
        <w:rPr>
          <w:rFonts w:ascii="Arial" w:hAnsi="Arial" w:cs="Arial"/>
          <w:b/>
          <w:sz w:val="22"/>
          <w:szCs w:val="22"/>
        </w:rPr>
        <w:t>DIČ:</w:t>
      </w:r>
      <w:r w:rsidRPr="00A82F1F">
        <w:rPr>
          <w:rFonts w:ascii="Arial" w:hAnsi="Arial" w:cs="Arial"/>
          <w:b/>
          <w:sz w:val="22"/>
          <w:szCs w:val="22"/>
        </w:rPr>
        <w:tab/>
      </w:r>
    </w:p>
    <w:p w:rsidR="00C04E18" w:rsidRPr="00A82F1F" w:rsidRDefault="00C04E18" w:rsidP="00C04E18">
      <w:pPr>
        <w:tabs>
          <w:tab w:val="left" w:pos="3960"/>
        </w:tabs>
        <w:ind w:left="3960" w:hanging="3960"/>
        <w:jc w:val="both"/>
        <w:rPr>
          <w:rFonts w:ascii="Arial" w:hAnsi="Arial" w:cs="Arial"/>
          <w:sz w:val="22"/>
          <w:szCs w:val="22"/>
        </w:rPr>
      </w:pPr>
      <w:r w:rsidRPr="00A82F1F">
        <w:rPr>
          <w:rFonts w:ascii="Arial" w:hAnsi="Arial" w:cs="Arial"/>
          <w:b/>
          <w:sz w:val="22"/>
          <w:szCs w:val="22"/>
        </w:rPr>
        <w:t>zastoupený:</w:t>
      </w:r>
      <w:r w:rsidRPr="00A82F1F">
        <w:rPr>
          <w:rFonts w:ascii="Arial" w:hAnsi="Arial" w:cs="Arial"/>
          <w:b/>
          <w:sz w:val="22"/>
          <w:szCs w:val="22"/>
        </w:rPr>
        <w:tab/>
      </w:r>
    </w:p>
    <w:p w:rsidR="00A82F1F" w:rsidRPr="00A82F1F" w:rsidRDefault="00A82F1F" w:rsidP="00C04E18">
      <w:pPr>
        <w:tabs>
          <w:tab w:val="left" w:pos="3960"/>
        </w:tabs>
        <w:jc w:val="both"/>
        <w:rPr>
          <w:rFonts w:ascii="Arial" w:hAnsi="Arial" w:cs="Arial"/>
          <w:b/>
          <w:sz w:val="22"/>
          <w:szCs w:val="22"/>
        </w:rPr>
      </w:pPr>
      <w:r w:rsidRPr="00A82F1F">
        <w:rPr>
          <w:rFonts w:ascii="Arial" w:hAnsi="Arial" w:cs="Arial"/>
          <w:b/>
          <w:sz w:val="22"/>
          <w:szCs w:val="22"/>
        </w:rPr>
        <w:t>zástupce ve věcech smluvních:</w:t>
      </w:r>
      <w:r w:rsidRPr="00A82F1F">
        <w:rPr>
          <w:rFonts w:ascii="Arial" w:hAnsi="Arial" w:cs="Arial"/>
          <w:b/>
          <w:sz w:val="22"/>
          <w:szCs w:val="22"/>
        </w:rPr>
        <w:tab/>
      </w:r>
      <w:r w:rsidR="00FF3139">
        <w:rPr>
          <w:rFonts w:ascii="Arial" w:hAnsi="Arial" w:cs="Arial"/>
          <w:b/>
          <w:sz w:val="22"/>
          <w:szCs w:val="22"/>
        </w:rPr>
        <w:tab/>
      </w:r>
      <w:r w:rsidR="00FF3139">
        <w:rPr>
          <w:rFonts w:ascii="Arial" w:hAnsi="Arial" w:cs="Arial"/>
          <w:b/>
          <w:sz w:val="22"/>
          <w:szCs w:val="22"/>
        </w:rPr>
        <w:tab/>
      </w:r>
      <w:r w:rsidR="00FF3139">
        <w:rPr>
          <w:rFonts w:ascii="Arial" w:hAnsi="Arial" w:cs="Arial"/>
          <w:b/>
          <w:sz w:val="22"/>
          <w:szCs w:val="22"/>
        </w:rPr>
        <w:tab/>
      </w:r>
      <w:r w:rsidR="00161B83">
        <w:rPr>
          <w:rFonts w:ascii="Arial" w:hAnsi="Arial" w:cs="Arial"/>
          <w:bCs/>
          <w:color w:val="000000"/>
          <w:sz w:val="22"/>
          <w:szCs w:val="22"/>
        </w:rPr>
        <w:t>, jednatel</w:t>
      </w:r>
    </w:p>
    <w:p w:rsidR="00161B83" w:rsidRDefault="00C04E18" w:rsidP="00161B83">
      <w:pPr>
        <w:tabs>
          <w:tab w:val="left" w:pos="3969"/>
        </w:tabs>
        <w:jc w:val="both"/>
        <w:rPr>
          <w:rFonts w:ascii="Arial" w:hAnsi="Arial" w:cs="Arial"/>
          <w:color w:val="000000"/>
          <w:sz w:val="22"/>
          <w:szCs w:val="22"/>
        </w:rPr>
      </w:pPr>
      <w:r w:rsidRPr="00A82F1F">
        <w:rPr>
          <w:rFonts w:ascii="Arial" w:hAnsi="Arial" w:cs="Arial"/>
          <w:b/>
          <w:sz w:val="22"/>
          <w:szCs w:val="22"/>
        </w:rPr>
        <w:t>osoba odpovědná za provedení díla:</w:t>
      </w:r>
      <w:r w:rsidRPr="00A82F1F">
        <w:rPr>
          <w:rFonts w:ascii="Arial" w:hAnsi="Arial" w:cs="Arial"/>
          <w:sz w:val="22"/>
          <w:szCs w:val="22"/>
        </w:rPr>
        <w:tab/>
      </w:r>
    </w:p>
    <w:p w:rsidR="00C04E18" w:rsidRPr="00A82F1F" w:rsidRDefault="00161B83" w:rsidP="00161B83">
      <w:pPr>
        <w:tabs>
          <w:tab w:val="left" w:pos="3960"/>
        </w:tabs>
        <w:jc w:val="both"/>
        <w:rPr>
          <w:rFonts w:ascii="Arial" w:hAnsi="Arial" w:cs="Arial"/>
          <w:bCs/>
          <w:sz w:val="22"/>
          <w:szCs w:val="22"/>
        </w:rPr>
      </w:pPr>
      <w:r w:rsidRPr="00386410">
        <w:rPr>
          <w:rFonts w:ascii="Arial" w:hAnsi="Arial" w:cs="Arial"/>
          <w:sz w:val="22"/>
          <w:szCs w:val="22"/>
        </w:rPr>
        <w:tab/>
        <w:t>tel.</w:t>
      </w:r>
      <w:r>
        <w:rPr>
          <w:rFonts w:ascii="Arial" w:hAnsi="Arial" w:cs="Arial"/>
          <w:sz w:val="22"/>
          <w:szCs w:val="22"/>
        </w:rPr>
        <w:t>:</w:t>
      </w:r>
      <w:r w:rsidR="00FF3139">
        <w:rPr>
          <w:rFonts w:ascii="Arial" w:hAnsi="Arial" w:cs="Arial"/>
          <w:sz w:val="22"/>
          <w:szCs w:val="22"/>
        </w:rPr>
        <w:tab/>
      </w:r>
      <w:r w:rsidR="00FF3139">
        <w:rPr>
          <w:rFonts w:ascii="Arial" w:hAnsi="Arial" w:cs="Arial"/>
          <w:sz w:val="22"/>
          <w:szCs w:val="22"/>
        </w:rPr>
        <w:tab/>
      </w:r>
      <w:proofErr w:type="gramStart"/>
      <w:r w:rsidR="00FF3139">
        <w:rPr>
          <w:rFonts w:ascii="Arial" w:hAnsi="Arial" w:cs="Arial"/>
          <w:sz w:val="22"/>
          <w:szCs w:val="22"/>
        </w:rPr>
        <w:tab/>
      </w:r>
      <w:r w:rsidRPr="00386410">
        <w:rPr>
          <w:rFonts w:ascii="Arial" w:hAnsi="Arial" w:cs="Arial"/>
          <w:sz w:val="22"/>
          <w:szCs w:val="22"/>
        </w:rPr>
        <w:t>,</w:t>
      </w:r>
      <w:r w:rsidRPr="00386410">
        <w:rPr>
          <w:rFonts w:ascii="Arial" w:hAnsi="Arial" w:cs="Arial"/>
          <w:bCs/>
          <w:color w:val="000000"/>
          <w:sz w:val="22"/>
          <w:szCs w:val="22"/>
        </w:rPr>
        <w:t>e-mail</w:t>
      </w:r>
      <w:proofErr w:type="gramEnd"/>
      <w:r w:rsidRPr="00386410">
        <w:rPr>
          <w:rFonts w:ascii="Arial" w:hAnsi="Arial" w:cs="Arial"/>
          <w:bCs/>
          <w:color w:val="000000"/>
          <w:sz w:val="22"/>
          <w:szCs w:val="22"/>
        </w:rPr>
        <w:t>:</w:t>
      </w:r>
      <w:r>
        <w:rPr>
          <w:rFonts w:ascii="Arial" w:hAnsi="Arial" w:cs="Arial"/>
          <w:bCs/>
          <w:color w:val="000000"/>
          <w:sz w:val="22"/>
          <w:szCs w:val="22"/>
        </w:rPr>
        <w:t xml:space="preserve"> </w:t>
      </w:r>
      <w:r w:rsidR="00C04E18" w:rsidRPr="00A82F1F">
        <w:rPr>
          <w:rFonts w:ascii="Arial" w:hAnsi="Arial" w:cs="Arial"/>
          <w:bCs/>
          <w:sz w:val="22"/>
          <w:szCs w:val="22"/>
        </w:rPr>
        <w:t xml:space="preserve"> </w:t>
      </w:r>
    </w:p>
    <w:p w:rsidR="00C04E18" w:rsidRPr="00A82F1F" w:rsidRDefault="00C04E18" w:rsidP="00C04E18">
      <w:pPr>
        <w:tabs>
          <w:tab w:val="left" w:pos="3960"/>
        </w:tabs>
        <w:jc w:val="both"/>
        <w:rPr>
          <w:rFonts w:ascii="Arial" w:hAnsi="Arial" w:cs="Arial"/>
          <w:b/>
          <w:sz w:val="22"/>
          <w:szCs w:val="22"/>
        </w:rPr>
      </w:pPr>
      <w:r w:rsidRPr="00A82F1F">
        <w:rPr>
          <w:rFonts w:ascii="Arial" w:hAnsi="Arial" w:cs="Arial"/>
          <w:b/>
          <w:sz w:val="22"/>
          <w:szCs w:val="22"/>
        </w:rPr>
        <w:t>bankovní spojení:</w:t>
      </w:r>
      <w:r w:rsidRPr="00A82F1F">
        <w:rPr>
          <w:rFonts w:ascii="Arial" w:hAnsi="Arial" w:cs="Arial"/>
          <w:sz w:val="22"/>
          <w:szCs w:val="22"/>
        </w:rPr>
        <w:tab/>
      </w:r>
      <w:r w:rsidR="00161B83" w:rsidRPr="00115C75">
        <w:rPr>
          <w:rFonts w:ascii="Arial" w:hAnsi="Arial" w:cs="Arial"/>
          <w:sz w:val="22"/>
          <w:szCs w:val="22"/>
        </w:rPr>
        <w:t>Česká spořitelna, a.s.</w:t>
      </w:r>
    </w:p>
    <w:p w:rsidR="00C04E18" w:rsidRPr="00A82F1F" w:rsidRDefault="00C04E18" w:rsidP="00C04E18">
      <w:pPr>
        <w:tabs>
          <w:tab w:val="left" w:pos="3960"/>
        </w:tabs>
        <w:jc w:val="both"/>
        <w:rPr>
          <w:rFonts w:ascii="Arial" w:hAnsi="Arial" w:cs="Arial"/>
          <w:sz w:val="22"/>
          <w:szCs w:val="22"/>
        </w:rPr>
      </w:pPr>
      <w:r w:rsidRPr="00A82F1F">
        <w:rPr>
          <w:rFonts w:ascii="Arial" w:hAnsi="Arial" w:cs="Arial"/>
          <w:b/>
          <w:sz w:val="22"/>
          <w:szCs w:val="22"/>
        </w:rPr>
        <w:t>číslo účtu:</w:t>
      </w:r>
      <w:r w:rsidRPr="00A82F1F">
        <w:rPr>
          <w:rFonts w:ascii="Arial" w:hAnsi="Arial" w:cs="Arial"/>
          <w:b/>
          <w:sz w:val="22"/>
          <w:szCs w:val="22"/>
        </w:rPr>
        <w:tab/>
      </w:r>
    </w:p>
    <w:p w:rsidR="00C04E18" w:rsidRDefault="00C04E18" w:rsidP="00C04E18">
      <w:pPr>
        <w:pStyle w:val="Zkladntext"/>
        <w:widowControl/>
        <w:spacing w:before="120"/>
        <w:jc w:val="center"/>
        <w:rPr>
          <w:rFonts w:cs="Arial"/>
          <w:color w:val="auto"/>
          <w:sz w:val="22"/>
          <w:szCs w:val="22"/>
        </w:rPr>
      </w:pPr>
    </w:p>
    <w:p w:rsidR="00E364BC" w:rsidRPr="00D2561E" w:rsidRDefault="00E364BC" w:rsidP="00E364BC">
      <w:pPr>
        <w:tabs>
          <w:tab w:val="left" w:pos="3828"/>
        </w:tabs>
        <w:rPr>
          <w:rFonts w:ascii="Arial" w:hAnsi="Arial" w:cs="Arial"/>
          <w:sz w:val="22"/>
          <w:szCs w:val="22"/>
        </w:rPr>
      </w:pPr>
      <w:r w:rsidRPr="00D2561E">
        <w:rPr>
          <w:rFonts w:ascii="Arial" w:hAnsi="Arial" w:cs="Arial"/>
          <w:sz w:val="22"/>
          <w:szCs w:val="22"/>
        </w:rPr>
        <w:t>Zhotovitel je zapsán u ŽÚ na MÚ Cheb pod č. j. 642/2017/CH ze dne 29.8.2017</w:t>
      </w:r>
    </w:p>
    <w:p w:rsidR="00E364BC" w:rsidRPr="00454D43" w:rsidRDefault="00E364BC" w:rsidP="00C04E18">
      <w:pPr>
        <w:pStyle w:val="Zkladntext"/>
        <w:widowControl/>
        <w:spacing w:before="120"/>
        <w:jc w:val="center"/>
        <w:rPr>
          <w:rFonts w:cs="Arial"/>
          <w:color w:val="auto"/>
          <w:sz w:val="22"/>
          <w:szCs w:val="22"/>
        </w:rPr>
      </w:pPr>
    </w:p>
    <w:p w:rsidR="00C04E18" w:rsidRPr="00454D43" w:rsidRDefault="00C04E18" w:rsidP="00C04E18">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EC24A5" w:rsidRPr="008577B1" w:rsidRDefault="00EC24A5" w:rsidP="00EE711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EC24A5" w:rsidRDefault="00EC24A5" w:rsidP="00EE7112">
      <w:pPr>
        <w:jc w:val="both"/>
        <w:rPr>
          <w:rFonts w:ascii="Arial" w:hAnsi="Arial" w:cs="Arial"/>
          <w:sz w:val="22"/>
          <w:szCs w:val="22"/>
        </w:rPr>
      </w:pPr>
    </w:p>
    <w:p w:rsidR="00864AB4" w:rsidRDefault="00864AB4" w:rsidP="00EE7112">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FF6CF3" w:rsidRPr="00454D43" w:rsidRDefault="00FF6CF3" w:rsidP="00EE7112">
      <w:pPr>
        <w:jc w:val="both"/>
        <w:rPr>
          <w:rFonts w:ascii="Arial" w:hAnsi="Arial" w:cs="Arial"/>
          <w:sz w:val="22"/>
          <w:szCs w:val="22"/>
        </w:rPr>
      </w:pPr>
    </w:p>
    <w:p w:rsidR="00FF6CF3" w:rsidRPr="00B1004E" w:rsidRDefault="00FF6CF3" w:rsidP="00730FC9">
      <w:pPr>
        <w:spacing w:after="120"/>
        <w:jc w:val="center"/>
        <w:rPr>
          <w:rFonts w:ascii="Arial" w:hAnsi="Arial" w:cs="Arial"/>
          <w:sz w:val="22"/>
          <w:szCs w:val="22"/>
        </w:rPr>
      </w:pPr>
      <w:r w:rsidRPr="00675829">
        <w:rPr>
          <w:rFonts w:ascii="Arial" w:hAnsi="Arial" w:cs="Arial"/>
          <w:b/>
          <w:sz w:val="22"/>
          <w:szCs w:val="22"/>
        </w:rPr>
        <w:t>VT Libocký potok – ÚBP</w:t>
      </w:r>
    </w:p>
    <w:p w:rsidR="00864AB4" w:rsidRPr="00454D43" w:rsidRDefault="00864AB4" w:rsidP="00EE7112">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A919B5" w:rsidRPr="00454D43" w:rsidRDefault="00A919B5" w:rsidP="00EE7112">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EE7112">
      <w:pPr>
        <w:pStyle w:val="Zkladntext"/>
        <w:widowControl/>
        <w:jc w:val="both"/>
        <w:rPr>
          <w:rFonts w:cs="Arial"/>
          <w:b/>
          <w:color w:val="auto"/>
          <w:sz w:val="22"/>
          <w:szCs w:val="22"/>
        </w:rPr>
      </w:pPr>
    </w:p>
    <w:p w:rsidR="00964E94" w:rsidRDefault="006B4DA8" w:rsidP="00EE7112">
      <w:pPr>
        <w:pStyle w:val="Zkladntext"/>
        <w:widowControl/>
        <w:numPr>
          <w:ilvl w:val="0"/>
          <w:numId w:val="1"/>
        </w:numPr>
        <w:ind w:left="426" w:hanging="426"/>
        <w:jc w:val="both"/>
        <w:rPr>
          <w:rFonts w:cs="Arial"/>
          <w:b/>
          <w:color w:val="auto"/>
          <w:sz w:val="22"/>
          <w:szCs w:val="22"/>
        </w:rPr>
      </w:pPr>
      <w:r w:rsidRPr="00454D43">
        <w:rPr>
          <w:rFonts w:cs="Arial"/>
          <w:color w:val="auto"/>
          <w:sz w:val="22"/>
          <w:szCs w:val="22"/>
        </w:rPr>
        <w:t xml:space="preserve">Zhotovitel </w:t>
      </w:r>
      <w:r w:rsidRPr="00432702">
        <w:rPr>
          <w:rFonts w:cs="Arial"/>
          <w:sz w:val="22"/>
          <w:szCs w:val="22"/>
        </w:rPr>
        <w:t xml:space="preserve">se zavazuje provést výše uvedené dílo v rozsahu </w:t>
      </w:r>
      <w:r>
        <w:rPr>
          <w:rFonts w:cs="Arial"/>
          <w:sz w:val="22"/>
          <w:szCs w:val="22"/>
        </w:rPr>
        <w:t>v</w:t>
      </w:r>
      <w:r w:rsidRPr="00432702">
        <w:rPr>
          <w:rFonts w:cs="Arial"/>
          <w:sz w:val="22"/>
          <w:szCs w:val="22"/>
        </w:rPr>
        <w:t>ýzvy k podání nabídky do výběrového říze</w:t>
      </w:r>
      <w:r w:rsidR="00B97CE7">
        <w:rPr>
          <w:rFonts w:cs="Arial"/>
          <w:sz w:val="22"/>
          <w:szCs w:val="22"/>
        </w:rPr>
        <w:t xml:space="preserve">ní vypsaného objednatelem a přijaté nabídky zhotovitele k výběrovému řízení. </w:t>
      </w:r>
    </w:p>
    <w:p w:rsidR="002B5E76" w:rsidRPr="002B5E76" w:rsidRDefault="006B4DA8" w:rsidP="00745CDA">
      <w:pPr>
        <w:pStyle w:val="Zkladntext"/>
        <w:widowControl/>
        <w:ind w:left="426"/>
        <w:jc w:val="both"/>
        <w:rPr>
          <w:rFonts w:cs="Arial"/>
          <w:b/>
          <w:color w:val="auto"/>
          <w:sz w:val="22"/>
          <w:szCs w:val="22"/>
        </w:rPr>
      </w:pPr>
      <w:r w:rsidRPr="002B5E76">
        <w:rPr>
          <w:sz w:val="22"/>
          <w:szCs w:val="22"/>
        </w:rPr>
        <w:t>Předmětem díla je</w:t>
      </w:r>
      <w:r w:rsidR="00A82F1F" w:rsidRPr="002B5E76">
        <w:rPr>
          <w:sz w:val="22"/>
          <w:szCs w:val="22"/>
        </w:rPr>
        <w:t xml:space="preserve"> </w:t>
      </w:r>
      <w:r w:rsidR="00964E94" w:rsidRPr="002B5E76">
        <w:rPr>
          <w:sz w:val="22"/>
          <w:szCs w:val="22"/>
        </w:rPr>
        <w:t>kácení dřevin</w:t>
      </w:r>
      <w:r w:rsidR="00964E94">
        <w:t xml:space="preserve"> na</w:t>
      </w:r>
      <w:r w:rsidR="002B5E76" w:rsidRPr="002B5E76">
        <w:rPr>
          <w:rFonts w:cs="Arial"/>
          <w:color w:val="auto"/>
          <w:sz w:val="22"/>
          <w:szCs w:val="22"/>
        </w:rPr>
        <w:t xml:space="preserve"> </w:t>
      </w:r>
      <w:r w:rsidR="002B5E76">
        <w:rPr>
          <w:rFonts w:cs="Arial"/>
          <w:color w:val="auto"/>
          <w:sz w:val="22"/>
          <w:szCs w:val="22"/>
        </w:rPr>
        <w:t xml:space="preserve">Libockém potoce na pozemku pč.34/2, </w:t>
      </w:r>
      <w:proofErr w:type="spellStart"/>
      <w:r w:rsidR="002B5E76">
        <w:rPr>
          <w:rFonts w:cs="Arial"/>
          <w:color w:val="auto"/>
          <w:sz w:val="22"/>
          <w:szCs w:val="22"/>
        </w:rPr>
        <w:t>kú</w:t>
      </w:r>
      <w:proofErr w:type="spellEnd"/>
      <w:r w:rsidR="002B5E76">
        <w:rPr>
          <w:rFonts w:cs="Arial"/>
          <w:color w:val="auto"/>
          <w:sz w:val="22"/>
          <w:szCs w:val="22"/>
        </w:rPr>
        <w:t>. Liboc u</w:t>
      </w:r>
      <w:r w:rsidR="00EE7112">
        <w:rPr>
          <w:rFonts w:cs="Arial"/>
          <w:color w:val="auto"/>
          <w:sz w:val="22"/>
          <w:szCs w:val="22"/>
        </w:rPr>
        <w:t> </w:t>
      </w:r>
      <w:proofErr w:type="spellStart"/>
      <w:r w:rsidR="002B5E76">
        <w:rPr>
          <w:rFonts w:cs="Arial"/>
          <w:color w:val="auto"/>
          <w:sz w:val="22"/>
          <w:szCs w:val="22"/>
        </w:rPr>
        <w:t>Kynšperka</w:t>
      </w:r>
      <w:proofErr w:type="spellEnd"/>
      <w:r w:rsidR="002B5E76">
        <w:rPr>
          <w:rFonts w:cs="Arial"/>
          <w:color w:val="auto"/>
          <w:sz w:val="22"/>
          <w:szCs w:val="22"/>
        </w:rPr>
        <w:t xml:space="preserve"> nad Ohří v obci Liboc.</w:t>
      </w:r>
    </w:p>
    <w:p w:rsidR="002B5E76" w:rsidRDefault="002B5E76" w:rsidP="00EE7112">
      <w:pPr>
        <w:pStyle w:val="Zkladntext"/>
        <w:widowControl/>
        <w:ind w:left="426"/>
        <w:jc w:val="both"/>
        <w:rPr>
          <w:rFonts w:cs="Arial"/>
          <w:color w:val="auto"/>
          <w:sz w:val="22"/>
          <w:szCs w:val="22"/>
        </w:rPr>
      </w:pPr>
      <w:r>
        <w:rPr>
          <w:rFonts w:cs="Arial"/>
          <w:color w:val="auto"/>
          <w:sz w:val="22"/>
          <w:szCs w:val="22"/>
        </w:rPr>
        <w:t>Jedná se o pokácení celkem 30 ks stromů, úrovňové seříznutí pařezů a vyřezání 10 m</w:t>
      </w:r>
      <w:r>
        <w:rPr>
          <w:rFonts w:cs="Arial"/>
          <w:color w:val="auto"/>
          <w:sz w:val="22"/>
          <w:szCs w:val="22"/>
          <w:vertAlign w:val="superscript"/>
        </w:rPr>
        <w:t>2</w:t>
      </w:r>
      <w:r>
        <w:rPr>
          <w:rFonts w:cs="Arial"/>
          <w:color w:val="auto"/>
          <w:sz w:val="22"/>
          <w:szCs w:val="22"/>
        </w:rPr>
        <w:t xml:space="preserve"> drobných náletových dřevin a křovin. Jde o nebezpečné stromy se sníženou vitalitou. Tyto nedostatky by mohly vést k selhání stromu a ohrozit tak život, zdraví a majetky na okolních pozemcích. </w:t>
      </w:r>
    </w:p>
    <w:p w:rsidR="002B5E76" w:rsidRDefault="002B5E76" w:rsidP="00EE7112">
      <w:pPr>
        <w:pStyle w:val="Zkladntext"/>
        <w:widowControl/>
        <w:ind w:left="426"/>
        <w:jc w:val="both"/>
        <w:rPr>
          <w:rFonts w:cs="Arial"/>
          <w:color w:val="auto"/>
          <w:sz w:val="22"/>
          <w:szCs w:val="22"/>
        </w:rPr>
      </w:pPr>
    </w:p>
    <w:p w:rsidR="002B5E76" w:rsidRPr="00DE5F5A" w:rsidRDefault="00DE5F5A" w:rsidP="00DE5F5A">
      <w:pPr>
        <w:overflowPunct/>
        <w:autoSpaceDE/>
        <w:autoSpaceDN/>
        <w:adjustRightInd/>
        <w:spacing w:line="259" w:lineRule="auto"/>
        <w:ind w:left="360"/>
        <w:jc w:val="both"/>
        <w:textAlignment w:val="auto"/>
        <w:rPr>
          <w:rFonts w:ascii="Arial" w:hAnsi="Arial" w:cs="Arial"/>
          <w:sz w:val="22"/>
          <w:szCs w:val="22"/>
          <w:u w:val="single"/>
        </w:rPr>
      </w:pPr>
      <w:r>
        <w:rPr>
          <w:rFonts w:ascii="Arial" w:hAnsi="Arial" w:cs="Arial"/>
          <w:sz w:val="22"/>
          <w:szCs w:val="22"/>
          <w:u w:val="single"/>
        </w:rPr>
        <w:t>a)</w:t>
      </w:r>
      <w:r>
        <w:rPr>
          <w:rFonts w:ascii="Arial" w:hAnsi="Arial" w:cs="Arial"/>
          <w:sz w:val="22"/>
          <w:szCs w:val="22"/>
          <w:u w:val="single"/>
        </w:rPr>
        <w:tab/>
      </w:r>
      <w:r w:rsidR="002B5E76" w:rsidRPr="00DE5F5A">
        <w:rPr>
          <w:rFonts w:ascii="Arial" w:hAnsi="Arial" w:cs="Arial"/>
          <w:sz w:val="22"/>
          <w:szCs w:val="22"/>
          <w:u w:val="single"/>
        </w:rPr>
        <w:t>část Libocký potok – Liboc (silnice)</w:t>
      </w:r>
    </w:p>
    <w:p w:rsidR="002B5E76" w:rsidRPr="00DE5F5A" w:rsidRDefault="002B5E76" w:rsidP="00DE5F5A">
      <w:pPr>
        <w:overflowPunct/>
        <w:autoSpaceDE/>
        <w:autoSpaceDN/>
        <w:adjustRightInd/>
        <w:ind w:left="1080"/>
        <w:jc w:val="both"/>
        <w:textAlignment w:val="auto"/>
        <w:rPr>
          <w:rFonts w:ascii="Arial" w:hAnsi="Arial" w:cs="Arial"/>
          <w:sz w:val="22"/>
          <w:szCs w:val="22"/>
        </w:rPr>
      </w:pPr>
      <w:r w:rsidRPr="00DE5F5A">
        <w:rPr>
          <w:rFonts w:ascii="Arial" w:hAnsi="Arial" w:cs="Arial"/>
          <w:sz w:val="22"/>
          <w:szCs w:val="22"/>
        </w:rPr>
        <w:t xml:space="preserve">ř. km 0,292, levý břeh. Bude odstraněný 1 ks, který ohrožuje silnici </w:t>
      </w:r>
      <w:proofErr w:type="spellStart"/>
      <w:r w:rsidRPr="00DE5F5A">
        <w:rPr>
          <w:rFonts w:ascii="Arial" w:hAnsi="Arial" w:cs="Arial"/>
          <w:sz w:val="22"/>
          <w:szCs w:val="22"/>
        </w:rPr>
        <w:t>Kynšperk</w:t>
      </w:r>
      <w:proofErr w:type="spellEnd"/>
      <w:r w:rsidRPr="00DE5F5A">
        <w:rPr>
          <w:rFonts w:ascii="Arial" w:hAnsi="Arial" w:cs="Arial"/>
          <w:sz w:val="22"/>
          <w:szCs w:val="22"/>
        </w:rPr>
        <w:t xml:space="preserve"> – Liboc</w:t>
      </w:r>
    </w:p>
    <w:p w:rsidR="002B5E76" w:rsidRPr="008853C9" w:rsidRDefault="002B5E76" w:rsidP="00DE5F5A">
      <w:pPr>
        <w:overflowPunct/>
        <w:autoSpaceDE/>
        <w:autoSpaceDN/>
        <w:adjustRightInd/>
        <w:ind w:left="360"/>
        <w:jc w:val="both"/>
        <w:textAlignment w:val="auto"/>
        <w:rPr>
          <w:rFonts w:ascii="Arial" w:hAnsi="Arial" w:cs="Arial"/>
          <w:sz w:val="22"/>
          <w:szCs w:val="22"/>
        </w:rPr>
      </w:pPr>
    </w:p>
    <w:p w:rsidR="002B5E76" w:rsidRPr="008853C9" w:rsidRDefault="00DE5F5A" w:rsidP="00DE5F5A">
      <w:pPr>
        <w:overflowPunct/>
        <w:autoSpaceDE/>
        <w:autoSpaceDN/>
        <w:adjustRightInd/>
        <w:spacing w:after="160" w:line="259" w:lineRule="auto"/>
        <w:ind w:left="360"/>
        <w:contextualSpacing/>
        <w:jc w:val="both"/>
        <w:textAlignment w:val="auto"/>
        <w:rPr>
          <w:rFonts w:ascii="Arial" w:hAnsi="Arial" w:cs="Arial"/>
          <w:sz w:val="22"/>
          <w:szCs w:val="22"/>
        </w:rPr>
      </w:pPr>
      <w:r>
        <w:rPr>
          <w:rFonts w:ascii="Arial" w:hAnsi="Arial" w:cs="Arial"/>
          <w:sz w:val="22"/>
          <w:szCs w:val="22"/>
          <w:u w:val="single"/>
        </w:rPr>
        <w:t>b)</w:t>
      </w:r>
      <w:r>
        <w:rPr>
          <w:rFonts w:ascii="Arial" w:hAnsi="Arial" w:cs="Arial"/>
          <w:sz w:val="22"/>
          <w:szCs w:val="22"/>
          <w:u w:val="single"/>
        </w:rPr>
        <w:tab/>
      </w:r>
      <w:r w:rsidR="002B5E76" w:rsidRPr="008853C9">
        <w:rPr>
          <w:rFonts w:ascii="Arial" w:hAnsi="Arial" w:cs="Arial"/>
          <w:sz w:val="22"/>
          <w:szCs w:val="22"/>
          <w:u w:val="single"/>
        </w:rPr>
        <w:t xml:space="preserve">část Libocký potok – Liboc </w:t>
      </w:r>
    </w:p>
    <w:p w:rsidR="002B5E76" w:rsidRPr="00DE5F5A" w:rsidRDefault="002B5E76" w:rsidP="00DE5F5A">
      <w:pPr>
        <w:overflowPunct/>
        <w:autoSpaceDE/>
        <w:autoSpaceDN/>
        <w:adjustRightInd/>
        <w:spacing w:line="259" w:lineRule="auto"/>
        <w:ind w:left="1080"/>
        <w:jc w:val="both"/>
        <w:textAlignment w:val="auto"/>
        <w:rPr>
          <w:rFonts w:ascii="Arial" w:hAnsi="Arial" w:cs="Arial"/>
          <w:sz w:val="22"/>
          <w:szCs w:val="22"/>
        </w:rPr>
      </w:pPr>
      <w:r w:rsidRPr="00DE5F5A">
        <w:rPr>
          <w:rFonts w:ascii="Arial" w:hAnsi="Arial" w:cs="Arial"/>
          <w:sz w:val="22"/>
          <w:szCs w:val="22"/>
        </w:rPr>
        <w:t>ř. km 0,400 – 0,500, levý i pravý břeh. Bude odstraněno 18 ks stromů a 10 m</w:t>
      </w:r>
      <w:r w:rsidRPr="00DE5F5A">
        <w:rPr>
          <w:rFonts w:ascii="Arial" w:hAnsi="Arial" w:cs="Arial"/>
          <w:sz w:val="22"/>
          <w:szCs w:val="22"/>
          <w:vertAlign w:val="superscript"/>
        </w:rPr>
        <w:t xml:space="preserve">2 </w:t>
      </w:r>
      <w:r w:rsidRPr="00DE5F5A">
        <w:rPr>
          <w:rFonts w:ascii="Arial" w:hAnsi="Arial" w:cs="Arial"/>
          <w:sz w:val="22"/>
          <w:szCs w:val="22"/>
        </w:rPr>
        <w:t>křoví. Jedná se o stromy se sníženou vitalitou, které jsou částečně podemleté, mají hnilobu a jsou napadené dřevokaznou houbou</w:t>
      </w:r>
    </w:p>
    <w:p w:rsidR="002B5E76" w:rsidRPr="008853C9" w:rsidRDefault="002B5E76" w:rsidP="00DE5F5A">
      <w:pPr>
        <w:overflowPunct/>
        <w:autoSpaceDE/>
        <w:autoSpaceDN/>
        <w:adjustRightInd/>
        <w:spacing w:after="160" w:line="259" w:lineRule="auto"/>
        <w:ind w:left="360"/>
        <w:contextualSpacing/>
        <w:jc w:val="both"/>
        <w:textAlignment w:val="auto"/>
        <w:rPr>
          <w:rFonts w:ascii="Arial" w:hAnsi="Arial" w:cs="Arial"/>
          <w:sz w:val="22"/>
          <w:szCs w:val="22"/>
        </w:rPr>
      </w:pPr>
    </w:p>
    <w:p w:rsidR="002B5E76" w:rsidRPr="008853C9" w:rsidRDefault="00DE5F5A" w:rsidP="00DE5F5A">
      <w:pPr>
        <w:overflowPunct/>
        <w:autoSpaceDE/>
        <w:autoSpaceDN/>
        <w:adjustRightInd/>
        <w:spacing w:line="259" w:lineRule="auto"/>
        <w:ind w:left="360"/>
        <w:contextualSpacing/>
        <w:jc w:val="both"/>
        <w:textAlignment w:val="auto"/>
        <w:rPr>
          <w:rFonts w:ascii="Arial" w:hAnsi="Arial" w:cs="Arial"/>
          <w:sz w:val="22"/>
          <w:szCs w:val="22"/>
          <w:u w:val="single"/>
        </w:rPr>
      </w:pPr>
      <w:r>
        <w:rPr>
          <w:rFonts w:ascii="Arial" w:hAnsi="Arial" w:cs="Arial"/>
          <w:sz w:val="22"/>
          <w:szCs w:val="22"/>
          <w:u w:val="single"/>
        </w:rPr>
        <w:t>c)</w:t>
      </w:r>
      <w:r>
        <w:rPr>
          <w:rFonts w:ascii="Arial" w:hAnsi="Arial" w:cs="Arial"/>
          <w:sz w:val="22"/>
          <w:szCs w:val="22"/>
          <w:u w:val="single"/>
        </w:rPr>
        <w:tab/>
      </w:r>
      <w:r w:rsidR="002B5E76" w:rsidRPr="008853C9">
        <w:rPr>
          <w:rFonts w:ascii="Arial" w:hAnsi="Arial" w:cs="Arial"/>
          <w:sz w:val="22"/>
          <w:szCs w:val="22"/>
          <w:u w:val="single"/>
        </w:rPr>
        <w:t xml:space="preserve">část – Libocký potok – Liboc (dráhy) </w:t>
      </w:r>
    </w:p>
    <w:p w:rsidR="002B5E76" w:rsidRPr="00DE5F5A" w:rsidRDefault="002B5E76" w:rsidP="00DE5F5A">
      <w:pPr>
        <w:overflowPunct/>
        <w:autoSpaceDE/>
        <w:autoSpaceDN/>
        <w:adjustRightInd/>
        <w:ind w:left="1080"/>
        <w:jc w:val="both"/>
        <w:textAlignment w:val="auto"/>
        <w:rPr>
          <w:rFonts w:ascii="Arial" w:hAnsi="Arial" w:cs="Arial"/>
          <w:sz w:val="22"/>
          <w:szCs w:val="22"/>
        </w:rPr>
      </w:pPr>
      <w:r w:rsidRPr="00DE5F5A">
        <w:rPr>
          <w:rFonts w:ascii="Arial" w:hAnsi="Arial" w:cs="Arial"/>
          <w:sz w:val="22"/>
          <w:szCs w:val="22"/>
        </w:rPr>
        <w:t xml:space="preserve">ř. km 0,520, levý břeh. Celkem bude odstraněno 11 ks stromů, které ohrožují přilehlou železniční trať. Tuto část je nutné realizovat v době plánované výluky železniční dopravy </w:t>
      </w:r>
    </w:p>
    <w:p w:rsidR="002B5E76" w:rsidRPr="00DE5F5A" w:rsidRDefault="002B5E76" w:rsidP="00DE5F5A">
      <w:pPr>
        <w:overflowPunct/>
        <w:autoSpaceDE/>
        <w:autoSpaceDN/>
        <w:adjustRightInd/>
        <w:ind w:left="1080"/>
        <w:jc w:val="both"/>
        <w:textAlignment w:val="auto"/>
        <w:rPr>
          <w:rFonts w:ascii="Arial" w:hAnsi="Arial" w:cs="Arial"/>
          <w:b/>
          <w:sz w:val="22"/>
          <w:szCs w:val="22"/>
        </w:rPr>
      </w:pPr>
      <w:r w:rsidRPr="00DE5F5A">
        <w:rPr>
          <w:rFonts w:ascii="Arial" w:hAnsi="Arial" w:cs="Arial"/>
          <w:b/>
          <w:sz w:val="22"/>
          <w:szCs w:val="22"/>
          <w:u w:val="single"/>
        </w:rPr>
        <w:t>7. - 10. 3. 2023 od 7:00 - 16:00 hod</w:t>
      </w:r>
      <w:r w:rsidRPr="00DE5F5A">
        <w:rPr>
          <w:rFonts w:ascii="Arial" w:hAnsi="Arial" w:cs="Arial"/>
          <w:b/>
          <w:sz w:val="22"/>
          <w:szCs w:val="22"/>
        </w:rPr>
        <w:t>.,</w:t>
      </w:r>
    </w:p>
    <w:p w:rsidR="002B5E76" w:rsidRPr="00DE5F5A" w:rsidRDefault="002B5E76" w:rsidP="00DE5F5A">
      <w:pPr>
        <w:overflowPunct/>
        <w:autoSpaceDE/>
        <w:autoSpaceDN/>
        <w:adjustRightInd/>
        <w:ind w:left="1080"/>
        <w:jc w:val="both"/>
        <w:textAlignment w:val="auto"/>
        <w:rPr>
          <w:rFonts w:cs="Arial"/>
          <w:sz w:val="22"/>
          <w:szCs w:val="22"/>
        </w:rPr>
      </w:pPr>
      <w:r w:rsidRPr="00DE5F5A">
        <w:rPr>
          <w:rFonts w:ascii="Arial" w:hAnsi="Arial" w:cs="Arial"/>
          <w:sz w:val="22"/>
          <w:szCs w:val="22"/>
        </w:rPr>
        <w:t xml:space="preserve">kontakt na správce úseku </w:t>
      </w:r>
    </w:p>
    <w:p w:rsidR="002B5E76" w:rsidRPr="002B5E76" w:rsidRDefault="002B5E76" w:rsidP="00DE5F5A">
      <w:pPr>
        <w:pStyle w:val="Zkladntext"/>
        <w:widowControl/>
        <w:ind w:left="426"/>
        <w:jc w:val="both"/>
        <w:rPr>
          <w:rFonts w:cs="Arial"/>
          <w:b/>
          <w:color w:val="auto"/>
          <w:sz w:val="22"/>
          <w:szCs w:val="22"/>
        </w:rPr>
      </w:pPr>
    </w:p>
    <w:p w:rsidR="006B4DA8" w:rsidRPr="00B720B0" w:rsidRDefault="002B5E76" w:rsidP="00EE7112">
      <w:pPr>
        <w:pStyle w:val="A-odstavecodsazen"/>
        <w:ind w:left="426"/>
        <w:rPr>
          <w:b/>
          <w:bCs/>
        </w:rPr>
      </w:pPr>
      <w:r>
        <w:rPr>
          <w:b/>
          <w:bCs/>
        </w:rPr>
        <w:t>Z</w:t>
      </w:r>
      <w:r w:rsidR="006B4DA8" w:rsidRPr="00B720B0">
        <w:rPr>
          <w:b/>
          <w:bCs/>
        </w:rPr>
        <w:t xml:space="preserve">hotovitel odkoupí vytěženou dřevní hmotu o předpokládaném objemu </w:t>
      </w:r>
      <w:r>
        <w:rPr>
          <w:b/>
          <w:bCs/>
        </w:rPr>
        <w:t>16</w:t>
      </w:r>
      <w:r w:rsidR="00964E94">
        <w:rPr>
          <w:b/>
          <w:bCs/>
        </w:rPr>
        <w:t xml:space="preserve"> </w:t>
      </w:r>
      <w:proofErr w:type="spellStart"/>
      <w:r w:rsidR="006B4DA8" w:rsidRPr="00B720B0">
        <w:rPr>
          <w:b/>
          <w:bCs/>
          <w:color w:val="000000"/>
        </w:rPr>
        <w:t>plm</w:t>
      </w:r>
      <w:proofErr w:type="spellEnd"/>
      <w:r w:rsidR="006B4DA8" w:rsidRPr="00B720B0">
        <w:rPr>
          <w:b/>
          <w:bCs/>
          <w:color w:val="000000"/>
        </w:rPr>
        <w:t xml:space="preserve"> (m</w:t>
      </w:r>
      <w:r w:rsidR="006B4DA8" w:rsidRPr="005A62E5">
        <w:rPr>
          <w:b/>
          <w:bCs/>
          <w:color w:val="000000"/>
          <w:vertAlign w:val="superscript"/>
        </w:rPr>
        <w:t>3</w:t>
      </w:r>
      <w:r w:rsidR="006B4DA8" w:rsidRPr="00B720B0">
        <w:rPr>
          <w:b/>
          <w:bCs/>
          <w:color w:val="000000"/>
        </w:rPr>
        <w:t>)</w:t>
      </w:r>
      <w:r w:rsidR="006B4DA8" w:rsidRPr="00B720B0">
        <w:rPr>
          <w:b/>
          <w:bCs/>
        </w:rPr>
        <w:t xml:space="preserve"> za</w:t>
      </w:r>
      <w:r w:rsidR="00B63716">
        <w:rPr>
          <w:b/>
          <w:bCs/>
        </w:rPr>
        <w:t xml:space="preserve"> </w:t>
      </w:r>
      <w:r w:rsidR="00B63716" w:rsidRPr="00B720B0">
        <w:rPr>
          <w:b/>
          <w:bCs/>
        </w:rPr>
        <w:t>jednotkovou</w:t>
      </w:r>
      <w:r w:rsidR="006B4DA8" w:rsidRPr="00B720B0">
        <w:rPr>
          <w:b/>
          <w:bCs/>
        </w:rPr>
        <w:t xml:space="preserve"> cenu </w:t>
      </w:r>
      <w:r w:rsidR="00B63716">
        <w:rPr>
          <w:b/>
          <w:bCs/>
        </w:rPr>
        <w:t>625</w:t>
      </w:r>
      <w:r w:rsidR="00EE7112">
        <w:rPr>
          <w:b/>
          <w:bCs/>
        </w:rPr>
        <w:t>,</w:t>
      </w:r>
      <w:r w:rsidR="00A97369">
        <w:rPr>
          <w:b/>
          <w:bCs/>
        </w:rPr>
        <w:t>00</w:t>
      </w:r>
      <w:r w:rsidR="006B4DA8">
        <w:rPr>
          <w:b/>
          <w:bCs/>
        </w:rPr>
        <w:t xml:space="preserve"> </w:t>
      </w:r>
      <w:r w:rsidR="006B4DA8" w:rsidRPr="00B720B0">
        <w:rPr>
          <w:b/>
          <w:bCs/>
        </w:rPr>
        <w:t>Kč bez DPH</w:t>
      </w:r>
      <w:r w:rsidR="00B63716">
        <w:rPr>
          <w:b/>
          <w:bCs/>
        </w:rPr>
        <w:t xml:space="preserve"> za 1 </w:t>
      </w:r>
      <w:proofErr w:type="spellStart"/>
      <w:r w:rsidR="00B63716">
        <w:rPr>
          <w:b/>
          <w:bCs/>
        </w:rPr>
        <w:t>plm</w:t>
      </w:r>
      <w:proofErr w:type="spellEnd"/>
      <w:r w:rsidR="006B4DA8" w:rsidRPr="00B720B0">
        <w:rPr>
          <w:b/>
          <w:bCs/>
        </w:rPr>
        <w:t>.</w:t>
      </w:r>
    </w:p>
    <w:p w:rsidR="006B4DA8" w:rsidRPr="00495CFC" w:rsidRDefault="006B4DA8" w:rsidP="00EE7112">
      <w:pPr>
        <w:pStyle w:val="Zkladntext"/>
        <w:widowControl/>
        <w:ind w:left="426"/>
        <w:jc w:val="both"/>
        <w:rPr>
          <w:rFonts w:cs="Arial"/>
          <w:sz w:val="22"/>
          <w:szCs w:val="22"/>
        </w:rPr>
      </w:pPr>
      <w:bookmarkStart w:id="2" w:name="_Hlk114731744"/>
      <w:r w:rsidRPr="00495CFC">
        <w:rPr>
          <w:rFonts w:cs="Arial"/>
          <w:sz w:val="22"/>
          <w:szCs w:val="22"/>
        </w:rPr>
        <w:t>Nezpracovaná dřevní hmota (větve a křoví) bude likvidována na místě štěpkováním nebo pálením (po předchozím nahlášení příslušnému HZS).</w:t>
      </w:r>
    </w:p>
    <w:p w:rsidR="006B4DA8" w:rsidRDefault="006B4DA8" w:rsidP="00EE7112">
      <w:pPr>
        <w:pStyle w:val="A-odstavecodsazen"/>
        <w:ind w:left="426"/>
        <w:rPr>
          <w:bCs/>
        </w:rPr>
      </w:pPr>
    </w:p>
    <w:p w:rsidR="006B4DA8" w:rsidRPr="00A840A0" w:rsidRDefault="006B4DA8" w:rsidP="00EE7112">
      <w:pPr>
        <w:pStyle w:val="Zkladntext"/>
        <w:ind w:left="426"/>
        <w:jc w:val="both"/>
        <w:rPr>
          <w:rFonts w:cs="Arial"/>
          <w:sz w:val="22"/>
          <w:szCs w:val="22"/>
        </w:rPr>
      </w:pPr>
      <w:r w:rsidRPr="00A840A0">
        <w:rPr>
          <w:rFonts w:cs="Arial"/>
          <w:sz w:val="22"/>
          <w:szCs w:val="22"/>
        </w:rPr>
        <w:t>Před zahájením</w:t>
      </w:r>
      <w:r>
        <w:rPr>
          <w:rFonts w:cs="Arial"/>
          <w:sz w:val="22"/>
          <w:szCs w:val="22"/>
        </w:rPr>
        <w:t xml:space="preserve"> díla</w:t>
      </w:r>
      <w:r w:rsidRPr="00A840A0">
        <w:rPr>
          <w:rFonts w:cs="Arial"/>
          <w:sz w:val="22"/>
          <w:szCs w:val="22"/>
        </w:rPr>
        <w:t xml:space="preserve"> bude zdokumentován současný stav, pro pozdější porovnání se stavem po dokončení</w:t>
      </w:r>
      <w:r>
        <w:rPr>
          <w:rFonts w:cs="Arial"/>
          <w:sz w:val="22"/>
          <w:szCs w:val="22"/>
        </w:rPr>
        <w:t xml:space="preserve"> díla</w:t>
      </w:r>
      <w:r w:rsidRPr="00A840A0">
        <w:rPr>
          <w:rFonts w:cs="Arial"/>
          <w:sz w:val="22"/>
          <w:szCs w:val="22"/>
        </w:rPr>
        <w:t>.</w:t>
      </w:r>
    </w:p>
    <w:p w:rsidR="006B4DA8" w:rsidRPr="00BA7011" w:rsidRDefault="006B4DA8" w:rsidP="00EE7112">
      <w:pPr>
        <w:pStyle w:val="Zkladntext"/>
        <w:ind w:left="426"/>
        <w:jc w:val="both"/>
        <w:rPr>
          <w:rFonts w:cs="Arial"/>
          <w:sz w:val="22"/>
          <w:szCs w:val="22"/>
        </w:rPr>
      </w:pPr>
      <w:r w:rsidRPr="00BA7011">
        <w:rPr>
          <w:rFonts w:cs="Arial"/>
          <w:sz w:val="22"/>
          <w:szCs w:val="22"/>
        </w:rPr>
        <w:t xml:space="preserve">Opatření na zabezpečení místa plnění, povolení ke vstupu a vjezdu na pozemky (mimo pozemků ve vlastnictví objednatele) jsou plně záležitostí zhotovitele. </w:t>
      </w:r>
    </w:p>
    <w:p w:rsidR="006B4DA8" w:rsidRPr="00A840A0" w:rsidRDefault="006B4DA8" w:rsidP="00EE7112">
      <w:pPr>
        <w:pStyle w:val="Zkladntext"/>
        <w:ind w:left="426"/>
        <w:jc w:val="both"/>
        <w:rPr>
          <w:rFonts w:cs="Arial"/>
          <w:sz w:val="22"/>
          <w:szCs w:val="22"/>
        </w:rPr>
      </w:pPr>
      <w:r w:rsidRPr="00A840A0">
        <w:rPr>
          <w:rFonts w:cs="Arial"/>
          <w:sz w:val="22"/>
          <w:szCs w:val="22"/>
        </w:rPr>
        <w:t xml:space="preserve">Veškeré odpady vzniklé v průběhu </w:t>
      </w:r>
      <w:r>
        <w:rPr>
          <w:rFonts w:cs="Arial"/>
          <w:sz w:val="22"/>
          <w:szCs w:val="22"/>
        </w:rPr>
        <w:t xml:space="preserve">provádění díla </w:t>
      </w:r>
      <w:r w:rsidRPr="00A840A0">
        <w:rPr>
          <w:rFonts w:cs="Arial"/>
          <w:sz w:val="22"/>
          <w:szCs w:val="22"/>
        </w:rPr>
        <w:t>budou řádně zneškodňovány vytříděné podle druhů a kategorizace odpadů.</w:t>
      </w:r>
    </w:p>
    <w:p w:rsidR="006B4DA8" w:rsidRPr="00A840A0" w:rsidRDefault="006B4DA8" w:rsidP="00EE7112">
      <w:pPr>
        <w:pStyle w:val="Zkladntext"/>
        <w:ind w:left="426"/>
        <w:jc w:val="both"/>
        <w:rPr>
          <w:rFonts w:cs="Arial"/>
          <w:sz w:val="22"/>
          <w:szCs w:val="22"/>
        </w:rPr>
      </w:pPr>
      <w:r w:rsidRPr="00A840A0">
        <w:rPr>
          <w:rFonts w:cs="Arial"/>
          <w:sz w:val="22"/>
          <w:szCs w:val="22"/>
        </w:rPr>
        <w:t xml:space="preserve">Po ukončení kácení je </w:t>
      </w:r>
      <w:r>
        <w:rPr>
          <w:rFonts w:cs="Arial"/>
          <w:sz w:val="22"/>
          <w:szCs w:val="22"/>
        </w:rPr>
        <w:t>zhotovitel</w:t>
      </w:r>
      <w:r w:rsidRPr="00A840A0">
        <w:rPr>
          <w:rFonts w:cs="Arial"/>
          <w:sz w:val="22"/>
          <w:szCs w:val="22"/>
        </w:rPr>
        <w:t xml:space="preserve"> povinen předat objednateli všechny podklady potřebné pro řádné převzatí díla (souhlasy vlastníků dotčených pozemků s uvedením do původního stavu a potvrzení jejich zpětného převzetí atd.).</w:t>
      </w:r>
    </w:p>
    <w:p w:rsidR="006B4DA8" w:rsidRPr="00A840A0" w:rsidRDefault="006B4DA8" w:rsidP="00EE7112">
      <w:pPr>
        <w:pStyle w:val="Zkladntext"/>
        <w:ind w:left="426"/>
        <w:jc w:val="both"/>
        <w:rPr>
          <w:rFonts w:cs="Arial"/>
          <w:sz w:val="22"/>
          <w:szCs w:val="22"/>
        </w:rPr>
      </w:pPr>
      <w:r w:rsidRPr="00A840A0">
        <w:rPr>
          <w:rFonts w:cs="Arial"/>
          <w:sz w:val="22"/>
          <w:szCs w:val="22"/>
        </w:rPr>
        <w:t xml:space="preserve">Po ukončení prací se požaduje předání díla bez vad a nedodělků, pozemek, který byl </w:t>
      </w:r>
      <w:r>
        <w:rPr>
          <w:rFonts w:cs="Arial"/>
          <w:sz w:val="22"/>
          <w:szCs w:val="22"/>
        </w:rPr>
        <w:br/>
      </w:r>
      <w:r w:rsidRPr="00A840A0">
        <w:rPr>
          <w:rFonts w:cs="Arial"/>
          <w:sz w:val="22"/>
          <w:szCs w:val="22"/>
        </w:rPr>
        <w:lastRenderedPageBreak/>
        <w:t xml:space="preserve">k realizaci využíván, bude uklizen a vyčištěn od všech odpadů. </w:t>
      </w:r>
    </w:p>
    <w:bookmarkEnd w:id="2"/>
    <w:p w:rsidR="00864AB4" w:rsidRPr="00454D43" w:rsidRDefault="00864AB4" w:rsidP="00EE7112">
      <w:pPr>
        <w:pStyle w:val="Zkladntext"/>
        <w:widowControl/>
        <w:ind w:left="426"/>
        <w:jc w:val="both"/>
        <w:rPr>
          <w:rFonts w:cs="Arial"/>
          <w:b/>
          <w:color w:val="auto"/>
          <w:sz w:val="22"/>
          <w:szCs w:val="22"/>
        </w:rPr>
      </w:pPr>
    </w:p>
    <w:p w:rsidR="00864AB4" w:rsidRPr="00454D43" w:rsidRDefault="00454D43" w:rsidP="00EE7112">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EE7112">
      <w:pPr>
        <w:pStyle w:val="Zkladntext"/>
        <w:widowControl/>
        <w:jc w:val="both"/>
        <w:rPr>
          <w:rFonts w:cs="Arial"/>
          <w:color w:val="auto"/>
          <w:sz w:val="22"/>
          <w:szCs w:val="22"/>
        </w:rPr>
      </w:pPr>
    </w:p>
    <w:p w:rsidR="00864AB4" w:rsidRDefault="00454D43" w:rsidP="00EE7112">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5779A9" w:rsidRDefault="005779A9" w:rsidP="00EE7112">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779A9" w:rsidRPr="005779A9" w:rsidRDefault="005779A9" w:rsidP="00EE7112">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bookmarkStart w:id="3" w:name="_Hlk37839123"/>
      <w:r w:rsidRPr="005779A9">
        <w:rPr>
          <w:rFonts w:ascii="Arial" w:hAnsi="Arial" w:cs="Arial"/>
          <w:sz w:val="22"/>
          <w:szCs w:val="22"/>
        </w:rPr>
        <w:t xml:space="preserve">Zhotovitel dále prohlašuje, že si prohlédl </w:t>
      </w:r>
      <w:r>
        <w:rPr>
          <w:rFonts w:ascii="Arial" w:hAnsi="Arial" w:cs="Arial"/>
          <w:sz w:val="22"/>
          <w:szCs w:val="22"/>
        </w:rPr>
        <w:t>místo plnění díla</w:t>
      </w:r>
      <w:r w:rsidRPr="005779A9">
        <w:rPr>
          <w:rFonts w:ascii="Arial" w:hAnsi="Arial" w:cs="Arial"/>
          <w:sz w:val="22"/>
          <w:szCs w:val="22"/>
        </w:rPr>
        <w:t xml:space="preserve"> a že se přesvědčil o jeho skutečném stavu a že jsou mu známé všechny okolnosti pro řádné plnění díla.</w:t>
      </w:r>
    </w:p>
    <w:bookmarkEnd w:id="3"/>
    <w:p w:rsidR="00864AB4" w:rsidRPr="00454D43" w:rsidRDefault="00864AB4" w:rsidP="00EE7112">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E72F5E" w:rsidRPr="001B1C9F" w:rsidRDefault="00864AB4" w:rsidP="00F822E4">
      <w:pPr>
        <w:widowControl w:val="0"/>
        <w:numPr>
          <w:ilvl w:val="0"/>
          <w:numId w:val="1"/>
        </w:numPr>
        <w:tabs>
          <w:tab w:val="left" w:pos="709"/>
          <w:tab w:val="left" w:pos="851"/>
        </w:tabs>
        <w:overflowPunct/>
        <w:autoSpaceDE/>
        <w:autoSpaceDN/>
        <w:adjustRightInd/>
        <w:spacing w:after="120"/>
        <w:ind w:left="426" w:hanging="426"/>
        <w:jc w:val="both"/>
        <w:textAlignment w:val="auto"/>
        <w:rPr>
          <w:rFonts w:ascii="Arial" w:hAnsi="Arial" w:cs="Arial"/>
          <w:bCs/>
          <w:sz w:val="22"/>
          <w:szCs w:val="22"/>
        </w:rPr>
      </w:pPr>
      <w:r w:rsidRPr="001B1C9F">
        <w:rPr>
          <w:rFonts w:ascii="Arial" w:hAnsi="Arial" w:cs="Arial"/>
          <w:snapToGrid w:val="0"/>
          <w:sz w:val="22"/>
          <w:szCs w:val="22"/>
        </w:rPr>
        <w:t xml:space="preserve">Objednatel předá </w:t>
      </w:r>
      <w:r w:rsidR="00454D43" w:rsidRPr="001B1C9F">
        <w:rPr>
          <w:rFonts w:ascii="Arial" w:hAnsi="Arial" w:cs="Arial"/>
          <w:snapToGrid w:val="0"/>
          <w:sz w:val="22"/>
          <w:szCs w:val="22"/>
        </w:rPr>
        <w:t>zhotovitel</w:t>
      </w:r>
      <w:r w:rsidR="00FF5046" w:rsidRPr="001B1C9F">
        <w:rPr>
          <w:rFonts w:ascii="Arial" w:hAnsi="Arial" w:cs="Arial"/>
          <w:sz w:val="22"/>
          <w:szCs w:val="22"/>
        </w:rPr>
        <w:t>i</w:t>
      </w:r>
      <w:r w:rsidRPr="001B1C9F">
        <w:rPr>
          <w:rFonts w:ascii="Arial" w:hAnsi="Arial" w:cs="Arial"/>
          <w:snapToGrid w:val="0"/>
          <w:sz w:val="22"/>
          <w:szCs w:val="22"/>
        </w:rPr>
        <w:t xml:space="preserve"> </w:t>
      </w:r>
      <w:r w:rsidR="00B368E0" w:rsidRPr="001B1C9F">
        <w:rPr>
          <w:rFonts w:ascii="Arial" w:hAnsi="Arial" w:cs="Arial"/>
          <w:snapToGrid w:val="0"/>
          <w:sz w:val="22"/>
          <w:szCs w:val="22"/>
        </w:rPr>
        <w:t>místo plnění díla</w:t>
      </w:r>
      <w:r w:rsidRPr="001B1C9F">
        <w:rPr>
          <w:rFonts w:ascii="Arial" w:hAnsi="Arial" w:cs="Arial"/>
          <w:snapToGrid w:val="0"/>
          <w:sz w:val="22"/>
          <w:szCs w:val="22"/>
        </w:rPr>
        <w:t xml:space="preserve"> (nebo jeho ucelenou část) prosté práv třetích osob.</w:t>
      </w:r>
      <w:r w:rsidR="00D642B9" w:rsidRPr="001B1C9F">
        <w:rPr>
          <w:rFonts w:ascii="Arial" w:hAnsi="Arial" w:cs="Arial"/>
          <w:snapToGrid w:val="0"/>
          <w:sz w:val="22"/>
          <w:szCs w:val="22"/>
        </w:rPr>
        <w:t xml:space="preserve"> </w:t>
      </w:r>
      <w:r w:rsidRPr="001B1C9F">
        <w:rPr>
          <w:rFonts w:ascii="Arial" w:hAnsi="Arial" w:cs="Arial"/>
          <w:bCs/>
          <w:sz w:val="22"/>
          <w:szCs w:val="22"/>
        </w:rPr>
        <w:t xml:space="preserve">Předání </w:t>
      </w:r>
      <w:r w:rsidR="00B368E0" w:rsidRPr="001B1C9F">
        <w:rPr>
          <w:rFonts w:ascii="Arial" w:hAnsi="Arial" w:cs="Arial"/>
          <w:snapToGrid w:val="0"/>
          <w:sz w:val="22"/>
          <w:szCs w:val="22"/>
        </w:rPr>
        <w:t>míst</w:t>
      </w:r>
      <w:r w:rsidR="00C35919" w:rsidRPr="001B1C9F">
        <w:rPr>
          <w:rFonts w:ascii="Arial" w:hAnsi="Arial" w:cs="Arial"/>
          <w:snapToGrid w:val="0"/>
          <w:sz w:val="22"/>
          <w:szCs w:val="22"/>
        </w:rPr>
        <w:t>a</w:t>
      </w:r>
      <w:r w:rsidR="00B368E0" w:rsidRPr="001B1C9F">
        <w:rPr>
          <w:rFonts w:ascii="Arial" w:hAnsi="Arial" w:cs="Arial"/>
          <w:snapToGrid w:val="0"/>
          <w:sz w:val="22"/>
          <w:szCs w:val="22"/>
        </w:rPr>
        <w:t xml:space="preserve"> plnění díla</w:t>
      </w:r>
      <w:r w:rsidRPr="001B1C9F">
        <w:rPr>
          <w:rFonts w:ascii="Arial" w:hAnsi="Arial" w:cs="Arial"/>
          <w:bCs/>
          <w:sz w:val="22"/>
          <w:szCs w:val="22"/>
        </w:rPr>
        <w:t xml:space="preserve"> </w:t>
      </w:r>
      <w:r w:rsidR="00454D43" w:rsidRPr="001B1C9F">
        <w:rPr>
          <w:rFonts w:ascii="Arial" w:hAnsi="Arial" w:cs="Arial"/>
          <w:bCs/>
          <w:sz w:val="22"/>
          <w:szCs w:val="22"/>
        </w:rPr>
        <w:t>zhotovitel</w:t>
      </w:r>
      <w:r w:rsidR="00FF5046" w:rsidRPr="001B1C9F">
        <w:rPr>
          <w:rFonts w:ascii="Arial" w:hAnsi="Arial" w:cs="Arial"/>
          <w:sz w:val="22"/>
          <w:szCs w:val="22"/>
        </w:rPr>
        <w:t>i</w:t>
      </w:r>
      <w:r w:rsidRPr="001B1C9F">
        <w:rPr>
          <w:rFonts w:ascii="Arial" w:hAnsi="Arial" w:cs="Arial"/>
          <w:bCs/>
          <w:sz w:val="22"/>
          <w:szCs w:val="22"/>
        </w:rPr>
        <w:t xml:space="preserve"> bude objednatelem provedeno až po splnění, a prokazatelném doložení, všech potřebných legislativních povinností </w:t>
      </w:r>
      <w:r w:rsidR="00454D43" w:rsidRPr="001B1C9F">
        <w:rPr>
          <w:rFonts w:ascii="Arial" w:hAnsi="Arial" w:cs="Arial"/>
          <w:bCs/>
          <w:sz w:val="22"/>
          <w:szCs w:val="22"/>
        </w:rPr>
        <w:t>zhotovitel</w:t>
      </w:r>
      <w:r w:rsidR="00FF5046" w:rsidRPr="001B1C9F">
        <w:rPr>
          <w:rFonts w:ascii="Arial" w:hAnsi="Arial" w:cs="Arial"/>
          <w:sz w:val="22"/>
          <w:szCs w:val="22"/>
        </w:rPr>
        <w:t>e</w:t>
      </w:r>
      <w:r w:rsidRPr="001B1C9F">
        <w:rPr>
          <w:rFonts w:ascii="Arial" w:hAnsi="Arial" w:cs="Arial"/>
          <w:bCs/>
          <w:sz w:val="22"/>
          <w:szCs w:val="22"/>
        </w:rPr>
        <w:t xml:space="preserve">, nutných k zajištění před předáním </w:t>
      </w:r>
      <w:r w:rsidR="00B368E0" w:rsidRPr="001B1C9F">
        <w:rPr>
          <w:rFonts w:ascii="Arial" w:hAnsi="Arial" w:cs="Arial"/>
          <w:snapToGrid w:val="0"/>
          <w:sz w:val="22"/>
          <w:szCs w:val="22"/>
        </w:rPr>
        <w:t>místo plnění díla</w:t>
      </w:r>
      <w:r w:rsidRPr="001B1C9F">
        <w:rPr>
          <w:rFonts w:ascii="Arial" w:hAnsi="Arial" w:cs="Arial"/>
          <w:bCs/>
          <w:sz w:val="22"/>
          <w:szCs w:val="22"/>
        </w:rPr>
        <w:t xml:space="preserve"> a definovaných ve Výzvě k podání nabídky.</w:t>
      </w:r>
    </w:p>
    <w:p w:rsidR="00307139" w:rsidRPr="00454D43" w:rsidRDefault="00307139" w:rsidP="00EE7112">
      <w:pPr>
        <w:pStyle w:val="Zkladntext"/>
        <w:widowControl/>
        <w:jc w:val="center"/>
        <w:rPr>
          <w:rFonts w:cs="Arial"/>
          <w:b/>
          <w:sz w:val="22"/>
          <w:szCs w:val="22"/>
        </w:rPr>
      </w:pPr>
      <w:r w:rsidRPr="00454D43">
        <w:rPr>
          <w:rFonts w:cs="Arial"/>
          <w:b/>
          <w:color w:val="auto"/>
          <w:sz w:val="22"/>
          <w:szCs w:val="22"/>
          <w:u w:val="single"/>
        </w:rPr>
        <w:t>Čl. III. TERMÍN PLNĚNÍ</w:t>
      </w:r>
    </w:p>
    <w:p w:rsidR="00307139" w:rsidRDefault="00307139" w:rsidP="00EE711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07139" w:rsidRDefault="00307139" w:rsidP="00EE7112">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77434D" w:rsidRDefault="0077434D" w:rsidP="00EE711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75094D" w:rsidRPr="00072FF0" w:rsidRDefault="0075094D" w:rsidP="00EE7112">
      <w:pPr>
        <w:pStyle w:val="Odstavecseseznamem"/>
        <w:numPr>
          <w:ilvl w:val="0"/>
          <w:numId w:val="11"/>
        </w:numPr>
        <w:overflowPunct/>
        <w:jc w:val="both"/>
        <w:textAlignment w:val="auto"/>
        <w:rPr>
          <w:rFonts w:ascii="Arial" w:hAnsi="Arial" w:cs="Arial"/>
          <w:bCs/>
          <w:color w:val="000000"/>
          <w:sz w:val="22"/>
          <w:szCs w:val="22"/>
        </w:rPr>
      </w:pPr>
      <w:r>
        <w:rPr>
          <w:rFonts w:ascii="Arial" w:hAnsi="Arial" w:cs="Arial"/>
          <w:bCs/>
          <w:color w:val="000000"/>
          <w:sz w:val="22"/>
          <w:szCs w:val="22"/>
        </w:rPr>
        <w:t xml:space="preserve">zahájení prací: </w:t>
      </w:r>
      <w:r>
        <w:rPr>
          <w:rFonts w:ascii="Arial" w:hAnsi="Arial" w:cs="Arial"/>
          <w:bCs/>
          <w:color w:val="000000"/>
          <w:sz w:val="22"/>
          <w:szCs w:val="22"/>
        </w:rPr>
        <w:tab/>
      </w:r>
      <w:r>
        <w:rPr>
          <w:rFonts w:ascii="Arial" w:hAnsi="Arial" w:cs="Arial"/>
          <w:color w:val="000000"/>
          <w:sz w:val="22"/>
          <w:szCs w:val="22"/>
        </w:rPr>
        <w:t>B</w:t>
      </w:r>
      <w:r w:rsidRPr="00BE2BC8">
        <w:rPr>
          <w:rFonts w:ascii="Arial" w:hAnsi="Arial" w:cs="Arial"/>
          <w:color w:val="000000"/>
          <w:sz w:val="22"/>
          <w:szCs w:val="22"/>
        </w:rPr>
        <w:t xml:space="preserve">ez zbytečného odkladu po </w:t>
      </w:r>
      <w:r>
        <w:rPr>
          <w:rFonts w:ascii="Arial" w:hAnsi="Arial" w:cs="Arial"/>
          <w:color w:val="000000"/>
          <w:sz w:val="22"/>
          <w:szCs w:val="22"/>
        </w:rPr>
        <w:t xml:space="preserve">předání místa plnění díla. </w:t>
      </w:r>
      <w:r w:rsidRPr="00C1346A">
        <w:rPr>
          <w:rFonts w:ascii="Arial" w:hAnsi="Arial" w:cs="Arial"/>
          <w:color w:val="000000"/>
          <w:sz w:val="22"/>
          <w:szCs w:val="22"/>
        </w:rPr>
        <w:t>Zhotovitel je povinen si převzít místo plnění nejpozději do 30 dnů ode dne účinnosti smlouvy.</w:t>
      </w:r>
    </w:p>
    <w:p w:rsidR="0077434D" w:rsidRDefault="0077434D" w:rsidP="00EE7112">
      <w:pPr>
        <w:pStyle w:val="Odstavecseseznamem"/>
        <w:numPr>
          <w:ilvl w:val="0"/>
          <w:numId w:val="11"/>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Pr="00751842">
        <w:rPr>
          <w:rFonts w:ascii="Arial" w:hAnsi="Arial" w:cs="Arial"/>
          <w:b/>
          <w:color w:val="auto"/>
          <w:sz w:val="22"/>
          <w:szCs w:val="22"/>
        </w:rPr>
        <w:t xml:space="preserve"> </w:t>
      </w:r>
      <w:r>
        <w:rPr>
          <w:rFonts w:ascii="Arial" w:hAnsi="Arial" w:cs="Arial"/>
          <w:b/>
          <w:color w:val="auto"/>
          <w:sz w:val="22"/>
          <w:szCs w:val="22"/>
        </w:rPr>
        <w:tab/>
      </w:r>
      <w:r>
        <w:rPr>
          <w:rFonts w:ascii="Arial" w:hAnsi="Arial" w:cs="Arial"/>
          <w:b/>
          <w:color w:val="auto"/>
          <w:sz w:val="22"/>
          <w:szCs w:val="22"/>
        </w:rPr>
        <w:tab/>
      </w:r>
      <w:r w:rsidR="005A62E5">
        <w:rPr>
          <w:rFonts w:ascii="Arial" w:hAnsi="Arial" w:cs="Arial"/>
          <w:b/>
          <w:color w:val="auto"/>
          <w:sz w:val="22"/>
          <w:szCs w:val="22"/>
        </w:rPr>
        <w:tab/>
        <w:t xml:space="preserve"> nejpozději</w:t>
      </w:r>
      <w:r>
        <w:rPr>
          <w:rFonts w:ascii="Arial" w:hAnsi="Arial" w:cs="Arial"/>
          <w:b/>
          <w:color w:val="auto"/>
          <w:sz w:val="22"/>
          <w:szCs w:val="22"/>
        </w:rPr>
        <w:t xml:space="preserve"> </w:t>
      </w:r>
      <w:r w:rsidRPr="00937B32">
        <w:rPr>
          <w:rFonts w:ascii="Arial" w:hAnsi="Arial" w:cs="Arial"/>
          <w:b/>
          <w:color w:val="auto"/>
          <w:sz w:val="22"/>
          <w:szCs w:val="22"/>
        </w:rPr>
        <w:t xml:space="preserve">do </w:t>
      </w:r>
      <w:r w:rsidR="002B5E76">
        <w:rPr>
          <w:rFonts w:ascii="Arial" w:hAnsi="Arial" w:cs="Arial"/>
          <w:b/>
          <w:color w:val="auto"/>
          <w:sz w:val="22"/>
          <w:szCs w:val="22"/>
        </w:rPr>
        <w:t>30</w:t>
      </w:r>
      <w:r>
        <w:rPr>
          <w:rFonts w:ascii="Arial" w:hAnsi="Arial" w:cs="Arial"/>
          <w:b/>
          <w:color w:val="auto"/>
          <w:sz w:val="22"/>
          <w:szCs w:val="22"/>
        </w:rPr>
        <w:t>.</w:t>
      </w:r>
      <w:r w:rsidR="002B5E76">
        <w:rPr>
          <w:rFonts w:ascii="Arial" w:hAnsi="Arial" w:cs="Arial"/>
          <w:b/>
          <w:color w:val="auto"/>
          <w:sz w:val="22"/>
          <w:szCs w:val="22"/>
        </w:rPr>
        <w:t>3</w:t>
      </w:r>
      <w:r>
        <w:rPr>
          <w:rFonts w:ascii="Arial" w:hAnsi="Arial" w:cs="Arial"/>
          <w:b/>
          <w:color w:val="auto"/>
          <w:sz w:val="22"/>
          <w:szCs w:val="22"/>
        </w:rPr>
        <w:t>.2023</w:t>
      </w:r>
    </w:p>
    <w:p w:rsidR="0077434D" w:rsidRDefault="0077434D" w:rsidP="00EE7112">
      <w:pPr>
        <w:overflowPunct/>
        <w:ind w:firstLine="426"/>
        <w:jc w:val="both"/>
        <w:textAlignment w:val="auto"/>
        <w:rPr>
          <w:rFonts w:ascii="Arial" w:hAnsi="Arial" w:cs="Arial"/>
          <w:b/>
          <w:sz w:val="22"/>
          <w:szCs w:val="22"/>
        </w:rPr>
      </w:pPr>
      <w:r w:rsidRPr="00CA4B58">
        <w:rPr>
          <w:rFonts w:ascii="Arial" w:hAnsi="Arial" w:cs="Arial"/>
          <w:sz w:val="22"/>
          <w:szCs w:val="22"/>
        </w:rPr>
        <w:t>Kácení nebo ořez dřevin je možné provádět pouze v době vegetačního klidu</w:t>
      </w:r>
      <w:r w:rsidRPr="00CA4B58">
        <w:rPr>
          <w:rFonts w:ascii="Arial" w:hAnsi="Arial" w:cs="Arial"/>
          <w:b/>
          <w:sz w:val="22"/>
          <w:szCs w:val="22"/>
        </w:rPr>
        <w:t>.</w:t>
      </w:r>
    </w:p>
    <w:p w:rsidR="00CA4B58" w:rsidRPr="00CA4B58" w:rsidRDefault="00CA4B58" w:rsidP="00EE7112">
      <w:pPr>
        <w:overflowPunct/>
        <w:jc w:val="both"/>
        <w:textAlignment w:val="auto"/>
        <w:rPr>
          <w:rFonts w:ascii="Arial" w:hAnsi="Arial" w:cs="Arial"/>
          <w:b/>
          <w:sz w:val="22"/>
          <w:szCs w:val="22"/>
        </w:rPr>
      </w:pPr>
    </w:p>
    <w:p w:rsidR="00C04E18" w:rsidRDefault="00C04E18" w:rsidP="00EE7112">
      <w:pPr>
        <w:overflowPunct/>
        <w:ind w:left="426"/>
        <w:jc w:val="both"/>
        <w:textAlignment w:val="auto"/>
        <w:rPr>
          <w:rFonts w:ascii="Arial" w:hAnsi="Arial" w:cs="Arial"/>
          <w:color w:val="000000"/>
          <w:sz w:val="22"/>
          <w:szCs w:val="22"/>
        </w:rPr>
      </w:pPr>
      <w:r w:rsidRPr="003D4D4D">
        <w:rPr>
          <w:rFonts w:ascii="Arial" w:hAnsi="Arial" w:cs="Arial"/>
          <w:color w:val="000000"/>
          <w:sz w:val="22"/>
          <w:szCs w:val="22"/>
        </w:rPr>
        <w:t xml:space="preserve">Doba podle písm. </w:t>
      </w:r>
      <w:r w:rsidR="00D93894">
        <w:rPr>
          <w:rFonts w:ascii="Arial" w:hAnsi="Arial" w:cs="Arial"/>
          <w:color w:val="000000"/>
          <w:sz w:val="22"/>
          <w:szCs w:val="22"/>
        </w:rPr>
        <w:t>b</w:t>
      </w:r>
      <w:r w:rsidRPr="003D4D4D">
        <w:rPr>
          <w:rFonts w:ascii="Arial" w:hAnsi="Arial" w:cs="Arial"/>
          <w:color w:val="000000"/>
          <w:sz w:val="22"/>
          <w:szCs w:val="22"/>
        </w:rPr>
        <w:t>) tohoto článku může být přiměřena prodloužena v případě, že dojde</w:t>
      </w:r>
      <w:r>
        <w:rPr>
          <w:rFonts w:ascii="Arial" w:hAnsi="Arial" w:cs="Arial"/>
          <w:color w:val="000000"/>
          <w:sz w:val="22"/>
          <w:szCs w:val="22"/>
        </w:rPr>
        <w:t xml:space="preserve"> ke změně sjednaného rozsahu díla postupem v souladu s touto smlouvou, a to o dobu nezbytně nutnou k provedení takové změny. Takovým prodloužením nesmí dojít ke</w:t>
      </w:r>
      <w:r w:rsidR="00BD7227">
        <w:rPr>
          <w:rFonts w:ascii="Arial" w:hAnsi="Arial" w:cs="Arial"/>
          <w:color w:val="000000"/>
          <w:sz w:val="22"/>
          <w:szCs w:val="22"/>
        </w:rPr>
        <w:t> </w:t>
      </w:r>
      <w:r>
        <w:rPr>
          <w:rFonts w:ascii="Arial" w:hAnsi="Arial" w:cs="Arial"/>
          <w:color w:val="000000"/>
          <w:sz w:val="22"/>
          <w:szCs w:val="22"/>
        </w:rPr>
        <w:t xml:space="preserve">změně celkové povahy závazku z této smlouvy. </w:t>
      </w:r>
    </w:p>
    <w:p w:rsidR="00307139" w:rsidRDefault="00307139" w:rsidP="00EE7112">
      <w:pPr>
        <w:ind w:left="360"/>
        <w:jc w:val="both"/>
        <w:rPr>
          <w:rFonts w:ascii="Arial" w:hAnsi="Arial" w:cs="Arial"/>
          <w:color w:val="000000"/>
          <w:sz w:val="22"/>
          <w:szCs w:val="22"/>
        </w:rPr>
      </w:pPr>
    </w:p>
    <w:p w:rsidR="00307139" w:rsidRDefault="00307139" w:rsidP="00EE7112">
      <w:pPr>
        <w:ind w:left="360"/>
        <w:jc w:val="both"/>
        <w:rPr>
          <w:rFonts w:ascii="Arial" w:hAnsi="Arial" w:cs="Arial"/>
          <w:color w:val="000000"/>
          <w:sz w:val="22"/>
          <w:szCs w:val="22"/>
        </w:rPr>
      </w:pPr>
      <w:r>
        <w:rPr>
          <w:rFonts w:ascii="Arial" w:hAnsi="Arial" w:cs="Arial"/>
          <w:color w:val="000000"/>
          <w:sz w:val="22"/>
          <w:szCs w:val="22"/>
        </w:rPr>
        <w:t>Dohoda smluvních stran o prodloužení termínu dokončení díla musí mít formu písemného dodatku k této smlouvě.</w:t>
      </w:r>
    </w:p>
    <w:p w:rsidR="00307139" w:rsidRDefault="00307139" w:rsidP="00EE7112">
      <w:pPr>
        <w:overflowPunct/>
        <w:ind w:left="426"/>
        <w:jc w:val="both"/>
        <w:textAlignment w:val="auto"/>
        <w:rPr>
          <w:rFonts w:ascii="Arial" w:hAnsi="Arial" w:cs="Arial"/>
          <w:color w:val="000000"/>
          <w:sz w:val="22"/>
          <w:szCs w:val="22"/>
        </w:rPr>
      </w:pPr>
    </w:p>
    <w:p w:rsidR="00307139" w:rsidRPr="003C769D" w:rsidRDefault="00307139" w:rsidP="001B1C9F">
      <w:pPr>
        <w:pStyle w:val="Odstavecseseznamem"/>
        <w:numPr>
          <w:ilvl w:val="0"/>
          <w:numId w:val="4"/>
        </w:numPr>
        <w:spacing w:after="120"/>
        <w:ind w:left="357" w:hanging="357"/>
        <w:jc w:val="both"/>
        <w:rPr>
          <w:rFonts w:ascii="Arial" w:hAnsi="Arial" w:cs="Arial"/>
          <w:color w:val="auto"/>
          <w:sz w:val="22"/>
          <w:szCs w:val="22"/>
        </w:rPr>
      </w:pPr>
      <w:r w:rsidRPr="003C769D">
        <w:rPr>
          <w:rFonts w:ascii="Arial" w:hAnsi="Arial" w:cs="Arial"/>
          <w:color w:val="auto"/>
          <w:sz w:val="22"/>
          <w:szCs w:val="22"/>
        </w:rPr>
        <w:t>Dílo bude dokončeno zhotovitelem a předáno objednateli písemně na základě zápisu o</w:t>
      </w:r>
      <w:r w:rsidR="00EE7112">
        <w:rPr>
          <w:rFonts w:ascii="Arial" w:hAnsi="Arial" w:cs="Arial"/>
          <w:color w:val="auto"/>
          <w:sz w:val="22"/>
          <w:szCs w:val="22"/>
        </w:rPr>
        <w:t> </w:t>
      </w:r>
      <w:r w:rsidRPr="003C769D">
        <w:rPr>
          <w:rFonts w:ascii="Arial" w:hAnsi="Arial" w:cs="Arial"/>
          <w:color w:val="auto"/>
          <w:sz w:val="22"/>
          <w:szCs w:val="22"/>
        </w:rPr>
        <w:t xml:space="preserve">předání a převzetí. </w:t>
      </w:r>
    </w:p>
    <w:p w:rsidR="00F25381" w:rsidRPr="00454D43" w:rsidRDefault="0074616E" w:rsidP="00EE7112">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EE7112">
      <w:pPr>
        <w:ind w:left="360"/>
        <w:jc w:val="both"/>
        <w:rPr>
          <w:rFonts w:ascii="Arial" w:hAnsi="Arial" w:cs="Arial"/>
          <w:sz w:val="22"/>
          <w:szCs w:val="22"/>
        </w:rPr>
      </w:pPr>
    </w:p>
    <w:p w:rsidR="0095255A" w:rsidRPr="00454D43" w:rsidRDefault="0095255A" w:rsidP="00EE7112">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w:t>
      </w:r>
      <w:r w:rsidR="00EE7112">
        <w:rPr>
          <w:rFonts w:ascii="Arial" w:hAnsi="Arial" w:cs="Arial"/>
          <w:sz w:val="22"/>
          <w:szCs w:val="22"/>
        </w:rPr>
        <w:t> </w:t>
      </w:r>
      <w:r w:rsidRPr="00454D43">
        <w:rPr>
          <w:rFonts w:ascii="Arial" w:hAnsi="Arial" w:cs="Arial"/>
          <w:sz w:val="22"/>
          <w:szCs w:val="22"/>
        </w:rPr>
        <w:t>souladu s platným zněním zákona č. 526/</w:t>
      </w:r>
      <w:r w:rsidR="00312BF9" w:rsidRPr="00454D43">
        <w:rPr>
          <w:rFonts w:ascii="Arial" w:hAnsi="Arial" w:cs="Arial"/>
          <w:sz w:val="22"/>
          <w:szCs w:val="22"/>
        </w:rPr>
        <w:t>19</w:t>
      </w:r>
      <w:r w:rsidRPr="00454D43">
        <w:rPr>
          <w:rFonts w:ascii="Arial" w:hAnsi="Arial" w:cs="Arial"/>
          <w:sz w:val="22"/>
          <w:szCs w:val="22"/>
        </w:rPr>
        <w:t xml:space="preserve">90 Sb., platná po dobu realizace díla, </w:t>
      </w:r>
      <w:r w:rsidR="005A62E5" w:rsidRPr="00454D43">
        <w:rPr>
          <w:rFonts w:ascii="Arial" w:hAnsi="Arial" w:cs="Arial"/>
          <w:sz w:val="22"/>
          <w:szCs w:val="22"/>
        </w:rPr>
        <w:t>tj.</w:t>
      </w:r>
      <w:r w:rsidR="00DB11C3">
        <w:rPr>
          <w:rFonts w:ascii="Arial" w:hAnsi="Arial" w:cs="Arial"/>
          <w:sz w:val="22"/>
          <w:szCs w:val="22"/>
        </w:rPr>
        <w:t> </w:t>
      </w:r>
      <w:r w:rsidRPr="00454D43">
        <w:rPr>
          <w:rFonts w:ascii="Arial" w:hAnsi="Arial" w:cs="Arial"/>
          <w:sz w:val="22"/>
          <w:szCs w:val="22"/>
        </w:rPr>
        <w:t>až</w:t>
      </w:r>
      <w:r w:rsidR="00BD7227">
        <w:rPr>
          <w:rFonts w:ascii="Arial" w:hAnsi="Arial" w:cs="Arial"/>
          <w:sz w:val="22"/>
          <w:szCs w:val="22"/>
        </w:rPr>
        <w:t> </w:t>
      </w:r>
      <w:r w:rsidRPr="00454D43">
        <w:rPr>
          <w:rFonts w:ascii="Arial" w:hAnsi="Arial" w:cs="Arial"/>
          <w:sz w:val="22"/>
          <w:szCs w:val="22"/>
        </w:rPr>
        <w:t>do doby protokolárního předání a převzetí řádně provedeného díla.</w:t>
      </w:r>
    </w:p>
    <w:p w:rsidR="0095255A" w:rsidRPr="00454D43" w:rsidRDefault="0095255A" w:rsidP="00EE7112">
      <w:pPr>
        <w:widowControl w:val="0"/>
        <w:jc w:val="both"/>
        <w:rPr>
          <w:rFonts w:ascii="Arial" w:hAnsi="Arial" w:cs="Arial"/>
          <w:b/>
          <w:sz w:val="22"/>
          <w:szCs w:val="22"/>
        </w:rPr>
      </w:pPr>
    </w:p>
    <w:p w:rsidR="0095255A" w:rsidRPr="00454D43" w:rsidRDefault="0095255A" w:rsidP="00EE7112">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EE7112">
      <w:pPr>
        <w:pStyle w:val="Zkladntext"/>
        <w:ind w:left="705"/>
        <w:jc w:val="both"/>
        <w:rPr>
          <w:rFonts w:cs="Arial"/>
          <w:color w:val="auto"/>
          <w:sz w:val="22"/>
          <w:szCs w:val="22"/>
        </w:rPr>
      </w:pPr>
    </w:p>
    <w:p w:rsidR="0095255A" w:rsidRDefault="0095255A" w:rsidP="00EE7112">
      <w:pPr>
        <w:widowControl w:val="0"/>
        <w:numPr>
          <w:ilvl w:val="0"/>
          <w:numId w:val="9"/>
        </w:numPr>
        <w:jc w:val="both"/>
        <w:rPr>
          <w:rFonts w:ascii="Arial" w:hAnsi="Arial" w:cs="Arial"/>
          <w:sz w:val="22"/>
          <w:szCs w:val="22"/>
        </w:rPr>
      </w:pPr>
      <w:r w:rsidRPr="00454D43">
        <w:rPr>
          <w:rFonts w:ascii="Arial" w:hAnsi="Arial" w:cs="Arial"/>
          <w:sz w:val="22"/>
          <w:szCs w:val="22"/>
        </w:rPr>
        <w:t>Výše ceny díla může být změněna pouze a jen na podkladě skutečností, které se vys</w:t>
      </w:r>
      <w:r w:rsidR="00AF42B0">
        <w:rPr>
          <w:rFonts w:ascii="Arial" w:hAnsi="Arial" w:cs="Arial"/>
          <w:sz w:val="22"/>
          <w:szCs w:val="22"/>
        </w:rPr>
        <w:t>kytly v průběhu provádění prací</w:t>
      </w:r>
      <w:r w:rsidRPr="00454D43">
        <w:rPr>
          <w:rFonts w:ascii="Arial" w:hAnsi="Arial" w:cs="Arial"/>
          <w:sz w:val="22"/>
          <w:szCs w:val="22"/>
        </w:rPr>
        <w:t>, přičemž jejich zajištění je podmínkou pro řádné dokončení díla. Odůvodněné změny budou po projednání opráv</w:t>
      </w:r>
      <w:r w:rsidR="001F4942">
        <w:rPr>
          <w:rFonts w:ascii="Arial" w:hAnsi="Arial" w:cs="Arial"/>
          <w:sz w:val="22"/>
          <w:szCs w:val="22"/>
        </w:rPr>
        <w:t>něnosti na kontrolním dnu</w:t>
      </w:r>
      <w:r w:rsidRPr="00454D43">
        <w:rPr>
          <w:rFonts w:ascii="Arial" w:hAnsi="Arial" w:cs="Arial"/>
          <w:sz w:val="22"/>
          <w:szCs w:val="22"/>
        </w:rPr>
        <w:t xml:space="preserve">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EE7112" w:rsidRDefault="00EE7112" w:rsidP="00EE7112">
      <w:pPr>
        <w:widowControl w:val="0"/>
        <w:jc w:val="both"/>
        <w:rPr>
          <w:rFonts w:ascii="Arial" w:hAnsi="Arial" w:cs="Arial"/>
          <w:sz w:val="22"/>
          <w:szCs w:val="22"/>
        </w:rPr>
      </w:pPr>
    </w:p>
    <w:p w:rsidR="00EE7112" w:rsidRPr="00454D43" w:rsidRDefault="00EE7112" w:rsidP="00EE7112">
      <w:pPr>
        <w:widowControl w:val="0"/>
        <w:jc w:val="both"/>
        <w:rPr>
          <w:rFonts w:ascii="Arial" w:hAnsi="Arial" w:cs="Arial"/>
          <w:sz w:val="22"/>
          <w:szCs w:val="22"/>
        </w:rPr>
      </w:pPr>
    </w:p>
    <w:p w:rsidR="00864AB4" w:rsidRPr="00454D43" w:rsidRDefault="00864AB4" w:rsidP="00EE7112">
      <w:pPr>
        <w:widowControl w:val="0"/>
        <w:ind w:left="360"/>
        <w:jc w:val="both"/>
        <w:rPr>
          <w:rFonts w:ascii="Arial" w:hAnsi="Arial" w:cs="Arial"/>
          <w:sz w:val="22"/>
          <w:szCs w:val="22"/>
        </w:rPr>
      </w:pPr>
    </w:p>
    <w:p w:rsidR="0095255A" w:rsidRPr="00454D43" w:rsidRDefault="0095255A" w:rsidP="00EE7112">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95255A" w:rsidRPr="00454D43" w:rsidRDefault="0095255A" w:rsidP="00EE7112">
      <w:pPr>
        <w:ind w:firstLine="360"/>
        <w:jc w:val="both"/>
        <w:rPr>
          <w:rFonts w:ascii="Arial" w:hAnsi="Arial" w:cs="Arial"/>
          <w:b/>
          <w:sz w:val="22"/>
          <w:szCs w:val="22"/>
          <w:u w:val="single"/>
        </w:rPr>
      </w:pPr>
    </w:p>
    <w:p w:rsidR="00C04E18" w:rsidRPr="006B4DA8" w:rsidRDefault="0075094D" w:rsidP="00EE7112">
      <w:pPr>
        <w:ind w:left="360"/>
        <w:jc w:val="both"/>
        <w:rPr>
          <w:rFonts w:ascii="Arial" w:hAnsi="Arial" w:cs="Arial"/>
          <w:b/>
          <w:sz w:val="22"/>
          <w:szCs w:val="22"/>
        </w:rPr>
      </w:pPr>
      <w:r w:rsidRPr="006B4DA8">
        <w:rPr>
          <w:rFonts w:ascii="Arial" w:hAnsi="Arial" w:cs="Arial"/>
          <w:b/>
          <w:sz w:val="22"/>
          <w:szCs w:val="22"/>
        </w:rPr>
        <w:t xml:space="preserve">Celková smluvní cena za dílo: </w:t>
      </w:r>
      <w:r w:rsidR="00C04E18" w:rsidRPr="00EA5459">
        <w:rPr>
          <w:rFonts w:ascii="Arial" w:hAnsi="Arial" w:cs="Arial"/>
          <w:b/>
          <w:sz w:val="22"/>
          <w:szCs w:val="22"/>
        </w:rPr>
        <w:tab/>
      </w:r>
      <w:r w:rsidR="002924F2">
        <w:rPr>
          <w:rFonts w:ascii="Arial" w:hAnsi="Arial" w:cs="Arial"/>
          <w:b/>
          <w:sz w:val="22"/>
          <w:szCs w:val="22"/>
        </w:rPr>
        <w:t>93</w:t>
      </w:r>
      <w:r w:rsidR="005A62E5">
        <w:rPr>
          <w:rFonts w:ascii="Arial" w:hAnsi="Arial" w:cs="Arial"/>
          <w:b/>
          <w:sz w:val="22"/>
          <w:szCs w:val="22"/>
        </w:rPr>
        <w:t xml:space="preserve"> </w:t>
      </w:r>
      <w:r w:rsidR="002924F2">
        <w:rPr>
          <w:rFonts w:ascii="Arial" w:hAnsi="Arial" w:cs="Arial"/>
          <w:b/>
          <w:sz w:val="22"/>
          <w:szCs w:val="22"/>
        </w:rPr>
        <w:t>400</w:t>
      </w:r>
      <w:r w:rsidR="006B4DA8" w:rsidRPr="00EA5459">
        <w:rPr>
          <w:rFonts w:ascii="Arial" w:hAnsi="Arial" w:cs="Arial"/>
          <w:b/>
          <w:sz w:val="22"/>
          <w:szCs w:val="22"/>
        </w:rPr>
        <w:t>,00</w:t>
      </w:r>
      <w:r w:rsidR="00C04E18" w:rsidRPr="00EA5459">
        <w:rPr>
          <w:rFonts w:ascii="Arial" w:hAnsi="Arial" w:cs="Arial"/>
          <w:b/>
          <w:sz w:val="22"/>
          <w:szCs w:val="22"/>
        </w:rPr>
        <w:t xml:space="preserve"> </w:t>
      </w:r>
      <w:r w:rsidR="00C04E18" w:rsidRPr="006B4DA8">
        <w:rPr>
          <w:rFonts w:ascii="Arial" w:hAnsi="Arial" w:cs="Arial"/>
          <w:b/>
          <w:sz w:val="22"/>
          <w:szCs w:val="22"/>
        </w:rPr>
        <w:t>Kč</w:t>
      </w:r>
      <w:r w:rsidRPr="006B4DA8">
        <w:rPr>
          <w:rFonts w:ascii="Arial" w:hAnsi="Arial" w:cs="Arial"/>
          <w:b/>
          <w:sz w:val="22"/>
          <w:szCs w:val="22"/>
        </w:rPr>
        <w:t xml:space="preserve"> bez DPH</w:t>
      </w:r>
    </w:p>
    <w:p w:rsidR="00CB48DD" w:rsidRPr="006B4DA8" w:rsidRDefault="00CB48DD" w:rsidP="00EE7112">
      <w:pPr>
        <w:ind w:left="360"/>
        <w:jc w:val="both"/>
        <w:rPr>
          <w:rFonts w:ascii="Arial" w:hAnsi="Arial" w:cs="Arial"/>
          <w:b/>
          <w:sz w:val="22"/>
          <w:szCs w:val="22"/>
        </w:rPr>
      </w:pPr>
    </w:p>
    <w:p w:rsidR="0075094D" w:rsidRPr="006B4DA8" w:rsidRDefault="0075094D" w:rsidP="00EE7112">
      <w:pPr>
        <w:ind w:left="360"/>
        <w:jc w:val="both"/>
        <w:rPr>
          <w:rFonts w:ascii="Arial" w:hAnsi="Arial" w:cs="Arial"/>
          <w:sz w:val="22"/>
          <w:szCs w:val="22"/>
        </w:rPr>
      </w:pPr>
      <w:r w:rsidRPr="006B4DA8">
        <w:rPr>
          <w:rFonts w:ascii="Arial" w:hAnsi="Arial" w:cs="Arial"/>
          <w:sz w:val="22"/>
          <w:szCs w:val="22"/>
        </w:rPr>
        <w:t>K ceně díla bude připočtena DPH ve výši odpovídající zákonné úpravě v době uskutečnění zdanitelného plnění.</w:t>
      </w:r>
    </w:p>
    <w:p w:rsidR="0075094D" w:rsidRPr="006B4DA8" w:rsidRDefault="0075094D" w:rsidP="00EE7112">
      <w:pPr>
        <w:ind w:left="360"/>
        <w:jc w:val="both"/>
        <w:rPr>
          <w:rFonts w:ascii="Arial" w:hAnsi="Arial" w:cs="Arial"/>
          <w:b/>
          <w:sz w:val="22"/>
          <w:szCs w:val="22"/>
        </w:rPr>
      </w:pPr>
    </w:p>
    <w:p w:rsidR="0075094D" w:rsidRPr="0075094D" w:rsidRDefault="0075094D" w:rsidP="00EE7112">
      <w:pPr>
        <w:widowControl w:val="0"/>
        <w:numPr>
          <w:ilvl w:val="0"/>
          <w:numId w:val="9"/>
        </w:numPr>
        <w:jc w:val="both"/>
        <w:rPr>
          <w:rFonts w:ascii="Arial" w:hAnsi="Arial" w:cs="Arial"/>
          <w:sz w:val="22"/>
          <w:szCs w:val="22"/>
        </w:rPr>
      </w:pPr>
      <w:r w:rsidRPr="006B4DA8">
        <w:rPr>
          <w:rFonts w:ascii="Arial" w:hAnsi="Arial" w:cs="Arial"/>
          <w:b/>
          <w:sz w:val="22"/>
          <w:szCs w:val="22"/>
        </w:rPr>
        <w:t>Odkoupení dřevní hmoty</w:t>
      </w:r>
      <w:r w:rsidRPr="006B4DA8">
        <w:rPr>
          <w:rFonts w:ascii="Arial" w:hAnsi="Arial" w:cs="Arial"/>
          <w:sz w:val="22"/>
          <w:szCs w:val="22"/>
        </w:rPr>
        <w:t xml:space="preserve"> – Vytěženou dřevní hmotu odkoupí zhotovitel od objednatele za cenu </w:t>
      </w:r>
      <w:r w:rsidR="00EE7112" w:rsidRPr="00EE7112">
        <w:rPr>
          <w:rFonts w:ascii="Arial" w:hAnsi="Arial" w:cs="Arial"/>
          <w:b/>
          <w:sz w:val="22"/>
          <w:szCs w:val="22"/>
        </w:rPr>
        <w:t>10</w:t>
      </w:r>
      <w:r w:rsidR="005A62E5">
        <w:rPr>
          <w:rFonts w:ascii="Arial" w:hAnsi="Arial" w:cs="Arial"/>
          <w:b/>
          <w:sz w:val="22"/>
          <w:szCs w:val="22"/>
        </w:rPr>
        <w:t xml:space="preserve"> </w:t>
      </w:r>
      <w:r w:rsidR="00EE7112" w:rsidRPr="00EE7112">
        <w:rPr>
          <w:rFonts w:ascii="Arial" w:hAnsi="Arial" w:cs="Arial"/>
          <w:b/>
          <w:sz w:val="22"/>
          <w:szCs w:val="22"/>
        </w:rPr>
        <w:t>000,</w:t>
      </w:r>
      <w:r w:rsidR="00A97369">
        <w:rPr>
          <w:rFonts w:ascii="Arial" w:hAnsi="Arial" w:cs="Arial"/>
          <w:b/>
          <w:sz w:val="22"/>
          <w:szCs w:val="22"/>
        </w:rPr>
        <w:t>00</w:t>
      </w:r>
      <w:r w:rsidR="006B4DA8" w:rsidRPr="00EA5459">
        <w:rPr>
          <w:rFonts w:ascii="Arial" w:hAnsi="Arial" w:cs="Arial"/>
          <w:b/>
          <w:sz w:val="22"/>
          <w:szCs w:val="22"/>
        </w:rPr>
        <w:t xml:space="preserve"> </w:t>
      </w:r>
      <w:r w:rsidRPr="006B4DA8">
        <w:rPr>
          <w:rFonts w:ascii="Arial" w:hAnsi="Arial" w:cs="Arial"/>
          <w:b/>
          <w:sz w:val="22"/>
          <w:szCs w:val="22"/>
        </w:rPr>
        <w:t>Kč bez DPH</w:t>
      </w:r>
      <w:r w:rsidRPr="006B4DA8">
        <w:rPr>
          <w:rFonts w:ascii="Arial" w:hAnsi="Arial" w:cs="Arial"/>
          <w:sz w:val="22"/>
          <w:szCs w:val="22"/>
        </w:rPr>
        <w:t xml:space="preserve"> (výpočet: </w:t>
      </w:r>
      <w:r w:rsidR="00EE7112">
        <w:rPr>
          <w:rFonts w:ascii="Arial" w:hAnsi="Arial" w:cs="Arial"/>
          <w:sz w:val="22"/>
          <w:szCs w:val="22"/>
        </w:rPr>
        <w:t>625,</w:t>
      </w:r>
      <w:r w:rsidR="00A97369">
        <w:rPr>
          <w:rFonts w:ascii="Arial" w:hAnsi="Arial" w:cs="Arial"/>
          <w:sz w:val="22"/>
          <w:szCs w:val="22"/>
        </w:rPr>
        <w:t>00</w:t>
      </w:r>
      <w:r w:rsidRPr="006B4DA8">
        <w:rPr>
          <w:rFonts w:ascii="Arial" w:hAnsi="Arial" w:cs="Arial"/>
          <w:color w:val="FF0000"/>
          <w:sz w:val="22"/>
          <w:szCs w:val="22"/>
        </w:rPr>
        <w:t xml:space="preserve"> </w:t>
      </w:r>
      <w:r w:rsidRPr="006B4DA8">
        <w:rPr>
          <w:rFonts w:ascii="Arial" w:hAnsi="Arial" w:cs="Arial"/>
          <w:sz w:val="22"/>
          <w:szCs w:val="22"/>
        </w:rPr>
        <w:t>Kč bez DPH</w:t>
      </w:r>
      <w:r w:rsidRPr="00454D43">
        <w:rPr>
          <w:rFonts w:ascii="Arial" w:hAnsi="Arial" w:cs="Arial"/>
          <w:sz w:val="22"/>
          <w:szCs w:val="22"/>
        </w:rPr>
        <w:t xml:space="preserve"> x </w:t>
      </w:r>
      <w:r w:rsidR="00EE7112">
        <w:rPr>
          <w:rFonts w:ascii="Arial" w:hAnsi="Arial" w:cs="Arial"/>
          <w:sz w:val="22"/>
          <w:szCs w:val="22"/>
        </w:rPr>
        <w:t>16</w:t>
      </w:r>
      <w:r>
        <w:rPr>
          <w:rFonts w:ascii="Arial" w:hAnsi="Arial" w:cs="Arial"/>
          <w:sz w:val="22"/>
          <w:szCs w:val="22"/>
        </w:rPr>
        <w:t xml:space="preserve"> </w:t>
      </w:r>
      <w:proofErr w:type="spellStart"/>
      <w:r>
        <w:rPr>
          <w:rFonts w:ascii="Arial" w:hAnsi="Arial" w:cs="Arial"/>
          <w:sz w:val="22"/>
          <w:szCs w:val="22"/>
        </w:rPr>
        <w:t>plm</w:t>
      </w:r>
      <w:proofErr w:type="spellEnd"/>
      <w:r w:rsidRPr="00454D43">
        <w:rPr>
          <w:rFonts w:ascii="Arial" w:hAnsi="Arial" w:cs="Arial"/>
          <w:sz w:val="22"/>
          <w:szCs w:val="22"/>
        </w:rPr>
        <w:t>)</w:t>
      </w:r>
      <w:r>
        <w:rPr>
          <w:rFonts w:ascii="Arial" w:hAnsi="Arial" w:cs="Arial"/>
          <w:sz w:val="22"/>
          <w:szCs w:val="22"/>
        </w:rPr>
        <w:t xml:space="preserve">. </w:t>
      </w:r>
      <w:r w:rsidRPr="00217483">
        <w:rPr>
          <w:rFonts w:ascii="Arial" w:hAnsi="Arial" w:cs="Arial"/>
          <w:sz w:val="22"/>
          <w:szCs w:val="22"/>
        </w:rPr>
        <w:t>K ceně vytěžené dřevní hmoty bude připočtena DPH ve výši odpovídající zákonné úpravě v době uskutečnění zdanitelného plnění.</w:t>
      </w:r>
      <w:r>
        <w:rPr>
          <w:rFonts w:ascii="Arial" w:hAnsi="Arial" w:cs="Arial"/>
          <w:sz w:val="22"/>
          <w:szCs w:val="22"/>
        </w:rPr>
        <w:t xml:space="preserve"> </w:t>
      </w:r>
      <w:r w:rsidRPr="0075094D">
        <w:rPr>
          <w:rFonts w:ascii="Arial" w:hAnsi="Arial" w:cs="Arial"/>
          <w:sz w:val="22"/>
          <w:szCs w:val="22"/>
        </w:rPr>
        <w:t>Úhrada za odkup dřevní hmoty bude provedena vzájemným zápočtem daňových dokladů při fakturaci prací zhotovitelem.</w:t>
      </w:r>
    </w:p>
    <w:p w:rsidR="00E06371" w:rsidRPr="00454D43" w:rsidRDefault="00E06371" w:rsidP="00EE7112">
      <w:pPr>
        <w:ind w:firstLine="360"/>
        <w:jc w:val="both"/>
        <w:rPr>
          <w:rFonts w:ascii="Arial" w:hAnsi="Arial" w:cs="Arial"/>
          <w:b/>
          <w:sz w:val="22"/>
          <w:szCs w:val="22"/>
        </w:rPr>
      </w:pPr>
    </w:p>
    <w:p w:rsidR="00FB7391" w:rsidRDefault="0001739A" w:rsidP="005A62E5">
      <w:pPr>
        <w:widowControl w:val="0"/>
        <w:numPr>
          <w:ilvl w:val="0"/>
          <w:numId w:val="9"/>
        </w:numPr>
        <w:spacing w:after="120"/>
        <w:ind w:hanging="357"/>
        <w:jc w:val="both"/>
        <w:rPr>
          <w:rFonts w:ascii="Arial" w:hAnsi="Arial" w:cs="Arial"/>
          <w:sz w:val="22"/>
          <w:szCs w:val="22"/>
        </w:rPr>
      </w:pPr>
      <w:r w:rsidRPr="001B1C9F">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5A62E5">
        <w:rPr>
          <w:rFonts w:ascii="Arial" w:hAnsi="Arial" w:cs="Arial"/>
          <w:sz w:val="22"/>
          <w:szCs w:val="22"/>
        </w:rPr>
        <w:t>z.č</w:t>
      </w:r>
      <w:proofErr w:type="spellEnd"/>
      <w:r w:rsidRPr="005A62E5">
        <w:rPr>
          <w:rFonts w:ascii="Arial" w:hAnsi="Arial" w:cs="Arial"/>
          <w:sz w:val="22"/>
          <w:szCs w:val="22"/>
        </w:rPr>
        <w:t>. 89/2012 Sb. občanského zákoníku v platném znění.</w:t>
      </w:r>
    </w:p>
    <w:p w:rsidR="005A62E5" w:rsidRPr="005A62E5" w:rsidRDefault="005A62E5" w:rsidP="005A62E5">
      <w:pPr>
        <w:widowControl w:val="0"/>
        <w:spacing w:after="120"/>
        <w:jc w:val="both"/>
        <w:rPr>
          <w:rFonts w:ascii="Arial" w:hAnsi="Arial" w:cs="Arial"/>
          <w:sz w:val="22"/>
          <w:szCs w:val="22"/>
        </w:rPr>
      </w:pPr>
    </w:p>
    <w:p w:rsidR="00864AB4" w:rsidRPr="00454D43" w:rsidRDefault="00864AB4" w:rsidP="00EE7112">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EE7112">
      <w:pPr>
        <w:pStyle w:val="Zkladntext"/>
        <w:widowControl/>
        <w:jc w:val="both"/>
        <w:rPr>
          <w:rFonts w:cs="Arial"/>
          <w:b/>
          <w:color w:val="auto"/>
          <w:sz w:val="22"/>
          <w:szCs w:val="22"/>
          <w:u w:val="single"/>
        </w:rPr>
      </w:pPr>
    </w:p>
    <w:p w:rsidR="00864AB4" w:rsidRPr="00454D43" w:rsidRDefault="00864AB4" w:rsidP="00EE7112">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 xml:space="preserve">Objednatel neposkytne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 xml:space="preserve">i </w:t>
      </w:r>
      <w:r w:rsidRPr="00454D43">
        <w:rPr>
          <w:rFonts w:ascii="Arial" w:hAnsi="Arial" w:cs="Arial"/>
          <w:i w:val="0"/>
          <w:color w:val="auto"/>
          <w:sz w:val="22"/>
          <w:szCs w:val="22"/>
        </w:rPr>
        <w:t>zálohu.</w:t>
      </w:r>
    </w:p>
    <w:p w:rsidR="00864AB4" w:rsidRPr="00454D43" w:rsidRDefault="00864AB4" w:rsidP="00EE7112">
      <w:pPr>
        <w:jc w:val="both"/>
      </w:pPr>
    </w:p>
    <w:p w:rsidR="0075094D" w:rsidRPr="00491B84" w:rsidRDefault="0075094D" w:rsidP="00EE7112">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w:t>
      </w:r>
      <w:r w:rsidR="00DB11C3">
        <w:rPr>
          <w:rFonts w:ascii="Arial" w:hAnsi="Arial" w:cs="Arial"/>
          <w:b/>
          <w:i w:val="0"/>
          <w:color w:val="auto"/>
          <w:sz w:val="22"/>
          <w:szCs w:val="22"/>
        </w:rPr>
        <w:t> </w:t>
      </w:r>
      <w:r w:rsidRPr="00491B84">
        <w:rPr>
          <w:rFonts w:ascii="Arial" w:hAnsi="Arial" w:cs="Arial"/>
          <w:b/>
          <w:i w:val="0"/>
          <w:color w:val="auto"/>
          <w:sz w:val="22"/>
          <w:szCs w:val="22"/>
        </w:rPr>
        <w:t>7</w:t>
      </w:r>
      <w:r w:rsidR="00EE7112">
        <w:rPr>
          <w:rFonts w:ascii="Arial" w:hAnsi="Arial" w:cs="Arial"/>
          <w:b/>
          <w:i w:val="0"/>
          <w:color w:val="auto"/>
          <w:sz w:val="22"/>
          <w:szCs w:val="22"/>
        </w:rPr>
        <w:t> </w:t>
      </w:r>
      <w:r w:rsidRPr="00491B84">
        <w:rPr>
          <w:rFonts w:ascii="Arial" w:hAnsi="Arial" w:cs="Arial"/>
          <w:b/>
          <w:i w:val="0"/>
          <w:color w:val="auto"/>
          <w:sz w:val="22"/>
          <w:szCs w:val="22"/>
        </w:rPr>
        <w:t>pracovních dnů ode dne uskutečnění plnění.</w:t>
      </w:r>
    </w:p>
    <w:p w:rsidR="0075094D" w:rsidRDefault="0075094D" w:rsidP="00EE7112">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p>
    <w:p w:rsidR="0075094D" w:rsidRPr="00D363E8" w:rsidRDefault="0075094D" w:rsidP="00EE7112">
      <w:pPr>
        <w:ind w:left="426"/>
        <w:jc w:val="both"/>
        <w:rPr>
          <w:rFonts w:ascii="Arial" w:hAnsi="Arial" w:cs="Arial"/>
          <w:sz w:val="22"/>
          <w:szCs w:val="22"/>
        </w:rPr>
      </w:pPr>
    </w:p>
    <w:p w:rsidR="0075094D" w:rsidRPr="00D363E8" w:rsidRDefault="0075094D" w:rsidP="00EE7112">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306A1E" w:rsidRDefault="00306A1E" w:rsidP="00EE7112">
      <w:pPr>
        <w:jc w:val="both"/>
        <w:rPr>
          <w:rFonts w:ascii="Arial" w:hAnsi="Arial" w:cs="Arial"/>
          <w:sz w:val="22"/>
          <w:szCs w:val="22"/>
        </w:rPr>
      </w:pPr>
    </w:p>
    <w:p w:rsidR="00864AB4" w:rsidRPr="00454D43" w:rsidRDefault="00864AB4" w:rsidP="00EE7112">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w:t>
      </w:r>
      <w:r w:rsidR="00454D43" w:rsidRPr="00454D43">
        <w:rPr>
          <w:rFonts w:ascii="Arial" w:hAnsi="Arial" w:cs="Arial"/>
          <w:color w:val="auto"/>
          <w:sz w:val="22"/>
          <w:szCs w:val="22"/>
        </w:rPr>
        <w:t>zhotovitel</w:t>
      </w:r>
      <w:r w:rsidR="00FF5046" w:rsidRPr="00454D43">
        <w:rPr>
          <w:rFonts w:ascii="Arial" w:hAnsi="Arial" w:cs="Arial"/>
          <w:color w:val="auto"/>
          <w:sz w:val="22"/>
          <w:szCs w:val="22"/>
        </w:rPr>
        <w:t>i</w:t>
      </w:r>
      <w:r w:rsidRPr="00454D43">
        <w:rPr>
          <w:rFonts w:ascii="Arial" w:hAnsi="Arial" w:cs="Arial"/>
          <w:color w:val="auto"/>
          <w:sz w:val="22"/>
          <w:szCs w:val="22"/>
        </w:rPr>
        <w:t xml:space="preserve"> fakturu k opravě. Lhůta pro zaplacení pak počíná běžet od doby vrácení opravené faktury.</w:t>
      </w:r>
    </w:p>
    <w:p w:rsidR="00864AB4" w:rsidRPr="00454D43" w:rsidRDefault="00864AB4" w:rsidP="00EE7112">
      <w:pPr>
        <w:jc w:val="both"/>
      </w:pPr>
    </w:p>
    <w:p w:rsidR="00864AB4" w:rsidRPr="00454D43" w:rsidRDefault="00864AB4" w:rsidP="00EE7112">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Pokud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prací nedodrží správný postup fakturace, zejména ustanovení zákona č.</w:t>
      </w:r>
      <w:r w:rsidR="00EE7112">
        <w:rPr>
          <w:rFonts w:ascii="Arial" w:hAnsi="Arial" w:cs="Arial"/>
          <w:color w:val="auto"/>
          <w:sz w:val="22"/>
          <w:szCs w:val="22"/>
        </w:rPr>
        <w:t> </w:t>
      </w:r>
      <w:r w:rsidRPr="00454D43">
        <w:rPr>
          <w:rFonts w:ascii="Arial" w:hAnsi="Arial" w:cs="Arial"/>
          <w:color w:val="auto"/>
          <w:sz w:val="22"/>
          <w:szCs w:val="22"/>
        </w:rPr>
        <w:t xml:space="preserve">235/2004 Sb. o DPH v platném znění, v důsledku čehož dojde u objednatele k chybnému vypořádání DPH, zavazuje se </w:t>
      </w:r>
      <w:r w:rsidR="00454D43" w:rsidRPr="00454D43">
        <w:rPr>
          <w:rFonts w:ascii="Arial" w:hAnsi="Arial" w:cs="Arial"/>
          <w:color w:val="auto"/>
          <w:sz w:val="22"/>
          <w:szCs w:val="22"/>
        </w:rPr>
        <w:t>zhotovitel</w:t>
      </w:r>
      <w:r w:rsidRPr="00454D43">
        <w:rPr>
          <w:rFonts w:ascii="Arial" w:hAnsi="Arial" w:cs="Arial"/>
          <w:color w:val="auto"/>
          <w:sz w:val="22"/>
          <w:szCs w:val="22"/>
        </w:rPr>
        <w:t xml:space="preserve"> zaplatit objednateli smluvní pokutu ve výši </w:t>
      </w:r>
      <w:r w:rsidR="00A97369" w:rsidRPr="00454D43">
        <w:rPr>
          <w:rFonts w:ascii="Arial" w:hAnsi="Arial" w:cs="Arial"/>
          <w:color w:val="auto"/>
          <w:sz w:val="22"/>
          <w:szCs w:val="22"/>
        </w:rPr>
        <w:t>1,5</w:t>
      </w:r>
      <w:r w:rsidR="00A97369">
        <w:rPr>
          <w:rFonts w:ascii="Arial" w:hAnsi="Arial" w:cs="Arial"/>
          <w:color w:val="auto"/>
          <w:sz w:val="22"/>
          <w:szCs w:val="22"/>
        </w:rPr>
        <w:t>násobku</w:t>
      </w:r>
      <w:r w:rsidRPr="00454D43">
        <w:rPr>
          <w:rFonts w:ascii="Arial" w:hAnsi="Arial" w:cs="Arial"/>
          <w:color w:val="auto"/>
          <w:sz w:val="22"/>
          <w:szCs w:val="22"/>
        </w:rPr>
        <w:t xml:space="preserve"> částky, která bude správcem daně vyměřena objednateli jako sankce.</w:t>
      </w:r>
    </w:p>
    <w:p w:rsidR="00864AB4" w:rsidRPr="00454D43" w:rsidRDefault="00864AB4" w:rsidP="00EE7112">
      <w:pPr>
        <w:jc w:val="both"/>
      </w:pPr>
    </w:p>
    <w:p w:rsidR="00864AB4" w:rsidRPr="00454D43" w:rsidRDefault="00864AB4" w:rsidP="00EE7112">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864AB4" w:rsidRPr="00454D43" w:rsidRDefault="00864AB4" w:rsidP="00EE7112">
      <w:pPr>
        <w:jc w:val="both"/>
      </w:pPr>
    </w:p>
    <w:p w:rsidR="00864AB4" w:rsidRDefault="00864AB4" w:rsidP="001B1C9F">
      <w:pPr>
        <w:pStyle w:val="Odstavecseseznamem"/>
        <w:numPr>
          <w:ilvl w:val="3"/>
          <w:numId w:val="9"/>
        </w:numPr>
        <w:spacing w:after="120" w:line="240" w:lineRule="auto"/>
        <w:ind w:left="357" w:hanging="357"/>
        <w:jc w:val="both"/>
        <w:rPr>
          <w:rFonts w:ascii="Arial" w:hAnsi="Arial" w:cs="Arial"/>
          <w:color w:val="auto"/>
          <w:sz w:val="22"/>
          <w:szCs w:val="22"/>
        </w:rPr>
      </w:pPr>
      <w:r w:rsidRPr="00454D43">
        <w:rPr>
          <w:rFonts w:ascii="Arial" w:hAnsi="Arial" w:cs="Arial"/>
          <w:color w:val="auto"/>
          <w:sz w:val="22"/>
          <w:szCs w:val="22"/>
        </w:rPr>
        <w:t xml:space="preserve">Peněžitý závazek (dluh) objednatele se považuje za splněný v den, kdy je dlužná částka připsána na účet </w:t>
      </w:r>
      <w:r w:rsidR="00454D43" w:rsidRPr="00454D43">
        <w:rPr>
          <w:rFonts w:ascii="Arial" w:hAnsi="Arial" w:cs="Arial"/>
          <w:color w:val="auto"/>
          <w:sz w:val="22"/>
          <w:szCs w:val="22"/>
        </w:rPr>
        <w:t>zhotovitel</w:t>
      </w:r>
      <w:r w:rsidR="00FF5046" w:rsidRPr="00454D43">
        <w:rPr>
          <w:rFonts w:ascii="Arial" w:hAnsi="Arial" w:cs="Arial"/>
          <w:color w:val="auto"/>
          <w:sz w:val="22"/>
          <w:szCs w:val="22"/>
        </w:rPr>
        <w:t>e</w:t>
      </w:r>
      <w:r w:rsidRPr="00454D43">
        <w:rPr>
          <w:rFonts w:ascii="Arial" w:hAnsi="Arial" w:cs="Arial"/>
          <w:color w:val="auto"/>
          <w:sz w:val="22"/>
          <w:szCs w:val="22"/>
        </w:rPr>
        <w:t>.</w:t>
      </w:r>
    </w:p>
    <w:p w:rsidR="00864AB4" w:rsidRPr="00454D43" w:rsidRDefault="00864AB4" w:rsidP="00EE7112">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EE7112">
      <w:pPr>
        <w:pStyle w:val="Zkladntext"/>
        <w:widowControl/>
        <w:jc w:val="both"/>
        <w:rPr>
          <w:rFonts w:cs="Arial"/>
          <w:color w:val="auto"/>
          <w:sz w:val="22"/>
          <w:szCs w:val="22"/>
        </w:rPr>
      </w:pPr>
    </w:p>
    <w:p w:rsidR="00307139" w:rsidRDefault="00307139" w:rsidP="00EE7112">
      <w:pPr>
        <w:pStyle w:val="A-odstavecodsazensodrkami"/>
        <w:numPr>
          <w:ilvl w:val="0"/>
          <w:numId w:val="2"/>
        </w:numPr>
      </w:pPr>
      <w:r>
        <w:t>Pokud bude zhotovitel v prodlení proti termínu předání a převzetí díla sjednanému podle smlouvy, je povinen zaplatit objednateli smluvní pokutu ve výši 0,</w:t>
      </w:r>
      <w:r w:rsidR="00EB044F">
        <w:t>2</w:t>
      </w:r>
      <w:r>
        <w:t xml:space="preserve"> % z ceny díla za každý i započatý den prodlení.</w:t>
      </w:r>
    </w:p>
    <w:p w:rsidR="00307139" w:rsidRDefault="00307139" w:rsidP="00EE7112">
      <w:pPr>
        <w:pStyle w:val="A-odstavecodsazensodrkami"/>
        <w:numPr>
          <w:ilvl w:val="0"/>
          <w:numId w:val="0"/>
        </w:numPr>
      </w:pPr>
    </w:p>
    <w:p w:rsidR="00EB044F" w:rsidRDefault="00307139" w:rsidP="00EE7112">
      <w:pPr>
        <w:pStyle w:val="Odstavecseseznamem"/>
        <w:numPr>
          <w:ilvl w:val="0"/>
          <w:numId w:val="2"/>
        </w:numPr>
        <w:spacing w:line="240" w:lineRule="auto"/>
        <w:jc w:val="both"/>
        <w:rPr>
          <w:rFonts w:ascii="Arial" w:hAnsi="Arial" w:cs="Arial"/>
          <w:color w:val="auto"/>
          <w:sz w:val="22"/>
          <w:szCs w:val="22"/>
        </w:rPr>
      </w:pPr>
      <w:r w:rsidRPr="004372A1">
        <w:rPr>
          <w:rFonts w:ascii="Arial" w:hAnsi="Arial" w:cs="Arial"/>
          <w:color w:val="auto"/>
          <w:sz w:val="22"/>
          <w:szCs w:val="22"/>
        </w:rPr>
        <w:lastRenderedPageBreak/>
        <w:t>Pokud bude objednatel v prodlení s úhradou faktury proti sjednanému termínu je povinen zaplatit zhotoviteli úrok z prodlení ve výši 0,</w:t>
      </w:r>
      <w:r w:rsidR="00EB044F">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EB044F" w:rsidRPr="00EB044F" w:rsidRDefault="00EB044F" w:rsidP="00EE7112">
      <w:pPr>
        <w:pStyle w:val="A-odstavecodsazensodrkami"/>
        <w:numPr>
          <w:ilvl w:val="0"/>
          <w:numId w:val="0"/>
        </w:numPr>
      </w:pPr>
    </w:p>
    <w:p w:rsidR="00EB044F" w:rsidRPr="00EB044F" w:rsidRDefault="00EB044F" w:rsidP="00EE7112">
      <w:pPr>
        <w:pStyle w:val="A-odstavecodsazensodrkami"/>
        <w:numPr>
          <w:ilvl w:val="0"/>
          <w:numId w:val="2"/>
        </w:numPr>
      </w:pPr>
      <w:r w:rsidRPr="00EB044F">
        <w:t>Sankce za porušení předpisů BOZP. Smluvní pokuta pro případ závažného a</w:t>
      </w:r>
      <w:r w:rsidR="00EE7112">
        <w:t> </w:t>
      </w:r>
      <w:r w:rsidRPr="00EB044F">
        <w:t>opakovaného porušení bezpečnostních předpisů při realizaci díla činí 10 000,- Kč za</w:t>
      </w:r>
      <w:r w:rsidR="00DB11C3">
        <w:t> </w:t>
      </w:r>
      <w:r w:rsidRPr="00EB044F">
        <w:t>každý případ.</w:t>
      </w:r>
    </w:p>
    <w:p w:rsidR="00EB044F" w:rsidRPr="00EB044F" w:rsidRDefault="00EB044F" w:rsidP="00EE7112">
      <w:pPr>
        <w:pStyle w:val="A-odstavecodsazensodrkami"/>
        <w:numPr>
          <w:ilvl w:val="0"/>
          <w:numId w:val="0"/>
        </w:numPr>
      </w:pPr>
    </w:p>
    <w:p w:rsidR="00307139" w:rsidRPr="00EB044F" w:rsidRDefault="00307139" w:rsidP="00EE7112">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307139" w:rsidRPr="00EB044F" w:rsidRDefault="00307139" w:rsidP="00EE7112">
      <w:pPr>
        <w:jc w:val="both"/>
      </w:pPr>
    </w:p>
    <w:p w:rsidR="00307139" w:rsidRPr="00A467E6" w:rsidRDefault="00307139" w:rsidP="00EE7112">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307139" w:rsidRDefault="00307139" w:rsidP="00EE7112">
      <w:pPr>
        <w:pStyle w:val="A-odstavecodsazensodrkami"/>
        <w:numPr>
          <w:ilvl w:val="0"/>
          <w:numId w:val="0"/>
        </w:numPr>
        <w:ind w:left="360"/>
      </w:pPr>
    </w:p>
    <w:p w:rsidR="00307139" w:rsidRDefault="00307139" w:rsidP="00EE7112">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307139" w:rsidRDefault="00307139" w:rsidP="00EE7112">
      <w:pPr>
        <w:pStyle w:val="A-odstavecodsazensodrkami"/>
        <w:numPr>
          <w:ilvl w:val="0"/>
          <w:numId w:val="0"/>
        </w:numPr>
      </w:pPr>
    </w:p>
    <w:p w:rsidR="00307139" w:rsidRDefault="00307139" w:rsidP="00EE7112">
      <w:pPr>
        <w:pStyle w:val="A-odstavecodsazensodrkami"/>
        <w:numPr>
          <w:ilvl w:val="0"/>
          <w:numId w:val="2"/>
        </w:numPr>
      </w:pPr>
      <w:r>
        <w:t>Strana povinná je povinna uhradit vyúčtované sankce nejpozději do 30 dnů od dne obdržení příslušného vyúčtování.</w:t>
      </w:r>
    </w:p>
    <w:p w:rsidR="00307139" w:rsidRDefault="00307139" w:rsidP="00EE7112">
      <w:pPr>
        <w:pStyle w:val="A-odstavecodsazensodrkami"/>
        <w:numPr>
          <w:ilvl w:val="0"/>
          <w:numId w:val="0"/>
        </w:numPr>
        <w:ind w:left="360" w:hanging="360"/>
      </w:pPr>
    </w:p>
    <w:p w:rsidR="00DE2F13" w:rsidRPr="00EB044F" w:rsidRDefault="00307139" w:rsidP="00EE7112">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831DCA" w:rsidRDefault="00831DCA" w:rsidP="00EE7112">
      <w:pPr>
        <w:pStyle w:val="A-odstavecodsazensodrkami"/>
        <w:numPr>
          <w:ilvl w:val="0"/>
          <w:numId w:val="0"/>
        </w:numPr>
        <w:tabs>
          <w:tab w:val="left" w:pos="426"/>
        </w:tabs>
      </w:pPr>
    </w:p>
    <w:p w:rsidR="00864AB4" w:rsidRPr="00454D43" w:rsidRDefault="00864AB4" w:rsidP="00EE7112">
      <w:pPr>
        <w:pStyle w:val="Zkladntext"/>
        <w:widowControl/>
        <w:jc w:val="center"/>
        <w:rPr>
          <w:rFonts w:cs="Arial"/>
          <w:b/>
          <w:color w:val="auto"/>
          <w:sz w:val="22"/>
          <w:szCs w:val="22"/>
          <w:u w:val="single"/>
        </w:rPr>
      </w:pPr>
      <w:r w:rsidRPr="00454D43">
        <w:rPr>
          <w:rFonts w:cs="Arial"/>
          <w:b/>
          <w:color w:val="auto"/>
          <w:sz w:val="22"/>
          <w:szCs w:val="22"/>
          <w:u w:val="single"/>
        </w:rPr>
        <w:t>Čl</w:t>
      </w:r>
      <w:r w:rsidR="00EB044F">
        <w:rPr>
          <w:rFonts w:cs="Arial"/>
          <w:b/>
          <w:color w:val="auto"/>
          <w:sz w:val="22"/>
          <w:szCs w:val="22"/>
          <w:u w:val="single"/>
        </w:rPr>
        <w:t>. VII. ZAJIŠTĚNÍ ZÁVAZKU</w:t>
      </w:r>
    </w:p>
    <w:p w:rsidR="00864AB4" w:rsidRPr="00454D43" w:rsidRDefault="00864AB4" w:rsidP="00EE7112">
      <w:pPr>
        <w:widowControl w:val="0"/>
        <w:jc w:val="both"/>
        <w:rPr>
          <w:rFonts w:ascii="Arial" w:hAnsi="Arial" w:cs="Arial"/>
          <w:b/>
          <w:sz w:val="22"/>
          <w:szCs w:val="22"/>
        </w:rPr>
      </w:pPr>
    </w:p>
    <w:p w:rsidR="00864AB4" w:rsidRPr="00454D43" w:rsidRDefault="00864AB4" w:rsidP="00EE7112">
      <w:pPr>
        <w:pStyle w:val="Zkladntext"/>
        <w:widowControl/>
        <w:numPr>
          <w:ilvl w:val="0"/>
          <w:numId w:val="5"/>
        </w:numPr>
        <w:tabs>
          <w:tab w:val="left" w:pos="360"/>
        </w:tabs>
        <w:jc w:val="both"/>
        <w:rPr>
          <w:rFonts w:cs="Arial"/>
          <w:b/>
          <w:color w:val="auto"/>
          <w:sz w:val="22"/>
          <w:szCs w:val="22"/>
        </w:rPr>
      </w:pPr>
      <w:r w:rsidRPr="00454D43">
        <w:rPr>
          <w:rFonts w:cs="Arial"/>
          <w:b/>
          <w:color w:val="auto"/>
          <w:sz w:val="22"/>
          <w:szCs w:val="22"/>
        </w:rPr>
        <w:t xml:space="preserve">Dílo bude předáno až po řádném a úplném provedení díla. </w:t>
      </w:r>
    </w:p>
    <w:p w:rsidR="00864AB4" w:rsidRPr="00454D43" w:rsidRDefault="00864AB4" w:rsidP="00EE7112">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864AB4" w:rsidRPr="00454D43" w:rsidRDefault="00864AB4" w:rsidP="00EE7112">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864AB4" w:rsidRPr="00454D43" w:rsidRDefault="00864AB4" w:rsidP="00EE7112">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864AB4" w:rsidRPr="00454D43" w:rsidRDefault="00864AB4" w:rsidP="00EE7112">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864AB4" w:rsidRPr="00454D43" w:rsidRDefault="00864AB4" w:rsidP="00EE7112">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 xml:space="preserve">dohodu o zpřístupnění díla nebo jeho částí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i</w:t>
      </w:r>
      <w:r w:rsidRPr="00454D43">
        <w:rPr>
          <w:rFonts w:ascii="Arial" w:hAnsi="Arial" w:cs="Arial"/>
          <w:i w:val="0"/>
          <w:color w:val="auto"/>
          <w:sz w:val="22"/>
          <w:szCs w:val="22"/>
        </w:rPr>
        <w:t xml:space="preserve"> za účelem odstranění vad a</w:t>
      </w:r>
      <w:r w:rsidR="00EE7112">
        <w:rPr>
          <w:rFonts w:ascii="Arial" w:hAnsi="Arial" w:cs="Arial"/>
          <w:i w:val="0"/>
          <w:color w:val="auto"/>
          <w:sz w:val="22"/>
          <w:szCs w:val="22"/>
        </w:rPr>
        <w:t> </w:t>
      </w:r>
      <w:r w:rsidRPr="00454D43">
        <w:rPr>
          <w:rFonts w:ascii="Arial" w:hAnsi="Arial" w:cs="Arial"/>
          <w:i w:val="0"/>
          <w:color w:val="auto"/>
          <w:sz w:val="22"/>
          <w:szCs w:val="22"/>
        </w:rPr>
        <w:t>nedodělků.</w:t>
      </w:r>
    </w:p>
    <w:p w:rsidR="00864AB4" w:rsidRPr="00454D43" w:rsidRDefault="00864AB4" w:rsidP="00EE7112">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w:t>
      </w:r>
      <w:r w:rsidR="00EE7112">
        <w:rPr>
          <w:rFonts w:ascii="Arial" w:hAnsi="Arial" w:cs="Arial"/>
          <w:i w:val="0"/>
          <w:color w:val="auto"/>
          <w:sz w:val="22"/>
          <w:szCs w:val="22"/>
        </w:rPr>
        <w:t> </w:t>
      </w:r>
      <w:r w:rsidRPr="00454D43">
        <w:rPr>
          <w:rFonts w:ascii="Arial" w:hAnsi="Arial" w:cs="Arial"/>
          <w:i w:val="0"/>
          <w:color w:val="auto"/>
          <w:sz w:val="22"/>
          <w:szCs w:val="22"/>
        </w:rPr>
        <w:t>převzetí díla.</w:t>
      </w:r>
    </w:p>
    <w:p w:rsidR="00864AB4" w:rsidRPr="00454D43" w:rsidRDefault="00454D43" w:rsidP="00EE7112">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Zhotovitel</w:t>
      </w:r>
      <w:r w:rsidR="003C1782" w:rsidRPr="00454D43">
        <w:rPr>
          <w:rFonts w:ascii="Arial" w:hAnsi="Arial" w:cs="Arial"/>
          <w:i w:val="0"/>
          <w:color w:val="auto"/>
          <w:sz w:val="22"/>
          <w:szCs w:val="22"/>
        </w:rPr>
        <w:t xml:space="preserve"> </w:t>
      </w:r>
      <w:r w:rsidR="00864AB4" w:rsidRPr="00454D43">
        <w:rPr>
          <w:rFonts w:ascii="Arial" w:hAnsi="Arial" w:cs="Arial"/>
          <w:i w:val="0"/>
          <w:color w:val="auto"/>
          <w:sz w:val="22"/>
          <w:szCs w:val="22"/>
        </w:rPr>
        <w:t>je povinen ve stanovené lhůtě odstranit vady i v případě, kdy podle jeho názoru za vady neodpovídá. Náklady na odstranění vad v těchto sporných případech nese až</w:t>
      </w:r>
      <w:r w:rsidR="00DB11C3">
        <w:rPr>
          <w:rFonts w:ascii="Arial" w:hAnsi="Arial" w:cs="Arial"/>
          <w:i w:val="0"/>
          <w:color w:val="auto"/>
          <w:sz w:val="22"/>
          <w:szCs w:val="22"/>
        </w:rPr>
        <w:t> </w:t>
      </w:r>
      <w:r w:rsidR="00864AB4" w:rsidRPr="00454D43">
        <w:rPr>
          <w:rFonts w:ascii="Arial" w:hAnsi="Arial" w:cs="Arial"/>
          <w:i w:val="0"/>
          <w:color w:val="auto"/>
          <w:sz w:val="22"/>
          <w:szCs w:val="22"/>
        </w:rPr>
        <w:t>do</w:t>
      </w:r>
      <w:r w:rsidR="00EE7112">
        <w:rPr>
          <w:rFonts w:ascii="Arial" w:hAnsi="Arial" w:cs="Arial"/>
          <w:i w:val="0"/>
          <w:color w:val="auto"/>
          <w:sz w:val="22"/>
          <w:szCs w:val="22"/>
        </w:rPr>
        <w:t> </w:t>
      </w:r>
      <w:r w:rsidR="00864AB4" w:rsidRPr="00454D43">
        <w:rPr>
          <w:rFonts w:ascii="Arial" w:hAnsi="Arial" w:cs="Arial"/>
          <w:i w:val="0"/>
          <w:color w:val="auto"/>
          <w:sz w:val="22"/>
          <w:szCs w:val="22"/>
        </w:rPr>
        <w:t xml:space="preserve">rozhodnutí soudu </w:t>
      </w:r>
      <w:r w:rsidRPr="00454D43">
        <w:rPr>
          <w:rFonts w:ascii="Arial" w:hAnsi="Arial" w:cs="Arial"/>
          <w:i w:val="0"/>
          <w:color w:val="auto"/>
          <w:sz w:val="22"/>
          <w:szCs w:val="22"/>
        </w:rPr>
        <w:t>zhotovitel</w:t>
      </w:r>
      <w:r w:rsidR="00864AB4" w:rsidRPr="00454D43">
        <w:rPr>
          <w:rFonts w:ascii="Arial" w:hAnsi="Arial" w:cs="Arial"/>
          <w:i w:val="0"/>
          <w:color w:val="auto"/>
          <w:sz w:val="22"/>
          <w:szCs w:val="22"/>
        </w:rPr>
        <w:t xml:space="preserve">. </w:t>
      </w:r>
    </w:p>
    <w:p w:rsidR="00864AB4" w:rsidRDefault="00864AB4" w:rsidP="00EE7112">
      <w:pPr>
        <w:pStyle w:val="Citace1"/>
        <w:tabs>
          <w:tab w:val="left" w:pos="360"/>
        </w:tabs>
        <w:spacing w:after="240" w:line="240" w:lineRule="auto"/>
        <w:ind w:left="425"/>
        <w:jc w:val="both"/>
        <w:rPr>
          <w:rFonts w:ascii="Arial" w:hAnsi="Arial" w:cs="Arial"/>
          <w:i w:val="0"/>
          <w:color w:val="auto"/>
          <w:sz w:val="22"/>
          <w:szCs w:val="22"/>
        </w:rPr>
      </w:pPr>
      <w:r w:rsidRPr="00454D43">
        <w:rPr>
          <w:rFonts w:ascii="Arial" w:hAnsi="Arial" w:cs="Arial"/>
          <w:i w:val="0"/>
          <w:color w:val="auto"/>
          <w:sz w:val="22"/>
          <w:szCs w:val="22"/>
        </w:rPr>
        <w:t xml:space="preserve">Neodstraní-li </w:t>
      </w:r>
      <w:r w:rsidR="00454D43" w:rsidRPr="00454D43">
        <w:rPr>
          <w:rFonts w:ascii="Arial" w:hAnsi="Arial" w:cs="Arial"/>
          <w:i w:val="0"/>
          <w:color w:val="auto"/>
          <w:sz w:val="22"/>
          <w:szCs w:val="22"/>
        </w:rPr>
        <w:t>zhotovitel</w:t>
      </w:r>
      <w:r w:rsidRPr="00454D43">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To nezbavuje </w:t>
      </w:r>
      <w:r w:rsidR="00454D43" w:rsidRPr="00454D43">
        <w:rPr>
          <w:rFonts w:ascii="Arial" w:hAnsi="Arial" w:cs="Arial"/>
          <w:i w:val="0"/>
          <w:color w:val="auto"/>
          <w:sz w:val="22"/>
          <w:szCs w:val="22"/>
        </w:rPr>
        <w:t>zhotovitel</w:t>
      </w:r>
      <w:r w:rsidR="00FF5046" w:rsidRPr="00454D43">
        <w:rPr>
          <w:rFonts w:ascii="Arial" w:hAnsi="Arial" w:cs="Arial"/>
          <w:i w:val="0"/>
          <w:color w:val="auto"/>
          <w:sz w:val="22"/>
          <w:szCs w:val="22"/>
        </w:rPr>
        <w:t>e</w:t>
      </w:r>
      <w:r w:rsidRPr="00454D43">
        <w:rPr>
          <w:rFonts w:ascii="Arial" w:hAnsi="Arial" w:cs="Arial"/>
          <w:i w:val="0"/>
          <w:color w:val="auto"/>
          <w:sz w:val="22"/>
          <w:szCs w:val="22"/>
        </w:rPr>
        <w:t xml:space="preserve"> povinnosti zaplatit příslušnou smluvní sankci za neodstranění vad a nedodělků a nahradit škodu.</w:t>
      </w:r>
    </w:p>
    <w:p w:rsidR="00E97587" w:rsidRPr="00454D43" w:rsidRDefault="00C66556" w:rsidP="001B1C9F">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E7112">
      <w:pPr>
        <w:widowControl w:val="0"/>
        <w:jc w:val="both"/>
        <w:rPr>
          <w:rFonts w:ascii="Arial" w:hAnsi="Arial" w:cs="Arial"/>
          <w:b/>
          <w:sz w:val="22"/>
          <w:szCs w:val="22"/>
        </w:rPr>
      </w:pPr>
    </w:p>
    <w:p w:rsidR="00E97587" w:rsidRPr="00DE5F5A" w:rsidRDefault="00454D43" w:rsidP="00EE7112">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DE5F5A" w:rsidRPr="00454D43" w:rsidRDefault="00DE5F5A" w:rsidP="00DE5F5A">
      <w:pPr>
        <w:widowControl w:val="0"/>
        <w:jc w:val="both"/>
        <w:rPr>
          <w:rFonts w:ascii="Arial" w:hAnsi="Arial" w:cs="Arial"/>
          <w:b/>
          <w:sz w:val="22"/>
          <w:szCs w:val="22"/>
        </w:rPr>
      </w:pPr>
    </w:p>
    <w:p w:rsidR="00E97587" w:rsidRPr="00454D43" w:rsidRDefault="00E97587" w:rsidP="00EE7112">
      <w:pPr>
        <w:widowControl w:val="0"/>
        <w:jc w:val="both"/>
        <w:rPr>
          <w:rFonts w:ascii="Arial" w:hAnsi="Arial" w:cs="Arial"/>
          <w:b/>
          <w:sz w:val="22"/>
          <w:szCs w:val="22"/>
        </w:rPr>
      </w:pPr>
    </w:p>
    <w:p w:rsidR="00E97587" w:rsidRPr="0075094D" w:rsidRDefault="00E97587" w:rsidP="00EE7112">
      <w:pPr>
        <w:widowControl w:val="0"/>
        <w:numPr>
          <w:ilvl w:val="0"/>
          <w:numId w:val="6"/>
        </w:numPr>
        <w:jc w:val="both"/>
        <w:rPr>
          <w:rFonts w:ascii="Arial" w:hAnsi="Arial" w:cs="Arial"/>
          <w:sz w:val="22"/>
          <w:szCs w:val="22"/>
        </w:rPr>
      </w:pPr>
      <w:r w:rsidRPr="0075094D">
        <w:rPr>
          <w:rFonts w:ascii="Arial" w:hAnsi="Arial" w:cs="Arial"/>
          <w:sz w:val="22"/>
          <w:szCs w:val="22"/>
        </w:rPr>
        <w:t xml:space="preserve">Objednatel je oprávněn požadovat náhradu škody způsobenou mu </w:t>
      </w:r>
      <w:r w:rsidR="00454D43" w:rsidRPr="0075094D">
        <w:rPr>
          <w:rFonts w:ascii="Arial" w:hAnsi="Arial" w:cs="Arial"/>
          <w:sz w:val="22"/>
          <w:szCs w:val="22"/>
        </w:rPr>
        <w:t>zhotovitel</w:t>
      </w:r>
      <w:r w:rsidR="00FF5046" w:rsidRPr="0075094D">
        <w:rPr>
          <w:rFonts w:ascii="Arial" w:hAnsi="Arial" w:cs="Arial"/>
          <w:sz w:val="22"/>
          <w:szCs w:val="22"/>
        </w:rPr>
        <w:t>em</w:t>
      </w:r>
      <w:r w:rsidRPr="0075094D">
        <w:rPr>
          <w:rFonts w:ascii="Arial" w:hAnsi="Arial" w:cs="Arial"/>
          <w:sz w:val="22"/>
          <w:szCs w:val="22"/>
        </w:rPr>
        <w:t xml:space="preserve"> porušením povinností </w:t>
      </w:r>
      <w:r w:rsidR="00454D43" w:rsidRPr="0075094D">
        <w:rPr>
          <w:rFonts w:ascii="Arial" w:hAnsi="Arial" w:cs="Arial"/>
          <w:sz w:val="22"/>
          <w:szCs w:val="22"/>
        </w:rPr>
        <w:t>zhotovitel</w:t>
      </w:r>
      <w:r w:rsidR="00FF5046" w:rsidRPr="0075094D">
        <w:rPr>
          <w:rFonts w:ascii="Arial" w:hAnsi="Arial" w:cs="Arial"/>
          <w:sz w:val="22"/>
          <w:szCs w:val="22"/>
        </w:rPr>
        <w:t>e</w:t>
      </w:r>
      <w:r w:rsidRPr="0075094D">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75094D" w:rsidRDefault="0075094D" w:rsidP="00EE7112">
      <w:pPr>
        <w:pStyle w:val="Zkladntext"/>
        <w:widowControl/>
        <w:jc w:val="both"/>
        <w:rPr>
          <w:rFonts w:cs="Arial"/>
          <w:b/>
          <w:color w:val="auto"/>
          <w:sz w:val="22"/>
          <w:szCs w:val="22"/>
          <w:u w:val="single"/>
        </w:rPr>
      </w:pPr>
    </w:p>
    <w:p w:rsidR="00307139" w:rsidRDefault="00307139" w:rsidP="00EE7112">
      <w:pPr>
        <w:pStyle w:val="Zkladntext"/>
        <w:widowControl/>
        <w:jc w:val="center"/>
        <w:rPr>
          <w:rFonts w:cs="Arial"/>
          <w:b/>
          <w:color w:val="auto"/>
          <w:sz w:val="22"/>
          <w:szCs w:val="22"/>
          <w:u w:val="single"/>
        </w:rPr>
      </w:pPr>
      <w:r w:rsidRPr="0075094D">
        <w:rPr>
          <w:rFonts w:cs="Arial"/>
          <w:b/>
          <w:color w:val="auto"/>
          <w:sz w:val="22"/>
          <w:szCs w:val="22"/>
          <w:u w:val="single"/>
        </w:rPr>
        <w:t>Čl. IX. OSTATNÍ USTANOVENÍ</w:t>
      </w:r>
    </w:p>
    <w:p w:rsidR="008460D5" w:rsidRDefault="008460D5" w:rsidP="00EE7112">
      <w:pPr>
        <w:pStyle w:val="Zkladntext"/>
        <w:widowControl/>
        <w:jc w:val="both"/>
        <w:rPr>
          <w:rFonts w:cs="Arial"/>
          <w:b/>
          <w:color w:val="auto"/>
          <w:sz w:val="22"/>
          <w:szCs w:val="22"/>
          <w:u w:val="single"/>
        </w:rPr>
      </w:pPr>
    </w:p>
    <w:p w:rsidR="00EB044F" w:rsidRPr="0075094D" w:rsidRDefault="00EB044F" w:rsidP="00EE7112">
      <w:pPr>
        <w:pStyle w:val="Zkladntext"/>
        <w:keepNext/>
        <w:widowControl/>
        <w:numPr>
          <w:ilvl w:val="0"/>
          <w:numId w:val="3"/>
        </w:numPr>
        <w:tabs>
          <w:tab w:val="left" w:pos="360"/>
        </w:tabs>
        <w:jc w:val="both"/>
        <w:textAlignment w:val="auto"/>
        <w:rPr>
          <w:rFonts w:cs="Arial"/>
          <w:color w:val="auto"/>
          <w:sz w:val="22"/>
          <w:szCs w:val="22"/>
        </w:rPr>
      </w:pPr>
      <w:r w:rsidRPr="0075094D">
        <w:rPr>
          <w:rFonts w:cs="Arial"/>
          <w:color w:val="auto"/>
          <w:sz w:val="22"/>
          <w:szCs w:val="22"/>
        </w:rPr>
        <w:t>Zhotovitel provede dílo samostatně, na svůj náklad a na své nebezpečí. Bez zbytečných odkladů oznámí zjištění překážek, které znemožňují provedení díla.</w:t>
      </w:r>
    </w:p>
    <w:p w:rsidR="00EB044F" w:rsidRPr="00EB044F" w:rsidRDefault="00EB044F" w:rsidP="00EE7112">
      <w:pPr>
        <w:pStyle w:val="Zkladntext"/>
        <w:keepNext/>
        <w:widowControl/>
        <w:tabs>
          <w:tab w:val="left" w:pos="360"/>
        </w:tabs>
        <w:jc w:val="both"/>
        <w:rPr>
          <w:rFonts w:cs="Arial"/>
          <w:sz w:val="22"/>
          <w:szCs w:val="22"/>
        </w:rPr>
      </w:pPr>
    </w:p>
    <w:p w:rsidR="00EB044F" w:rsidRPr="00EB044F" w:rsidRDefault="00EB044F" w:rsidP="00EE7112">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EB044F" w:rsidRPr="00EB044F" w:rsidRDefault="00EB044F" w:rsidP="00EE7112">
      <w:pPr>
        <w:pStyle w:val="Zkladntext"/>
        <w:keepNext/>
        <w:widowControl/>
        <w:tabs>
          <w:tab w:val="left" w:pos="360"/>
        </w:tabs>
        <w:jc w:val="both"/>
        <w:rPr>
          <w:rFonts w:cs="Arial"/>
          <w:color w:val="auto"/>
          <w:sz w:val="22"/>
          <w:szCs w:val="22"/>
        </w:rPr>
      </w:pPr>
    </w:p>
    <w:p w:rsidR="00EB044F" w:rsidRPr="00CB48DD" w:rsidRDefault="00EB044F" w:rsidP="00EE7112">
      <w:pPr>
        <w:pStyle w:val="Zkladntext"/>
        <w:keepNext/>
        <w:widowControl/>
        <w:numPr>
          <w:ilvl w:val="0"/>
          <w:numId w:val="3"/>
        </w:numPr>
        <w:tabs>
          <w:tab w:val="left" w:pos="360"/>
        </w:tabs>
        <w:jc w:val="both"/>
        <w:textAlignment w:val="auto"/>
        <w:rPr>
          <w:rFonts w:cs="Arial"/>
          <w:color w:val="auto"/>
          <w:sz w:val="22"/>
          <w:szCs w:val="22"/>
        </w:rPr>
      </w:pPr>
      <w:r w:rsidRPr="00EB044F">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EB044F">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p>
    <w:p w:rsidR="00CB48DD" w:rsidRPr="00CB48DD" w:rsidRDefault="00CB48DD" w:rsidP="00EE7112">
      <w:pPr>
        <w:pStyle w:val="Zkladntext"/>
        <w:keepNext/>
        <w:widowControl/>
        <w:tabs>
          <w:tab w:val="left" w:pos="360"/>
        </w:tabs>
        <w:jc w:val="both"/>
        <w:textAlignment w:val="auto"/>
        <w:rPr>
          <w:rFonts w:cs="Arial"/>
          <w:color w:val="auto"/>
          <w:sz w:val="22"/>
          <w:szCs w:val="22"/>
        </w:rPr>
      </w:pPr>
    </w:p>
    <w:p w:rsidR="00CB48DD" w:rsidRPr="00EB044F" w:rsidRDefault="00CB48DD" w:rsidP="00EE7112">
      <w:pPr>
        <w:pStyle w:val="Zkladntext"/>
        <w:keepNext/>
        <w:widowControl/>
        <w:numPr>
          <w:ilvl w:val="0"/>
          <w:numId w:val="3"/>
        </w:numPr>
        <w:tabs>
          <w:tab w:val="left" w:pos="360"/>
        </w:tabs>
        <w:jc w:val="both"/>
        <w:rPr>
          <w:rFonts w:cs="Arial"/>
          <w:sz w:val="22"/>
          <w:szCs w:val="22"/>
        </w:rPr>
      </w:pPr>
      <w:r w:rsidRPr="00EB044F">
        <w:rPr>
          <w:rFonts w:cs="Arial"/>
          <w:bCs/>
          <w:sz w:val="22"/>
          <w:szCs w:val="22"/>
        </w:rPr>
        <w:t>Zhotovitel bere na vědomí, že okamžikem oddělení kmene od pařezu se dřevní hmota stává movitou věcí a vlastnické právo k ní přechází na zhotovitele.</w:t>
      </w:r>
    </w:p>
    <w:p w:rsidR="00CB48DD" w:rsidRDefault="00CB48DD" w:rsidP="00EE7112">
      <w:pPr>
        <w:pStyle w:val="Zkladntext"/>
        <w:keepNext/>
        <w:widowControl/>
        <w:tabs>
          <w:tab w:val="left" w:pos="360"/>
        </w:tabs>
        <w:jc w:val="both"/>
        <w:textAlignment w:val="auto"/>
        <w:rPr>
          <w:rFonts w:cs="Arial"/>
          <w:color w:val="auto"/>
          <w:sz w:val="22"/>
          <w:szCs w:val="22"/>
        </w:rPr>
      </w:pPr>
    </w:p>
    <w:p w:rsidR="00307139" w:rsidRPr="00454D43" w:rsidRDefault="00307139" w:rsidP="001B1C9F">
      <w:pPr>
        <w:pStyle w:val="Zkladntext"/>
        <w:widowControl/>
        <w:jc w:val="center"/>
        <w:rPr>
          <w:rFonts w:cs="Arial"/>
          <w:color w:val="auto"/>
          <w:sz w:val="22"/>
          <w:szCs w:val="22"/>
        </w:rPr>
      </w:pPr>
      <w:r w:rsidRPr="00454D43">
        <w:rPr>
          <w:rFonts w:cs="Arial"/>
          <w:b/>
          <w:color w:val="auto"/>
          <w:sz w:val="22"/>
          <w:szCs w:val="22"/>
          <w:u w:val="single"/>
        </w:rPr>
        <w:t>Čl. X. ZÁVĚREČNÁ USTANOVENÍ</w:t>
      </w:r>
    </w:p>
    <w:p w:rsidR="00307139" w:rsidRPr="00454D43" w:rsidRDefault="00307139" w:rsidP="00EE7112">
      <w:pPr>
        <w:widowControl w:val="0"/>
        <w:jc w:val="both"/>
        <w:rPr>
          <w:rFonts w:cs="Arial"/>
          <w:sz w:val="22"/>
          <w:szCs w:val="22"/>
        </w:rPr>
      </w:pPr>
    </w:p>
    <w:p w:rsidR="00EB64F4" w:rsidRDefault="00307139" w:rsidP="001B1C9F">
      <w:pPr>
        <w:pStyle w:val="Zkladntext"/>
        <w:widowControl/>
        <w:numPr>
          <w:ilvl w:val="0"/>
          <w:numId w:val="10"/>
        </w:numPr>
        <w:tabs>
          <w:tab w:val="left" w:pos="360"/>
        </w:tabs>
        <w:spacing w:after="120"/>
        <w:ind w:left="357" w:hanging="357"/>
        <w:jc w:val="both"/>
        <w:textAlignment w:val="auto"/>
        <w:rPr>
          <w:rFonts w:cs="Arial"/>
          <w:color w:val="auto"/>
          <w:sz w:val="22"/>
          <w:szCs w:val="22"/>
        </w:rPr>
      </w:pPr>
      <w:r w:rsidRPr="00EB64F4">
        <w:rPr>
          <w:rFonts w:cs="Arial"/>
          <w:color w:val="auto"/>
          <w:sz w:val="22"/>
          <w:szCs w:val="22"/>
        </w:rPr>
        <w:t xml:space="preserve">Pokud není ve smlouvě uvedeno jinak, řídí se všechny vztahy mezi smluvními stranami ustanoveními občanského zákoníku. </w:t>
      </w:r>
    </w:p>
    <w:p w:rsidR="00307139" w:rsidRPr="00EB64F4" w:rsidRDefault="00307139" w:rsidP="00EE7112">
      <w:pPr>
        <w:pStyle w:val="Zkladntext"/>
        <w:widowControl/>
        <w:numPr>
          <w:ilvl w:val="0"/>
          <w:numId w:val="10"/>
        </w:numPr>
        <w:tabs>
          <w:tab w:val="left" w:pos="360"/>
        </w:tabs>
        <w:spacing w:before="120" w:after="120"/>
        <w:jc w:val="both"/>
        <w:textAlignment w:val="auto"/>
        <w:rPr>
          <w:rFonts w:cs="Arial"/>
          <w:color w:val="auto"/>
          <w:sz w:val="22"/>
          <w:szCs w:val="22"/>
        </w:rPr>
      </w:pPr>
      <w:r w:rsidRPr="00EB64F4">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07139" w:rsidRPr="00386410" w:rsidRDefault="00307139" w:rsidP="00EE7112">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75094D" w:rsidRDefault="0075094D" w:rsidP="00EE7112">
      <w:pPr>
        <w:pStyle w:val="Zkladntext"/>
        <w:widowControl/>
        <w:numPr>
          <w:ilvl w:val="0"/>
          <w:numId w:val="12"/>
        </w:numPr>
        <w:jc w:val="both"/>
        <w:rPr>
          <w:rFonts w:cs="Arial"/>
          <w:sz w:val="22"/>
          <w:szCs w:val="22"/>
        </w:rPr>
      </w:pPr>
      <w:bookmarkStart w:id="4" w:name="_Hlk123712055"/>
      <w:r>
        <w:rPr>
          <w:rFonts w:cs="Arial"/>
          <w:sz w:val="22"/>
          <w:szCs w:val="22"/>
        </w:rPr>
        <w:t>n</w:t>
      </w:r>
      <w:r w:rsidRPr="00072FF0">
        <w:rPr>
          <w:rFonts w:cs="Arial"/>
          <w:sz w:val="22"/>
          <w:szCs w:val="22"/>
        </w:rPr>
        <w:t>epřevzetí místa plnění</w:t>
      </w:r>
      <w:r>
        <w:rPr>
          <w:rFonts w:cs="Arial"/>
          <w:sz w:val="22"/>
          <w:szCs w:val="22"/>
        </w:rPr>
        <w:t xml:space="preserve"> ve stanovené lhůtě (</w:t>
      </w:r>
      <w:r w:rsidRPr="00072FF0">
        <w:rPr>
          <w:rFonts w:cs="Arial"/>
          <w:sz w:val="22"/>
          <w:szCs w:val="22"/>
        </w:rPr>
        <w:t>do 30 dnů ode dne účinnosti smlouvy</w:t>
      </w:r>
      <w:r>
        <w:rPr>
          <w:rFonts w:cs="Arial"/>
          <w:sz w:val="22"/>
          <w:szCs w:val="22"/>
        </w:rPr>
        <w:t>)</w:t>
      </w:r>
      <w:r w:rsidRPr="00072FF0">
        <w:rPr>
          <w:rFonts w:cs="Arial"/>
          <w:sz w:val="22"/>
          <w:szCs w:val="22"/>
        </w:rPr>
        <w:t>.</w:t>
      </w:r>
      <w:bookmarkEnd w:id="4"/>
    </w:p>
    <w:p w:rsidR="0075094D" w:rsidRPr="00386410" w:rsidRDefault="0075094D" w:rsidP="00EE7112">
      <w:pPr>
        <w:pStyle w:val="Zkladntext"/>
        <w:widowControl/>
        <w:numPr>
          <w:ilvl w:val="0"/>
          <w:numId w:val="12"/>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75094D" w:rsidRPr="00386410" w:rsidRDefault="0075094D" w:rsidP="00EE7112">
      <w:pPr>
        <w:pStyle w:val="Zkladntext"/>
        <w:widowControl/>
        <w:numPr>
          <w:ilvl w:val="0"/>
          <w:numId w:val="12"/>
        </w:numPr>
        <w:jc w:val="both"/>
        <w:rPr>
          <w:rFonts w:cs="Arial"/>
          <w:sz w:val="22"/>
          <w:szCs w:val="22"/>
        </w:rPr>
      </w:pP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307139" w:rsidRDefault="00307139" w:rsidP="00EE7112">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0D4652" w:rsidRPr="001B1C9F" w:rsidRDefault="00307139" w:rsidP="00FA7A3E">
      <w:pPr>
        <w:pStyle w:val="Zkladntext"/>
        <w:widowControl/>
        <w:numPr>
          <w:ilvl w:val="0"/>
          <w:numId w:val="10"/>
        </w:numPr>
        <w:tabs>
          <w:tab w:val="left" w:pos="360"/>
        </w:tabs>
        <w:spacing w:before="120" w:after="120"/>
        <w:jc w:val="both"/>
        <w:rPr>
          <w:rFonts w:cs="Arial"/>
          <w:sz w:val="22"/>
          <w:szCs w:val="22"/>
        </w:rPr>
      </w:pPr>
      <w:r w:rsidRPr="001B1C9F">
        <w:rPr>
          <w:rFonts w:cs="Arial"/>
          <w:sz w:val="22"/>
          <w:szCs w:val="22"/>
        </w:rPr>
        <w:t>Smluvní strany prohlašují, že se s obsahem smlouvy a přílohami seznámily, s ním souhlasí, neboť tento odpovídá jejich projevené vůli a na důkaz připojují svoje podpisy.</w:t>
      </w:r>
    </w:p>
    <w:p w:rsidR="00831DCA" w:rsidRDefault="00831DCA" w:rsidP="00EE7112">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w:t>
      </w:r>
      <w:r w:rsidR="00EE7112">
        <w:rPr>
          <w:rFonts w:cs="Arial"/>
          <w:b/>
          <w:sz w:val="22"/>
          <w:szCs w:val="22"/>
        </w:rPr>
        <w:t> </w:t>
      </w:r>
      <w:r w:rsidRPr="00005B63">
        <w:rPr>
          <w:rFonts w:cs="Arial"/>
          <w:b/>
          <w:sz w:val="22"/>
          <w:szCs w:val="22"/>
        </w:rPr>
        <w:t>účinnosti zveřejněním v Registru smluv, pokud této účinnosti dle příslušných ustanovení smlouvy nenabude později.</w:t>
      </w:r>
      <w:r>
        <w:rPr>
          <w:rFonts w:cs="Arial"/>
          <w:b/>
          <w:sz w:val="22"/>
          <w:szCs w:val="22"/>
        </w:rPr>
        <w:t xml:space="preserve"> </w:t>
      </w:r>
      <w:r w:rsidRPr="00A554E7">
        <w:rPr>
          <w:rFonts w:cs="Arial"/>
          <w:b/>
          <w:sz w:val="22"/>
          <w:szCs w:val="22"/>
        </w:rPr>
        <w:t xml:space="preserve">Plnění předmětu této smlouvy </w:t>
      </w:r>
      <w:r w:rsidR="00FA0A1B" w:rsidRPr="00A554E7">
        <w:rPr>
          <w:rFonts w:cs="Arial"/>
          <w:b/>
          <w:sz w:val="22"/>
          <w:szCs w:val="22"/>
        </w:rPr>
        <w:t>před účinností</w:t>
      </w:r>
      <w:r w:rsidRPr="00A554E7">
        <w:rPr>
          <w:rFonts w:cs="Arial"/>
          <w:b/>
          <w:sz w:val="22"/>
          <w:szCs w:val="22"/>
        </w:rPr>
        <w:t xml:space="preserve"> této smlouvy se považuje za plnění podle této smlouvy a práva a</w:t>
      </w:r>
      <w:r w:rsidR="00EE7112">
        <w:rPr>
          <w:rFonts w:cs="Arial"/>
          <w:b/>
          <w:sz w:val="22"/>
          <w:szCs w:val="22"/>
        </w:rPr>
        <w:t> </w:t>
      </w:r>
      <w:r w:rsidRPr="00A554E7">
        <w:rPr>
          <w:rFonts w:cs="Arial"/>
          <w:b/>
          <w:sz w:val="22"/>
          <w:szCs w:val="22"/>
        </w:rPr>
        <w:t>povinnosti z něj vzniklé se řídí touto smlouvou.</w:t>
      </w:r>
    </w:p>
    <w:p w:rsidR="001B1C9F" w:rsidRPr="00A97369" w:rsidRDefault="00307139" w:rsidP="001B1C9F">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lastRenderedPageBreak/>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307139" w:rsidRPr="00BE743A" w:rsidRDefault="00307139" w:rsidP="00EE7112">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307139" w:rsidRPr="007D516F" w:rsidRDefault="00307139" w:rsidP="00EE7112">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307139" w:rsidRPr="007D516F" w:rsidRDefault="00307139" w:rsidP="00EE7112">
      <w:pPr>
        <w:pStyle w:val="Zkladntext"/>
        <w:widowControl/>
        <w:tabs>
          <w:tab w:val="left" w:pos="360"/>
        </w:tabs>
        <w:ind w:left="360"/>
        <w:jc w:val="both"/>
        <w:rPr>
          <w:rFonts w:cs="Arial"/>
          <w:b/>
          <w:sz w:val="22"/>
          <w:szCs w:val="22"/>
        </w:rPr>
      </w:pPr>
    </w:p>
    <w:p w:rsidR="00307139" w:rsidRPr="00005B63" w:rsidRDefault="00307139" w:rsidP="00EE7112">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307139" w:rsidRDefault="00307139" w:rsidP="00EE7112">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EE7112" w:rsidRPr="001B1C9F" w:rsidRDefault="00307139" w:rsidP="00EE7112">
      <w:pPr>
        <w:pStyle w:val="Zkladntext"/>
        <w:keepNext/>
        <w:widowControl/>
        <w:numPr>
          <w:ilvl w:val="0"/>
          <w:numId w:val="10"/>
        </w:numPr>
        <w:jc w:val="both"/>
        <w:rPr>
          <w:rFonts w:cs="Arial"/>
          <w:color w:val="auto"/>
          <w:sz w:val="22"/>
          <w:szCs w:val="22"/>
        </w:rPr>
      </w:pPr>
      <w:r w:rsidRPr="00EE7112">
        <w:rPr>
          <w:sz w:val="22"/>
          <w:szCs w:val="22"/>
        </w:rPr>
        <w:t>V případě, že v souvislosti s touto smlouvou dochází ke zpracovávání osobních údajů, jsou tyto zpracovávány v souladu s platnými právními předpisy, které upravují ochranu a</w:t>
      </w:r>
      <w:r w:rsidR="000D4652">
        <w:rPr>
          <w:sz w:val="22"/>
          <w:szCs w:val="22"/>
        </w:rPr>
        <w:t> </w:t>
      </w:r>
      <w:r w:rsidRPr="00EE7112">
        <w:rPr>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00EE7112" w:rsidRPr="00320178">
          <w:rPr>
            <w:rStyle w:val="Hypertextovodkaz"/>
            <w:sz w:val="22"/>
            <w:szCs w:val="22"/>
          </w:rPr>
          <w:t>http://www.poh.cz/informace-o-zpracovani-osobnich-udaju/d-1369/p1=1459</w:t>
        </w:r>
      </w:hyperlink>
    </w:p>
    <w:p w:rsidR="001B1C9F" w:rsidRPr="00EE7112" w:rsidRDefault="001B1C9F" w:rsidP="001B1C9F">
      <w:pPr>
        <w:pStyle w:val="Zkladntext"/>
        <w:keepNext/>
        <w:widowControl/>
        <w:ind w:left="360"/>
        <w:jc w:val="both"/>
        <w:rPr>
          <w:rFonts w:cs="Arial"/>
          <w:color w:val="auto"/>
          <w:sz w:val="22"/>
          <w:szCs w:val="22"/>
        </w:rPr>
      </w:pPr>
    </w:p>
    <w:p w:rsidR="001B1C9F" w:rsidRPr="00D025B2" w:rsidRDefault="001B1C9F" w:rsidP="001B1C9F">
      <w:pPr>
        <w:pStyle w:val="Zkladntext"/>
        <w:widowControl/>
        <w:numPr>
          <w:ilvl w:val="0"/>
          <w:numId w:val="10"/>
        </w:numPr>
        <w:tabs>
          <w:tab w:val="left" w:pos="360"/>
        </w:tabs>
        <w:jc w:val="both"/>
        <w:rPr>
          <w:rFonts w:cs="Arial"/>
          <w:sz w:val="22"/>
          <w:szCs w:val="22"/>
        </w:rPr>
      </w:pPr>
      <w:r w:rsidRPr="003851DD">
        <w:rPr>
          <w:rFonts w:cs="Arial"/>
          <w:sz w:val="22"/>
          <w:szCs w:val="22"/>
        </w:rPr>
        <w:t xml:space="preserve">Na svědectví tohoto smluvní strany tímto podepisují smlouvu. Tato smlouva je vyhotovena ve </w:t>
      </w:r>
      <w:r w:rsidRPr="00A82F11">
        <w:rPr>
          <w:rFonts w:cs="Arial"/>
          <w:sz w:val="22"/>
          <w:szCs w:val="22"/>
        </w:rPr>
        <w:t xml:space="preserve">dvou vyhotoveních, z nichž každé má platnost originálu. </w:t>
      </w:r>
      <w:r w:rsidRPr="00A82F11">
        <w:rPr>
          <w:rFonts w:cs="Arial"/>
          <w:bCs/>
          <w:sz w:val="22"/>
          <w:szCs w:val="22"/>
        </w:rPr>
        <w:t>Každá ze smluvních stran obdrží jedno vyhotovení smlouvy.</w:t>
      </w:r>
    </w:p>
    <w:p w:rsidR="00D025B2" w:rsidRDefault="00D025B2" w:rsidP="00D025B2">
      <w:pPr>
        <w:pStyle w:val="Odstavecseseznamem"/>
        <w:rPr>
          <w:rFonts w:cs="Arial"/>
          <w:sz w:val="22"/>
          <w:szCs w:val="22"/>
        </w:rPr>
      </w:pPr>
    </w:p>
    <w:p w:rsidR="00D025B2" w:rsidRDefault="00D025B2" w:rsidP="00D025B2">
      <w:pPr>
        <w:pStyle w:val="Zkladntext"/>
        <w:widowControl/>
        <w:tabs>
          <w:tab w:val="left" w:pos="360"/>
        </w:tabs>
        <w:ind w:left="360"/>
        <w:jc w:val="both"/>
        <w:rPr>
          <w:rFonts w:cs="Arial"/>
          <w:sz w:val="22"/>
          <w:szCs w:val="22"/>
        </w:rPr>
      </w:pPr>
      <w:r>
        <w:rPr>
          <w:rFonts w:cs="Arial"/>
          <w:sz w:val="22"/>
          <w:szCs w:val="22"/>
        </w:rPr>
        <w:t>Přílohy:</w:t>
      </w:r>
      <w:r>
        <w:rPr>
          <w:rFonts w:cs="Arial"/>
          <w:sz w:val="22"/>
          <w:szCs w:val="22"/>
        </w:rPr>
        <w:tab/>
        <w:t>Výzva</w:t>
      </w:r>
    </w:p>
    <w:p w:rsidR="00307139" w:rsidRDefault="00D025B2" w:rsidP="00D025B2">
      <w:pPr>
        <w:pStyle w:val="Zkladntext"/>
        <w:widowControl/>
        <w:tabs>
          <w:tab w:val="left" w:pos="360"/>
        </w:tabs>
        <w:ind w:left="360"/>
        <w:jc w:val="both"/>
        <w:rPr>
          <w:rFonts w:cs="Arial"/>
          <w:sz w:val="22"/>
          <w:szCs w:val="22"/>
        </w:rPr>
      </w:pPr>
      <w:r>
        <w:rPr>
          <w:rFonts w:cs="Arial"/>
          <w:sz w:val="22"/>
          <w:szCs w:val="22"/>
        </w:rPr>
        <w:tab/>
      </w:r>
      <w:r>
        <w:rPr>
          <w:rFonts w:cs="Arial"/>
          <w:sz w:val="22"/>
          <w:szCs w:val="22"/>
        </w:rPr>
        <w:tab/>
        <w:t xml:space="preserve"> Nabídka </w:t>
      </w:r>
      <w:proofErr w:type="gramStart"/>
      <w:r>
        <w:rPr>
          <w:rFonts w:cs="Arial"/>
          <w:sz w:val="22"/>
          <w:szCs w:val="22"/>
        </w:rPr>
        <w:t>zhotovitele - soupis</w:t>
      </w:r>
      <w:proofErr w:type="gramEnd"/>
      <w:r>
        <w:rPr>
          <w:rFonts w:cs="Arial"/>
          <w:sz w:val="22"/>
          <w:szCs w:val="22"/>
        </w:rPr>
        <w:t xml:space="preserve"> prací</w:t>
      </w:r>
    </w:p>
    <w:p w:rsidR="00FA0A1B" w:rsidRDefault="00FA0A1B" w:rsidP="00EE7112">
      <w:pPr>
        <w:keepNext/>
        <w:jc w:val="both"/>
        <w:rPr>
          <w:rFonts w:ascii="Arial" w:hAnsi="Arial" w:cs="Arial"/>
          <w:sz w:val="22"/>
          <w:szCs w:val="22"/>
        </w:rPr>
      </w:pPr>
    </w:p>
    <w:p w:rsidR="00EB64F4" w:rsidRDefault="00EB64F4" w:rsidP="00EE7112">
      <w:pPr>
        <w:keepNext/>
        <w:jc w:val="both"/>
        <w:rPr>
          <w:rFonts w:ascii="Arial" w:hAnsi="Arial" w:cs="Arial"/>
          <w:sz w:val="22"/>
          <w:szCs w:val="22"/>
        </w:rPr>
      </w:pPr>
    </w:p>
    <w:p w:rsidR="001B1C9F" w:rsidRDefault="001B1C9F" w:rsidP="00EE7112">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Pr>
          <w:rFonts w:ascii="Arial" w:hAnsi="Arial" w:cs="Arial"/>
          <w:sz w:val="22"/>
          <w:szCs w:val="22"/>
        </w:rPr>
        <w:t xml:space="preserve"> Chebu </w:t>
      </w:r>
      <w:r w:rsidRPr="00386410">
        <w:rPr>
          <w:rFonts w:ascii="Arial" w:hAnsi="Arial" w:cs="Arial"/>
          <w:sz w:val="22"/>
          <w:szCs w:val="22"/>
        </w:rPr>
        <w:t xml:space="preserve">dne………………. </w:t>
      </w:r>
    </w:p>
    <w:p w:rsidR="001B1C9F" w:rsidRDefault="001B1C9F" w:rsidP="00EE7112">
      <w:pPr>
        <w:keepNext/>
        <w:jc w:val="both"/>
        <w:rPr>
          <w:rFonts w:ascii="Arial" w:hAnsi="Arial" w:cs="Arial"/>
          <w:sz w:val="22"/>
          <w:szCs w:val="22"/>
        </w:rPr>
      </w:pPr>
    </w:p>
    <w:p w:rsidR="001B1C9F" w:rsidRDefault="001B1C9F" w:rsidP="00EE7112">
      <w:pPr>
        <w:keepNext/>
        <w:jc w:val="both"/>
        <w:rPr>
          <w:rFonts w:ascii="Arial" w:hAnsi="Arial" w:cs="Arial"/>
          <w:sz w:val="22"/>
          <w:szCs w:val="22"/>
        </w:rPr>
      </w:pPr>
    </w:p>
    <w:p w:rsidR="00EB64F4" w:rsidRPr="00454D43" w:rsidRDefault="00EB64F4" w:rsidP="00EE7112">
      <w:pPr>
        <w:keepNext/>
        <w:jc w:val="both"/>
        <w:rPr>
          <w:rFonts w:ascii="Arial" w:hAnsi="Arial" w:cs="Arial"/>
          <w:sz w:val="22"/>
          <w:szCs w:val="22"/>
        </w:rPr>
      </w:pPr>
    </w:p>
    <w:p w:rsidR="00C04E18" w:rsidRPr="00454D43" w:rsidRDefault="00C04E18" w:rsidP="00EE7112">
      <w:pPr>
        <w:keepNext/>
        <w:jc w:val="both"/>
        <w:rPr>
          <w:rFonts w:ascii="Arial" w:hAnsi="Arial" w:cs="Arial"/>
          <w:sz w:val="22"/>
          <w:szCs w:val="22"/>
        </w:rPr>
      </w:pPr>
    </w:p>
    <w:p w:rsidR="00C04E18" w:rsidRPr="00454D43" w:rsidRDefault="00C04E18" w:rsidP="00EE7112">
      <w:pPr>
        <w:keepNext/>
        <w:jc w:val="both"/>
        <w:rPr>
          <w:rFonts w:ascii="Arial" w:hAnsi="Arial" w:cs="Arial"/>
          <w:sz w:val="22"/>
          <w:szCs w:val="22"/>
        </w:rPr>
      </w:pPr>
    </w:p>
    <w:p w:rsidR="00C04E18" w:rsidRPr="00454D43" w:rsidRDefault="00C04E18" w:rsidP="00EE7112">
      <w:pPr>
        <w:keepNext/>
        <w:jc w:val="both"/>
        <w:rPr>
          <w:rFonts w:ascii="Arial" w:hAnsi="Arial" w:cs="Arial"/>
          <w:sz w:val="22"/>
          <w:szCs w:val="22"/>
        </w:rPr>
      </w:pPr>
    </w:p>
    <w:p w:rsidR="00C04E18" w:rsidRPr="00454D43" w:rsidRDefault="00C04E18" w:rsidP="00EE7112">
      <w:pPr>
        <w:keepNext/>
        <w:jc w:val="both"/>
        <w:rPr>
          <w:rFonts w:ascii="Arial" w:hAnsi="Arial" w:cs="Arial"/>
          <w:sz w:val="22"/>
          <w:szCs w:val="22"/>
        </w:rPr>
      </w:pPr>
    </w:p>
    <w:p w:rsidR="00C04E18" w:rsidRPr="00454D43" w:rsidRDefault="00C04E18" w:rsidP="00EE7112">
      <w:pPr>
        <w:keepNext/>
        <w:jc w:val="both"/>
        <w:rPr>
          <w:rFonts w:ascii="Arial" w:hAnsi="Arial" w:cs="Arial"/>
          <w:sz w:val="22"/>
          <w:szCs w:val="22"/>
        </w:rPr>
      </w:pPr>
      <w:r w:rsidRPr="00454D43">
        <w:rPr>
          <w:rFonts w:ascii="Arial" w:hAnsi="Arial" w:cs="Arial"/>
          <w:sz w:val="22"/>
          <w:szCs w:val="22"/>
        </w:rPr>
        <w:t>……………………………………</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w:t>
      </w:r>
    </w:p>
    <w:p w:rsidR="00C04E18" w:rsidRDefault="00C04E18" w:rsidP="00EE7112">
      <w:pPr>
        <w:keepNext/>
        <w:jc w:val="both"/>
        <w:rPr>
          <w:rFonts w:ascii="Arial" w:hAnsi="Arial" w:cs="Arial"/>
          <w:sz w:val="22"/>
          <w:szCs w:val="22"/>
        </w:rPr>
      </w:pPr>
      <w:r w:rsidRPr="00454D43">
        <w:rPr>
          <w:rFonts w:ascii="Arial" w:hAnsi="Arial" w:cs="Arial"/>
          <w:sz w:val="22"/>
          <w:szCs w:val="22"/>
        </w:rPr>
        <w:t>oprávněný zástupce objednatele</w:t>
      </w:r>
      <w:r w:rsidRPr="00454D43">
        <w:rPr>
          <w:rFonts w:ascii="Arial" w:hAnsi="Arial" w:cs="Arial"/>
          <w:sz w:val="22"/>
          <w:szCs w:val="22"/>
        </w:rPr>
        <w:tab/>
      </w:r>
      <w:r w:rsidRPr="00454D43">
        <w:rPr>
          <w:rFonts w:ascii="Arial" w:hAnsi="Arial" w:cs="Arial"/>
          <w:sz w:val="22"/>
          <w:szCs w:val="22"/>
        </w:rPr>
        <w:tab/>
      </w:r>
      <w:r w:rsidRPr="00454D43">
        <w:rPr>
          <w:rFonts w:ascii="Arial" w:hAnsi="Arial" w:cs="Arial"/>
          <w:sz w:val="22"/>
          <w:szCs w:val="22"/>
        </w:rPr>
        <w:tab/>
        <w:t>oprávněný zástupce zhotovitele</w:t>
      </w:r>
    </w:p>
    <w:p w:rsidR="00D025B2" w:rsidRPr="00454D43" w:rsidRDefault="00D025B2" w:rsidP="00EE7112">
      <w:pPr>
        <w:keepNext/>
        <w:jc w:val="both"/>
        <w:rPr>
          <w:rFonts w:ascii="Arial" w:hAnsi="Arial" w:cs="Arial"/>
          <w:sz w:val="22"/>
          <w:szCs w:val="22"/>
        </w:rPr>
      </w:pPr>
    </w:p>
    <w:p w:rsidR="001B1C9F" w:rsidRPr="00D74A50" w:rsidRDefault="001B1C9F" w:rsidP="001B1C9F">
      <w:pPr>
        <w:jc w:val="both"/>
        <w:rPr>
          <w:rFonts w:ascii="Arial" w:hAnsi="Arial" w:cs="Arial"/>
          <w:sz w:val="22"/>
          <w:szCs w:val="22"/>
        </w:rPr>
      </w:pPr>
      <w:r w:rsidRPr="00D74A50">
        <w:rPr>
          <w:rFonts w:ascii="Arial" w:hAnsi="Arial" w:cs="Arial"/>
          <w:sz w:val="22"/>
          <w:szCs w:val="22"/>
        </w:rPr>
        <w:tab/>
      </w:r>
      <w:r>
        <w:rPr>
          <w:rFonts w:ascii="Arial" w:hAnsi="Arial" w:cs="Arial"/>
          <w:sz w:val="22"/>
          <w:szCs w:val="22"/>
        </w:rPr>
        <w:tab/>
      </w:r>
    </w:p>
    <w:p w:rsidR="001B1C9F" w:rsidRPr="00D74A50" w:rsidRDefault="001B1C9F" w:rsidP="001B1C9F">
      <w:pPr>
        <w:jc w:val="both"/>
        <w:rPr>
          <w:rFonts w:ascii="Arial" w:hAnsi="Arial" w:cs="Arial"/>
          <w:sz w:val="22"/>
          <w:szCs w:val="22"/>
        </w:rPr>
      </w:pPr>
      <w:r>
        <w:rPr>
          <w:rFonts w:ascii="Arial" w:hAnsi="Arial" w:cs="Arial"/>
          <w:sz w:val="22"/>
          <w:szCs w:val="22"/>
        </w:rPr>
        <w:t>ředitelka závodu Karlovy Vary</w:t>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jednatel</w:t>
      </w:r>
      <w:r w:rsidRPr="00D74A50">
        <w:rPr>
          <w:rFonts w:ascii="Arial" w:hAnsi="Arial" w:cs="Arial"/>
          <w:sz w:val="22"/>
          <w:szCs w:val="22"/>
        </w:rPr>
        <w:tab/>
      </w:r>
    </w:p>
    <w:p w:rsidR="00863475" w:rsidRPr="00454D43" w:rsidRDefault="001B1C9F" w:rsidP="00DE5F5A">
      <w:pPr>
        <w:jc w:val="both"/>
        <w:rPr>
          <w:rFonts w:cs="Arial"/>
          <w:sz w:val="22"/>
          <w:szCs w:val="22"/>
        </w:rPr>
      </w:pPr>
      <w:r w:rsidRPr="00D74A50">
        <w:rPr>
          <w:rFonts w:ascii="Arial" w:hAnsi="Arial" w:cs="Arial"/>
          <w:sz w:val="22"/>
          <w:szCs w:val="22"/>
        </w:rPr>
        <w:t>Povodí Ohře, státní podnik</w:t>
      </w:r>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0AD" w:rsidRDefault="00F870AD">
      <w:r>
        <w:separator/>
      </w:r>
    </w:p>
  </w:endnote>
  <w:endnote w:type="continuationSeparator" w:id="0">
    <w:p w:rsidR="00F870AD" w:rsidRDefault="00F8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BC5B1A">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BC5B1A">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0AD" w:rsidRDefault="00F870AD">
      <w:r>
        <w:separator/>
      </w:r>
    </w:p>
  </w:footnote>
  <w:footnote w:type="continuationSeparator" w:id="0">
    <w:p w:rsidR="00F870AD" w:rsidRDefault="00F87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C12FA"/>
    <w:multiLevelType w:val="hybridMultilevel"/>
    <w:tmpl w:val="DF60003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EDD6113"/>
    <w:multiLevelType w:val="hybridMultilevel"/>
    <w:tmpl w:val="C46C1D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9" w15:restartNumberingAfterBreak="0">
    <w:nsid w:val="49EC3760"/>
    <w:multiLevelType w:val="hybridMultilevel"/>
    <w:tmpl w:val="3D96215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ABE6570"/>
    <w:multiLevelType w:val="hybridMultilevel"/>
    <w:tmpl w:val="174886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F17208"/>
    <w:multiLevelType w:val="hybridMultilevel"/>
    <w:tmpl w:val="E5BABF9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72125EB1"/>
    <w:multiLevelType w:val="hybridMultilevel"/>
    <w:tmpl w:val="E938BB3E"/>
    <w:lvl w:ilvl="0" w:tplc="CB481028">
      <w:start w:val="1"/>
      <w:numFmt w:val="lowerLetter"/>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53E0BD3"/>
    <w:multiLevelType w:val="hybridMultilevel"/>
    <w:tmpl w:val="23200C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15"/>
  </w:num>
  <w:num w:numId="3">
    <w:abstractNumId w:val="10"/>
  </w:num>
  <w:num w:numId="4">
    <w:abstractNumId w:val="14"/>
  </w:num>
  <w:num w:numId="5">
    <w:abstractNumId w:val="6"/>
  </w:num>
  <w:num w:numId="6">
    <w:abstractNumId w:val="4"/>
  </w:num>
  <w:num w:numId="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8"/>
  </w:num>
  <w:num w:numId="10">
    <w:abstractNumId w:val="0"/>
  </w:num>
  <w:num w:numId="11">
    <w:abstractNumId w:val="1"/>
  </w:num>
  <w:num w:numId="12">
    <w:abstractNumId w:val="17"/>
  </w:num>
  <w:num w:numId="13">
    <w:abstractNumId w:val="9"/>
  </w:num>
  <w:num w:numId="14">
    <w:abstractNumId w:val="3"/>
  </w:num>
  <w:num w:numId="15">
    <w:abstractNumId w:val="7"/>
  </w:num>
  <w:num w:numId="16">
    <w:abstractNumId w:val="11"/>
  </w:num>
  <w:num w:numId="17">
    <w:abstractNumId w:val="5"/>
  </w:num>
  <w:num w:numId="18">
    <w:abstractNumId w:val="13"/>
  </w:num>
  <w:num w:numId="19">
    <w:abstractNumId w:val="16"/>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02714"/>
    <w:rsid w:val="00013DF1"/>
    <w:rsid w:val="0001739A"/>
    <w:rsid w:val="00025C2F"/>
    <w:rsid w:val="00032AD0"/>
    <w:rsid w:val="00036169"/>
    <w:rsid w:val="000456A7"/>
    <w:rsid w:val="00053346"/>
    <w:rsid w:val="000706EC"/>
    <w:rsid w:val="00083245"/>
    <w:rsid w:val="000903EA"/>
    <w:rsid w:val="00091338"/>
    <w:rsid w:val="000914C6"/>
    <w:rsid w:val="000927E7"/>
    <w:rsid w:val="00093AD2"/>
    <w:rsid w:val="000A10CD"/>
    <w:rsid w:val="000B0E7E"/>
    <w:rsid w:val="000B2E4B"/>
    <w:rsid w:val="000B3C0B"/>
    <w:rsid w:val="000B40DF"/>
    <w:rsid w:val="000C7926"/>
    <w:rsid w:val="000D4652"/>
    <w:rsid w:val="000F2DA3"/>
    <w:rsid w:val="000F53B1"/>
    <w:rsid w:val="001059B7"/>
    <w:rsid w:val="0011076F"/>
    <w:rsid w:val="00114CFD"/>
    <w:rsid w:val="00115540"/>
    <w:rsid w:val="00123974"/>
    <w:rsid w:val="00123B05"/>
    <w:rsid w:val="00124DE3"/>
    <w:rsid w:val="00133429"/>
    <w:rsid w:val="001431E3"/>
    <w:rsid w:val="00145445"/>
    <w:rsid w:val="00151C33"/>
    <w:rsid w:val="00152D2A"/>
    <w:rsid w:val="001556E2"/>
    <w:rsid w:val="00161B83"/>
    <w:rsid w:val="00166347"/>
    <w:rsid w:val="00191A3B"/>
    <w:rsid w:val="001975DB"/>
    <w:rsid w:val="001A3B7B"/>
    <w:rsid w:val="001A688B"/>
    <w:rsid w:val="001B07ED"/>
    <w:rsid w:val="001B1C9F"/>
    <w:rsid w:val="001C04BD"/>
    <w:rsid w:val="001C2360"/>
    <w:rsid w:val="001D008B"/>
    <w:rsid w:val="001D3524"/>
    <w:rsid w:val="001D6BE7"/>
    <w:rsid w:val="001F12DA"/>
    <w:rsid w:val="001F4942"/>
    <w:rsid w:val="001F7612"/>
    <w:rsid w:val="002001D9"/>
    <w:rsid w:val="0020184F"/>
    <w:rsid w:val="002044E5"/>
    <w:rsid w:val="002113D7"/>
    <w:rsid w:val="002157FE"/>
    <w:rsid w:val="002178FF"/>
    <w:rsid w:val="00222E29"/>
    <w:rsid w:val="00233602"/>
    <w:rsid w:val="002371A3"/>
    <w:rsid w:val="00241CC6"/>
    <w:rsid w:val="00255B29"/>
    <w:rsid w:val="00271CF6"/>
    <w:rsid w:val="002727B2"/>
    <w:rsid w:val="00273665"/>
    <w:rsid w:val="002810BB"/>
    <w:rsid w:val="002841E7"/>
    <w:rsid w:val="002924F2"/>
    <w:rsid w:val="002A59FE"/>
    <w:rsid w:val="002B1846"/>
    <w:rsid w:val="002B32CB"/>
    <w:rsid w:val="002B5E76"/>
    <w:rsid w:val="002C50E0"/>
    <w:rsid w:val="002D1039"/>
    <w:rsid w:val="002D299B"/>
    <w:rsid w:val="002E61C2"/>
    <w:rsid w:val="002E73A1"/>
    <w:rsid w:val="002F1AC1"/>
    <w:rsid w:val="002F45A9"/>
    <w:rsid w:val="00302394"/>
    <w:rsid w:val="00302783"/>
    <w:rsid w:val="00306A1E"/>
    <w:rsid w:val="00307139"/>
    <w:rsid w:val="00311692"/>
    <w:rsid w:val="00312AFD"/>
    <w:rsid w:val="00312BF9"/>
    <w:rsid w:val="003133B0"/>
    <w:rsid w:val="003139A9"/>
    <w:rsid w:val="0032351C"/>
    <w:rsid w:val="00327DB4"/>
    <w:rsid w:val="003301E8"/>
    <w:rsid w:val="00341CBF"/>
    <w:rsid w:val="00345399"/>
    <w:rsid w:val="00346C0D"/>
    <w:rsid w:val="003516F9"/>
    <w:rsid w:val="003618B2"/>
    <w:rsid w:val="00386410"/>
    <w:rsid w:val="00390F08"/>
    <w:rsid w:val="003A15B7"/>
    <w:rsid w:val="003A42B2"/>
    <w:rsid w:val="003A7BC6"/>
    <w:rsid w:val="003B2A08"/>
    <w:rsid w:val="003C1782"/>
    <w:rsid w:val="003D1892"/>
    <w:rsid w:val="003D38EF"/>
    <w:rsid w:val="003D4D4D"/>
    <w:rsid w:val="003E1633"/>
    <w:rsid w:val="003E3CB0"/>
    <w:rsid w:val="003F0E49"/>
    <w:rsid w:val="003F65A0"/>
    <w:rsid w:val="00411BF2"/>
    <w:rsid w:val="004167CE"/>
    <w:rsid w:val="004237EB"/>
    <w:rsid w:val="004258CF"/>
    <w:rsid w:val="004263A6"/>
    <w:rsid w:val="00431AB2"/>
    <w:rsid w:val="004335FB"/>
    <w:rsid w:val="004372A1"/>
    <w:rsid w:val="00437893"/>
    <w:rsid w:val="004433D8"/>
    <w:rsid w:val="00443755"/>
    <w:rsid w:val="00451D8C"/>
    <w:rsid w:val="00451FF6"/>
    <w:rsid w:val="00454D43"/>
    <w:rsid w:val="004640E6"/>
    <w:rsid w:val="004765B5"/>
    <w:rsid w:val="00492DC3"/>
    <w:rsid w:val="004943EB"/>
    <w:rsid w:val="004A2984"/>
    <w:rsid w:val="004A3136"/>
    <w:rsid w:val="004B1199"/>
    <w:rsid w:val="004B2043"/>
    <w:rsid w:val="004C526F"/>
    <w:rsid w:val="004E0521"/>
    <w:rsid w:val="004E7D23"/>
    <w:rsid w:val="00512F40"/>
    <w:rsid w:val="00516E1F"/>
    <w:rsid w:val="00520647"/>
    <w:rsid w:val="005247CA"/>
    <w:rsid w:val="005256B6"/>
    <w:rsid w:val="00525ACC"/>
    <w:rsid w:val="00526939"/>
    <w:rsid w:val="005302CD"/>
    <w:rsid w:val="0055364E"/>
    <w:rsid w:val="00563146"/>
    <w:rsid w:val="005668D0"/>
    <w:rsid w:val="00566F54"/>
    <w:rsid w:val="005779A9"/>
    <w:rsid w:val="00580046"/>
    <w:rsid w:val="00581592"/>
    <w:rsid w:val="0058483B"/>
    <w:rsid w:val="00595DCE"/>
    <w:rsid w:val="005A52EE"/>
    <w:rsid w:val="005A62E5"/>
    <w:rsid w:val="005B15F4"/>
    <w:rsid w:val="005B1728"/>
    <w:rsid w:val="005B53AA"/>
    <w:rsid w:val="005B63A2"/>
    <w:rsid w:val="005C10DB"/>
    <w:rsid w:val="005C6983"/>
    <w:rsid w:val="005F1C02"/>
    <w:rsid w:val="005F1C85"/>
    <w:rsid w:val="005F217B"/>
    <w:rsid w:val="005F34D9"/>
    <w:rsid w:val="005F473A"/>
    <w:rsid w:val="00600628"/>
    <w:rsid w:val="00602394"/>
    <w:rsid w:val="0060531F"/>
    <w:rsid w:val="00612A7D"/>
    <w:rsid w:val="00633795"/>
    <w:rsid w:val="0067189F"/>
    <w:rsid w:val="0068009D"/>
    <w:rsid w:val="00681859"/>
    <w:rsid w:val="0068788B"/>
    <w:rsid w:val="00687E88"/>
    <w:rsid w:val="0069081D"/>
    <w:rsid w:val="006A302C"/>
    <w:rsid w:val="006B0725"/>
    <w:rsid w:val="006B4DA8"/>
    <w:rsid w:val="006C4B77"/>
    <w:rsid w:val="006C64E2"/>
    <w:rsid w:val="006D29A4"/>
    <w:rsid w:val="006D36AC"/>
    <w:rsid w:val="006D4CF2"/>
    <w:rsid w:val="006D6504"/>
    <w:rsid w:val="006E5F9A"/>
    <w:rsid w:val="006F41C0"/>
    <w:rsid w:val="007111BD"/>
    <w:rsid w:val="00714263"/>
    <w:rsid w:val="00730FC9"/>
    <w:rsid w:val="00734FF3"/>
    <w:rsid w:val="00736FCB"/>
    <w:rsid w:val="00740ADB"/>
    <w:rsid w:val="0074405F"/>
    <w:rsid w:val="00745CDA"/>
    <w:rsid w:val="0074616E"/>
    <w:rsid w:val="0075094D"/>
    <w:rsid w:val="00767317"/>
    <w:rsid w:val="00771122"/>
    <w:rsid w:val="0077434D"/>
    <w:rsid w:val="00784BAF"/>
    <w:rsid w:val="00785E48"/>
    <w:rsid w:val="00787C27"/>
    <w:rsid w:val="00790434"/>
    <w:rsid w:val="0079435D"/>
    <w:rsid w:val="007A041D"/>
    <w:rsid w:val="007A1A1D"/>
    <w:rsid w:val="007B15C4"/>
    <w:rsid w:val="007D4BE6"/>
    <w:rsid w:val="007D5107"/>
    <w:rsid w:val="007E3DAD"/>
    <w:rsid w:val="007F14CA"/>
    <w:rsid w:val="007F41FE"/>
    <w:rsid w:val="007F60BA"/>
    <w:rsid w:val="007F7071"/>
    <w:rsid w:val="007F7B0E"/>
    <w:rsid w:val="00811B43"/>
    <w:rsid w:val="008156E1"/>
    <w:rsid w:val="0081696E"/>
    <w:rsid w:val="00821D11"/>
    <w:rsid w:val="00830AC2"/>
    <w:rsid w:val="00831DCA"/>
    <w:rsid w:val="008347C2"/>
    <w:rsid w:val="00844FF1"/>
    <w:rsid w:val="008460D5"/>
    <w:rsid w:val="00855734"/>
    <w:rsid w:val="00855A6C"/>
    <w:rsid w:val="00856705"/>
    <w:rsid w:val="00860849"/>
    <w:rsid w:val="0086126A"/>
    <w:rsid w:val="00863475"/>
    <w:rsid w:val="00864AB4"/>
    <w:rsid w:val="00872CA3"/>
    <w:rsid w:val="00883D67"/>
    <w:rsid w:val="0088678E"/>
    <w:rsid w:val="0089405A"/>
    <w:rsid w:val="008A107C"/>
    <w:rsid w:val="008C1FBE"/>
    <w:rsid w:val="008C390F"/>
    <w:rsid w:val="008D07D7"/>
    <w:rsid w:val="008D36CC"/>
    <w:rsid w:val="008E2E27"/>
    <w:rsid w:val="008F3607"/>
    <w:rsid w:val="009177F7"/>
    <w:rsid w:val="00917F5B"/>
    <w:rsid w:val="00921CCC"/>
    <w:rsid w:val="00921EEE"/>
    <w:rsid w:val="009231A4"/>
    <w:rsid w:val="0092548D"/>
    <w:rsid w:val="0094603D"/>
    <w:rsid w:val="009515EF"/>
    <w:rsid w:val="0095255A"/>
    <w:rsid w:val="009545B1"/>
    <w:rsid w:val="0095748D"/>
    <w:rsid w:val="0096148E"/>
    <w:rsid w:val="00963F3F"/>
    <w:rsid w:val="00964E94"/>
    <w:rsid w:val="0098025D"/>
    <w:rsid w:val="009843E0"/>
    <w:rsid w:val="00985301"/>
    <w:rsid w:val="00985B9D"/>
    <w:rsid w:val="00991B86"/>
    <w:rsid w:val="00995E3E"/>
    <w:rsid w:val="00996588"/>
    <w:rsid w:val="009A120B"/>
    <w:rsid w:val="009A39F9"/>
    <w:rsid w:val="009A3FBD"/>
    <w:rsid w:val="009C05AE"/>
    <w:rsid w:val="009C5A32"/>
    <w:rsid w:val="009D2E1E"/>
    <w:rsid w:val="009D5612"/>
    <w:rsid w:val="009E623B"/>
    <w:rsid w:val="00A1328C"/>
    <w:rsid w:val="00A1375D"/>
    <w:rsid w:val="00A2023D"/>
    <w:rsid w:val="00A43B3A"/>
    <w:rsid w:val="00A71E04"/>
    <w:rsid w:val="00A72B4B"/>
    <w:rsid w:val="00A82F1F"/>
    <w:rsid w:val="00A8568B"/>
    <w:rsid w:val="00A903B8"/>
    <w:rsid w:val="00A919B5"/>
    <w:rsid w:val="00A930F6"/>
    <w:rsid w:val="00A96475"/>
    <w:rsid w:val="00A96966"/>
    <w:rsid w:val="00A97369"/>
    <w:rsid w:val="00AA0137"/>
    <w:rsid w:val="00AA1BE2"/>
    <w:rsid w:val="00AB1358"/>
    <w:rsid w:val="00AB3ADF"/>
    <w:rsid w:val="00AB507D"/>
    <w:rsid w:val="00AC3E52"/>
    <w:rsid w:val="00AD1BFF"/>
    <w:rsid w:val="00AD1CF0"/>
    <w:rsid w:val="00AD439D"/>
    <w:rsid w:val="00AE6E47"/>
    <w:rsid w:val="00AF0169"/>
    <w:rsid w:val="00AF42B0"/>
    <w:rsid w:val="00B0309E"/>
    <w:rsid w:val="00B20CF7"/>
    <w:rsid w:val="00B34EBF"/>
    <w:rsid w:val="00B368E0"/>
    <w:rsid w:val="00B63716"/>
    <w:rsid w:val="00B63BF5"/>
    <w:rsid w:val="00B640F3"/>
    <w:rsid w:val="00B76C65"/>
    <w:rsid w:val="00B813B2"/>
    <w:rsid w:val="00B847DF"/>
    <w:rsid w:val="00B92AF5"/>
    <w:rsid w:val="00B97CE7"/>
    <w:rsid w:val="00BA4AAC"/>
    <w:rsid w:val="00BB5F46"/>
    <w:rsid w:val="00BB77F0"/>
    <w:rsid w:val="00BC5B1A"/>
    <w:rsid w:val="00BC6B58"/>
    <w:rsid w:val="00BD5E01"/>
    <w:rsid w:val="00BD7227"/>
    <w:rsid w:val="00BF1B3F"/>
    <w:rsid w:val="00BF3D9B"/>
    <w:rsid w:val="00C0154D"/>
    <w:rsid w:val="00C01972"/>
    <w:rsid w:val="00C04E18"/>
    <w:rsid w:val="00C079FC"/>
    <w:rsid w:val="00C1063F"/>
    <w:rsid w:val="00C14290"/>
    <w:rsid w:val="00C20C4F"/>
    <w:rsid w:val="00C21116"/>
    <w:rsid w:val="00C233E2"/>
    <w:rsid w:val="00C35919"/>
    <w:rsid w:val="00C4732D"/>
    <w:rsid w:val="00C516BF"/>
    <w:rsid w:val="00C56345"/>
    <w:rsid w:val="00C66556"/>
    <w:rsid w:val="00C7519E"/>
    <w:rsid w:val="00C754D6"/>
    <w:rsid w:val="00C9156E"/>
    <w:rsid w:val="00CA4B58"/>
    <w:rsid w:val="00CB48DD"/>
    <w:rsid w:val="00CC0E56"/>
    <w:rsid w:val="00CD082E"/>
    <w:rsid w:val="00CF35ED"/>
    <w:rsid w:val="00D025B2"/>
    <w:rsid w:val="00D276F7"/>
    <w:rsid w:val="00D34D7A"/>
    <w:rsid w:val="00D41B2F"/>
    <w:rsid w:val="00D514BE"/>
    <w:rsid w:val="00D533AF"/>
    <w:rsid w:val="00D56190"/>
    <w:rsid w:val="00D642B9"/>
    <w:rsid w:val="00D74CA0"/>
    <w:rsid w:val="00D75EBF"/>
    <w:rsid w:val="00D83C7B"/>
    <w:rsid w:val="00D87104"/>
    <w:rsid w:val="00D93894"/>
    <w:rsid w:val="00D94469"/>
    <w:rsid w:val="00D968F8"/>
    <w:rsid w:val="00DB11C3"/>
    <w:rsid w:val="00DC10D8"/>
    <w:rsid w:val="00DC579B"/>
    <w:rsid w:val="00DC6ACE"/>
    <w:rsid w:val="00DD0E1B"/>
    <w:rsid w:val="00DE2F13"/>
    <w:rsid w:val="00DE5F5A"/>
    <w:rsid w:val="00DE675A"/>
    <w:rsid w:val="00DF0B5E"/>
    <w:rsid w:val="00DF41F7"/>
    <w:rsid w:val="00E06371"/>
    <w:rsid w:val="00E10428"/>
    <w:rsid w:val="00E2169D"/>
    <w:rsid w:val="00E327CE"/>
    <w:rsid w:val="00E364BC"/>
    <w:rsid w:val="00E437CA"/>
    <w:rsid w:val="00E44420"/>
    <w:rsid w:val="00E44E9E"/>
    <w:rsid w:val="00E5236C"/>
    <w:rsid w:val="00E53251"/>
    <w:rsid w:val="00E56266"/>
    <w:rsid w:val="00E567AE"/>
    <w:rsid w:val="00E610AD"/>
    <w:rsid w:val="00E62F14"/>
    <w:rsid w:val="00E705B8"/>
    <w:rsid w:val="00E72F5E"/>
    <w:rsid w:val="00E83DA6"/>
    <w:rsid w:val="00E8418F"/>
    <w:rsid w:val="00E8734A"/>
    <w:rsid w:val="00E954F6"/>
    <w:rsid w:val="00E95E53"/>
    <w:rsid w:val="00E97587"/>
    <w:rsid w:val="00EA48DE"/>
    <w:rsid w:val="00EA5459"/>
    <w:rsid w:val="00EA6E4C"/>
    <w:rsid w:val="00EB044F"/>
    <w:rsid w:val="00EB418C"/>
    <w:rsid w:val="00EB64F4"/>
    <w:rsid w:val="00EB6A5C"/>
    <w:rsid w:val="00EC24A5"/>
    <w:rsid w:val="00ED1285"/>
    <w:rsid w:val="00ED1664"/>
    <w:rsid w:val="00ED2006"/>
    <w:rsid w:val="00ED33E2"/>
    <w:rsid w:val="00EE43D6"/>
    <w:rsid w:val="00EE7112"/>
    <w:rsid w:val="00EF1AB7"/>
    <w:rsid w:val="00EF1E4B"/>
    <w:rsid w:val="00EF2804"/>
    <w:rsid w:val="00EF744B"/>
    <w:rsid w:val="00F05460"/>
    <w:rsid w:val="00F22DC0"/>
    <w:rsid w:val="00F23115"/>
    <w:rsid w:val="00F24E79"/>
    <w:rsid w:val="00F25381"/>
    <w:rsid w:val="00F27BE3"/>
    <w:rsid w:val="00F352E0"/>
    <w:rsid w:val="00F52D0A"/>
    <w:rsid w:val="00F54D46"/>
    <w:rsid w:val="00F5552E"/>
    <w:rsid w:val="00F67B02"/>
    <w:rsid w:val="00F72329"/>
    <w:rsid w:val="00F8400E"/>
    <w:rsid w:val="00F870AD"/>
    <w:rsid w:val="00FA0A1B"/>
    <w:rsid w:val="00FA2C74"/>
    <w:rsid w:val="00FA41F1"/>
    <w:rsid w:val="00FB0052"/>
    <w:rsid w:val="00FB3606"/>
    <w:rsid w:val="00FB7391"/>
    <w:rsid w:val="00FC51E1"/>
    <w:rsid w:val="00FC7DB7"/>
    <w:rsid w:val="00FE1CDE"/>
    <w:rsid w:val="00FE1ED0"/>
    <w:rsid w:val="00FF0154"/>
    <w:rsid w:val="00FF3139"/>
    <w:rsid w:val="00FF5046"/>
    <w:rsid w:val="00FF6C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F2A17"/>
  <w15:docId w15:val="{5C7C7597-406D-437F-A9F9-2C42AE8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4732D"/>
    <w:rPr>
      <w:color w:val="0000FF" w:themeColor="hyperlink"/>
      <w:u w:val="single"/>
    </w:rPr>
  </w:style>
  <w:style w:type="paragraph" w:customStyle="1" w:styleId="A-odstavecodsazen">
    <w:name w:val="A-odstavec odsazený"/>
    <w:basedOn w:val="Export0"/>
    <w:link w:val="A-odstavecodsazenChar"/>
    <w:rsid w:val="006B4DA8"/>
    <w:pPr>
      <w:ind w:left="720"/>
      <w:jc w:val="both"/>
    </w:pPr>
    <w:rPr>
      <w:rFonts w:ascii="Arial" w:hAnsi="Arial" w:cs="Arial"/>
      <w:sz w:val="22"/>
      <w:szCs w:val="22"/>
      <w:lang w:val="cs-CZ"/>
    </w:rPr>
  </w:style>
  <w:style w:type="character" w:customStyle="1" w:styleId="A-odstavecodsazenChar">
    <w:name w:val="A-odstavec odsazený Char"/>
    <w:link w:val="A-odstavecodsazen"/>
    <w:rsid w:val="006B4DA8"/>
    <w:rPr>
      <w:rFonts w:ascii="Arial" w:hAnsi="Arial" w:cs="Arial"/>
      <w:sz w:val="22"/>
      <w:szCs w:val="22"/>
    </w:rPr>
  </w:style>
  <w:style w:type="character" w:styleId="Nevyeenzmnka">
    <w:name w:val="Unresolved Mention"/>
    <w:basedOn w:val="Standardnpsmoodstavce"/>
    <w:uiPriority w:val="99"/>
    <w:semiHidden/>
    <w:unhideWhenUsed/>
    <w:rsid w:val="00EE7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B65E-D059-42A1-B36B-E30DF9E8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10</TotalTime>
  <Pages>7</Pages>
  <Words>2619</Words>
  <Characters>15456</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Uhlíková Lucie</cp:lastModifiedBy>
  <cp:revision>4</cp:revision>
  <cp:lastPrinted>2005-07-18T05:22:00Z</cp:lastPrinted>
  <dcterms:created xsi:type="dcterms:W3CDTF">2023-02-22T08:45:00Z</dcterms:created>
  <dcterms:modified xsi:type="dcterms:W3CDTF">2023-02-22T08:54:00Z</dcterms:modified>
</cp:coreProperties>
</file>