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FF" w:rsidRPr="00485189" w:rsidRDefault="00485189" w:rsidP="00ED5498">
      <w:pPr>
        <w:spacing w:after="0" w:line="240" w:lineRule="auto"/>
        <w:jc w:val="center"/>
        <w:rPr>
          <w:b/>
          <w:sz w:val="28"/>
          <w:szCs w:val="28"/>
        </w:rPr>
      </w:pPr>
      <w:r w:rsidRPr="00485189">
        <w:rPr>
          <w:b/>
          <w:sz w:val="28"/>
          <w:szCs w:val="28"/>
        </w:rPr>
        <w:t>Smlouva o poskytování služeb</w:t>
      </w:r>
    </w:p>
    <w:p w:rsidR="00485189" w:rsidRPr="00485189" w:rsidRDefault="00485189" w:rsidP="00ED5498">
      <w:pPr>
        <w:spacing w:after="0" w:line="240" w:lineRule="auto"/>
        <w:jc w:val="center"/>
        <w:rPr>
          <w:b/>
          <w:sz w:val="28"/>
          <w:szCs w:val="28"/>
        </w:rPr>
      </w:pPr>
      <w:r w:rsidRPr="00485189">
        <w:rPr>
          <w:b/>
          <w:sz w:val="28"/>
          <w:szCs w:val="28"/>
        </w:rPr>
        <w:t>externího spolupracovníka pro oblast stavebnictví</w:t>
      </w:r>
    </w:p>
    <w:p w:rsidR="00485189" w:rsidRDefault="00485189" w:rsidP="00ED5498">
      <w:pPr>
        <w:spacing w:after="0" w:line="240" w:lineRule="auto"/>
        <w:jc w:val="center"/>
      </w:pPr>
      <w:r>
        <w:t>uzavřená dle ust. §1746 odst. 2 zákona č. 89/2012 Sb., Občanského zákoníku</w:t>
      </w:r>
    </w:p>
    <w:p w:rsidR="00485189" w:rsidRDefault="00485189" w:rsidP="00ED5498">
      <w:pPr>
        <w:spacing w:after="0" w:line="240" w:lineRule="auto"/>
        <w:jc w:val="center"/>
      </w:pPr>
      <w:r>
        <w:t>mezi</w:t>
      </w:r>
    </w:p>
    <w:p w:rsidR="00485189" w:rsidRDefault="00485189" w:rsidP="00ED5498">
      <w:pPr>
        <w:spacing w:after="0" w:line="240" w:lineRule="auto"/>
        <w:jc w:val="both"/>
      </w:pPr>
    </w:p>
    <w:p w:rsidR="00485189" w:rsidRPr="00C60CA1" w:rsidRDefault="00485189" w:rsidP="00ED5498">
      <w:pPr>
        <w:spacing w:after="0" w:line="240" w:lineRule="auto"/>
        <w:jc w:val="both"/>
        <w:rPr>
          <w:b/>
        </w:rPr>
      </w:pPr>
      <w:r w:rsidRPr="00C60CA1">
        <w:rPr>
          <w:b/>
        </w:rPr>
        <w:t>Střední škola obchodní, České Budějovice, Husova 9</w:t>
      </w:r>
    </w:p>
    <w:p w:rsidR="00485189" w:rsidRDefault="00485189" w:rsidP="00ED5498">
      <w:pPr>
        <w:spacing w:after="0" w:line="240" w:lineRule="auto"/>
        <w:jc w:val="both"/>
      </w:pPr>
      <w:r>
        <w:t xml:space="preserve">Sídlo: </w:t>
      </w:r>
      <w:r>
        <w:tab/>
      </w:r>
      <w:r>
        <w:tab/>
        <w:t>Husova tř. 1846/9, 370 01 České Budějovice</w:t>
      </w:r>
    </w:p>
    <w:p w:rsidR="00485189" w:rsidRDefault="00485189" w:rsidP="00ED5498">
      <w:pPr>
        <w:spacing w:after="0" w:line="240" w:lineRule="auto"/>
        <w:jc w:val="both"/>
      </w:pPr>
      <w:r>
        <w:t xml:space="preserve">Zastoupená: </w:t>
      </w:r>
      <w:r>
        <w:tab/>
        <w:t>Mgr. Jarmilou Benýškovou, ředitelkou školy</w:t>
      </w:r>
    </w:p>
    <w:p w:rsidR="00485189" w:rsidRDefault="00485189" w:rsidP="00ED5498">
      <w:pPr>
        <w:spacing w:after="0" w:line="240" w:lineRule="auto"/>
        <w:jc w:val="both"/>
      </w:pPr>
      <w:r>
        <w:t>IČO:</w:t>
      </w:r>
      <w:r>
        <w:tab/>
      </w:r>
      <w:r>
        <w:tab/>
        <w:t>0510874</w:t>
      </w:r>
    </w:p>
    <w:p w:rsidR="00485189" w:rsidRDefault="00485189" w:rsidP="00ED5498">
      <w:pPr>
        <w:spacing w:after="0" w:line="240" w:lineRule="auto"/>
        <w:jc w:val="both"/>
      </w:pPr>
      <w:r>
        <w:t>DIČ:</w:t>
      </w:r>
      <w:r>
        <w:tab/>
      </w:r>
      <w:r>
        <w:tab/>
        <w:t>CZ00510874</w:t>
      </w:r>
    </w:p>
    <w:p w:rsidR="00A05083" w:rsidRPr="00A05083" w:rsidRDefault="00A05083" w:rsidP="00ED5498">
      <w:pPr>
        <w:spacing w:after="0" w:line="240" w:lineRule="auto"/>
        <w:jc w:val="both"/>
      </w:pPr>
      <w:r>
        <w:t>Číslo účtu</w:t>
      </w:r>
      <w:r w:rsidRPr="00A05083">
        <w:t>:</w:t>
      </w:r>
      <w:r>
        <w:tab/>
      </w:r>
      <w:r w:rsidR="002D5139">
        <w:t>xxxxxxxxxx</w:t>
      </w:r>
    </w:p>
    <w:p w:rsidR="00485189" w:rsidRDefault="00485189" w:rsidP="00ED5498">
      <w:pPr>
        <w:spacing w:after="0" w:line="240" w:lineRule="auto"/>
        <w:jc w:val="both"/>
      </w:pPr>
      <w:r>
        <w:t xml:space="preserve">Datová schránka: </w:t>
      </w:r>
      <w:r w:rsidR="00A05083">
        <w:t>vw8jfk5</w:t>
      </w:r>
    </w:p>
    <w:p w:rsidR="00A05083" w:rsidRDefault="00A05083" w:rsidP="00ED5498">
      <w:pPr>
        <w:spacing w:after="0" w:line="240" w:lineRule="auto"/>
        <w:jc w:val="both"/>
      </w:pPr>
      <w:r>
        <w:t>(dále jen „Objednatel“ na straně jedné)</w:t>
      </w:r>
    </w:p>
    <w:p w:rsidR="00A05083" w:rsidRDefault="00A05083" w:rsidP="00ED5498">
      <w:pPr>
        <w:spacing w:after="0" w:line="240" w:lineRule="auto"/>
        <w:jc w:val="both"/>
      </w:pPr>
    </w:p>
    <w:p w:rsidR="00A05083" w:rsidRDefault="00A05083" w:rsidP="00ED5498">
      <w:pPr>
        <w:spacing w:after="0" w:line="240" w:lineRule="auto"/>
        <w:jc w:val="center"/>
      </w:pPr>
      <w:r>
        <w:t>a</w:t>
      </w:r>
    </w:p>
    <w:p w:rsidR="00A05083" w:rsidRDefault="00A05083" w:rsidP="00ED5498">
      <w:pPr>
        <w:spacing w:after="0" w:line="240" w:lineRule="auto"/>
        <w:jc w:val="both"/>
      </w:pPr>
    </w:p>
    <w:p w:rsidR="00D94F49" w:rsidRPr="00B35D0E" w:rsidRDefault="00860580" w:rsidP="00D94F49">
      <w:pPr>
        <w:spacing w:after="0" w:line="240" w:lineRule="auto"/>
        <w:jc w:val="both"/>
        <w:rPr>
          <w:b/>
        </w:rPr>
      </w:pPr>
      <w:r>
        <w:t>Název:</w:t>
      </w:r>
      <w:r w:rsidR="00D94F49" w:rsidRPr="00D94F49">
        <w:rPr>
          <w:b/>
        </w:rPr>
        <w:t xml:space="preserve"> </w:t>
      </w:r>
      <w:r w:rsidR="00D94F49" w:rsidRPr="00B35D0E">
        <w:rPr>
          <w:b/>
        </w:rPr>
        <w:t>REPOSTAV s.r.o.</w:t>
      </w:r>
    </w:p>
    <w:p w:rsidR="00D94F49" w:rsidRDefault="00D94F49" w:rsidP="00D94F49">
      <w:pPr>
        <w:spacing w:after="0" w:line="240" w:lineRule="auto"/>
        <w:jc w:val="both"/>
      </w:pPr>
      <w:r>
        <w:t>Sídlo:</w:t>
      </w:r>
      <w:r>
        <w:tab/>
      </w:r>
      <w:r>
        <w:tab/>
        <w:t>Zahradní 1088, 379 01 Třeboň</w:t>
      </w:r>
    </w:p>
    <w:p w:rsidR="00D94F49" w:rsidRDefault="00D94F49" w:rsidP="00D94F49">
      <w:pPr>
        <w:spacing w:after="0" w:line="240" w:lineRule="auto"/>
        <w:jc w:val="both"/>
      </w:pPr>
      <w:r>
        <w:t>Zastoupený/á:</w:t>
      </w:r>
      <w:r>
        <w:tab/>
        <w:t>Ing. Josef Pindroch, jednatel</w:t>
      </w:r>
    </w:p>
    <w:p w:rsidR="00D94F49" w:rsidRDefault="00D94F49" w:rsidP="00D94F49">
      <w:pPr>
        <w:spacing w:after="0" w:line="240" w:lineRule="auto"/>
        <w:jc w:val="both"/>
      </w:pPr>
      <w:r>
        <w:t>IČO:</w:t>
      </w:r>
      <w:r>
        <w:tab/>
      </w:r>
      <w:r>
        <w:tab/>
        <w:t>281 17 336</w:t>
      </w:r>
    </w:p>
    <w:p w:rsidR="00D94F49" w:rsidRDefault="00D94F49" w:rsidP="00D94F49">
      <w:pPr>
        <w:spacing w:after="0" w:line="240" w:lineRule="auto"/>
        <w:jc w:val="both"/>
      </w:pPr>
      <w:r>
        <w:t>DIČ:</w:t>
      </w:r>
      <w:r>
        <w:tab/>
      </w:r>
      <w:r>
        <w:tab/>
        <w:t>CZ28117336</w:t>
      </w:r>
    </w:p>
    <w:p w:rsidR="00D94F49" w:rsidRDefault="00D94F49" w:rsidP="00D94F49">
      <w:pPr>
        <w:spacing w:after="0" w:line="240" w:lineRule="auto"/>
        <w:jc w:val="both"/>
      </w:pPr>
      <w:r>
        <w:t xml:space="preserve">Bankovní </w:t>
      </w:r>
      <w:r w:rsidR="002D5139">
        <w:t>spojení: xxxxxxxxxxx</w:t>
      </w:r>
    </w:p>
    <w:p w:rsidR="00D94F49" w:rsidRDefault="002D5139" w:rsidP="00D94F49">
      <w:pPr>
        <w:spacing w:after="0" w:line="240" w:lineRule="auto"/>
        <w:jc w:val="both"/>
      </w:pPr>
      <w:r>
        <w:t>Číslo účtu:</w:t>
      </w:r>
      <w:r>
        <w:tab/>
        <w:t xml:space="preserve"> xxxxxxxxxxx</w:t>
      </w:r>
    </w:p>
    <w:p w:rsidR="00D94F49" w:rsidRDefault="002D5139" w:rsidP="00D94F49">
      <w:pPr>
        <w:spacing w:after="0" w:line="240" w:lineRule="auto"/>
        <w:jc w:val="both"/>
      </w:pPr>
      <w:r>
        <w:t>Telefon:</w:t>
      </w:r>
      <w:r>
        <w:tab/>
        <w:t>xxxxxxxxxxxxx</w:t>
      </w:r>
    </w:p>
    <w:p w:rsidR="00D94F49" w:rsidRDefault="00D94F49" w:rsidP="00D94F49">
      <w:pPr>
        <w:spacing w:after="0" w:line="240" w:lineRule="auto"/>
        <w:jc w:val="both"/>
      </w:pPr>
      <w:r>
        <w:t>E</w:t>
      </w:r>
      <w:r w:rsidR="002D5139">
        <w:t>-mail:</w:t>
      </w:r>
      <w:r w:rsidR="002D5139">
        <w:tab/>
      </w:r>
      <w:r w:rsidR="002D5139">
        <w:tab/>
        <w:t>xxxxxxxxxxxxx</w:t>
      </w:r>
    </w:p>
    <w:tbl>
      <w:tblPr>
        <w:tblW w:w="10295" w:type="dxa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869"/>
        <w:gridCol w:w="54"/>
        <w:gridCol w:w="372"/>
      </w:tblGrid>
      <w:tr w:rsidR="00D94F49" w:rsidRPr="00B8570F" w:rsidTr="0091544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F49" w:rsidRPr="00B8570F" w:rsidRDefault="00D94F49" w:rsidP="0091544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cs-CZ"/>
              </w:rPr>
            </w:pPr>
            <w:r>
              <w:t>Datová schránka: qn9mdc8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F49" w:rsidRPr="00B8570F" w:rsidRDefault="00D94F49" w:rsidP="0091544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4F49" w:rsidRPr="00B8570F" w:rsidRDefault="00D94F49" w:rsidP="0091544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cs-CZ"/>
              </w:rPr>
            </w:pPr>
          </w:p>
        </w:tc>
      </w:tr>
    </w:tbl>
    <w:p w:rsidR="00860580" w:rsidRDefault="00860580" w:rsidP="00ED5498">
      <w:pPr>
        <w:spacing w:after="0" w:line="240" w:lineRule="auto"/>
        <w:jc w:val="both"/>
      </w:pPr>
    </w:p>
    <w:p w:rsidR="00A05083" w:rsidRDefault="00D84199" w:rsidP="00ED5498">
      <w:pPr>
        <w:spacing w:after="0" w:line="240" w:lineRule="auto"/>
        <w:jc w:val="both"/>
      </w:pPr>
      <w:r>
        <w:t xml:space="preserve">                      </w:t>
      </w:r>
    </w:p>
    <w:p w:rsidR="00A05083" w:rsidRDefault="00A05083" w:rsidP="00ED5498">
      <w:pPr>
        <w:spacing w:after="0" w:line="240" w:lineRule="auto"/>
        <w:jc w:val="both"/>
      </w:pPr>
      <w:r>
        <w:t>(dále jen „</w:t>
      </w:r>
      <w:r w:rsidR="00C60CA1">
        <w:t>Poskytovatel</w:t>
      </w:r>
      <w:r>
        <w:t>“ na straně druhé)</w:t>
      </w:r>
    </w:p>
    <w:p w:rsidR="00A05083" w:rsidRDefault="008B1B6B" w:rsidP="00ED5498">
      <w:pPr>
        <w:spacing w:after="0" w:line="240" w:lineRule="auto"/>
        <w:jc w:val="both"/>
      </w:pPr>
      <w:r>
        <w:t>(společně jen „Smluvní strany“)</w:t>
      </w:r>
    </w:p>
    <w:p w:rsidR="00A05083" w:rsidRDefault="00A05083" w:rsidP="00ED5498">
      <w:pPr>
        <w:spacing w:after="0" w:line="240" w:lineRule="auto"/>
        <w:jc w:val="both"/>
      </w:pPr>
    </w:p>
    <w:p w:rsidR="00485189" w:rsidRDefault="00485189" w:rsidP="00ED5498">
      <w:pPr>
        <w:spacing w:after="0" w:line="240" w:lineRule="auto"/>
        <w:jc w:val="center"/>
      </w:pPr>
    </w:p>
    <w:p w:rsidR="00485189" w:rsidRDefault="00485189" w:rsidP="00ED5498">
      <w:pPr>
        <w:spacing w:after="0" w:line="240" w:lineRule="auto"/>
        <w:jc w:val="both"/>
      </w:pPr>
    </w:p>
    <w:p w:rsidR="00485189" w:rsidRPr="00F54100" w:rsidRDefault="00C60CA1" w:rsidP="00ED5498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F54100">
        <w:rPr>
          <w:b/>
          <w:sz w:val="28"/>
          <w:szCs w:val="28"/>
        </w:rPr>
        <w:t>Předmět smlouvy</w:t>
      </w:r>
    </w:p>
    <w:p w:rsidR="00C60CA1" w:rsidRDefault="00C60CA1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Poskytovatel se touto </w:t>
      </w:r>
      <w:r w:rsidR="007D1839">
        <w:t>S</w:t>
      </w:r>
      <w:r>
        <w:t xml:space="preserve">mlouvou zavazuje poskytovat objednateli </w:t>
      </w:r>
      <w:r w:rsidRPr="006604DA">
        <w:rPr>
          <w:b/>
        </w:rPr>
        <w:t>služby externího spolupracovníka pro oblast stavebnictví</w:t>
      </w:r>
      <w:r>
        <w:t>, spočívající zejména v těchto činnostech:</w:t>
      </w:r>
    </w:p>
    <w:p w:rsidR="00C60CA1" w:rsidRDefault="00C60CA1" w:rsidP="00ED5498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>Spolupráce při přípravě stavebních akcí pro opravy a rozvoj školních areálů v Českých Budějovicích</w:t>
      </w:r>
    </w:p>
    <w:p w:rsidR="00C60CA1" w:rsidRDefault="00C60CA1" w:rsidP="00ED5498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>Spolupráce při návrhu řešení stavebních prací vč. konzultace rozpočtů</w:t>
      </w:r>
    </w:p>
    <w:p w:rsidR="00C60CA1" w:rsidRDefault="00C60CA1" w:rsidP="00ED5498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>Konzultace a pomoc při zadávání veřejných zakázek na stavební práce</w:t>
      </w:r>
    </w:p>
    <w:p w:rsidR="00C60CA1" w:rsidRDefault="00C60CA1" w:rsidP="00ED5498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Komunikace a účast při vybraných jednáních s projektanty, zhotoviteli staveb, technickým dozorem stavby, koordinátorem BOZP, autorským dozorem a úřady </w:t>
      </w:r>
    </w:p>
    <w:p w:rsidR="00C60CA1" w:rsidRDefault="00C60CA1" w:rsidP="00ED5498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 xml:space="preserve">Spolupráce při řešení reklamací na dosud realizovaných stavebních zakázkách </w:t>
      </w:r>
    </w:p>
    <w:p w:rsidR="00F75BB9" w:rsidRDefault="00C60CA1" w:rsidP="00ED5498">
      <w:pPr>
        <w:pStyle w:val="Odstavecseseznamem"/>
        <w:numPr>
          <w:ilvl w:val="2"/>
          <w:numId w:val="1"/>
        </w:numPr>
        <w:spacing w:after="0" w:line="240" w:lineRule="auto"/>
        <w:jc w:val="both"/>
      </w:pPr>
      <w:r>
        <w:t>Další úkoly ve stavební oblasti dle požadavků Objednatele</w:t>
      </w:r>
    </w:p>
    <w:p w:rsidR="00F75BB9" w:rsidRPr="00E91A7A" w:rsidRDefault="00C60CA1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Objednatel se touto </w:t>
      </w:r>
      <w:r w:rsidR="007D1839">
        <w:t>S</w:t>
      </w:r>
      <w:r>
        <w:t>mlouvou zavazuje za poskytování služeb platit poskytovateli odměnu v souladu s</w:t>
      </w:r>
      <w:r w:rsidR="00ED5498">
        <w:t> </w:t>
      </w:r>
      <w:r w:rsidRPr="00E91A7A">
        <w:t>čl</w:t>
      </w:r>
      <w:r w:rsidR="00ED5498" w:rsidRPr="00E91A7A">
        <w:t>. 5.1.</w:t>
      </w:r>
    </w:p>
    <w:p w:rsidR="00C60CA1" w:rsidRDefault="00F75BB9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Za služby vykonávané Poskytovatelem na základě jiných smluv (např. Příkazní smlouva pro služby TDI na zakázkách školy) nepřísluší Poskytovateli odměna na základě této Smlouvy o poskytování služeb externího spolupracovníka pro oblast stavebnictví.</w:t>
      </w:r>
    </w:p>
    <w:p w:rsidR="00164004" w:rsidRDefault="00164004" w:rsidP="00164004">
      <w:pPr>
        <w:spacing w:after="0" w:line="240" w:lineRule="auto"/>
        <w:jc w:val="both"/>
      </w:pPr>
    </w:p>
    <w:p w:rsidR="00F75BB9" w:rsidRDefault="00F75BB9" w:rsidP="00ED5498">
      <w:pPr>
        <w:pStyle w:val="Odstavecseseznamem"/>
        <w:spacing w:after="0" w:line="240" w:lineRule="auto"/>
        <w:jc w:val="both"/>
      </w:pPr>
    </w:p>
    <w:p w:rsidR="00F75BB9" w:rsidRPr="00F54100" w:rsidRDefault="00F75BB9" w:rsidP="00ED5498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F54100">
        <w:rPr>
          <w:b/>
          <w:sz w:val="28"/>
          <w:szCs w:val="28"/>
        </w:rPr>
        <w:t>Poskytování služeb</w:t>
      </w:r>
    </w:p>
    <w:p w:rsidR="00EE2A13" w:rsidRDefault="00F75BB9" w:rsidP="00ED5498">
      <w:pPr>
        <w:pStyle w:val="Odstavecseseznamem"/>
        <w:numPr>
          <w:ilvl w:val="1"/>
          <w:numId w:val="1"/>
        </w:numPr>
        <w:spacing w:after="0" w:line="240" w:lineRule="auto"/>
        <w:ind w:left="788" w:hanging="431"/>
        <w:jc w:val="both"/>
      </w:pPr>
      <w:r>
        <w:t>Poskytovatel je povinen poskytovat služby s odbornou péčí, v souladu s obecně závaznými právními předpisy a v souladu se známými zájmy objednatele.</w:t>
      </w:r>
    </w:p>
    <w:p w:rsidR="00F75BB9" w:rsidRDefault="00F75BB9" w:rsidP="00ED5498">
      <w:pPr>
        <w:pStyle w:val="Odstavecseseznamem"/>
        <w:numPr>
          <w:ilvl w:val="1"/>
          <w:numId w:val="1"/>
        </w:numPr>
        <w:spacing w:after="0" w:line="240" w:lineRule="auto"/>
        <w:ind w:left="788" w:hanging="431"/>
        <w:jc w:val="both"/>
      </w:pPr>
      <w:r>
        <w:t>Poskytovatel poskytuje služby vlastním jménem a postupuje samostatně v souladu s pokyny Objednatele.</w:t>
      </w:r>
    </w:p>
    <w:p w:rsidR="00F75BB9" w:rsidRDefault="00F75BB9" w:rsidP="00ED5498">
      <w:pPr>
        <w:pStyle w:val="Odstavecseseznamem"/>
        <w:numPr>
          <w:ilvl w:val="1"/>
          <w:numId w:val="1"/>
        </w:numPr>
        <w:spacing w:after="0" w:line="240" w:lineRule="auto"/>
        <w:ind w:left="788" w:hanging="431"/>
        <w:jc w:val="both"/>
      </w:pPr>
      <w:r>
        <w:t xml:space="preserve"> Poskytovatel nemá stanovenou žádnou pracovní dobu, nepracuje výlučně pro Objednatele a nepracuje výlučně na jeho pracovišti.</w:t>
      </w:r>
    </w:p>
    <w:p w:rsidR="00F75BB9" w:rsidRDefault="00F75BB9" w:rsidP="00ED5498">
      <w:pPr>
        <w:pStyle w:val="Odstavecseseznamem"/>
        <w:numPr>
          <w:ilvl w:val="1"/>
          <w:numId w:val="1"/>
        </w:numPr>
        <w:spacing w:after="0" w:line="240" w:lineRule="auto"/>
        <w:ind w:left="788" w:hanging="431"/>
        <w:jc w:val="both"/>
      </w:pPr>
      <w:r>
        <w:t xml:space="preserve">Není-li výslovně smluveno jinak, není </w:t>
      </w:r>
      <w:r w:rsidR="00EE2A13">
        <w:t>P</w:t>
      </w:r>
      <w:r>
        <w:t>oskytovatel oprávněn za objednatele právně jednat či přijímat jakékoliv plnění.</w:t>
      </w:r>
    </w:p>
    <w:p w:rsidR="00EE2A13" w:rsidRDefault="00EE2A13" w:rsidP="00ED5498">
      <w:pPr>
        <w:pStyle w:val="Odstavecseseznamem"/>
        <w:numPr>
          <w:ilvl w:val="1"/>
          <w:numId w:val="1"/>
        </w:numPr>
        <w:spacing w:after="0" w:line="240" w:lineRule="auto"/>
        <w:ind w:left="788" w:hanging="431"/>
        <w:jc w:val="both"/>
      </w:pPr>
      <w:r>
        <w:t>Poskytovatel může pověřit poskytováním služeb třetí osobu. Při poskytování služeb prostřednictvím třetí osoby nese Poskytovatel odpovědnost ve stejném rozsahu, jako by služby poskytoval sám.</w:t>
      </w:r>
    </w:p>
    <w:p w:rsidR="00EE2A13" w:rsidRPr="00D94F49" w:rsidRDefault="00EE2A13" w:rsidP="00ED5498">
      <w:pPr>
        <w:pStyle w:val="Odstavecseseznamem"/>
        <w:numPr>
          <w:ilvl w:val="1"/>
          <w:numId w:val="1"/>
        </w:numPr>
        <w:spacing w:after="0" w:line="240" w:lineRule="auto"/>
        <w:ind w:left="788" w:hanging="431"/>
        <w:jc w:val="both"/>
      </w:pPr>
      <w:r w:rsidRPr="00D94F49">
        <w:t xml:space="preserve">Poskytovatel je dále povinen nejpozději k ultimu </w:t>
      </w:r>
      <w:r w:rsidR="009051E8" w:rsidRPr="00D94F49">
        <w:t>pololetí</w:t>
      </w:r>
      <w:r w:rsidRPr="00D94F49">
        <w:t xml:space="preserve"> předložit Objednateli přehled obsahující seznam služeb poskytnutých Poskytovatelem na základě této Smlouvy v předchozím </w:t>
      </w:r>
      <w:r w:rsidR="009051E8" w:rsidRPr="00D94F49">
        <w:t>pololetí</w:t>
      </w:r>
      <w:r w:rsidRPr="00D94F49">
        <w:t>, a to společně s uvedením časového rozsahu těchto činností (dále jen „</w:t>
      </w:r>
      <w:r w:rsidRPr="00D94F49">
        <w:rPr>
          <w:b/>
        </w:rPr>
        <w:t>přehled činností</w:t>
      </w:r>
      <w:r w:rsidRPr="00D94F49">
        <w:t xml:space="preserve">“). </w:t>
      </w:r>
      <w:r w:rsidRPr="00D94F49">
        <w:rPr>
          <w:b/>
        </w:rPr>
        <w:t>Přehled činností</w:t>
      </w:r>
      <w:r w:rsidRPr="00D94F49">
        <w:t xml:space="preserve"> bude přílohou faktury za poskytnuté služby.</w:t>
      </w:r>
    </w:p>
    <w:p w:rsidR="009051E8" w:rsidRPr="00D94F49" w:rsidRDefault="009051E8" w:rsidP="009051E8">
      <w:pPr>
        <w:spacing w:after="0" w:line="240" w:lineRule="auto"/>
        <w:jc w:val="both"/>
      </w:pPr>
    </w:p>
    <w:p w:rsidR="00F370F0" w:rsidRDefault="00F370F0" w:rsidP="00ED5498">
      <w:pPr>
        <w:spacing w:after="0" w:line="240" w:lineRule="auto"/>
        <w:jc w:val="both"/>
      </w:pPr>
    </w:p>
    <w:p w:rsidR="0081371E" w:rsidRPr="00F54100" w:rsidRDefault="0081371E" w:rsidP="00ED5498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F54100">
        <w:rPr>
          <w:b/>
          <w:sz w:val="28"/>
          <w:szCs w:val="28"/>
        </w:rPr>
        <w:t>Povinnosti Objednatele</w:t>
      </w:r>
    </w:p>
    <w:p w:rsidR="0081371E" w:rsidRDefault="0081371E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Objednatel se touto smlouvou zavazuje poskytovat po dobu účinnosti této smlouvy Poskytovateli nezbytnou součinnost pro poskytování služeb na základě této smlouvy.</w:t>
      </w:r>
    </w:p>
    <w:p w:rsidR="0081371E" w:rsidRDefault="0081371E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Je-li k poskytnutí služeb nutná součinnost Objednatele, určí mu Poskytovatel přiměřenou lhůtu k jejímu poskytnutí. Uplyne-li lhůta pro poskytnutí součinnosti marně a je-li to možné, má Poskytovatel právo si zajistit náhradní plnění na náklady Objednatele.</w:t>
      </w:r>
    </w:p>
    <w:p w:rsidR="009051E8" w:rsidRDefault="009051E8" w:rsidP="009051E8">
      <w:pPr>
        <w:spacing w:after="0" w:line="240" w:lineRule="auto"/>
        <w:jc w:val="both"/>
      </w:pPr>
    </w:p>
    <w:p w:rsidR="00F370F0" w:rsidRDefault="00F370F0" w:rsidP="00ED5498">
      <w:pPr>
        <w:spacing w:after="0" w:line="240" w:lineRule="auto"/>
        <w:jc w:val="both"/>
      </w:pPr>
    </w:p>
    <w:p w:rsidR="0081371E" w:rsidRPr="00F54100" w:rsidRDefault="0081371E" w:rsidP="00ED5498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F54100">
        <w:rPr>
          <w:b/>
          <w:sz w:val="28"/>
          <w:szCs w:val="28"/>
        </w:rPr>
        <w:t>Doba plnění</w:t>
      </w:r>
    </w:p>
    <w:p w:rsidR="0081371E" w:rsidRPr="005E6B15" w:rsidRDefault="0081371E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Tato smlouva se uzavírá na dobu </w:t>
      </w:r>
      <w:r w:rsidRPr="005E6B15">
        <w:t>určitou</w:t>
      </w:r>
      <w:r w:rsidRPr="005E6B15">
        <w:rPr>
          <w:b/>
        </w:rPr>
        <w:t xml:space="preserve"> </w:t>
      </w:r>
      <w:r w:rsidR="00BA71EE">
        <w:rPr>
          <w:b/>
        </w:rPr>
        <w:t>od 1. 3. 2023</w:t>
      </w:r>
      <w:r w:rsidR="00ED5498" w:rsidRPr="005E6B15">
        <w:rPr>
          <w:b/>
        </w:rPr>
        <w:t xml:space="preserve"> </w:t>
      </w:r>
      <w:r w:rsidRPr="005E6B15">
        <w:rPr>
          <w:b/>
        </w:rPr>
        <w:t>do 31. 12. 202</w:t>
      </w:r>
      <w:r w:rsidR="00545544">
        <w:rPr>
          <w:b/>
        </w:rPr>
        <w:t>3.</w:t>
      </w:r>
    </w:p>
    <w:p w:rsidR="0081371E" w:rsidRDefault="0081371E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Každá ze Smluvních stran je oprávněna vypovědět Smlouvu, a to z jakéhokoliv důvodu či bez uvedení důvodu. </w:t>
      </w:r>
      <w:r w:rsidRPr="0081371E">
        <w:rPr>
          <w:b/>
        </w:rPr>
        <w:t>Výpovědní doba činí dva měsíce</w:t>
      </w:r>
      <w:r>
        <w:t xml:space="preserve"> a počíná běžet doručením výpovědi druhé smluvní straně.</w:t>
      </w:r>
    </w:p>
    <w:p w:rsidR="009051E8" w:rsidRDefault="009051E8" w:rsidP="009051E8">
      <w:pPr>
        <w:spacing w:after="0" w:line="240" w:lineRule="auto"/>
        <w:jc w:val="both"/>
      </w:pPr>
    </w:p>
    <w:p w:rsidR="00D74031" w:rsidRDefault="00D74031" w:rsidP="00ED5498">
      <w:pPr>
        <w:spacing w:after="0" w:line="240" w:lineRule="auto"/>
        <w:jc w:val="both"/>
      </w:pPr>
    </w:p>
    <w:p w:rsidR="00F370F0" w:rsidRPr="00F54100" w:rsidRDefault="00F370F0" w:rsidP="00ED5498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F54100">
        <w:rPr>
          <w:b/>
          <w:sz w:val="28"/>
          <w:szCs w:val="28"/>
        </w:rPr>
        <w:t>Odměna Poskytovatele a platební podmínky</w:t>
      </w:r>
    </w:p>
    <w:p w:rsidR="00F370F0" w:rsidRPr="00B35D0E" w:rsidRDefault="00F370F0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t>Objednatel se zavazuje platit Poskytovateli odměnu ve výši</w:t>
      </w:r>
      <w:r w:rsidR="00BA71EE">
        <w:t xml:space="preserve"> </w:t>
      </w:r>
      <w:r w:rsidR="00BA71EE" w:rsidRPr="00BA71EE">
        <w:rPr>
          <w:b/>
        </w:rPr>
        <w:t>400</w:t>
      </w:r>
      <w:r w:rsidR="00B35D0E" w:rsidRPr="00BA71EE">
        <w:rPr>
          <w:b/>
        </w:rPr>
        <w:t>,-</w:t>
      </w:r>
      <w:r w:rsidR="00B35D0E" w:rsidRPr="00B35D0E">
        <w:rPr>
          <w:b/>
        </w:rPr>
        <w:t xml:space="preserve"> </w:t>
      </w:r>
      <w:r w:rsidRPr="00B35D0E">
        <w:rPr>
          <w:b/>
        </w:rPr>
        <w:t>Kč</w:t>
      </w:r>
      <w:r>
        <w:t xml:space="preserve"> (slovy:</w:t>
      </w:r>
      <w:r w:rsidR="00B35D0E">
        <w:t xml:space="preserve"> </w:t>
      </w:r>
      <w:r w:rsidR="00BA71EE">
        <w:t>Čtyřistakorunčeských</w:t>
      </w:r>
      <w:r>
        <w:t xml:space="preserve">) </w:t>
      </w:r>
      <w:r w:rsidRPr="00B35D0E">
        <w:rPr>
          <w:b/>
        </w:rPr>
        <w:t>bez daně z přidané hodnoty</w:t>
      </w:r>
      <w:r>
        <w:t xml:space="preserve"> (dále jen „DPH“) </w:t>
      </w:r>
      <w:r w:rsidRPr="00B35D0E">
        <w:rPr>
          <w:b/>
        </w:rPr>
        <w:t>za každou hodinu poskytování služeb Poskytovatelem.</w:t>
      </w:r>
    </w:p>
    <w:p w:rsidR="00F370F0" w:rsidRDefault="00F370F0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Objednatel se zavazuje dle této smlouvy zaplatit Poskytovateli </w:t>
      </w:r>
      <w:r w:rsidRPr="00144E68">
        <w:rPr>
          <w:b/>
        </w:rPr>
        <w:t xml:space="preserve">maximálně </w:t>
      </w:r>
      <w:r w:rsidR="00BA71EE">
        <w:rPr>
          <w:b/>
        </w:rPr>
        <w:t>2</w:t>
      </w:r>
      <w:r w:rsidRPr="00144E68">
        <w:rPr>
          <w:b/>
        </w:rPr>
        <w:t>00 hodin</w:t>
      </w:r>
      <w:r>
        <w:t>.</w:t>
      </w:r>
    </w:p>
    <w:p w:rsidR="00F370F0" w:rsidRPr="00F370F0" w:rsidRDefault="00F370F0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t xml:space="preserve">Odměna Poskytovateli je splatná na základě daňového dokladu – faktury Poskytovatele. </w:t>
      </w:r>
      <w:r w:rsidRPr="00F370F0">
        <w:rPr>
          <w:b/>
        </w:rPr>
        <w:t>K daňovému dokladu – faktuře musí být Poskytovatelem vždy přiložen Přehled činnosti.</w:t>
      </w:r>
    </w:p>
    <w:p w:rsidR="00F370F0" w:rsidRDefault="00F370F0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Doba splatnosti odměny Poskytovatele je 30 dní ode dne vystavení faktury.</w:t>
      </w:r>
    </w:p>
    <w:p w:rsidR="00F370F0" w:rsidRDefault="00F370F0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Daňový doklad (faktura) vystavený Poskytovatelem musí mít náležitosti dle zákona č. </w:t>
      </w:r>
      <w:r w:rsidR="00ED5498">
        <w:t> </w:t>
      </w:r>
      <w:r w:rsidR="00972C63">
        <w:t>235/2004 Sb., o dani z přidané hodnoty, ve znění pozdějších předpisů.</w:t>
      </w:r>
    </w:p>
    <w:p w:rsidR="00972C63" w:rsidRDefault="00972C63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Jestliže daňový doklad (faktura) nebude obsahovat dohodnuté náležitosti, nebo náležitosti dle příslušných právních předpisů, je Objednatel oprávněn ji vrátit Poskytovateli ve lhůtě splatnosti zpět. V takovém případě se přeruší lhůta splatnosti a počne běžet znovu ve stejné délce vystavením a prokazatelným doručením opravené faktury Objednateli.</w:t>
      </w:r>
    </w:p>
    <w:p w:rsidR="00972C63" w:rsidRPr="00D94F49" w:rsidRDefault="00972C63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 w:rsidRPr="00D94F49">
        <w:t xml:space="preserve">Poskytovatel </w:t>
      </w:r>
      <w:r w:rsidR="00B35D0E" w:rsidRPr="00D94F49">
        <w:t xml:space="preserve">je </w:t>
      </w:r>
      <w:r w:rsidRPr="00D94F49">
        <w:t>plátcem DPH, přičemž DPH bude smluvními stranami placena v souladu s obecně závaznými právními předpisy.</w:t>
      </w:r>
    </w:p>
    <w:p w:rsidR="00972C63" w:rsidRDefault="00972C63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lastRenderedPageBreak/>
        <w:t xml:space="preserve">Odměna Poskytovatele je splatná bezhotovostně na účet Poskytovatele č.  </w:t>
      </w:r>
      <w:r w:rsidR="002D5139">
        <w:t>xxxxxxxxxx</w:t>
      </w:r>
      <w:r w:rsidR="00D94F49">
        <w:t xml:space="preserve"> </w:t>
      </w:r>
      <w:r w:rsidR="00545544">
        <w:t>vedený u</w:t>
      </w:r>
      <w:r w:rsidR="002D5139">
        <w:t xml:space="preserve"> xxxxxxxxxxxx.</w:t>
      </w:r>
      <w:bookmarkStart w:id="0" w:name="_GoBack"/>
      <w:bookmarkEnd w:id="0"/>
      <w:r>
        <w:t xml:space="preserve"> Povinnost Objednatele hradit peněžité závazky vůči Poskytovateli podle této smlouvy je splněna okamžikem připsání příslušné částky na účet Poskytovatele dle předchozí věty.</w:t>
      </w:r>
    </w:p>
    <w:p w:rsidR="00E91A7A" w:rsidRPr="009051E8" w:rsidRDefault="009E04D4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V </w:t>
      </w:r>
      <w:r w:rsidR="00E91A7A" w:rsidRPr="00164004">
        <w:rPr>
          <w:rFonts w:ascii="Calibri" w:hAnsi="Calibri" w:cs="Calibri"/>
          <w:bdr w:val="none" w:sz="0" w:space="0" w:color="auto" w:frame="1"/>
          <w:shd w:val="clear" w:color="auto" w:fill="FFFFFF"/>
        </w:rPr>
        <w:t>případě prodlení Objednatele se zaplacením faktury poskytovateli, je Objednatel</w:t>
      </w:r>
      <w:r w:rsidR="00E91A7A" w:rsidRPr="00164004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povinen zaplatit prodávajícímu úrok z prodlení ve výši 0,05 % z dlužné částky za každý, byť i započatý den prodlení. </w:t>
      </w:r>
    </w:p>
    <w:p w:rsidR="009051E8" w:rsidRPr="00164004" w:rsidRDefault="009051E8" w:rsidP="009051E8">
      <w:pPr>
        <w:spacing w:after="0" w:line="240" w:lineRule="auto"/>
        <w:jc w:val="both"/>
      </w:pPr>
    </w:p>
    <w:p w:rsidR="00D74031" w:rsidRDefault="00D74031" w:rsidP="00ED5498">
      <w:pPr>
        <w:spacing w:after="0" w:line="240" w:lineRule="auto"/>
        <w:jc w:val="both"/>
      </w:pPr>
    </w:p>
    <w:p w:rsidR="00972C63" w:rsidRPr="00F54100" w:rsidRDefault="00FB76C5" w:rsidP="00ED5498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F54100">
        <w:rPr>
          <w:b/>
          <w:sz w:val="28"/>
          <w:szCs w:val="28"/>
        </w:rPr>
        <w:t>Práva z vadného plnění</w:t>
      </w:r>
    </w:p>
    <w:p w:rsidR="00FB76C5" w:rsidRDefault="00FB76C5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Způsobí-li Poskytovatel při poskytování služeb Objednateli újmu, odpovídá Objednateli za tuto újmu v souladu s obecně závaznými právními předpisy.</w:t>
      </w:r>
    </w:p>
    <w:p w:rsidR="00FB76C5" w:rsidRDefault="00FB76C5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 xml:space="preserve">Způsobí-li Poskytovatel při poskytování služeb újmu třetím osobám, odpovídá třetím osobám za tuto újmu Poskytovatel a je povinen ji třetím osobám </w:t>
      </w:r>
      <w:r w:rsidRPr="00E91A7A">
        <w:t>nebo Objednateli nahradit</w:t>
      </w:r>
      <w:r w:rsidR="00E91A7A" w:rsidRPr="00E91A7A">
        <w:t>.</w:t>
      </w:r>
    </w:p>
    <w:p w:rsidR="00FB76C5" w:rsidRDefault="00FB76C5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Za újmu se pro účely této Smlouvy považuje též škoda, která poškozené straně vznikla tím, že musela vynaložit náklady v důsledku porušení povinnosti druhé strany. Škoda se nahrazuje v penězích, jestliže však o to oprávněná strana požádá a je-li to možné a obvyklé, nahrazuje se škoda uvedením v předešlý stav.</w:t>
      </w:r>
    </w:p>
    <w:p w:rsidR="009051E8" w:rsidRDefault="009051E8" w:rsidP="009051E8">
      <w:pPr>
        <w:spacing w:after="0" w:line="240" w:lineRule="auto"/>
        <w:jc w:val="both"/>
      </w:pPr>
    </w:p>
    <w:p w:rsidR="009051E8" w:rsidRDefault="009051E8" w:rsidP="009051E8">
      <w:pPr>
        <w:spacing w:after="0" w:line="240" w:lineRule="auto"/>
        <w:jc w:val="both"/>
      </w:pPr>
    </w:p>
    <w:p w:rsidR="00D74031" w:rsidRPr="00ED5498" w:rsidRDefault="00D74031" w:rsidP="00ED5498">
      <w:pPr>
        <w:spacing w:after="0" w:line="240" w:lineRule="auto"/>
        <w:ind w:left="360"/>
        <w:jc w:val="both"/>
        <w:rPr>
          <w:i/>
          <w:color w:val="00B0F0"/>
        </w:rPr>
      </w:pPr>
    </w:p>
    <w:p w:rsidR="00D74031" w:rsidRPr="00F54100" w:rsidRDefault="00D74031" w:rsidP="00ED5498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F54100">
        <w:rPr>
          <w:b/>
          <w:sz w:val="28"/>
          <w:szCs w:val="28"/>
        </w:rPr>
        <w:t>Další práva a povinnosti smluvních stran</w:t>
      </w:r>
    </w:p>
    <w:p w:rsidR="00D74031" w:rsidRDefault="00DA3919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Smluvní strany jsou povinny informovat druhou smluvní stranu o veškerých skutečnostech, které jsou nebo mohou být důležité pro řádné plnění této smlouvy.</w:t>
      </w:r>
    </w:p>
    <w:p w:rsidR="00DA3919" w:rsidRDefault="00DA3919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Smluvní strana, která porušuje svou povinnost z této smlouvy, nebo smluvní strana, která s přihlédnutím ke všem okolnostem má vědět, že poruší svou povinnost z této smlouvy, je povinna oznámit druhé smluvní straně povahu překážky, která jí brání nebo bude bránit v plnění povinnosti a její důsledky. Zpráva musí být podána bez zbytečného odkladu poté, kdy se povinná strana o překážce dověděla nebo při náležité péči mohla dovědět.</w:t>
      </w:r>
    </w:p>
    <w:p w:rsidR="009051E8" w:rsidRDefault="009051E8" w:rsidP="009051E8">
      <w:pPr>
        <w:spacing w:after="0" w:line="240" w:lineRule="auto"/>
        <w:jc w:val="both"/>
      </w:pPr>
    </w:p>
    <w:p w:rsidR="009051E8" w:rsidRDefault="009051E8" w:rsidP="009051E8">
      <w:pPr>
        <w:spacing w:after="0" w:line="240" w:lineRule="auto"/>
        <w:jc w:val="both"/>
      </w:pPr>
    </w:p>
    <w:p w:rsidR="00F54100" w:rsidRDefault="00F54100" w:rsidP="00ED5498">
      <w:pPr>
        <w:spacing w:after="0" w:line="240" w:lineRule="auto"/>
        <w:jc w:val="both"/>
      </w:pPr>
    </w:p>
    <w:p w:rsidR="00DA3919" w:rsidRPr="00F54100" w:rsidRDefault="00DA3919" w:rsidP="00ED5498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F54100">
        <w:rPr>
          <w:b/>
          <w:sz w:val="28"/>
          <w:szCs w:val="28"/>
        </w:rPr>
        <w:t>Závěrečná ustanovení</w:t>
      </w:r>
    </w:p>
    <w:p w:rsidR="00DA3919" w:rsidRDefault="00DA3919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Tato smlouva, jakož i práva a povinnosti na základě této smlouvy nebo v souvislosti s ní, se řídí českým právem, a to zejména občanským zákoníkem.</w:t>
      </w:r>
    </w:p>
    <w:p w:rsidR="00DA3919" w:rsidRDefault="008E40BB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Veškeré dodatky a změny této smlouvy musí být učiněny pouze v písemné formě a musí být odsouhlaseny a podepsány oběma smluvními stranami.</w:t>
      </w:r>
    </w:p>
    <w:p w:rsidR="008E40BB" w:rsidRDefault="008E40BB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Smluvní strany shodně prohlašují, že si tuto smlouvu před jejím podpisem přečetly a že byla uzavřena po vzájemném projednání podle jejich pravé a svobodné vůle určitě, vážně a srozumitelně, nikoliv v tísni za nápadně nevýhodných podmínek, a že se dohodly o celém jejím obsahu, což stvrzují svými podpisy.</w:t>
      </w:r>
    </w:p>
    <w:p w:rsidR="008E40BB" w:rsidRDefault="008E40BB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V případě vzniku jakéhokoli sporu vyplývajícího z uzavření, platnosti a provádění této smlouvy, jsou smluvní strany povinny jednat o jeho vyřešení a snažit se ho urovnat cestou jednání a na základě dohody. V případě, že se smluvním stranám ani po vynaložení potřebného úsilí nepodaří vyřešit spor podle tohoto článku, bude rozhodnut věcně a místně příslušným soudem.</w:t>
      </w:r>
    </w:p>
    <w:p w:rsidR="008E40BB" w:rsidRDefault="008E40BB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8E40BB" w:rsidRDefault="008E40BB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Smluvní strany prohlašují, že smlouva neobsahuje žádné obchodní tajemství.</w:t>
      </w:r>
    </w:p>
    <w:p w:rsidR="008E40BB" w:rsidRDefault="008E40BB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lastRenderedPageBreak/>
        <w:t>Tato smlouva je platná dnem podpisu oběma smluvními stranami a účinná dnem uveřejnění v registru smluv.</w:t>
      </w:r>
    </w:p>
    <w:p w:rsidR="008E40BB" w:rsidRDefault="008E40BB" w:rsidP="00ED5498">
      <w:pPr>
        <w:pStyle w:val="Odstavecseseznamem"/>
        <w:numPr>
          <w:ilvl w:val="1"/>
          <w:numId w:val="1"/>
        </w:numPr>
        <w:spacing w:after="0" w:line="240" w:lineRule="auto"/>
        <w:jc w:val="both"/>
      </w:pPr>
      <w:r>
        <w:t>Tato smlouva je vyhotovena ve třech (3) stejnopisech, z nichž každý má stejnou platnost, a to v jazyce českém. Poskytovatel obdrží jeden stejnopis, Objednatel dva stejnopisy.</w:t>
      </w:r>
    </w:p>
    <w:p w:rsidR="008E40BB" w:rsidRDefault="008E40BB" w:rsidP="00ED5498">
      <w:pPr>
        <w:spacing w:after="0" w:line="240" w:lineRule="auto"/>
        <w:jc w:val="both"/>
      </w:pPr>
    </w:p>
    <w:p w:rsidR="00D84199" w:rsidRDefault="00D84199" w:rsidP="00ED5498">
      <w:pPr>
        <w:spacing w:after="0" w:line="240" w:lineRule="auto"/>
        <w:jc w:val="both"/>
      </w:pPr>
    </w:p>
    <w:p w:rsidR="009051E8" w:rsidRDefault="009051E8" w:rsidP="00ED5498">
      <w:pPr>
        <w:spacing w:after="0" w:line="240" w:lineRule="auto"/>
        <w:jc w:val="both"/>
      </w:pPr>
    </w:p>
    <w:p w:rsidR="009051E8" w:rsidRDefault="009051E8" w:rsidP="00ED5498">
      <w:pPr>
        <w:spacing w:after="0" w:line="240" w:lineRule="auto"/>
        <w:jc w:val="both"/>
      </w:pPr>
    </w:p>
    <w:p w:rsidR="00ED5498" w:rsidRDefault="00ED5498" w:rsidP="00ED5498">
      <w:pPr>
        <w:spacing w:after="0" w:line="240" w:lineRule="auto"/>
        <w:jc w:val="both"/>
      </w:pPr>
    </w:p>
    <w:p w:rsidR="008E40BB" w:rsidRDefault="000171B5" w:rsidP="00ED5498">
      <w:pPr>
        <w:spacing w:after="0" w:line="240" w:lineRule="auto"/>
        <w:jc w:val="both"/>
      </w:pPr>
      <w:r>
        <w:t>V Č. Budějovicích, dne</w:t>
      </w:r>
      <w:r w:rsidR="00580A04">
        <w:t xml:space="preserve"> </w:t>
      </w:r>
      <w:r>
        <w:tab/>
      </w:r>
      <w:r w:rsidR="009E04D4">
        <w:t>22. 2. 2023</w:t>
      </w:r>
      <w:r>
        <w:tab/>
      </w:r>
      <w:r w:rsidR="00545544">
        <w:tab/>
      </w:r>
      <w:r w:rsidR="00545544">
        <w:tab/>
      </w:r>
      <w:r w:rsidR="00545544">
        <w:tab/>
      </w:r>
      <w:r>
        <w:t>V Č. Budějovicích, dne</w:t>
      </w:r>
      <w:r w:rsidR="009E04D4">
        <w:t xml:space="preserve"> 23. 2. 2023</w:t>
      </w:r>
    </w:p>
    <w:p w:rsidR="00D84199" w:rsidRDefault="00D84199" w:rsidP="00ED5498">
      <w:pPr>
        <w:spacing w:after="0" w:line="240" w:lineRule="auto"/>
        <w:jc w:val="both"/>
      </w:pPr>
    </w:p>
    <w:p w:rsidR="00D84199" w:rsidRDefault="00D84199" w:rsidP="00ED5498">
      <w:pPr>
        <w:spacing w:after="0" w:line="240" w:lineRule="auto"/>
        <w:jc w:val="both"/>
      </w:pPr>
    </w:p>
    <w:p w:rsidR="00D84199" w:rsidRDefault="00D84199" w:rsidP="00ED5498">
      <w:pPr>
        <w:spacing w:after="0" w:line="240" w:lineRule="auto"/>
        <w:jc w:val="both"/>
      </w:pPr>
    </w:p>
    <w:p w:rsidR="00D84199" w:rsidRDefault="00D84199" w:rsidP="00ED5498">
      <w:pPr>
        <w:spacing w:after="0" w:line="240" w:lineRule="auto"/>
        <w:jc w:val="both"/>
      </w:pPr>
    </w:p>
    <w:p w:rsidR="00D84199" w:rsidRDefault="00D84199" w:rsidP="00ED5498">
      <w:pPr>
        <w:spacing w:after="0" w:line="240" w:lineRule="auto"/>
        <w:jc w:val="both"/>
      </w:pPr>
    </w:p>
    <w:p w:rsidR="00D84199" w:rsidRDefault="00D84199" w:rsidP="00ED5498">
      <w:pPr>
        <w:spacing w:after="0" w:line="240" w:lineRule="auto"/>
        <w:jc w:val="both"/>
      </w:pPr>
    </w:p>
    <w:p w:rsidR="000171B5" w:rsidRDefault="000171B5" w:rsidP="00ED5498">
      <w:pPr>
        <w:spacing w:after="0" w:line="240" w:lineRule="auto"/>
        <w:jc w:val="both"/>
      </w:pPr>
    </w:p>
    <w:p w:rsidR="000171B5" w:rsidRDefault="000171B5" w:rsidP="00ED5498">
      <w:pPr>
        <w:spacing w:after="0" w:line="240" w:lineRule="auto"/>
        <w:jc w:val="both"/>
      </w:pPr>
    </w:p>
    <w:p w:rsidR="000171B5" w:rsidRDefault="000171B5" w:rsidP="00ED5498">
      <w:pPr>
        <w:spacing w:after="0" w:line="240" w:lineRule="auto"/>
        <w:jc w:val="both"/>
      </w:pPr>
      <w:r>
        <w:t>………………………………………………………………………..</w:t>
      </w:r>
      <w:r>
        <w:tab/>
      </w:r>
      <w:r>
        <w:tab/>
        <w:t>……………………………………………………………………</w:t>
      </w:r>
    </w:p>
    <w:p w:rsidR="000171B5" w:rsidRDefault="000171B5" w:rsidP="00ED5498">
      <w:pPr>
        <w:spacing w:after="0" w:line="240" w:lineRule="auto"/>
        <w:jc w:val="both"/>
      </w:pPr>
      <w:r>
        <w:t>Mgr. Jarmila Benýšková, ředitelka školy</w:t>
      </w:r>
      <w:r>
        <w:tab/>
      </w:r>
      <w:r>
        <w:tab/>
      </w:r>
      <w:r>
        <w:tab/>
      </w:r>
      <w:r w:rsidR="00D94F49">
        <w:t xml:space="preserve">            Ing. Josef Pindroch, jednatel</w:t>
      </w:r>
    </w:p>
    <w:p w:rsidR="00C60CA1" w:rsidRDefault="000171B5" w:rsidP="00ED5498">
      <w:pPr>
        <w:spacing w:after="0" w:line="240" w:lineRule="auto"/>
        <w:ind w:left="708" w:firstLine="708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C60C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16" w:rsidRDefault="00DE0F16" w:rsidP="00280C86">
      <w:pPr>
        <w:spacing w:after="0" w:line="240" w:lineRule="auto"/>
      </w:pPr>
      <w:r>
        <w:separator/>
      </w:r>
    </w:p>
  </w:endnote>
  <w:endnote w:type="continuationSeparator" w:id="0">
    <w:p w:rsidR="00DE0F16" w:rsidRDefault="00DE0F16" w:rsidP="0028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0166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0C86" w:rsidRDefault="00280C8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13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13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0C86" w:rsidRDefault="00280C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16" w:rsidRDefault="00DE0F16" w:rsidP="00280C86">
      <w:pPr>
        <w:spacing w:after="0" w:line="240" w:lineRule="auto"/>
      </w:pPr>
      <w:r>
        <w:separator/>
      </w:r>
    </w:p>
  </w:footnote>
  <w:footnote w:type="continuationSeparator" w:id="0">
    <w:p w:rsidR="00DE0F16" w:rsidRDefault="00DE0F16" w:rsidP="00280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0265F"/>
    <w:multiLevelType w:val="multilevel"/>
    <w:tmpl w:val="91DE5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9F1425"/>
    <w:multiLevelType w:val="hybridMultilevel"/>
    <w:tmpl w:val="EEA82B28"/>
    <w:lvl w:ilvl="0" w:tplc="2A985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89"/>
    <w:rsid w:val="000171B5"/>
    <w:rsid w:val="000F7F8B"/>
    <w:rsid w:val="00144E68"/>
    <w:rsid w:val="00164004"/>
    <w:rsid w:val="00280C86"/>
    <w:rsid w:val="002D5139"/>
    <w:rsid w:val="00485189"/>
    <w:rsid w:val="00545544"/>
    <w:rsid w:val="00580A04"/>
    <w:rsid w:val="00595552"/>
    <w:rsid w:val="005E6B15"/>
    <w:rsid w:val="006550C9"/>
    <w:rsid w:val="006567DD"/>
    <w:rsid w:val="006604DA"/>
    <w:rsid w:val="006718C6"/>
    <w:rsid w:val="007D1839"/>
    <w:rsid w:val="0081371E"/>
    <w:rsid w:val="00860580"/>
    <w:rsid w:val="00871BFF"/>
    <w:rsid w:val="008B1B6B"/>
    <w:rsid w:val="008E40BB"/>
    <w:rsid w:val="009051E8"/>
    <w:rsid w:val="00972C63"/>
    <w:rsid w:val="009E04D4"/>
    <w:rsid w:val="00A05083"/>
    <w:rsid w:val="00AC3D79"/>
    <w:rsid w:val="00B35D0E"/>
    <w:rsid w:val="00B50C03"/>
    <w:rsid w:val="00B8570F"/>
    <w:rsid w:val="00BA71EE"/>
    <w:rsid w:val="00BE4346"/>
    <w:rsid w:val="00C60CA1"/>
    <w:rsid w:val="00D67735"/>
    <w:rsid w:val="00D74031"/>
    <w:rsid w:val="00D84199"/>
    <w:rsid w:val="00D94F49"/>
    <w:rsid w:val="00DA3919"/>
    <w:rsid w:val="00DB1344"/>
    <w:rsid w:val="00DE0F16"/>
    <w:rsid w:val="00E82A59"/>
    <w:rsid w:val="00E91A7A"/>
    <w:rsid w:val="00EB4F24"/>
    <w:rsid w:val="00ED5498"/>
    <w:rsid w:val="00EE2A13"/>
    <w:rsid w:val="00F370F0"/>
    <w:rsid w:val="00F54100"/>
    <w:rsid w:val="00F75BB9"/>
    <w:rsid w:val="00FB76C5"/>
    <w:rsid w:val="00FC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3B17"/>
  <w15:chartTrackingRefBased/>
  <w15:docId w15:val="{662E8577-BB4D-4FBE-BB87-CB80A553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C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C86"/>
  </w:style>
  <w:style w:type="paragraph" w:styleId="Zpat">
    <w:name w:val="footer"/>
    <w:basedOn w:val="Normln"/>
    <w:link w:val="ZpatChar"/>
    <w:uiPriority w:val="99"/>
    <w:unhideWhenUsed/>
    <w:rsid w:val="00280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C86"/>
  </w:style>
  <w:style w:type="character" w:styleId="Siln">
    <w:name w:val="Strong"/>
    <w:basedOn w:val="Standardnpsmoodstavce"/>
    <w:uiPriority w:val="22"/>
    <w:qFormat/>
    <w:rsid w:val="00B8570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8570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Bílková</dc:creator>
  <cp:keywords/>
  <dc:description/>
  <cp:lastModifiedBy>Arnošt Máče</cp:lastModifiedBy>
  <cp:revision>2</cp:revision>
  <cp:lastPrinted>2021-05-18T06:45:00Z</cp:lastPrinted>
  <dcterms:created xsi:type="dcterms:W3CDTF">2023-02-23T12:16:00Z</dcterms:created>
  <dcterms:modified xsi:type="dcterms:W3CDTF">2023-02-23T12:16:00Z</dcterms:modified>
</cp:coreProperties>
</file>