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EBE42" w14:textId="53ADC2D1" w:rsidR="00810D42" w:rsidRDefault="00810D42" w:rsidP="00810D42">
      <w:pPr>
        <w:tabs>
          <w:tab w:val="left" w:pos="3531"/>
        </w:tabs>
        <w:spacing w:after="120"/>
        <w:jc w:val="right"/>
        <w:rPr>
          <w:rFonts w:ascii="Arial" w:hAnsi="Arial" w:cs="Arial"/>
          <w:b/>
          <w:spacing w:val="70"/>
          <w:sz w:val="28"/>
          <w:szCs w:val="28"/>
        </w:rPr>
      </w:pPr>
      <w:r>
        <w:rPr>
          <w:rFonts w:ascii="Arial" w:hAnsi="Arial" w:cs="Arial"/>
          <w:b/>
          <w:spacing w:val="70"/>
          <w:sz w:val="28"/>
          <w:szCs w:val="28"/>
        </w:rPr>
        <w:tab/>
      </w:r>
      <w:r w:rsidRPr="00810D42">
        <w:rPr>
          <w:rFonts w:ascii="Arial" w:hAnsi="Arial" w:cs="Arial"/>
          <w:b/>
          <w:spacing w:val="70"/>
          <w:sz w:val="28"/>
          <w:szCs w:val="28"/>
        </w:rPr>
        <w:t>KK00349/2023</w:t>
      </w:r>
    </w:p>
    <w:p w14:paraId="008FD349" w14:textId="77777777" w:rsidR="00810D42" w:rsidRDefault="00810D42" w:rsidP="00B21BFB">
      <w:pPr>
        <w:spacing w:after="120"/>
        <w:jc w:val="center"/>
        <w:rPr>
          <w:rFonts w:ascii="Arial" w:hAnsi="Arial" w:cs="Arial"/>
          <w:b/>
          <w:spacing w:val="70"/>
          <w:sz w:val="28"/>
          <w:szCs w:val="28"/>
        </w:rPr>
      </w:pPr>
    </w:p>
    <w:p w14:paraId="21F29A4F" w14:textId="69B5DA97" w:rsidR="00B21BFB" w:rsidRPr="00B21BFB" w:rsidRDefault="00B21BFB" w:rsidP="00B21BFB">
      <w:pPr>
        <w:spacing w:after="120"/>
        <w:jc w:val="center"/>
        <w:rPr>
          <w:rFonts w:ascii="Arial" w:hAnsi="Arial" w:cs="Arial"/>
          <w:b/>
          <w:spacing w:val="70"/>
          <w:sz w:val="28"/>
          <w:szCs w:val="28"/>
        </w:rPr>
      </w:pPr>
      <w:r w:rsidRPr="00B21BFB">
        <w:rPr>
          <w:rFonts w:ascii="Arial" w:hAnsi="Arial" w:cs="Arial"/>
          <w:b/>
          <w:spacing w:val="70"/>
          <w:sz w:val="28"/>
          <w:szCs w:val="28"/>
        </w:rPr>
        <w:t>SMLOUVA O DÍLO</w:t>
      </w:r>
    </w:p>
    <w:p w14:paraId="73169280" w14:textId="77777777" w:rsidR="00B21BFB" w:rsidRPr="00B21BFB" w:rsidRDefault="00B21BFB" w:rsidP="00B21BFB">
      <w:pPr>
        <w:spacing w:after="120"/>
        <w:jc w:val="center"/>
        <w:rPr>
          <w:rFonts w:ascii="Arial" w:hAnsi="Arial" w:cs="Arial"/>
          <w:b/>
          <w:spacing w:val="70"/>
          <w:sz w:val="26"/>
        </w:rPr>
      </w:pPr>
      <w:r w:rsidRPr="00B21BFB">
        <w:rPr>
          <w:rFonts w:ascii="Arial" w:hAnsi="Arial" w:cs="Arial"/>
          <w:b/>
          <w:spacing w:val="70"/>
          <w:sz w:val="26"/>
        </w:rPr>
        <w:t xml:space="preserve">na zpracování projektové dokumentace </w:t>
      </w:r>
      <w:r w:rsidR="00FD17C5">
        <w:rPr>
          <w:rFonts w:ascii="Arial" w:hAnsi="Arial" w:cs="Arial"/>
          <w:b/>
          <w:spacing w:val="70"/>
          <w:sz w:val="26"/>
        </w:rPr>
        <w:br/>
      </w:r>
      <w:r w:rsidRPr="00B21BFB">
        <w:rPr>
          <w:rFonts w:ascii="Arial" w:hAnsi="Arial" w:cs="Arial"/>
          <w:b/>
          <w:spacing w:val="70"/>
          <w:sz w:val="26"/>
        </w:rPr>
        <w:t xml:space="preserve">a </w:t>
      </w:r>
      <w:r w:rsidR="00E74345">
        <w:rPr>
          <w:rFonts w:ascii="Arial" w:hAnsi="Arial" w:cs="Arial"/>
          <w:b/>
          <w:spacing w:val="70"/>
          <w:sz w:val="26"/>
        </w:rPr>
        <w:t xml:space="preserve">zajištění </w:t>
      </w:r>
      <w:r w:rsidR="009D3829">
        <w:rPr>
          <w:rFonts w:ascii="Arial" w:hAnsi="Arial" w:cs="Arial"/>
          <w:b/>
          <w:spacing w:val="70"/>
          <w:sz w:val="26"/>
        </w:rPr>
        <w:t>inženýrsk</w:t>
      </w:r>
      <w:r w:rsidR="00E74345">
        <w:rPr>
          <w:rFonts w:ascii="Arial" w:hAnsi="Arial" w:cs="Arial"/>
          <w:b/>
          <w:spacing w:val="70"/>
          <w:sz w:val="26"/>
        </w:rPr>
        <w:t>é</w:t>
      </w:r>
      <w:r w:rsidR="009D3829">
        <w:rPr>
          <w:rFonts w:ascii="Arial" w:hAnsi="Arial" w:cs="Arial"/>
          <w:b/>
          <w:spacing w:val="70"/>
          <w:sz w:val="26"/>
        </w:rPr>
        <w:t xml:space="preserve"> činnost</w:t>
      </w:r>
      <w:r w:rsidR="00E74345">
        <w:rPr>
          <w:rFonts w:ascii="Arial" w:hAnsi="Arial" w:cs="Arial"/>
          <w:b/>
          <w:spacing w:val="70"/>
          <w:sz w:val="26"/>
        </w:rPr>
        <w:t>i</w:t>
      </w:r>
    </w:p>
    <w:p w14:paraId="43FF357B" w14:textId="77777777" w:rsidR="00B21BFB" w:rsidRPr="00B21BFB" w:rsidRDefault="00B21BFB" w:rsidP="00B21BFB">
      <w:pPr>
        <w:widowControl w:val="0"/>
        <w:tabs>
          <w:tab w:val="left" w:pos="7763"/>
        </w:tabs>
        <w:spacing w:after="120"/>
        <w:jc w:val="center"/>
        <w:rPr>
          <w:rFonts w:ascii="Arial" w:hAnsi="Arial" w:cs="Arial"/>
          <w:sz w:val="20"/>
        </w:rPr>
      </w:pPr>
    </w:p>
    <w:p w14:paraId="30B388A0" w14:textId="77777777" w:rsidR="00B21BFB" w:rsidRPr="00B21BFB" w:rsidRDefault="00B21BFB" w:rsidP="00F20EC1">
      <w:pPr>
        <w:widowControl w:val="0"/>
        <w:spacing w:before="46" w:after="120"/>
        <w:jc w:val="center"/>
        <w:rPr>
          <w:rFonts w:ascii="Arial" w:hAnsi="Arial" w:cs="Arial"/>
          <w:sz w:val="22"/>
          <w:szCs w:val="22"/>
        </w:rPr>
      </w:pPr>
      <w:r w:rsidRPr="00B21BFB">
        <w:rPr>
          <w:rFonts w:ascii="Arial" w:hAnsi="Arial" w:cs="Arial"/>
          <w:sz w:val="22"/>
          <w:szCs w:val="22"/>
        </w:rPr>
        <w:t>na akci</w:t>
      </w:r>
    </w:p>
    <w:p w14:paraId="728D2CE7" w14:textId="77777777" w:rsidR="00B21BFB" w:rsidRPr="00926E0C" w:rsidRDefault="00025F54" w:rsidP="00926E0C">
      <w:pPr>
        <w:widowControl w:val="0"/>
        <w:spacing w:before="46" w:after="120"/>
        <w:jc w:val="center"/>
        <w:rPr>
          <w:rFonts w:ascii="Arial" w:hAnsi="Arial" w:cs="Arial"/>
          <w:sz w:val="22"/>
          <w:szCs w:val="22"/>
        </w:rPr>
      </w:pPr>
      <w:r w:rsidRPr="00926E0C">
        <w:rPr>
          <w:rFonts w:ascii="Arial" w:hAnsi="Arial" w:cs="Arial"/>
          <w:b/>
          <w:sz w:val="22"/>
          <w:szCs w:val="22"/>
        </w:rPr>
        <w:t>„</w:t>
      </w:r>
      <w:bookmarkStart w:id="0" w:name="_Hlk126045751"/>
      <w:r w:rsidR="00A46BB2" w:rsidRPr="00A46BB2">
        <w:rPr>
          <w:rFonts w:ascii="Arial" w:hAnsi="Arial" w:cs="Arial"/>
          <w:b/>
          <w:sz w:val="22"/>
          <w:szCs w:val="22"/>
        </w:rPr>
        <w:t>Zabezpečení vstupů do objektu Komenského 759, Sokolov</w:t>
      </w:r>
      <w:bookmarkEnd w:id="0"/>
      <w:r w:rsidRPr="00926E0C">
        <w:rPr>
          <w:rFonts w:ascii="Arial" w:hAnsi="Arial" w:cs="Arial"/>
          <w:b/>
          <w:sz w:val="22"/>
          <w:szCs w:val="22"/>
        </w:rPr>
        <w:t>“</w:t>
      </w:r>
      <w:r w:rsidRPr="00926E0C">
        <w:rPr>
          <w:rFonts w:ascii="Arial" w:hAnsi="Arial" w:cs="Arial"/>
          <w:sz w:val="22"/>
          <w:szCs w:val="22"/>
        </w:rPr>
        <w:t>.</w:t>
      </w:r>
    </w:p>
    <w:p w14:paraId="2D007E66" w14:textId="77777777" w:rsidR="00F37043" w:rsidRDefault="0083164A">
      <w:pPr>
        <w:rPr>
          <w:rFonts w:ascii="Arial" w:hAnsi="Arial" w:cs="Arial"/>
        </w:rPr>
      </w:pPr>
    </w:p>
    <w:p w14:paraId="06FDD8DD"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p>
    <w:p w14:paraId="5375468A" w14:textId="77777777" w:rsidR="00B21BFB" w:rsidRPr="00B21BFB" w:rsidRDefault="00B21BFB" w:rsidP="00B21BFB">
      <w:pPr>
        <w:rPr>
          <w:rFonts w:ascii="Arial" w:hAnsi="Arial" w:cs="Arial"/>
          <w:color w:val="auto"/>
          <w:sz w:val="22"/>
          <w:szCs w:val="22"/>
        </w:rPr>
      </w:pPr>
    </w:p>
    <w:p w14:paraId="551FF512" w14:textId="77777777" w:rsidR="00B21BFB" w:rsidRPr="00B21BFB" w:rsidRDefault="00B21BFB" w:rsidP="00B21BFB">
      <w:pPr>
        <w:rPr>
          <w:rFonts w:ascii="Arial" w:hAnsi="Arial" w:cs="Arial"/>
          <w:color w:val="auto"/>
          <w:sz w:val="22"/>
          <w:szCs w:val="22"/>
        </w:rPr>
      </w:pPr>
    </w:p>
    <w:p w14:paraId="4609A4AE" w14:textId="77777777" w:rsidR="0085255B" w:rsidRPr="0085255B" w:rsidRDefault="0085255B" w:rsidP="0085255B">
      <w:pPr>
        <w:pStyle w:val="Nadpis1"/>
        <w:rPr>
          <w:rFonts w:ascii="Arial" w:hAnsi="Arial" w:cs="Arial"/>
          <w:iCs/>
          <w:sz w:val="20"/>
          <w:szCs w:val="22"/>
        </w:rPr>
      </w:pPr>
      <w:r w:rsidRPr="0085255B">
        <w:rPr>
          <w:rFonts w:ascii="Arial" w:hAnsi="Arial" w:cs="Arial"/>
          <w:iCs/>
          <w:sz w:val="20"/>
          <w:szCs w:val="22"/>
        </w:rPr>
        <w:t>Karlovarský kraj</w:t>
      </w:r>
    </w:p>
    <w:p w14:paraId="7AFF8BB0" w14:textId="77777777" w:rsidR="0085255B" w:rsidRPr="0085255B" w:rsidRDefault="0085255B" w:rsidP="0085255B">
      <w:pPr>
        <w:rPr>
          <w:rFonts w:ascii="Arial" w:hAnsi="Arial" w:cs="Arial"/>
          <w:sz w:val="20"/>
        </w:rPr>
      </w:pPr>
      <w:r w:rsidRPr="0085255B">
        <w:rPr>
          <w:rFonts w:ascii="Arial" w:hAnsi="Arial" w:cs="Arial"/>
          <w:sz w:val="20"/>
        </w:rPr>
        <w:t xml:space="preserve">se sídlem: </w:t>
      </w:r>
      <w:r w:rsidRPr="0085255B">
        <w:rPr>
          <w:rFonts w:ascii="Arial" w:hAnsi="Arial" w:cs="Arial"/>
          <w:sz w:val="20"/>
        </w:rPr>
        <w:tab/>
      </w:r>
      <w:r w:rsidRPr="0085255B">
        <w:rPr>
          <w:rFonts w:ascii="Arial" w:hAnsi="Arial" w:cs="Arial"/>
          <w:sz w:val="20"/>
        </w:rPr>
        <w:tab/>
        <w:t>Závodní 356/88, 360 06 Karlovy Vary</w:t>
      </w:r>
    </w:p>
    <w:p w14:paraId="389ECF08" w14:textId="77777777" w:rsidR="0085255B" w:rsidRPr="0085255B" w:rsidRDefault="0085255B" w:rsidP="0085255B">
      <w:pPr>
        <w:rPr>
          <w:rFonts w:ascii="Arial" w:hAnsi="Arial" w:cs="Arial"/>
          <w:sz w:val="20"/>
        </w:rPr>
      </w:pPr>
      <w:r w:rsidRPr="0085255B">
        <w:rPr>
          <w:rFonts w:ascii="Arial" w:hAnsi="Arial" w:cs="Arial"/>
          <w:sz w:val="20"/>
        </w:rPr>
        <w:t xml:space="preserve">IČO: </w:t>
      </w:r>
      <w:r w:rsidRPr="0085255B">
        <w:rPr>
          <w:rFonts w:ascii="Arial" w:hAnsi="Arial" w:cs="Arial"/>
          <w:sz w:val="20"/>
        </w:rPr>
        <w:tab/>
      </w:r>
      <w:r w:rsidRPr="0085255B">
        <w:rPr>
          <w:rFonts w:ascii="Arial" w:hAnsi="Arial" w:cs="Arial"/>
          <w:sz w:val="20"/>
        </w:rPr>
        <w:tab/>
      </w:r>
      <w:r w:rsidRPr="0085255B">
        <w:rPr>
          <w:rFonts w:ascii="Arial" w:hAnsi="Arial" w:cs="Arial"/>
          <w:sz w:val="20"/>
        </w:rPr>
        <w:tab/>
        <w:t>70891168</w:t>
      </w:r>
    </w:p>
    <w:p w14:paraId="3F79358E" w14:textId="77777777" w:rsidR="0085255B" w:rsidRPr="0085255B" w:rsidRDefault="0085255B" w:rsidP="0085255B">
      <w:pPr>
        <w:rPr>
          <w:rFonts w:ascii="Arial" w:hAnsi="Arial" w:cs="Arial"/>
          <w:sz w:val="20"/>
        </w:rPr>
      </w:pPr>
      <w:r w:rsidRPr="0085255B">
        <w:rPr>
          <w:rFonts w:ascii="Arial" w:hAnsi="Arial" w:cs="Arial"/>
          <w:sz w:val="20"/>
        </w:rPr>
        <w:t xml:space="preserve">DIČ: </w:t>
      </w:r>
      <w:r w:rsidRPr="0085255B">
        <w:rPr>
          <w:rFonts w:ascii="Arial" w:hAnsi="Arial" w:cs="Arial"/>
          <w:sz w:val="20"/>
        </w:rPr>
        <w:tab/>
      </w:r>
      <w:r w:rsidRPr="0085255B">
        <w:rPr>
          <w:rFonts w:ascii="Arial" w:hAnsi="Arial" w:cs="Arial"/>
          <w:sz w:val="20"/>
        </w:rPr>
        <w:tab/>
      </w:r>
      <w:r w:rsidRPr="0085255B">
        <w:rPr>
          <w:rFonts w:ascii="Arial" w:hAnsi="Arial" w:cs="Arial"/>
          <w:sz w:val="20"/>
        </w:rPr>
        <w:tab/>
        <w:t>CZ 70891168</w:t>
      </w:r>
    </w:p>
    <w:p w14:paraId="280865A6" w14:textId="6B00B117" w:rsidR="0085255B" w:rsidRPr="00A46BB2" w:rsidRDefault="0085255B" w:rsidP="0085255B">
      <w:pPr>
        <w:ind w:left="2127" w:hanging="2127"/>
        <w:jc w:val="both"/>
        <w:rPr>
          <w:rFonts w:ascii="Arial" w:hAnsi="Arial" w:cs="Arial"/>
          <w:color w:val="FF0000"/>
          <w:sz w:val="20"/>
        </w:rPr>
      </w:pPr>
      <w:r w:rsidRPr="0085255B">
        <w:rPr>
          <w:rFonts w:ascii="Arial" w:hAnsi="Arial" w:cs="Arial"/>
          <w:sz w:val="20"/>
        </w:rPr>
        <w:t xml:space="preserve">bankovní spojení: </w:t>
      </w:r>
      <w:r w:rsidRPr="0085255B">
        <w:rPr>
          <w:rFonts w:ascii="Arial" w:hAnsi="Arial" w:cs="Arial"/>
          <w:sz w:val="20"/>
        </w:rPr>
        <w:tab/>
      </w:r>
      <w:r w:rsidR="0083164A">
        <w:rPr>
          <w:rFonts w:ascii="Arial" w:hAnsi="Arial" w:cs="Arial"/>
          <w:sz w:val="20"/>
        </w:rPr>
        <w:t>XXXXXXXXXXXXXXXXXXXXXXXXX</w:t>
      </w:r>
    </w:p>
    <w:p w14:paraId="65305BB5" w14:textId="59235DD7" w:rsidR="0085255B" w:rsidRPr="0085255B" w:rsidRDefault="0085255B" w:rsidP="00A46BB2">
      <w:pPr>
        <w:pStyle w:val="Odstavecseseznamem"/>
        <w:ind w:left="2124" w:hanging="2124"/>
        <w:rPr>
          <w:rFonts w:ascii="Arial" w:hAnsi="Arial" w:cs="Arial"/>
          <w:sz w:val="20"/>
        </w:rPr>
      </w:pPr>
      <w:r w:rsidRPr="0085255B">
        <w:rPr>
          <w:rFonts w:ascii="Arial" w:hAnsi="Arial" w:cs="Arial"/>
          <w:sz w:val="20"/>
        </w:rPr>
        <w:t>zastoupený:</w:t>
      </w:r>
      <w:r w:rsidRPr="0085255B">
        <w:rPr>
          <w:rFonts w:ascii="Arial" w:hAnsi="Arial" w:cs="Arial"/>
          <w:sz w:val="20"/>
        </w:rPr>
        <w:tab/>
      </w:r>
      <w:r w:rsidR="0083164A">
        <w:rPr>
          <w:rFonts w:ascii="Arial" w:hAnsi="Arial" w:cs="Arial"/>
          <w:sz w:val="20"/>
        </w:rPr>
        <w:t>XXXXXXXXXXXX</w:t>
      </w:r>
      <w:r w:rsidRPr="0085255B">
        <w:rPr>
          <w:rFonts w:ascii="Arial" w:hAnsi="Arial" w:cs="Arial"/>
          <w:sz w:val="20"/>
        </w:rPr>
        <w:t xml:space="preserve">, vedoucím odboru </w:t>
      </w:r>
      <w:r>
        <w:rPr>
          <w:rFonts w:ascii="Arial" w:hAnsi="Arial" w:cs="Arial"/>
          <w:sz w:val="20"/>
        </w:rPr>
        <w:t>investic</w:t>
      </w:r>
      <w:r w:rsidR="00A46BB2">
        <w:rPr>
          <w:rFonts w:ascii="Arial" w:hAnsi="Arial" w:cs="Arial"/>
          <w:sz w:val="20"/>
        </w:rPr>
        <w:t xml:space="preserve"> </w:t>
      </w:r>
      <w:r w:rsidR="00A46BB2" w:rsidRPr="00A46BB2">
        <w:rPr>
          <w:rFonts w:ascii="Arial" w:hAnsi="Arial" w:cs="Arial"/>
          <w:sz w:val="20"/>
        </w:rPr>
        <w:t xml:space="preserve">Krajského úřadu Karlovarského kraje na základě usnesení Rady Karlovarského kraje č. RK </w:t>
      </w:r>
      <w:r w:rsidR="0010192F">
        <w:rPr>
          <w:rFonts w:ascii="Arial" w:hAnsi="Arial" w:cs="Arial"/>
          <w:sz w:val="20"/>
        </w:rPr>
        <w:t>1065</w:t>
      </w:r>
      <w:r w:rsidR="00A46BB2" w:rsidRPr="00A46BB2">
        <w:rPr>
          <w:rFonts w:ascii="Arial" w:hAnsi="Arial" w:cs="Arial"/>
          <w:sz w:val="20"/>
        </w:rPr>
        <w:t>/</w:t>
      </w:r>
      <w:r w:rsidR="00F81012">
        <w:rPr>
          <w:rFonts w:ascii="Arial" w:hAnsi="Arial" w:cs="Arial"/>
          <w:sz w:val="20"/>
        </w:rPr>
        <w:t>09</w:t>
      </w:r>
      <w:r w:rsidR="00A46BB2" w:rsidRPr="00A46BB2">
        <w:rPr>
          <w:rFonts w:ascii="Arial" w:hAnsi="Arial" w:cs="Arial"/>
          <w:sz w:val="20"/>
        </w:rPr>
        <w:t>/</w:t>
      </w:r>
      <w:r w:rsidR="00F81012">
        <w:rPr>
          <w:rFonts w:ascii="Arial" w:hAnsi="Arial" w:cs="Arial"/>
          <w:sz w:val="20"/>
        </w:rPr>
        <w:t>22</w:t>
      </w:r>
      <w:r w:rsidR="00A46BB2" w:rsidRPr="00A46BB2">
        <w:rPr>
          <w:rFonts w:ascii="Arial" w:hAnsi="Arial" w:cs="Arial"/>
          <w:sz w:val="20"/>
        </w:rPr>
        <w:t xml:space="preserve"> ze dne </w:t>
      </w:r>
      <w:r w:rsidR="00F81012">
        <w:rPr>
          <w:rFonts w:ascii="Arial" w:hAnsi="Arial" w:cs="Arial"/>
          <w:sz w:val="20"/>
        </w:rPr>
        <w:t>19</w:t>
      </w:r>
      <w:r w:rsidR="00A46BB2" w:rsidRPr="00A46BB2">
        <w:rPr>
          <w:rFonts w:ascii="Arial" w:hAnsi="Arial" w:cs="Arial"/>
          <w:sz w:val="20"/>
        </w:rPr>
        <w:t xml:space="preserve">. </w:t>
      </w:r>
      <w:r w:rsidR="00F81012">
        <w:rPr>
          <w:rFonts w:ascii="Arial" w:hAnsi="Arial" w:cs="Arial"/>
          <w:sz w:val="20"/>
        </w:rPr>
        <w:t>9</w:t>
      </w:r>
      <w:r w:rsidR="00A46BB2" w:rsidRPr="00A46BB2">
        <w:rPr>
          <w:rFonts w:ascii="Arial" w:hAnsi="Arial" w:cs="Arial"/>
          <w:sz w:val="20"/>
        </w:rPr>
        <w:t>. 20</w:t>
      </w:r>
      <w:r w:rsidR="00F81012">
        <w:rPr>
          <w:rFonts w:ascii="Arial" w:hAnsi="Arial" w:cs="Arial"/>
          <w:sz w:val="20"/>
        </w:rPr>
        <w:t>22</w:t>
      </w:r>
      <w:r w:rsidR="00A46BB2" w:rsidRPr="00A46BB2">
        <w:rPr>
          <w:rFonts w:ascii="Arial" w:hAnsi="Arial" w:cs="Arial"/>
          <w:sz w:val="20"/>
        </w:rPr>
        <w:t xml:space="preserve"> a čl. VII odst. 1 písm. d) podpisového řádu</w:t>
      </w:r>
    </w:p>
    <w:p w14:paraId="0B3B16C2" w14:textId="77777777" w:rsidR="00B21BFB" w:rsidRPr="00B21BFB" w:rsidRDefault="00B21BFB" w:rsidP="00B21BFB">
      <w:pPr>
        <w:rPr>
          <w:rFonts w:ascii="Arial" w:hAnsi="Arial" w:cs="Arial"/>
          <w:color w:val="auto"/>
          <w:sz w:val="20"/>
          <w:szCs w:val="20"/>
        </w:rPr>
      </w:pPr>
    </w:p>
    <w:p w14:paraId="74E4C872"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07EAB18F" w14:textId="77777777" w:rsidR="00B21BFB" w:rsidRPr="00B21BFB" w:rsidRDefault="00B21BFB" w:rsidP="00B21BFB">
      <w:pPr>
        <w:rPr>
          <w:rFonts w:ascii="Arial" w:hAnsi="Arial" w:cs="Arial"/>
          <w:color w:val="auto"/>
          <w:sz w:val="20"/>
          <w:szCs w:val="20"/>
        </w:rPr>
      </w:pPr>
    </w:p>
    <w:p w14:paraId="51AA5D0A"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0FC03B47" w14:textId="77777777" w:rsidR="00B21BFB" w:rsidRPr="00B21BFB" w:rsidRDefault="00B21BFB" w:rsidP="00B21BFB">
      <w:pPr>
        <w:rPr>
          <w:rFonts w:ascii="Arial" w:hAnsi="Arial" w:cs="Arial"/>
          <w:b/>
          <w:color w:val="auto"/>
          <w:sz w:val="20"/>
          <w:szCs w:val="20"/>
        </w:rPr>
      </w:pPr>
    </w:p>
    <w:p w14:paraId="5CAEC2D2" w14:textId="77777777" w:rsidR="00D335A2" w:rsidRPr="00D335A2" w:rsidRDefault="00291407" w:rsidP="00291407">
      <w:pPr>
        <w:rPr>
          <w:rFonts w:ascii="Arial" w:hAnsi="Arial" w:cs="Arial"/>
          <w:color w:val="0000FF"/>
          <w:sz w:val="20"/>
          <w:szCs w:val="20"/>
        </w:rPr>
      </w:pPr>
      <w:bookmarkStart w:id="1" w:name="_Hlk126302331"/>
      <w:r w:rsidRPr="00291407">
        <w:rPr>
          <w:rFonts w:ascii="Arial" w:hAnsi="Arial" w:cs="Arial"/>
          <w:b/>
          <w:color w:val="auto"/>
          <w:sz w:val="20"/>
          <w:szCs w:val="20"/>
        </w:rPr>
        <w:t>I</w:t>
      </w:r>
      <w:r w:rsidR="00A46BB2">
        <w:rPr>
          <w:rFonts w:ascii="Arial" w:hAnsi="Arial" w:cs="Arial"/>
          <w:b/>
          <w:color w:val="auto"/>
          <w:sz w:val="20"/>
          <w:szCs w:val="20"/>
        </w:rPr>
        <w:t>CS – systémy s.r.o.</w:t>
      </w:r>
    </w:p>
    <w:bookmarkEnd w:id="1"/>
    <w:p w14:paraId="3774DCB0" w14:textId="77777777" w:rsidR="00291407" w:rsidRPr="001A5096" w:rsidRDefault="00D335A2" w:rsidP="00291407">
      <w:pPr>
        <w:rPr>
          <w:rFonts w:ascii="Arial" w:hAnsi="Arial" w:cs="Arial"/>
          <w:color w:val="auto"/>
          <w:sz w:val="20"/>
          <w:szCs w:val="20"/>
        </w:rPr>
      </w:pPr>
      <w:r w:rsidRPr="001A5096">
        <w:rPr>
          <w:rFonts w:ascii="Arial" w:hAnsi="Arial" w:cs="Arial"/>
          <w:color w:val="auto"/>
          <w:sz w:val="20"/>
          <w:szCs w:val="20"/>
        </w:rPr>
        <w:t xml:space="preserve">se </w:t>
      </w:r>
      <w:r w:rsidR="00291407" w:rsidRPr="001A5096">
        <w:rPr>
          <w:rFonts w:ascii="Arial" w:hAnsi="Arial" w:cs="Arial"/>
          <w:color w:val="auto"/>
          <w:sz w:val="20"/>
          <w:szCs w:val="20"/>
        </w:rPr>
        <w:t>sídl</w:t>
      </w:r>
      <w:r w:rsidRPr="001A5096">
        <w:rPr>
          <w:rFonts w:ascii="Arial" w:hAnsi="Arial" w:cs="Arial"/>
          <w:color w:val="auto"/>
          <w:sz w:val="20"/>
          <w:szCs w:val="20"/>
        </w:rPr>
        <w:t>em</w:t>
      </w:r>
      <w:r w:rsidR="00291407" w:rsidRPr="001A5096">
        <w:rPr>
          <w:rFonts w:ascii="Arial" w:hAnsi="Arial" w:cs="Arial"/>
          <w:color w:val="auto"/>
          <w:sz w:val="20"/>
          <w:szCs w:val="20"/>
        </w:rPr>
        <w:t xml:space="preserve">: </w:t>
      </w:r>
      <w:r w:rsidR="00291407" w:rsidRPr="001A5096">
        <w:rPr>
          <w:rFonts w:ascii="Arial" w:hAnsi="Arial" w:cs="Arial"/>
          <w:color w:val="auto"/>
          <w:sz w:val="20"/>
          <w:szCs w:val="20"/>
        </w:rPr>
        <w:tab/>
      </w:r>
      <w:r w:rsidR="00291407" w:rsidRPr="001A5096">
        <w:rPr>
          <w:rFonts w:ascii="Arial" w:hAnsi="Arial" w:cs="Arial"/>
          <w:color w:val="auto"/>
          <w:sz w:val="20"/>
          <w:szCs w:val="20"/>
        </w:rPr>
        <w:tab/>
      </w:r>
      <w:r w:rsidR="00A46BB2" w:rsidRPr="001A5096">
        <w:rPr>
          <w:rFonts w:ascii="Arial" w:hAnsi="Arial" w:cs="Arial"/>
          <w:color w:val="auto"/>
          <w:sz w:val="20"/>
          <w:szCs w:val="20"/>
        </w:rPr>
        <w:t xml:space="preserve">Hory 106, </w:t>
      </w:r>
      <w:r w:rsidR="00291407" w:rsidRPr="001A5096">
        <w:rPr>
          <w:rFonts w:ascii="Arial" w:hAnsi="Arial" w:cs="Arial"/>
          <w:color w:val="auto"/>
          <w:sz w:val="20"/>
          <w:szCs w:val="20"/>
        </w:rPr>
        <w:t>360 0</w:t>
      </w:r>
      <w:r w:rsidRPr="001A5096">
        <w:rPr>
          <w:rFonts w:ascii="Arial" w:hAnsi="Arial" w:cs="Arial"/>
          <w:color w:val="auto"/>
          <w:sz w:val="20"/>
          <w:szCs w:val="20"/>
        </w:rPr>
        <w:t>1</w:t>
      </w:r>
      <w:r w:rsidR="00291407" w:rsidRPr="001A5096">
        <w:rPr>
          <w:rFonts w:ascii="Arial" w:hAnsi="Arial" w:cs="Arial"/>
          <w:color w:val="auto"/>
          <w:sz w:val="20"/>
          <w:szCs w:val="20"/>
        </w:rPr>
        <w:t xml:space="preserve"> Karlovy Vary</w:t>
      </w:r>
    </w:p>
    <w:p w14:paraId="19432315" w14:textId="77777777" w:rsidR="00291407" w:rsidRPr="001A5096" w:rsidRDefault="00291407" w:rsidP="00291407">
      <w:pPr>
        <w:rPr>
          <w:rFonts w:ascii="Arial" w:hAnsi="Arial" w:cs="Arial"/>
          <w:color w:val="auto"/>
          <w:sz w:val="20"/>
          <w:szCs w:val="20"/>
        </w:rPr>
      </w:pPr>
      <w:r w:rsidRPr="001A5096">
        <w:rPr>
          <w:rFonts w:ascii="Arial" w:hAnsi="Arial" w:cs="Arial"/>
          <w:color w:val="auto"/>
          <w:sz w:val="20"/>
          <w:szCs w:val="20"/>
        </w:rPr>
        <w:t xml:space="preserve">IČ: </w:t>
      </w:r>
      <w:r w:rsidRPr="001A5096">
        <w:rPr>
          <w:rFonts w:ascii="Arial" w:hAnsi="Arial" w:cs="Arial"/>
          <w:color w:val="auto"/>
          <w:sz w:val="20"/>
          <w:szCs w:val="20"/>
        </w:rPr>
        <w:tab/>
      </w:r>
      <w:r w:rsidRPr="001A5096">
        <w:rPr>
          <w:rFonts w:ascii="Arial" w:hAnsi="Arial" w:cs="Arial"/>
          <w:color w:val="auto"/>
          <w:sz w:val="20"/>
          <w:szCs w:val="20"/>
        </w:rPr>
        <w:tab/>
      </w:r>
      <w:r w:rsidRPr="001A5096">
        <w:rPr>
          <w:rFonts w:ascii="Arial" w:hAnsi="Arial" w:cs="Arial"/>
          <w:color w:val="auto"/>
          <w:sz w:val="20"/>
          <w:szCs w:val="20"/>
        </w:rPr>
        <w:tab/>
      </w:r>
      <w:r w:rsidR="00A46BB2" w:rsidRPr="001A5096">
        <w:rPr>
          <w:rFonts w:ascii="Arial" w:hAnsi="Arial" w:cs="Arial"/>
          <w:color w:val="auto"/>
          <w:sz w:val="20"/>
          <w:szCs w:val="20"/>
        </w:rPr>
        <w:t>25225049</w:t>
      </w:r>
      <w:r w:rsidRPr="001A5096">
        <w:rPr>
          <w:rFonts w:ascii="Arial" w:hAnsi="Arial" w:cs="Arial"/>
          <w:color w:val="auto"/>
          <w:sz w:val="20"/>
          <w:szCs w:val="20"/>
        </w:rPr>
        <w:t xml:space="preserve">                   </w:t>
      </w:r>
      <w:r w:rsidRPr="001A5096">
        <w:rPr>
          <w:rFonts w:ascii="Arial" w:hAnsi="Arial" w:cs="Arial"/>
          <w:color w:val="auto"/>
          <w:sz w:val="20"/>
          <w:szCs w:val="20"/>
        </w:rPr>
        <w:tab/>
      </w:r>
      <w:r w:rsidRPr="001A5096">
        <w:rPr>
          <w:rFonts w:ascii="Arial" w:hAnsi="Arial" w:cs="Arial"/>
          <w:color w:val="auto"/>
          <w:sz w:val="20"/>
          <w:szCs w:val="20"/>
        </w:rPr>
        <w:tab/>
      </w:r>
    </w:p>
    <w:p w14:paraId="3FA5999F" w14:textId="77777777" w:rsidR="00291407" w:rsidRPr="001A5096" w:rsidRDefault="00291407" w:rsidP="00291407">
      <w:pPr>
        <w:rPr>
          <w:rFonts w:ascii="Arial" w:hAnsi="Arial" w:cs="Arial"/>
          <w:color w:val="auto"/>
          <w:sz w:val="20"/>
          <w:szCs w:val="20"/>
        </w:rPr>
      </w:pPr>
      <w:r w:rsidRPr="001A5096">
        <w:rPr>
          <w:rFonts w:ascii="Arial" w:hAnsi="Arial" w:cs="Arial"/>
          <w:color w:val="auto"/>
          <w:sz w:val="20"/>
          <w:szCs w:val="20"/>
        </w:rPr>
        <w:t xml:space="preserve">DIČ: </w:t>
      </w:r>
      <w:r w:rsidRPr="001A5096">
        <w:rPr>
          <w:rFonts w:ascii="Arial" w:hAnsi="Arial" w:cs="Arial"/>
          <w:color w:val="auto"/>
          <w:sz w:val="20"/>
          <w:szCs w:val="20"/>
        </w:rPr>
        <w:tab/>
      </w:r>
      <w:r w:rsidRPr="001A5096">
        <w:rPr>
          <w:rFonts w:ascii="Arial" w:hAnsi="Arial" w:cs="Arial"/>
          <w:color w:val="auto"/>
          <w:sz w:val="20"/>
          <w:szCs w:val="20"/>
        </w:rPr>
        <w:tab/>
      </w:r>
      <w:r w:rsidRPr="001A5096">
        <w:rPr>
          <w:rFonts w:ascii="Arial" w:hAnsi="Arial" w:cs="Arial"/>
          <w:color w:val="auto"/>
          <w:sz w:val="20"/>
          <w:szCs w:val="20"/>
        </w:rPr>
        <w:tab/>
        <w:t>CZ</w:t>
      </w:r>
      <w:r w:rsidR="00A46BB2" w:rsidRPr="001A5096">
        <w:rPr>
          <w:rFonts w:ascii="Arial" w:hAnsi="Arial" w:cs="Arial"/>
          <w:color w:val="auto"/>
          <w:sz w:val="20"/>
          <w:szCs w:val="20"/>
        </w:rPr>
        <w:t>252250</w:t>
      </w:r>
      <w:r w:rsidR="00D335A2" w:rsidRPr="001A5096">
        <w:rPr>
          <w:rFonts w:ascii="Arial" w:hAnsi="Arial" w:cs="Arial"/>
          <w:color w:val="auto"/>
          <w:sz w:val="20"/>
          <w:szCs w:val="20"/>
        </w:rPr>
        <w:t>49</w:t>
      </w:r>
      <w:r w:rsidRPr="001A5096">
        <w:rPr>
          <w:rFonts w:ascii="Arial" w:hAnsi="Arial" w:cs="Arial"/>
          <w:color w:val="auto"/>
          <w:sz w:val="20"/>
          <w:szCs w:val="20"/>
        </w:rPr>
        <w:t xml:space="preserve"> </w:t>
      </w:r>
    </w:p>
    <w:p w14:paraId="4F033D0E" w14:textId="46C660CB" w:rsidR="00291407" w:rsidRPr="001A5096" w:rsidRDefault="00291407" w:rsidP="00291407">
      <w:pPr>
        <w:ind w:left="2694" w:hanging="2694"/>
        <w:jc w:val="both"/>
        <w:rPr>
          <w:rFonts w:ascii="Arial" w:hAnsi="Arial" w:cs="Arial"/>
          <w:color w:val="FF0000"/>
          <w:sz w:val="20"/>
          <w:szCs w:val="20"/>
        </w:rPr>
      </w:pPr>
      <w:r w:rsidRPr="001A5096">
        <w:rPr>
          <w:rFonts w:ascii="Arial" w:hAnsi="Arial" w:cs="Arial"/>
          <w:color w:val="auto"/>
          <w:sz w:val="20"/>
          <w:szCs w:val="20"/>
        </w:rPr>
        <w:t xml:space="preserve">bankovní spojení:          </w:t>
      </w:r>
      <w:r w:rsidR="0083164A">
        <w:rPr>
          <w:rFonts w:ascii="Arial" w:hAnsi="Arial" w:cs="Arial"/>
          <w:color w:val="auto"/>
          <w:sz w:val="20"/>
          <w:szCs w:val="20"/>
        </w:rPr>
        <w:t>XXXXXXXXXXXXXXXXXXXXXX</w:t>
      </w:r>
    </w:p>
    <w:p w14:paraId="4A4A2930" w14:textId="77777777" w:rsidR="00291407" w:rsidRPr="001A5096" w:rsidRDefault="00291407" w:rsidP="00291407">
      <w:pPr>
        <w:rPr>
          <w:rFonts w:ascii="Arial" w:hAnsi="Arial" w:cs="Arial"/>
          <w:color w:val="auto"/>
          <w:sz w:val="20"/>
          <w:szCs w:val="20"/>
        </w:rPr>
      </w:pPr>
      <w:r w:rsidRPr="001A5096">
        <w:rPr>
          <w:rFonts w:ascii="Arial" w:hAnsi="Arial" w:cs="Arial"/>
          <w:color w:val="auto"/>
          <w:sz w:val="20"/>
          <w:szCs w:val="20"/>
        </w:rPr>
        <w:t xml:space="preserve">zastoupený: </w:t>
      </w:r>
      <w:r w:rsidRPr="001A5096">
        <w:rPr>
          <w:rFonts w:ascii="Arial" w:hAnsi="Arial" w:cs="Arial"/>
          <w:color w:val="auto"/>
          <w:sz w:val="20"/>
          <w:szCs w:val="20"/>
        </w:rPr>
        <w:tab/>
      </w:r>
      <w:r w:rsidRPr="001A5096">
        <w:rPr>
          <w:rFonts w:ascii="Arial" w:hAnsi="Arial" w:cs="Arial"/>
          <w:color w:val="auto"/>
          <w:sz w:val="20"/>
          <w:szCs w:val="20"/>
        </w:rPr>
        <w:tab/>
        <w:t xml:space="preserve">Ing. </w:t>
      </w:r>
      <w:r w:rsidR="00A46BB2" w:rsidRPr="001A5096">
        <w:rPr>
          <w:rFonts w:ascii="Arial" w:hAnsi="Arial" w:cs="Arial"/>
          <w:color w:val="auto"/>
          <w:sz w:val="20"/>
          <w:szCs w:val="20"/>
        </w:rPr>
        <w:t>Liborem Sladkým</w:t>
      </w:r>
    </w:p>
    <w:p w14:paraId="1A1AEDE2" w14:textId="77777777" w:rsidR="00543374" w:rsidRPr="001A5096" w:rsidRDefault="00543374" w:rsidP="00543374">
      <w:pPr>
        <w:rPr>
          <w:rFonts w:ascii="Arial" w:hAnsi="Arial" w:cs="Arial"/>
          <w:color w:val="auto"/>
          <w:sz w:val="20"/>
          <w:szCs w:val="20"/>
          <w:highlight w:val="yellow"/>
        </w:rPr>
      </w:pPr>
      <w:r w:rsidRPr="001A5096">
        <w:rPr>
          <w:rFonts w:ascii="Arial" w:hAnsi="Arial" w:cs="Arial"/>
          <w:color w:val="auto"/>
          <w:sz w:val="20"/>
          <w:szCs w:val="20"/>
        </w:rPr>
        <w:t xml:space="preserve">zapsaný v obchodním rejstříku vedeném </w:t>
      </w:r>
      <w:r w:rsidR="001A5096" w:rsidRPr="001A5096">
        <w:rPr>
          <w:rFonts w:ascii="Arial" w:hAnsi="Arial" w:cs="Arial"/>
          <w:color w:val="auto"/>
          <w:sz w:val="20"/>
          <w:szCs w:val="20"/>
        </w:rPr>
        <w:t>Krajským</w:t>
      </w:r>
      <w:r w:rsidRPr="001A5096">
        <w:rPr>
          <w:rFonts w:ascii="Arial" w:hAnsi="Arial" w:cs="Arial"/>
          <w:color w:val="auto"/>
          <w:sz w:val="20"/>
          <w:szCs w:val="20"/>
        </w:rPr>
        <w:t xml:space="preserve"> soudem v </w:t>
      </w:r>
      <w:r w:rsidR="001A5096" w:rsidRPr="001A5096">
        <w:rPr>
          <w:rFonts w:ascii="Arial" w:hAnsi="Arial" w:cs="Arial"/>
          <w:color w:val="auto"/>
          <w:sz w:val="20"/>
          <w:szCs w:val="20"/>
        </w:rPr>
        <w:t>Plzni</w:t>
      </w:r>
      <w:r w:rsidRPr="001A5096">
        <w:rPr>
          <w:rFonts w:ascii="Arial" w:hAnsi="Arial" w:cs="Arial"/>
          <w:color w:val="auto"/>
          <w:sz w:val="20"/>
          <w:szCs w:val="20"/>
        </w:rPr>
        <w:t xml:space="preserve"> oddíl </w:t>
      </w:r>
      <w:r w:rsidR="001A5096" w:rsidRPr="001A5096">
        <w:rPr>
          <w:rFonts w:ascii="Arial" w:hAnsi="Arial" w:cs="Arial"/>
          <w:color w:val="auto"/>
          <w:sz w:val="20"/>
          <w:szCs w:val="20"/>
        </w:rPr>
        <w:t>C</w:t>
      </w:r>
      <w:r w:rsidRPr="001A5096">
        <w:rPr>
          <w:rFonts w:ascii="Arial" w:hAnsi="Arial" w:cs="Arial"/>
          <w:color w:val="auto"/>
          <w:sz w:val="20"/>
          <w:szCs w:val="20"/>
        </w:rPr>
        <w:t xml:space="preserve"> vložka </w:t>
      </w:r>
      <w:r w:rsidR="001A5096" w:rsidRPr="001A5096">
        <w:rPr>
          <w:rFonts w:ascii="Arial" w:hAnsi="Arial" w:cs="Arial"/>
          <w:color w:val="auto"/>
          <w:sz w:val="20"/>
          <w:szCs w:val="20"/>
        </w:rPr>
        <w:t>10374</w:t>
      </w:r>
    </w:p>
    <w:p w14:paraId="1624A99B" w14:textId="77777777" w:rsidR="00543374" w:rsidRPr="00291407" w:rsidRDefault="00543374" w:rsidP="00291407">
      <w:pPr>
        <w:rPr>
          <w:rFonts w:ascii="Arial" w:hAnsi="Arial" w:cs="Arial"/>
          <w:color w:val="auto"/>
          <w:sz w:val="20"/>
          <w:szCs w:val="20"/>
        </w:rPr>
      </w:pPr>
    </w:p>
    <w:p w14:paraId="178B631F" w14:textId="77777777" w:rsidR="00291407" w:rsidRPr="00B21BFB" w:rsidRDefault="00291407" w:rsidP="00291407">
      <w:pPr>
        <w:jc w:val="both"/>
        <w:rPr>
          <w:rFonts w:ascii="Arial" w:hAnsi="Arial" w:cs="Arial"/>
          <w:color w:val="auto"/>
          <w:sz w:val="20"/>
          <w:szCs w:val="20"/>
        </w:rPr>
      </w:pPr>
    </w:p>
    <w:p w14:paraId="59665E7F" w14:textId="77777777"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47441DDB" w14:textId="77777777" w:rsidR="00B21BFB" w:rsidRPr="00B21BFB" w:rsidRDefault="00B21BFB" w:rsidP="00B21BFB">
      <w:pPr>
        <w:jc w:val="both"/>
        <w:rPr>
          <w:rFonts w:ascii="Arial" w:hAnsi="Arial" w:cs="Arial"/>
          <w:i/>
          <w:snapToGrid w:val="0"/>
          <w:color w:val="auto"/>
          <w:sz w:val="20"/>
          <w:szCs w:val="20"/>
        </w:rPr>
      </w:pPr>
    </w:p>
    <w:p w14:paraId="1B3A2DBB"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21F92A3D" w14:textId="77777777" w:rsidR="00B21BFB" w:rsidRPr="00B21BFB" w:rsidRDefault="00B21BFB" w:rsidP="00B21BFB">
      <w:pPr>
        <w:jc w:val="both"/>
        <w:rPr>
          <w:rFonts w:ascii="Arial" w:hAnsi="Arial" w:cs="Arial"/>
          <w:color w:val="auto"/>
          <w:sz w:val="22"/>
          <w:szCs w:val="20"/>
        </w:rPr>
      </w:pPr>
    </w:p>
    <w:p w14:paraId="6ED62EB0"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29CA0F8C"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47C34035"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2882FCA2" w14:textId="77777777" w:rsidR="00B21BFB" w:rsidRPr="00B21BFB" w:rsidRDefault="00B21BFB" w:rsidP="00B21BFB">
      <w:pPr>
        <w:numPr>
          <w:ilvl w:val="0"/>
          <w:numId w:val="1"/>
        </w:numPr>
        <w:spacing w:after="120" w:line="276" w:lineRule="auto"/>
        <w:jc w:val="both"/>
        <w:rPr>
          <w:rFonts w:ascii="Arial" w:hAnsi="Arial" w:cs="Arial"/>
          <w:color w:val="auto"/>
          <w:sz w:val="20"/>
          <w:szCs w:val="20"/>
        </w:rPr>
      </w:pPr>
      <w:r w:rsidRPr="00B21BFB">
        <w:rPr>
          <w:rFonts w:ascii="Arial" w:hAnsi="Arial" w:cs="Arial"/>
          <w:color w:val="auto"/>
          <w:sz w:val="20"/>
          <w:szCs w:val="20"/>
        </w:rPr>
        <w:t xml:space="preserve">Zhotovitel prohlašuje, že je schopný dílo dle této smlouvy provést ve stanovené době </w:t>
      </w:r>
      <w:r w:rsidR="007A47AB">
        <w:rPr>
          <w:rFonts w:ascii="Arial" w:hAnsi="Arial" w:cs="Arial"/>
          <w:color w:val="auto"/>
          <w:sz w:val="20"/>
          <w:szCs w:val="20"/>
        </w:rPr>
        <w:br/>
      </w:r>
      <w:r w:rsidRPr="00B21BFB">
        <w:rPr>
          <w:rFonts w:ascii="Arial" w:hAnsi="Arial" w:cs="Arial"/>
          <w:color w:val="auto"/>
          <w:sz w:val="20"/>
          <w:szCs w:val="20"/>
        </w:rPr>
        <w:t xml:space="preserve">a ve sjednané kvalitě, a že si je vědom skutečnosti, že objednatel má značný zájem </w:t>
      </w:r>
      <w:r w:rsidR="007A47AB">
        <w:rPr>
          <w:rFonts w:ascii="Arial" w:hAnsi="Arial" w:cs="Arial"/>
          <w:color w:val="auto"/>
          <w:sz w:val="20"/>
          <w:szCs w:val="20"/>
        </w:rPr>
        <w:br/>
      </w:r>
      <w:r w:rsidRPr="00B21BFB">
        <w:rPr>
          <w:rFonts w:ascii="Arial" w:hAnsi="Arial" w:cs="Arial"/>
          <w:color w:val="auto"/>
          <w:sz w:val="20"/>
          <w:szCs w:val="20"/>
        </w:rPr>
        <w:t>na dokončení díla, které je předmětem této smlouvy v čase a kvalitě stanovených touto smlouvou,</w:t>
      </w:r>
    </w:p>
    <w:p w14:paraId="4422A25A" w14:textId="77777777" w:rsid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dohodly se smluvní strany na uzavření této</w:t>
      </w:r>
    </w:p>
    <w:p w14:paraId="7FBB25D1" w14:textId="77777777"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t>S M L O U V Y  O  D Í L O</w:t>
      </w:r>
    </w:p>
    <w:p w14:paraId="49A6BBEF"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1C84A727" w14:textId="77777777"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lastRenderedPageBreak/>
        <w:t>dle § 2586 a následujících zákona č. 89/2012 Sb., občanský zákoník</w:t>
      </w:r>
      <w:r w:rsidR="00C85497">
        <w:rPr>
          <w:rFonts w:ascii="Arial" w:hAnsi="Arial" w:cs="Arial"/>
          <w:snapToGrid w:val="0"/>
          <w:color w:val="auto"/>
          <w:sz w:val="20"/>
          <w:szCs w:val="20"/>
        </w:rPr>
        <w:t>, ve znění pozdějších předpisů</w:t>
      </w:r>
    </w:p>
    <w:p w14:paraId="280D4927" w14:textId="77777777" w:rsidR="00B21BFB" w:rsidRPr="00F30033" w:rsidRDefault="00B21BFB">
      <w:pPr>
        <w:rPr>
          <w:rFonts w:ascii="Arial" w:hAnsi="Arial" w:cs="Arial"/>
          <w:sz w:val="20"/>
          <w:szCs w:val="20"/>
        </w:rPr>
      </w:pPr>
    </w:p>
    <w:p w14:paraId="20BC29AC" w14:textId="77777777" w:rsidR="008F60E9" w:rsidRPr="00F30033" w:rsidRDefault="008F60E9" w:rsidP="00F72147">
      <w:pPr>
        <w:pStyle w:val="Nadpis1"/>
        <w:numPr>
          <w:ilvl w:val="0"/>
          <w:numId w:val="5"/>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6D97706A" w14:textId="77777777" w:rsidR="008F60E9" w:rsidRPr="00F30033" w:rsidRDefault="008F60E9" w:rsidP="00F72147">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 xml:space="preserve">Zhotovitel se touto smlouvou zavazuje provést pro objednatele řádně a včas, na svůj náklad </w:t>
      </w:r>
      <w:r w:rsidR="007A47AB">
        <w:rPr>
          <w:rFonts w:ascii="Arial" w:hAnsi="Arial" w:cs="Arial"/>
          <w:color w:val="auto"/>
          <w:sz w:val="20"/>
          <w:szCs w:val="20"/>
        </w:rPr>
        <w:br/>
      </w:r>
      <w:r w:rsidRPr="00F30033">
        <w:rPr>
          <w:rFonts w:ascii="Arial" w:hAnsi="Arial" w:cs="Arial"/>
          <w:color w:val="auto"/>
          <w:sz w:val="20"/>
          <w:szCs w:val="20"/>
        </w:rPr>
        <w:t>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14:paraId="65C096E7" w14:textId="77777777" w:rsidR="008F60E9" w:rsidRPr="00166050" w:rsidRDefault="008F60E9" w:rsidP="00814F45">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 xml:space="preserve">Zhotovitel provede dílo dle této smlouvy tím, že řádně a včas zpracuje </w:t>
      </w:r>
      <w:r w:rsidR="00B959C1">
        <w:rPr>
          <w:rFonts w:ascii="Arial" w:hAnsi="Arial" w:cs="Arial"/>
          <w:color w:val="auto"/>
          <w:sz w:val="20"/>
          <w:szCs w:val="20"/>
        </w:rPr>
        <w:t xml:space="preserve">jednostupňovou </w:t>
      </w:r>
      <w:r w:rsidRPr="00F30033">
        <w:rPr>
          <w:rFonts w:ascii="Arial" w:hAnsi="Arial" w:cs="Arial"/>
          <w:color w:val="auto"/>
          <w:sz w:val="20"/>
          <w:szCs w:val="20"/>
        </w:rPr>
        <w:t xml:space="preserve">projektovou dokumentaci </w:t>
      </w:r>
      <w:r w:rsidR="00B959C1">
        <w:rPr>
          <w:rFonts w:ascii="Arial" w:hAnsi="Arial" w:cs="Arial"/>
          <w:color w:val="auto"/>
          <w:sz w:val="20"/>
          <w:szCs w:val="20"/>
        </w:rPr>
        <w:t>do stupně p</w:t>
      </w:r>
      <w:r w:rsidRPr="00F30033">
        <w:rPr>
          <w:rFonts w:ascii="Arial" w:hAnsi="Arial" w:cs="Arial"/>
          <w:color w:val="auto"/>
          <w:sz w:val="20"/>
          <w:szCs w:val="20"/>
        </w:rPr>
        <w:t>ro provádění stavby</w:t>
      </w:r>
      <w:r w:rsidR="00AA7749">
        <w:rPr>
          <w:rFonts w:ascii="Arial" w:hAnsi="Arial" w:cs="Arial"/>
          <w:color w:val="auto"/>
          <w:sz w:val="20"/>
          <w:szCs w:val="20"/>
        </w:rPr>
        <w:t xml:space="preserve"> </w:t>
      </w:r>
      <w:r w:rsidR="00B959C1">
        <w:rPr>
          <w:rFonts w:ascii="Arial" w:hAnsi="Arial" w:cs="Arial"/>
          <w:color w:val="auto"/>
          <w:sz w:val="20"/>
          <w:szCs w:val="20"/>
        </w:rPr>
        <w:t>a</w:t>
      </w:r>
      <w:r w:rsidRPr="00F30033">
        <w:rPr>
          <w:rFonts w:ascii="Arial" w:hAnsi="Arial" w:cs="Arial"/>
          <w:color w:val="auto"/>
          <w:sz w:val="20"/>
          <w:szCs w:val="20"/>
        </w:rPr>
        <w:t xml:space="preserve"> zaji</w:t>
      </w:r>
      <w:r w:rsidR="00AA7749">
        <w:rPr>
          <w:rFonts w:ascii="Arial" w:hAnsi="Arial" w:cs="Arial"/>
          <w:color w:val="auto"/>
          <w:sz w:val="20"/>
          <w:szCs w:val="20"/>
        </w:rPr>
        <w:t>štění</w:t>
      </w:r>
      <w:r w:rsidRPr="00F30033">
        <w:rPr>
          <w:rFonts w:ascii="Arial" w:hAnsi="Arial" w:cs="Arial"/>
          <w:color w:val="auto"/>
          <w:sz w:val="20"/>
          <w:szCs w:val="20"/>
        </w:rPr>
        <w:t xml:space="preserve"> výkon</w:t>
      </w:r>
      <w:r w:rsidR="00AA7749">
        <w:rPr>
          <w:rFonts w:ascii="Arial" w:hAnsi="Arial" w:cs="Arial"/>
          <w:color w:val="auto"/>
          <w:sz w:val="20"/>
          <w:szCs w:val="20"/>
        </w:rPr>
        <w:t>u</w:t>
      </w:r>
      <w:r w:rsidRPr="00F30033">
        <w:rPr>
          <w:rFonts w:ascii="Arial" w:hAnsi="Arial" w:cs="Arial"/>
          <w:color w:val="auto"/>
          <w:sz w:val="20"/>
          <w:szCs w:val="20"/>
        </w:rPr>
        <w:t xml:space="preserve"> inženýrské činnosti v souladu s veškerými pokyny a podklady předanými objednatelem zhotoviteli v rozsahu této smlouvy a dle obecně závazných právních předpisů, ČSN, ČN, EN a ostatních norem </w:t>
      </w:r>
      <w:r w:rsidR="007A47AB">
        <w:rPr>
          <w:rFonts w:ascii="Arial" w:hAnsi="Arial" w:cs="Arial"/>
          <w:color w:val="auto"/>
          <w:sz w:val="20"/>
          <w:szCs w:val="20"/>
        </w:rPr>
        <w:br/>
      </w:r>
      <w:r w:rsidRPr="00F30033">
        <w:rPr>
          <w:rFonts w:ascii="Arial" w:hAnsi="Arial" w:cs="Arial"/>
          <w:color w:val="auto"/>
          <w:sz w:val="20"/>
          <w:szCs w:val="20"/>
        </w:rPr>
        <w:t>pro přípravu a realizaci stavby:</w:t>
      </w:r>
      <w:r w:rsidR="00C85497" w:rsidRPr="00C85497">
        <w:rPr>
          <w:rFonts w:ascii="Arial" w:hAnsi="Arial" w:cs="Arial"/>
          <w:color w:val="auto"/>
          <w:sz w:val="20"/>
          <w:szCs w:val="20"/>
        </w:rPr>
        <w:t xml:space="preserve"> „</w:t>
      </w:r>
      <w:r w:rsidR="00AA7749" w:rsidRPr="00AA7749">
        <w:rPr>
          <w:rFonts w:ascii="Arial" w:hAnsi="Arial" w:cs="Arial"/>
          <w:color w:val="auto"/>
          <w:sz w:val="20"/>
          <w:szCs w:val="20"/>
        </w:rPr>
        <w:t>Zabezpečení vstupů do objektu Komenského 759, Sokolov</w:t>
      </w:r>
      <w:r w:rsidRPr="00F30033">
        <w:rPr>
          <w:rFonts w:ascii="Arial" w:hAnsi="Arial" w:cs="Arial"/>
          <w:i/>
          <w:color w:val="auto"/>
          <w:sz w:val="20"/>
          <w:szCs w:val="20"/>
        </w:rPr>
        <w:t>“</w:t>
      </w:r>
      <w:r w:rsidRPr="00F30033">
        <w:rPr>
          <w:rFonts w:ascii="Arial" w:hAnsi="Arial" w:cs="Arial"/>
          <w:color w:val="auto"/>
          <w:sz w:val="20"/>
          <w:szCs w:val="20"/>
        </w:rPr>
        <w:t xml:space="preserve"> (dále jen „stavba"). Projektová dokumentace bude zahrnovat komplexní řešení předmětné</w:t>
      </w:r>
      <w:r w:rsidR="00814F45">
        <w:rPr>
          <w:rFonts w:ascii="Arial" w:hAnsi="Arial" w:cs="Arial"/>
          <w:color w:val="auto"/>
          <w:sz w:val="20"/>
          <w:szCs w:val="20"/>
        </w:rPr>
        <w:t xml:space="preserve"> </w:t>
      </w:r>
      <w:r w:rsidRPr="002B08BF">
        <w:rPr>
          <w:rFonts w:ascii="Arial" w:hAnsi="Arial" w:cs="Arial"/>
          <w:color w:val="auto"/>
          <w:sz w:val="20"/>
          <w:szCs w:val="20"/>
        </w:rPr>
        <w:t>stavb</w:t>
      </w:r>
      <w:r w:rsidR="002B08BF" w:rsidRPr="002B08BF">
        <w:rPr>
          <w:rFonts w:ascii="Arial" w:hAnsi="Arial" w:cs="Arial"/>
          <w:color w:val="auto"/>
          <w:sz w:val="20"/>
          <w:szCs w:val="20"/>
        </w:rPr>
        <w:t>y</w:t>
      </w:r>
      <w:r w:rsidR="002B08BF">
        <w:rPr>
          <w:rFonts w:ascii="Arial" w:hAnsi="Arial" w:cs="Arial"/>
          <w:color w:val="auto"/>
          <w:sz w:val="20"/>
          <w:szCs w:val="20"/>
        </w:rPr>
        <w:t> </w:t>
      </w:r>
      <w:r w:rsidRPr="002B08BF">
        <w:rPr>
          <w:rFonts w:ascii="Arial" w:hAnsi="Arial" w:cs="Arial"/>
          <w:color w:val="auto"/>
          <w:sz w:val="20"/>
          <w:szCs w:val="20"/>
        </w:rPr>
        <w:t>umožňující</w:t>
      </w:r>
      <w:r w:rsidR="002B08BF">
        <w:rPr>
          <w:rFonts w:ascii="Arial" w:hAnsi="Arial" w:cs="Arial"/>
          <w:color w:val="auto"/>
          <w:sz w:val="20"/>
          <w:szCs w:val="20"/>
        </w:rPr>
        <w:t> </w:t>
      </w:r>
      <w:r w:rsidRPr="002B08BF">
        <w:rPr>
          <w:rFonts w:ascii="Arial" w:hAnsi="Arial" w:cs="Arial"/>
          <w:color w:val="auto"/>
          <w:sz w:val="20"/>
          <w:szCs w:val="20"/>
        </w:rPr>
        <w:t>vydání</w:t>
      </w:r>
      <w:r w:rsidR="002B08BF">
        <w:rPr>
          <w:rFonts w:ascii="Arial" w:hAnsi="Arial" w:cs="Arial"/>
          <w:color w:val="auto"/>
          <w:sz w:val="20"/>
          <w:szCs w:val="20"/>
        </w:rPr>
        <w:t> </w:t>
      </w:r>
      <w:r w:rsidR="00B959C1" w:rsidRPr="002B08BF">
        <w:rPr>
          <w:rFonts w:ascii="Arial" w:hAnsi="Arial" w:cs="Arial"/>
          <w:color w:val="auto"/>
          <w:sz w:val="20"/>
          <w:szCs w:val="20"/>
        </w:rPr>
        <w:t>potřebných</w:t>
      </w:r>
      <w:r w:rsidR="002B08BF">
        <w:rPr>
          <w:rFonts w:ascii="Arial" w:hAnsi="Arial" w:cs="Arial"/>
          <w:color w:val="auto"/>
          <w:sz w:val="20"/>
          <w:szCs w:val="20"/>
        </w:rPr>
        <w:t> </w:t>
      </w:r>
      <w:r w:rsidR="00B959C1" w:rsidRPr="002B08BF">
        <w:rPr>
          <w:rFonts w:ascii="Arial" w:hAnsi="Arial" w:cs="Arial"/>
          <w:color w:val="auto"/>
          <w:sz w:val="20"/>
          <w:szCs w:val="20"/>
        </w:rPr>
        <w:t>povolení</w:t>
      </w:r>
      <w:r w:rsidR="002B08BF">
        <w:rPr>
          <w:rFonts w:ascii="Arial" w:hAnsi="Arial" w:cs="Arial"/>
          <w:color w:val="FF0000"/>
          <w:sz w:val="20"/>
          <w:szCs w:val="20"/>
        </w:rPr>
        <w:t xml:space="preserve"> </w:t>
      </w:r>
      <w:r w:rsidRPr="00F30033">
        <w:rPr>
          <w:rFonts w:ascii="Arial" w:hAnsi="Arial" w:cs="Arial"/>
          <w:color w:val="auto"/>
          <w:sz w:val="20"/>
          <w:szCs w:val="20"/>
        </w:rPr>
        <w:t>dle zák. č. 183/2006 Sb., o územním plánování a stavebním řádu</w:t>
      </w:r>
      <w:r w:rsidR="00C85497">
        <w:rPr>
          <w:rFonts w:ascii="Arial" w:hAnsi="Arial" w:cs="Arial"/>
          <w:color w:val="auto"/>
          <w:sz w:val="20"/>
          <w:szCs w:val="20"/>
        </w:rPr>
        <w:t xml:space="preserve"> (stavební zákon), ve znění pozdějších předpisů</w:t>
      </w:r>
      <w:r w:rsidRPr="00F30033">
        <w:rPr>
          <w:rFonts w:ascii="Arial" w:hAnsi="Arial" w:cs="Arial"/>
          <w:color w:val="auto"/>
          <w:sz w:val="20"/>
          <w:szCs w:val="20"/>
        </w:rPr>
        <w:t xml:space="preserve">. </w:t>
      </w:r>
      <w:r w:rsidRPr="00F30033">
        <w:rPr>
          <w:rFonts w:ascii="Arial" w:hAnsi="Arial" w:cs="Arial"/>
          <w:sz w:val="20"/>
          <w:szCs w:val="20"/>
        </w:rPr>
        <w:t xml:space="preserve">Podkladem pro </w:t>
      </w:r>
      <w:r w:rsidRPr="002B08BF">
        <w:rPr>
          <w:rFonts w:ascii="Arial" w:hAnsi="Arial" w:cs="Arial"/>
          <w:color w:val="auto"/>
          <w:sz w:val="20"/>
          <w:szCs w:val="20"/>
        </w:rPr>
        <w:t>uzavření</w:t>
      </w:r>
      <w:r w:rsidR="002B08BF">
        <w:rPr>
          <w:rFonts w:ascii="Arial" w:hAnsi="Arial" w:cs="Arial"/>
          <w:color w:val="auto"/>
          <w:sz w:val="20"/>
          <w:szCs w:val="20"/>
        </w:rPr>
        <w:t> </w:t>
      </w:r>
      <w:r w:rsidRPr="002B08BF">
        <w:rPr>
          <w:rFonts w:ascii="Arial" w:hAnsi="Arial" w:cs="Arial"/>
          <w:color w:val="auto"/>
          <w:sz w:val="20"/>
          <w:szCs w:val="20"/>
        </w:rPr>
        <w:t>smlouvy</w:t>
      </w:r>
      <w:r w:rsidR="002B08BF">
        <w:rPr>
          <w:rFonts w:ascii="Arial" w:hAnsi="Arial" w:cs="Arial"/>
          <w:color w:val="auto"/>
          <w:sz w:val="20"/>
          <w:szCs w:val="20"/>
        </w:rPr>
        <w:t> </w:t>
      </w:r>
      <w:r w:rsidRPr="002B08BF">
        <w:rPr>
          <w:rFonts w:ascii="Arial" w:hAnsi="Arial" w:cs="Arial"/>
          <w:color w:val="auto"/>
          <w:sz w:val="20"/>
          <w:szCs w:val="20"/>
        </w:rPr>
        <w:t>je</w:t>
      </w:r>
      <w:r w:rsidR="002B08BF">
        <w:rPr>
          <w:rFonts w:ascii="Arial" w:hAnsi="Arial" w:cs="Arial"/>
          <w:color w:val="auto"/>
          <w:sz w:val="20"/>
          <w:szCs w:val="20"/>
        </w:rPr>
        <w:t> </w:t>
      </w:r>
      <w:r w:rsidRPr="002B08BF">
        <w:rPr>
          <w:rFonts w:ascii="Arial" w:hAnsi="Arial" w:cs="Arial"/>
          <w:color w:val="auto"/>
          <w:sz w:val="20"/>
          <w:szCs w:val="20"/>
        </w:rPr>
        <w:t>nabídka</w:t>
      </w:r>
      <w:r w:rsidR="002B08BF">
        <w:rPr>
          <w:rFonts w:ascii="Arial" w:hAnsi="Arial" w:cs="Arial"/>
          <w:color w:val="auto"/>
          <w:sz w:val="20"/>
          <w:szCs w:val="20"/>
        </w:rPr>
        <w:t> </w:t>
      </w:r>
      <w:r w:rsidRPr="002B08BF">
        <w:rPr>
          <w:rFonts w:ascii="Arial" w:hAnsi="Arial" w:cs="Arial"/>
          <w:color w:val="auto"/>
          <w:sz w:val="20"/>
          <w:szCs w:val="20"/>
        </w:rPr>
        <w:t>zhotovitele</w:t>
      </w:r>
      <w:r w:rsidR="002B08BF">
        <w:rPr>
          <w:rFonts w:ascii="Arial" w:hAnsi="Arial" w:cs="Arial"/>
          <w:color w:val="auto"/>
          <w:sz w:val="20"/>
          <w:szCs w:val="20"/>
        </w:rPr>
        <w:t> </w:t>
      </w:r>
      <w:r w:rsidRPr="002B08BF">
        <w:rPr>
          <w:rFonts w:ascii="Arial" w:hAnsi="Arial" w:cs="Arial"/>
          <w:color w:val="auto"/>
          <w:sz w:val="20"/>
          <w:szCs w:val="20"/>
        </w:rPr>
        <w:t>ze</w:t>
      </w:r>
      <w:r w:rsidR="002B08BF">
        <w:rPr>
          <w:rFonts w:ascii="Arial" w:hAnsi="Arial" w:cs="Arial"/>
          <w:color w:val="auto"/>
          <w:sz w:val="20"/>
          <w:szCs w:val="20"/>
        </w:rPr>
        <w:t> </w:t>
      </w:r>
      <w:r w:rsidRPr="002B08BF">
        <w:rPr>
          <w:rFonts w:ascii="Arial" w:hAnsi="Arial" w:cs="Arial"/>
          <w:color w:val="auto"/>
          <w:sz w:val="20"/>
          <w:szCs w:val="20"/>
        </w:rPr>
        <w:t xml:space="preserve">dne </w:t>
      </w:r>
      <w:r w:rsidR="00AA7749" w:rsidRPr="002B08BF">
        <w:rPr>
          <w:rFonts w:ascii="Arial" w:hAnsi="Arial" w:cs="Arial"/>
          <w:color w:val="auto"/>
          <w:sz w:val="20"/>
          <w:szCs w:val="20"/>
        </w:rPr>
        <w:t>2</w:t>
      </w:r>
      <w:r w:rsidR="00291407" w:rsidRPr="002B08BF">
        <w:rPr>
          <w:rFonts w:ascii="Arial" w:hAnsi="Arial" w:cs="Arial"/>
          <w:color w:val="auto"/>
          <w:sz w:val="20"/>
          <w:szCs w:val="20"/>
        </w:rPr>
        <w:t xml:space="preserve">. </w:t>
      </w:r>
      <w:r w:rsidR="006B41A6" w:rsidRPr="002B08BF">
        <w:rPr>
          <w:rFonts w:ascii="Arial" w:hAnsi="Arial" w:cs="Arial"/>
          <w:color w:val="auto"/>
          <w:sz w:val="20"/>
          <w:szCs w:val="20"/>
        </w:rPr>
        <w:t>února</w:t>
      </w:r>
      <w:r w:rsidR="00291407" w:rsidRPr="002B08BF">
        <w:rPr>
          <w:rFonts w:ascii="Arial" w:hAnsi="Arial" w:cs="Arial"/>
          <w:color w:val="auto"/>
          <w:sz w:val="20"/>
          <w:szCs w:val="20"/>
        </w:rPr>
        <w:t xml:space="preserve"> 20</w:t>
      </w:r>
      <w:r w:rsidR="00E74345" w:rsidRPr="002B08BF">
        <w:rPr>
          <w:rFonts w:ascii="Arial" w:hAnsi="Arial" w:cs="Arial"/>
          <w:color w:val="auto"/>
          <w:sz w:val="20"/>
          <w:szCs w:val="20"/>
        </w:rPr>
        <w:t>2</w:t>
      </w:r>
      <w:r w:rsidR="00AA7749" w:rsidRPr="002B08BF">
        <w:rPr>
          <w:rFonts w:ascii="Arial" w:hAnsi="Arial" w:cs="Arial"/>
          <w:color w:val="auto"/>
          <w:sz w:val="20"/>
          <w:szCs w:val="20"/>
        </w:rPr>
        <w:t>3</w:t>
      </w:r>
      <w:r w:rsidR="006B41A6" w:rsidRPr="002B08BF">
        <w:rPr>
          <w:rFonts w:ascii="Arial" w:hAnsi="Arial" w:cs="Arial"/>
          <w:color w:val="auto"/>
          <w:sz w:val="20"/>
          <w:szCs w:val="20"/>
        </w:rPr>
        <w:t xml:space="preserve"> (Příloha č.1)</w:t>
      </w:r>
      <w:r w:rsidRPr="002B08BF">
        <w:rPr>
          <w:rFonts w:ascii="Arial" w:hAnsi="Arial" w:cs="Arial"/>
          <w:color w:val="auto"/>
          <w:sz w:val="20"/>
          <w:szCs w:val="20"/>
        </w:rPr>
        <w:t>.</w:t>
      </w:r>
    </w:p>
    <w:p w14:paraId="286A1AA0" w14:textId="77777777" w:rsidR="00166050" w:rsidRPr="00A46BB2" w:rsidRDefault="00166050" w:rsidP="00166050">
      <w:pPr>
        <w:pStyle w:val="Zkladntext2"/>
        <w:spacing w:after="240"/>
        <w:ind w:left="680"/>
        <w:rPr>
          <w:rFonts w:ascii="Arial" w:hAnsi="Arial" w:cs="Arial"/>
          <w:sz w:val="20"/>
          <w:szCs w:val="20"/>
          <w:u w:val="single"/>
        </w:rPr>
      </w:pPr>
      <w:r w:rsidRPr="00A46BB2">
        <w:rPr>
          <w:rFonts w:ascii="Arial" w:hAnsi="Arial" w:cs="Arial"/>
          <w:sz w:val="20"/>
          <w:szCs w:val="20"/>
          <w:u w:val="single"/>
        </w:rPr>
        <w:t>Rozsah stavebního programu objednatele:</w:t>
      </w:r>
    </w:p>
    <w:p w14:paraId="098C2586" w14:textId="77777777" w:rsidR="00A46BB2" w:rsidRDefault="00A46BB2" w:rsidP="00A46BB2">
      <w:pPr>
        <w:pStyle w:val="Zkladntext2"/>
        <w:numPr>
          <w:ilvl w:val="0"/>
          <w:numId w:val="27"/>
        </w:numPr>
        <w:ind w:left="851" w:hanging="171"/>
        <w:rPr>
          <w:rFonts w:ascii="Arial" w:hAnsi="Arial" w:cs="Arial"/>
          <w:sz w:val="20"/>
          <w:szCs w:val="20"/>
        </w:rPr>
      </w:pPr>
      <w:r>
        <w:rPr>
          <w:rFonts w:ascii="Arial" w:hAnsi="Arial" w:cs="Arial"/>
          <w:sz w:val="20"/>
          <w:szCs w:val="20"/>
        </w:rPr>
        <w:t>Etapa – Zabezpečení vstupů do areálu a objektu Komenského 759, Sokolov</w:t>
      </w:r>
    </w:p>
    <w:p w14:paraId="60883E66" w14:textId="77777777" w:rsidR="00A46BB2" w:rsidRDefault="00A46BB2" w:rsidP="00A46BB2">
      <w:pPr>
        <w:pStyle w:val="Zkladntext2"/>
        <w:numPr>
          <w:ilvl w:val="0"/>
          <w:numId w:val="28"/>
        </w:numPr>
        <w:rPr>
          <w:rFonts w:ascii="Arial" w:hAnsi="Arial" w:cs="Arial"/>
          <w:sz w:val="20"/>
          <w:szCs w:val="20"/>
        </w:rPr>
      </w:pPr>
      <w:r>
        <w:rPr>
          <w:rFonts w:ascii="Arial" w:hAnsi="Arial" w:cs="Arial"/>
          <w:sz w:val="20"/>
          <w:szCs w:val="20"/>
        </w:rPr>
        <w:t xml:space="preserve">u vstupu do areálu, před hlavním vstupem do objektu, zřízení </w:t>
      </w:r>
      <w:proofErr w:type="spellStart"/>
      <w:r>
        <w:rPr>
          <w:rFonts w:ascii="Arial" w:hAnsi="Arial" w:cs="Arial"/>
          <w:sz w:val="20"/>
          <w:szCs w:val="20"/>
        </w:rPr>
        <w:t>plnorozměrného</w:t>
      </w:r>
      <w:proofErr w:type="spellEnd"/>
      <w:r>
        <w:rPr>
          <w:rFonts w:ascii="Arial" w:hAnsi="Arial" w:cs="Arial"/>
          <w:sz w:val="20"/>
          <w:szCs w:val="20"/>
        </w:rPr>
        <w:t xml:space="preserve"> obousměrného turniketu se vstupní brankou, jeho napojení na stávající docházkový systém Z-WARE a na, v budoucnu, PZTS;</w:t>
      </w:r>
    </w:p>
    <w:p w14:paraId="65CEBC26" w14:textId="77777777" w:rsidR="00A46BB2" w:rsidRDefault="00A46BB2" w:rsidP="00A46BB2">
      <w:pPr>
        <w:pStyle w:val="Zkladntext2"/>
        <w:numPr>
          <w:ilvl w:val="0"/>
          <w:numId w:val="28"/>
        </w:numPr>
        <w:rPr>
          <w:rFonts w:ascii="Arial" w:hAnsi="Arial" w:cs="Arial"/>
          <w:sz w:val="20"/>
          <w:szCs w:val="20"/>
        </w:rPr>
      </w:pPr>
      <w:r>
        <w:rPr>
          <w:rFonts w:ascii="Arial" w:hAnsi="Arial" w:cs="Arial"/>
          <w:sz w:val="20"/>
          <w:szCs w:val="20"/>
        </w:rPr>
        <w:t>u vjezdu s bočním vstupem do areálu, zřízení elektrické posuvné brány, ovládání: dálkové a z dohledového pracoviště; online systém se vzdáleným přístupem k obrazu; záznam uložen v dohledovém pracovišti</w:t>
      </w:r>
    </w:p>
    <w:p w14:paraId="4714E9A0" w14:textId="77777777" w:rsidR="00A46BB2" w:rsidRDefault="00A46BB2" w:rsidP="00A46BB2">
      <w:pPr>
        <w:pStyle w:val="Zkladntext2"/>
        <w:numPr>
          <w:ilvl w:val="0"/>
          <w:numId w:val="28"/>
        </w:numPr>
        <w:rPr>
          <w:rFonts w:ascii="Arial" w:hAnsi="Arial" w:cs="Arial"/>
          <w:sz w:val="20"/>
          <w:szCs w:val="20"/>
        </w:rPr>
      </w:pPr>
      <w:bookmarkStart w:id="2" w:name="_Hlk124849705"/>
      <w:r>
        <w:rPr>
          <w:rFonts w:ascii="Arial" w:hAnsi="Arial" w:cs="Arial"/>
          <w:sz w:val="20"/>
          <w:szCs w:val="20"/>
        </w:rPr>
        <w:t>zrušení služebního, pomocného vstupu z ulice Komenského bez náhrady;</w:t>
      </w:r>
    </w:p>
    <w:p w14:paraId="08538794" w14:textId="77777777" w:rsidR="00A46BB2" w:rsidRDefault="00A46BB2" w:rsidP="00A46BB2">
      <w:pPr>
        <w:pStyle w:val="Zkladntext2"/>
        <w:numPr>
          <w:ilvl w:val="0"/>
          <w:numId w:val="28"/>
        </w:numPr>
        <w:rPr>
          <w:rFonts w:ascii="Arial" w:hAnsi="Arial" w:cs="Arial"/>
          <w:sz w:val="20"/>
          <w:szCs w:val="20"/>
        </w:rPr>
      </w:pPr>
      <w:r>
        <w:rPr>
          <w:rFonts w:ascii="Arial" w:hAnsi="Arial" w:cs="Arial"/>
          <w:sz w:val="20"/>
          <w:szCs w:val="20"/>
        </w:rPr>
        <w:t>zřízení kamerového systému u všech vstupů (hlavní, boční a na sportovní hřiště) do objektu (3x) s vyvedením do dohledového pracoviště;</w:t>
      </w:r>
    </w:p>
    <w:bookmarkEnd w:id="2"/>
    <w:p w14:paraId="0784F430" w14:textId="77777777" w:rsidR="00A46BB2" w:rsidRDefault="00A46BB2" w:rsidP="00A46BB2">
      <w:pPr>
        <w:pStyle w:val="Zkladntext2"/>
        <w:numPr>
          <w:ilvl w:val="0"/>
          <w:numId w:val="28"/>
        </w:numPr>
        <w:rPr>
          <w:rFonts w:ascii="Arial" w:hAnsi="Arial" w:cs="Arial"/>
          <w:sz w:val="20"/>
          <w:szCs w:val="20"/>
        </w:rPr>
      </w:pPr>
      <w:r>
        <w:rPr>
          <w:rFonts w:ascii="Arial" w:hAnsi="Arial" w:cs="Arial"/>
          <w:sz w:val="20"/>
          <w:szCs w:val="20"/>
        </w:rPr>
        <w:t xml:space="preserve"> boční vstup do objektu napojit na stávající docházkový systém Z-WARE s vyvedením do dohledového pracoviště a na, v budoucnu, PZTS;</w:t>
      </w:r>
    </w:p>
    <w:p w14:paraId="12988A7D" w14:textId="77777777" w:rsidR="00A46BB2" w:rsidRDefault="00A46BB2" w:rsidP="00A46BB2">
      <w:pPr>
        <w:pStyle w:val="Zkladntext2"/>
        <w:numPr>
          <w:ilvl w:val="0"/>
          <w:numId w:val="28"/>
        </w:numPr>
        <w:rPr>
          <w:rFonts w:ascii="Arial" w:hAnsi="Arial" w:cs="Arial"/>
          <w:sz w:val="20"/>
          <w:szCs w:val="20"/>
        </w:rPr>
      </w:pPr>
      <w:r>
        <w:rPr>
          <w:rFonts w:ascii="Arial" w:hAnsi="Arial" w:cs="Arial"/>
          <w:sz w:val="20"/>
          <w:szCs w:val="20"/>
        </w:rPr>
        <w:t>vstup na sportovní hřiště ovládat pomocí karty z docházkového systému Z-WARE a z dohledového pracoviště.</w:t>
      </w:r>
    </w:p>
    <w:p w14:paraId="0105A7F8" w14:textId="77777777" w:rsidR="00A46BB2" w:rsidRDefault="00A46BB2" w:rsidP="00A46BB2">
      <w:pPr>
        <w:pStyle w:val="Zkladntext2"/>
        <w:ind w:left="1211"/>
        <w:rPr>
          <w:rFonts w:ascii="Arial" w:hAnsi="Arial" w:cs="Arial"/>
          <w:sz w:val="20"/>
          <w:szCs w:val="20"/>
        </w:rPr>
      </w:pPr>
      <w:r>
        <w:rPr>
          <w:rFonts w:ascii="Arial" w:hAnsi="Arial" w:cs="Arial"/>
          <w:sz w:val="20"/>
          <w:szCs w:val="20"/>
        </w:rPr>
        <w:t>Zpracování komplexního požárně bezpečnostního řešení objektu.</w:t>
      </w:r>
    </w:p>
    <w:p w14:paraId="51097E4E" w14:textId="77777777" w:rsidR="00A46BB2" w:rsidRPr="00685BBF" w:rsidRDefault="00A46BB2" w:rsidP="00A46BB2">
      <w:pPr>
        <w:pStyle w:val="Zkladntext2"/>
        <w:numPr>
          <w:ilvl w:val="0"/>
          <w:numId w:val="27"/>
        </w:numPr>
        <w:ind w:left="851" w:hanging="171"/>
        <w:rPr>
          <w:rFonts w:ascii="Arial" w:hAnsi="Arial" w:cs="Arial"/>
          <w:sz w:val="20"/>
          <w:szCs w:val="20"/>
        </w:rPr>
      </w:pPr>
      <w:r>
        <w:rPr>
          <w:rFonts w:ascii="Arial" w:hAnsi="Arial" w:cs="Arial"/>
          <w:sz w:val="20"/>
          <w:szCs w:val="20"/>
        </w:rPr>
        <w:t>Etapa - Zabezpečení proti vniknutí nepovolaných osob v 1.PP a v 1.NP</w:t>
      </w:r>
    </w:p>
    <w:p w14:paraId="743F4C6D" w14:textId="77777777" w:rsidR="00A46BB2" w:rsidRDefault="00A46BB2" w:rsidP="00A46BB2">
      <w:pPr>
        <w:pStyle w:val="Zkladntext2"/>
        <w:numPr>
          <w:ilvl w:val="0"/>
          <w:numId w:val="28"/>
        </w:numPr>
        <w:rPr>
          <w:rFonts w:ascii="Arial" w:hAnsi="Arial" w:cs="Arial"/>
          <w:sz w:val="20"/>
          <w:szCs w:val="20"/>
        </w:rPr>
      </w:pPr>
      <w:r>
        <w:rPr>
          <w:rFonts w:ascii="Arial" w:hAnsi="Arial" w:cs="Arial"/>
          <w:sz w:val="20"/>
          <w:szCs w:val="20"/>
        </w:rPr>
        <w:t>návrh systému PZTS;</w:t>
      </w:r>
    </w:p>
    <w:p w14:paraId="3B63F1F3" w14:textId="77777777" w:rsidR="00A46BB2" w:rsidRDefault="00A46BB2" w:rsidP="00A46BB2">
      <w:pPr>
        <w:pStyle w:val="Zkladntext2"/>
        <w:numPr>
          <w:ilvl w:val="0"/>
          <w:numId w:val="28"/>
        </w:numPr>
        <w:rPr>
          <w:rFonts w:ascii="Arial" w:hAnsi="Arial" w:cs="Arial"/>
          <w:sz w:val="20"/>
          <w:szCs w:val="20"/>
        </w:rPr>
      </w:pPr>
      <w:r>
        <w:rPr>
          <w:rFonts w:ascii="Arial" w:hAnsi="Arial" w:cs="Arial"/>
          <w:sz w:val="20"/>
          <w:szCs w:val="20"/>
        </w:rPr>
        <w:t>napojení objektu na pult PČR.</w:t>
      </w:r>
    </w:p>
    <w:p w14:paraId="0445D6F7" w14:textId="77777777" w:rsidR="00F72147" w:rsidRPr="00F30033" w:rsidRDefault="00F72147" w:rsidP="00F15427">
      <w:pPr>
        <w:pStyle w:val="Zkladntext2"/>
        <w:ind w:left="680"/>
        <w:rPr>
          <w:rFonts w:ascii="Arial" w:hAnsi="Arial" w:cs="Arial"/>
          <w:color w:val="auto"/>
          <w:sz w:val="20"/>
          <w:szCs w:val="20"/>
        </w:rPr>
      </w:pPr>
    </w:p>
    <w:p w14:paraId="0654737D" w14:textId="77777777" w:rsidR="008F60E9" w:rsidRDefault="008F60E9" w:rsidP="003A3605">
      <w:pPr>
        <w:pStyle w:val="Zkladntext2"/>
        <w:spacing w:after="240"/>
        <w:ind w:left="680"/>
        <w:rPr>
          <w:rFonts w:ascii="Arial" w:hAnsi="Arial" w:cs="Arial"/>
          <w:color w:val="auto"/>
          <w:sz w:val="20"/>
          <w:szCs w:val="20"/>
        </w:rPr>
      </w:pPr>
      <w:r w:rsidRPr="003A3605">
        <w:rPr>
          <w:rFonts w:ascii="Arial" w:hAnsi="Arial" w:cs="Arial"/>
          <w:color w:val="auto"/>
          <w:sz w:val="20"/>
          <w:szCs w:val="20"/>
        </w:rPr>
        <w:t>Dílem se rozumí především</w:t>
      </w:r>
      <w:r w:rsidR="00025F54" w:rsidRPr="003A3605">
        <w:rPr>
          <w:rFonts w:ascii="Arial" w:hAnsi="Arial" w:cs="Arial"/>
          <w:color w:val="auto"/>
          <w:sz w:val="20"/>
          <w:szCs w:val="20"/>
        </w:rPr>
        <w:t>:</w:t>
      </w:r>
    </w:p>
    <w:p w14:paraId="70DF26E6" w14:textId="77777777" w:rsidR="00A40CF4" w:rsidRDefault="00A40CF4" w:rsidP="00A40CF4">
      <w:pPr>
        <w:pStyle w:val="Zkladntextodsazen"/>
        <w:numPr>
          <w:ilvl w:val="0"/>
          <w:numId w:val="29"/>
        </w:numPr>
        <w:suppressAutoHyphens/>
        <w:ind w:left="1276"/>
        <w:jc w:val="both"/>
        <w:rPr>
          <w:rFonts w:ascii="Arial" w:hAnsi="Arial" w:cs="Arial"/>
          <w:sz w:val="20"/>
          <w:szCs w:val="20"/>
        </w:rPr>
      </w:pPr>
      <w:r>
        <w:rPr>
          <w:rFonts w:ascii="Arial" w:hAnsi="Arial" w:cs="Arial"/>
          <w:sz w:val="20"/>
          <w:szCs w:val="20"/>
        </w:rPr>
        <w:t xml:space="preserve">Zpracování jednostupňové </w:t>
      </w:r>
      <w:r w:rsidR="0061445A">
        <w:rPr>
          <w:rFonts w:ascii="Arial" w:hAnsi="Arial" w:cs="Arial"/>
          <w:sz w:val="20"/>
          <w:szCs w:val="20"/>
        </w:rPr>
        <w:t xml:space="preserve">projektové </w:t>
      </w:r>
      <w:r>
        <w:rPr>
          <w:rFonts w:ascii="Arial" w:hAnsi="Arial" w:cs="Arial"/>
          <w:sz w:val="20"/>
          <w:szCs w:val="20"/>
        </w:rPr>
        <w:t xml:space="preserve">dokumentace do stupně dokumentace pro provádění stavby v rozsahu dle vyhlášky č. 499/2006 Sb., o dokumentaci staveb, ve znění pozdějších předpisů, včetně potřebného doměření stávajícího stavu pro potřeby projektové přípravy a včetně provedení průzkumů, potřebných pro potřeby projektové přípravy.  Součástí dokumentace bude rovněž plán organizace výstavby, zohledňující požadavek na plynulý a co nejméně rušený chod provozu školy. Dokumentace bude zpracována v tištěné i elektronické podobě včetně výkazů výměr v tištěné i elektronické podobě a bude splňovat požadavky zák. č. 134/2016 Sb., o zadávání veřejných zakázek, ve znění pozdějších předpisů, které jsou kladeny na zadávací dokumentaci staveb a dle vyhlášky č. 169/2016 Sb., o stanovení rozsahu dokumentace veřejné zakázky na stavební práce a soupisu stavebních prací, dodávek a služeb s výkazem výměr, ve znění pozdějších předpisů. Výstup kompletní dokumentace včetně tištěné verze výkazů výměr a nosičů s elektronickou verzí (formáty doc, </w:t>
      </w:r>
      <w:proofErr w:type="spellStart"/>
      <w:r>
        <w:rPr>
          <w:rFonts w:ascii="Arial" w:hAnsi="Arial" w:cs="Arial"/>
          <w:sz w:val="20"/>
          <w:szCs w:val="20"/>
        </w:rPr>
        <w:t>xls</w:t>
      </w:r>
      <w:proofErr w:type="spellEnd"/>
      <w:r>
        <w:rPr>
          <w:rFonts w:ascii="Arial" w:hAnsi="Arial" w:cs="Arial"/>
          <w:sz w:val="20"/>
          <w:szCs w:val="20"/>
        </w:rPr>
        <w:t xml:space="preserve">, </w:t>
      </w:r>
      <w:proofErr w:type="spellStart"/>
      <w:r>
        <w:rPr>
          <w:rFonts w:ascii="Arial" w:hAnsi="Arial" w:cs="Arial"/>
          <w:sz w:val="20"/>
          <w:szCs w:val="20"/>
        </w:rPr>
        <w:t>pdf</w:t>
      </w:r>
      <w:proofErr w:type="spellEnd"/>
      <w:r>
        <w:rPr>
          <w:rFonts w:ascii="Arial" w:hAnsi="Arial" w:cs="Arial"/>
          <w:sz w:val="20"/>
          <w:szCs w:val="20"/>
        </w:rPr>
        <w:t xml:space="preserve"> a </w:t>
      </w:r>
      <w:proofErr w:type="spellStart"/>
      <w:r>
        <w:rPr>
          <w:rFonts w:ascii="Arial" w:hAnsi="Arial" w:cs="Arial"/>
          <w:sz w:val="20"/>
          <w:szCs w:val="20"/>
        </w:rPr>
        <w:t>dwg</w:t>
      </w:r>
      <w:proofErr w:type="spellEnd"/>
      <w:r>
        <w:rPr>
          <w:rFonts w:ascii="Arial" w:hAnsi="Arial" w:cs="Arial"/>
          <w:sz w:val="20"/>
          <w:szCs w:val="20"/>
        </w:rPr>
        <w:t>) v počtu 5 par</w:t>
      </w:r>
      <w:r w:rsidR="0061445A">
        <w:rPr>
          <w:rFonts w:ascii="Arial" w:hAnsi="Arial" w:cs="Arial"/>
          <w:sz w:val="20"/>
          <w:szCs w:val="20"/>
        </w:rPr>
        <w:t>e</w:t>
      </w:r>
      <w:r>
        <w:rPr>
          <w:rFonts w:ascii="Arial" w:hAnsi="Arial" w:cs="Arial"/>
          <w:sz w:val="20"/>
          <w:szCs w:val="20"/>
        </w:rPr>
        <w:t>. Dále budou expedována 2 par</w:t>
      </w:r>
      <w:r w:rsidR="00A65F93">
        <w:rPr>
          <w:rFonts w:ascii="Arial" w:hAnsi="Arial" w:cs="Arial"/>
          <w:sz w:val="20"/>
          <w:szCs w:val="20"/>
        </w:rPr>
        <w:t>e</w:t>
      </w:r>
      <w:r>
        <w:rPr>
          <w:rFonts w:ascii="Arial" w:hAnsi="Arial" w:cs="Arial"/>
          <w:sz w:val="20"/>
          <w:szCs w:val="20"/>
        </w:rPr>
        <w:t xml:space="preserve"> tištěné verze rozpočtové části a souhrnného rozpočtu včetně 3 nosičů s elektronickou verzí rozpočtů a souhrnného rozpočtu v</w:t>
      </w:r>
      <w:r w:rsidR="00A65F93">
        <w:rPr>
          <w:rFonts w:ascii="Arial" w:hAnsi="Arial" w:cs="Arial"/>
          <w:sz w:val="20"/>
          <w:szCs w:val="20"/>
        </w:rPr>
        <w:t xml:space="preserve">e formátu </w:t>
      </w:r>
      <w:proofErr w:type="spellStart"/>
      <w:r w:rsidR="00A65F93">
        <w:rPr>
          <w:rFonts w:ascii="Arial" w:hAnsi="Arial" w:cs="Arial"/>
          <w:sz w:val="20"/>
          <w:szCs w:val="20"/>
        </w:rPr>
        <w:t>orf</w:t>
      </w:r>
      <w:proofErr w:type="spellEnd"/>
      <w:r w:rsidR="00A65F93">
        <w:rPr>
          <w:rFonts w:ascii="Arial" w:hAnsi="Arial" w:cs="Arial"/>
          <w:sz w:val="20"/>
          <w:szCs w:val="20"/>
        </w:rPr>
        <w:t xml:space="preserve"> (obecný rozpočtový formát), nebo ve formátu </w:t>
      </w:r>
      <w:proofErr w:type="spellStart"/>
      <w:r w:rsidR="00A65F93">
        <w:rPr>
          <w:rFonts w:ascii="Arial" w:hAnsi="Arial" w:cs="Arial"/>
          <w:sz w:val="20"/>
          <w:szCs w:val="20"/>
        </w:rPr>
        <w:t>xls</w:t>
      </w:r>
      <w:proofErr w:type="spellEnd"/>
      <w:r w:rsidR="00A65F93">
        <w:rPr>
          <w:rFonts w:ascii="Arial" w:hAnsi="Arial" w:cs="Arial"/>
          <w:sz w:val="20"/>
          <w:szCs w:val="20"/>
        </w:rPr>
        <w:t>.</w:t>
      </w:r>
      <w:r>
        <w:rPr>
          <w:rFonts w:ascii="Arial" w:hAnsi="Arial" w:cs="Arial"/>
          <w:sz w:val="20"/>
          <w:szCs w:val="20"/>
        </w:rPr>
        <w:t xml:space="preserve"> – z toho 2 x CD a 1x </w:t>
      </w:r>
      <w:proofErr w:type="spellStart"/>
      <w:r>
        <w:rPr>
          <w:rFonts w:ascii="Arial" w:hAnsi="Arial" w:cs="Arial"/>
          <w:sz w:val="20"/>
          <w:szCs w:val="20"/>
        </w:rPr>
        <w:t>flash</w:t>
      </w:r>
      <w:proofErr w:type="spellEnd"/>
      <w:r>
        <w:rPr>
          <w:rFonts w:ascii="Arial" w:hAnsi="Arial" w:cs="Arial"/>
          <w:sz w:val="20"/>
          <w:szCs w:val="20"/>
        </w:rPr>
        <w:t xml:space="preserve"> disk</w:t>
      </w:r>
      <w:r w:rsidR="00A65F93">
        <w:rPr>
          <w:rFonts w:ascii="Arial" w:hAnsi="Arial" w:cs="Arial"/>
          <w:sz w:val="20"/>
          <w:szCs w:val="20"/>
        </w:rPr>
        <w:t xml:space="preserve">. </w:t>
      </w:r>
      <w:r>
        <w:rPr>
          <w:rFonts w:ascii="Arial" w:hAnsi="Arial" w:cs="Arial"/>
          <w:sz w:val="20"/>
          <w:szCs w:val="20"/>
        </w:rPr>
        <w:t xml:space="preserve"> </w:t>
      </w:r>
    </w:p>
    <w:p w14:paraId="3BE43101" w14:textId="77777777" w:rsidR="00A40CF4" w:rsidRDefault="00A40CF4" w:rsidP="00A40CF4">
      <w:pPr>
        <w:pStyle w:val="Zkladntextodsazen"/>
        <w:numPr>
          <w:ilvl w:val="0"/>
          <w:numId w:val="29"/>
        </w:numPr>
        <w:suppressAutoHyphens/>
        <w:ind w:left="1276"/>
        <w:jc w:val="both"/>
      </w:pPr>
      <w:r>
        <w:rPr>
          <w:rFonts w:ascii="Arial" w:hAnsi="Arial" w:cs="Arial"/>
          <w:sz w:val="20"/>
          <w:szCs w:val="20"/>
        </w:rPr>
        <w:t xml:space="preserve">Inženýrská činnost potřebná k obstarání všech případně potřebných stanovisek účastníků řízení ve věci případného povolení předmětné stavby, pokud bude nutné. </w:t>
      </w:r>
      <w:r>
        <w:rPr>
          <w:rFonts w:ascii="Arial" w:hAnsi="Arial" w:cs="Arial"/>
          <w:sz w:val="20"/>
          <w:szCs w:val="20"/>
        </w:rPr>
        <w:lastRenderedPageBreak/>
        <w:t>V takovém případě bude inženýrská činnost zahrnovat zpracování příslušných žádostí ke stavebnímu úřadu a zajištění územního souhlasu/rozhodnutí nebo stavebního povolení.</w:t>
      </w:r>
    </w:p>
    <w:p w14:paraId="3C38B91F" w14:textId="77777777" w:rsidR="00A40CF4" w:rsidRDefault="00A40CF4" w:rsidP="00A40CF4">
      <w:pPr>
        <w:pStyle w:val="Zkladntextodsazen"/>
        <w:widowControl w:val="0"/>
        <w:numPr>
          <w:ilvl w:val="0"/>
          <w:numId w:val="29"/>
        </w:numPr>
        <w:suppressAutoHyphens/>
        <w:ind w:left="1276"/>
        <w:jc w:val="both"/>
      </w:pPr>
      <w:r>
        <w:rPr>
          <w:rFonts w:ascii="Arial" w:hAnsi="Arial" w:cs="Arial"/>
          <w:sz w:val="20"/>
          <w:szCs w:val="20"/>
        </w:rPr>
        <w:t>Autorský dozor.</w:t>
      </w:r>
    </w:p>
    <w:p w14:paraId="6722B838" w14:textId="77777777" w:rsidR="008F60E9" w:rsidRPr="00A0587B" w:rsidRDefault="008F60E9" w:rsidP="00F72147">
      <w:pPr>
        <w:pStyle w:val="Zkladntext2"/>
        <w:numPr>
          <w:ilvl w:val="0"/>
          <w:numId w:val="3"/>
        </w:numPr>
        <w:spacing w:after="240"/>
        <w:rPr>
          <w:rFonts w:ascii="Arial" w:hAnsi="Arial" w:cs="Arial"/>
          <w:color w:val="auto"/>
          <w:sz w:val="20"/>
          <w:szCs w:val="20"/>
        </w:rPr>
      </w:pPr>
      <w:r w:rsidRPr="00A0587B">
        <w:rPr>
          <w:rFonts w:ascii="Arial" w:hAnsi="Arial" w:cs="Arial"/>
          <w:color w:val="auto"/>
          <w:sz w:val="20"/>
          <w:szCs w:val="20"/>
        </w:rPr>
        <w:t>Realizace předmětu plnění bude probíhat v souladu s pokyny objednatele, dále dle obecně závazných právních předpisů, ČSN, ostatních norem a metodik upravujících přípravu staveb.</w:t>
      </w:r>
    </w:p>
    <w:p w14:paraId="3A023401" w14:textId="77777777" w:rsidR="008F60E9" w:rsidRPr="00F30033" w:rsidRDefault="008F60E9" w:rsidP="00F72147">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 xml:space="preserve">V průběhu provádění díla je zhotovitel povinen přizvat objednatele nejméně 1 x za 2 týdny </w:t>
      </w:r>
      <w:r w:rsidR="002960EB">
        <w:rPr>
          <w:rFonts w:ascii="Arial" w:hAnsi="Arial" w:cs="Arial"/>
          <w:color w:val="auto"/>
          <w:sz w:val="20"/>
          <w:szCs w:val="20"/>
        </w:rPr>
        <w:br/>
      </w:r>
      <w:r w:rsidRPr="00F30033">
        <w:rPr>
          <w:rFonts w:ascii="Arial" w:hAnsi="Arial" w:cs="Arial"/>
          <w:color w:val="auto"/>
          <w:sz w:val="20"/>
          <w:szCs w:val="20"/>
        </w:rPr>
        <w:t>ke konzultaci formou výrobních výborů a seznámit objednatele se způsobem provádění díla.</w:t>
      </w:r>
    </w:p>
    <w:p w14:paraId="0191E747" w14:textId="77777777" w:rsidR="008F60E9" w:rsidRPr="00F30033" w:rsidRDefault="00A65F93" w:rsidP="00F72147">
      <w:pPr>
        <w:pStyle w:val="Zkladntext2"/>
        <w:numPr>
          <w:ilvl w:val="0"/>
          <w:numId w:val="3"/>
        </w:numPr>
        <w:spacing w:after="240"/>
        <w:rPr>
          <w:rFonts w:ascii="Arial" w:hAnsi="Arial" w:cs="Arial"/>
          <w:color w:val="auto"/>
          <w:sz w:val="20"/>
          <w:szCs w:val="20"/>
        </w:rPr>
      </w:pPr>
      <w:r>
        <w:rPr>
          <w:rFonts w:ascii="Arial" w:hAnsi="Arial" w:cs="Arial"/>
          <w:color w:val="auto"/>
          <w:sz w:val="20"/>
          <w:szCs w:val="20"/>
        </w:rPr>
        <w:t>Jednostupňová p</w:t>
      </w:r>
      <w:r w:rsidR="008F60E9" w:rsidRPr="00F30033">
        <w:rPr>
          <w:rFonts w:ascii="Arial" w:hAnsi="Arial" w:cs="Arial"/>
          <w:color w:val="auto"/>
          <w:sz w:val="20"/>
          <w:szCs w:val="20"/>
        </w:rPr>
        <w:t xml:space="preserve">rojektová dokumentace stavby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w:t>
      </w:r>
      <w:r w:rsidR="002960EB">
        <w:rPr>
          <w:rFonts w:ascii="Arial" w:hAnsi="Arial" w:cs="Arial"/>
          <w:color w:val="auto"/>
          <w:sz w:val="20"/>
          <w:szCs w:val="20"/>
        </w:rPr>
        <w:br/>
      </w:r>
      <w:r w:rsidR="008F60E9" w:rsidRPr="00F30033">
        <w:rPr>
          <w:rFonts w:ascii="Arial" w:hAnsi="Arial" w:cs="Arial"/>
          <w:color w:val="auto"/>
          <w:sz w:val="20"/>
          <w:szCs w:val="20"/>
        </w:rPr>
        <w:t>a služeb potřebných k realizaci díla, a dále, je-li to možné, i údaje o požadavcích na technické vlastnosti celé stavby, včetně uvedení požadavků na jakost.</w:t>
      </w:r>
    </w:p>
    <w:p w14:paraId="55624B42" w14:textId="77777777" w:rsidR="008F60E9" w:rsidRPr="00F46F3D" w:rsidRDefault="008F60E9" w:rsidP="00F72147">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 xml:space="preserve">Dílo dle této smlouvy bude provedeno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w:t>
      </w:r>
      <w:r w:rsidR="002960EB">
        <w:rPr>
          <w:rFonts w:ascii="Arial" w:hAnsi="Arial" w:cs="Arial"/>
          <w:color w:val="auto"/>
          <w:sz w:val="20"/>
          <w:szCs w:val="20"/>
        </w:rPr>
        <w:br/>
      </w:r>
      <w:r w:rsidRPr="00F30033">
        <w:rPr>
          <w:rFonts w:ascii="Arial" w:hAnsi="Arial" w:cs="Arial"/>
          <w:color w:val="auto"/>
          <w:sz w:val="20"/>
          <w:szCs w:val="20"/>
        </w:rPr>
        <w:t xml:space="preserve">a rozumně očekávána od odborně kvalifikované, schopné a zkušené osoby zabývající se příslušnou činností za stejných nebo podobných podmínek. Veškeré projektové dokumentace budou tedy například obsahovat příslušné dokladové části a budou zpracovány ve struktuře </w:t>
      </w:r>
      <w:r w:rsidR="002960EB">
        <w:rPr>
          <w:rFonts w:ascii="Arial" w:hAnsi="Arial" w:cs="Arial"/>
          <w:color w:val="auto"/>
          <w:sz w:val="20"/>
          <w:szCs w:val="20"/>
        </w:rPr>
        <w:br/>
      </w:r>
      <w:r w:rsidRPr="00F30033">
        <w:rPr>
          <w:rFonts w:ascii="Arial" w:hAnsi="Arial" w:cs="Arial"/>
          <w:color w:val="auto"/>
          <w:sz w:val="20"/>
          <w:szCs w:val="20"/>
        </w:rPr>
        <w:t xml:space="preserve">a v rozsahu dle </w:t>
      </w:r>
      <w:proofErr w:type="spellStart"/>
      <w:r w:rsidRPr="00F30033">
        <w:rPr>
          <w:rFonts w:ascii="Arial" w:hAnsi="Arial" w:cs="Arial"/>
          <w:color w:val="auto"/>
          <w:sz w:val="20"/>
          <w:szCs w:val="20"/>
        </w:rPr>
        <w:t>vyhl</w:t>
      </w:r>
      <w:proofErr w:type="spellEnd"/>
      <w:r w:rsidRPr="00F30033">
        <w:rPr>
          <w:rFonts w:ascii="Arial" w:hAnsi="Arial" w:cs="Arial"/>
          <w:color w:val="auto"/>
          <w:sz w:val="20"/>
          <w:szCs w:val="20"/>
        </w:rPr>
        <w:t xml:space="preserve">. č. 499/2006 Sb., o dokumentaci staveb, </w:t>
      </w:r>
      <w:r w:rsidR="009456F5">
        <w:rPr>
          <w:rFonts w:ascii="Arial" w:hAnsi="Arial" w:cs="Arial"/>
          <w:color w:val="auto"/>
          <w:sz w:val="20"/>
          <w:szCs w:val="20"/>
        </w:rPr>
        <w:t>ve znění pozdějších předpisů</w:t>
      </w:r>
      <w:r w:rsidRPr="00F30033">
        <w:rPr>
          <w:rFonts w:ascii="Arial" w:hAnsi="Arial" w:cs="Arial"/>
          <w:color w:val="auto"/>
          <w:sz w:val="20"/>
          <w:szCs w:val="20"/>
        </w:rPr>
        <w:t xml:space="preserve"> </w:t>
      </w:r>
      <w:r w:rsidR="002960EB">
        <w:rPr>
          <w:rFonts w:ascii="Arial" w:hAnsi="Arial" w:cs="Arial"/>
          <w:color w:val="auto"/>
          <w:sz w:val="20"/>
          <w:szCs w:val="20"/>
        </w:rPr>
        <w:br/>
      </w:r>
      <w:r w:rsidRPr="00F30033">
        <w:rPr>
          <w:rFonts w:ascii="Arial" w:hAnsi="Arial" w:cs="Arial"/>
          <w:color w:val="auto"/>
          <w:sz w:val="20"/>
          <w:szCs w:val="20"/>
        </w:rPr>
        <w:t>a dále dle požadavků na obsah a detailnost zpracování jednotlivých stupňů dokumentace dle metodiky UNIKA platné v době zpracování projektové dokumentace. Projektová dokumentace bude zpracována v souladu s požadavky zák. č. 309/2006 Sb., o zajištění dalších podmínek bezpečnosti a ochrany zdraví při práci, ve znění pozdějších předpisů. Projektová dokumentace pro provádění stavby bude splňovat požadavky zák. č. 134/2016 Sb., o zadávání veřejných zakázek,</w:t>
      </w:r>
      <w:r w:rsidR="00E512D5">
        <w:rPr>
          <w:rFonts w:ascii="Arial" w:hAnsi="Arial" w:cs="Arial"/>
          <w:color w:val="auto"/>
          <w:sz w:val="20"/>
          <w:szCs w:val="20"/>
        </w:rPr>
        <w:t xml:space="preserve"> ve znění pozdějších předpisů,</w:t>
      </w:r>
      <w:r w:rsidRPr="00F30033">
        <w:rPr>
          <w:rFonts w:ascii="Arial" w:hAnsi="Arial" w:cs="Arial"/>
          <w:color w:val="auto"/>
          <w:sz w:val="20"/>
          <w:szCs w:val="20"/>
        </w:rPr>
        <w:t xml:space="preserve"> které jsou kladeny na zadávací dokumentaci staveb. </w:t>
      </w:r>
    </w:p>
    <w:p w14:paraId="36EE1339" w14:textId="77777777" w:rsidR="008F60E9" w:rsidRPr="00F46F3D" w:rsidRDefault="008F60E9" w:rsidP="00F72147">
      <w:pPr>
        <w:pStyle w:val="Zkladntext2"/>
        <w:numPr>
          <w:ilvl w:val="0"/>
          <w:numId w:val="3"/>
        </w:numPr>
        <w:spacing w:after="240"/>
        <w:rPr>
          <w:rFonts w:ascii="Arial" w:hAnsi="Arial" w:cs="Arial"/>
          <w:color w:val="auto"/>
          <w:sz w:val="20"/>
          <w:szCs w:val="20"/>
        </w:rPr>
      </w:pPr>
      <w:r w:rsidRPr="00F46F3D">
        <w:rPr>
          <w:rFonts w:ascii="Arial" w:hAnsi="Arial" w:cs="Arial"/>
          <w:sz w:val="20"/>
          <w:szCs w:val="20"/>
        </w:rPr>
        <w:t>Součástí technických zpráv jednotlivých profesí v</w:t>
      </w:r>
      <w:r w:rsidR="00793948">
        <w:rPr>
          <w:rFonts w:ascii="Arial" w:hAnsi="Arial" w:cs="Arial"/>
          <w:sz w:val="20"/>
          <w:szCs w:val="20"/>
        </w:rPr>
        <w:t xml:space="preserve"> jednostupňové </w:t>
      </w:r>
      <w:r w:rsidRPr="00F46F3D">
        <w:rPr>
          <w:rFonts w:ascii="Arial" w:hAnsi="Arial" w:cs="Arial"/>
          <w:sz w:val="20"/>
          <w:szCs w:val="20"/>
        </w:rPr>
        <w:t xml:space="preserve">projektové dokumentaci stavby u jednotlivých stavebních objektů a profesí bude kapitola s názvem „Specifikace rizik a možných příčin navýšení rozsahu prací při realizaci stavby", ve které budou uvedeny možné příčiny vzniku případných </w:t>
      </w:r>
      <w:r w:rsidR="007818F9">
        <w:rPr>
          <w:rFonts w:ascii="Arial" w:hAnsi="Arial" w:cs="Arial"/>
          <w:sz w:val="20"/>
          <w:szCs w:val="20"/>
        </w:rPr>
        <w:t>dodatečných prací</w:t>
      </w:r>
      <w:r w:rsidRPr="00F46F3D">
        <w:rPr>
          <w:rFonts w:ascii="Arial" w:hAnsi="Arial" w:cs="Arial"/>
          <w:sz w:val="20"/>
          <w:szCs w:val="20"/>
        </w:rPr>
        <w:t xml:space="preserve"> při provádění stavby, včetně popisu náplně a předpokládaného rozsahu těchto případných </w:t>
      </w:r>
      <w:r w:rsidR="007818F9">
        <w:rPr>
          <w:rFonts w:ascii="Arial" w:hAnsi="Arial" w:cs="Arial"/>
          <w:sz w:val="20"/>
          <w:szCs w:val="20"/>
        </w:rPr>
        <w:t>dodatečných prací</w:t>
      </w:r>
      <w:r w:rsidRPr="00F46F3D">
        <w:rPr>
          <w:rFonts w:ascii="Arial" w:hAnsi="Arial" w:cs="Arial"/>
          <w:sz w:val="20"/>
          <w:szCs w:val="20"/>
        </w:rPr>
        <w:t xml:space="preserve">. </w:t>
      </w:r>
    </w:p>
    <w:p w14:paraId="66643464" w14:textId="77777777" w:rsidR="008F60E9" w:rsidRPr="00F46F3D" w:rsidRDefault="008F60E9" w:rsidP="00F72147">
      <w:pPr>
        <w:pStyle w:val="Zkladntext2"/>
        <w:numPr>
          <w:ilvl w:val="0"/>
          <w:numId w:val="3"/>
        </w:numPr>
        <w:spacing w:after="240"/>
        <w:rPr>
          <w:rFonts w:ascii="Arial" w:hAnsi="Arial" w:cs="Arial"/>
          <w:color w:val="auto"/>
          <w:sz w:val="20"/>
          <w:szCs w:val="20"/>
        </w:rPr>
      </w:pPr>
      <w:r w:rsidRPr="00F46F3D">
        <w:rPr>
          <w:rFonts w:ascii="Arial" w:hAnsi="Arial" w:cs="Arial"/>
          <w:sz w:val="20"/>
          <w:szCs w:val="20"/>
        </w:rPr>
        <w:t xml:space="preserve">Zpracovatel </w:t>
      </w:r>
      <w:r w:rsidR="00793948">
        <w:rPr>
          <w:rFonts w:ascii="Arial" w:hAnsi="Arial" w:cs="Arial"/>
          <w:sz w:val="20"/>
          <w:szCs w:val="20"/>
        </w:rPr>
        <w:t xml:space="preserve">jednostupňové </w:t>
      </w:r>
      <w:r w:rsidRPr="00F46F3D">
        <w:rPr>
          <w:rFonts w:ascii="Arial" w:hAnsi="Arial" w:cs="Arial"/>
          <w:sz w:val="20"/>
          <w:szCs w:val="20"/>
        </w:rPr>
        <w:t xml:space="preserve">projektové dokumentace zodpovídá za soulad zpracované dokumentace pro provádění stavby a projektové dokumentace pro </w:t>
      </w:r>
      <w:r w:rsidR="00B26C81">
        <w:rPr>
          <w:rFonts w:ascii="Arial" w:hAnsi="Arial" w:cs="Arial"/>
          <w:sz w:val="20"/>
          <w:szCs w:val="20"/>
        </w:rPr>
        <w:t xml:space="preserve">územní a </w:t>
      </w:r>
      <w:r w:rsidRPr="00F46F3D">
        <w:rPr>
          <w:rFonts w:ascii="Arial" w:hAnsi="Arial" w:cs="Arial"/>
          <w:sz w:val="20"/>
          <w:szCs w:val="20"/>
        </w:rPr>
        <w:t xml:space="preserve">stavební řízení včetně souladu se všemi stanovisky účastníků řízení ve věci povolení stavby a vydaných stavebních povoleních. </w:t>
      </w:r>
    </w:p>
    <w:p w14:paraId="2D3AD37F" w14:textId="77777777" w:rsidR="008F60E9" w:rsidRPr="00F46F3D" w:rsidRDefault="008F60E9" w:rsidP="00F72147">
      <w:pPr>
        <w:pStyle w:val="Zkladntext2"/>
        <w:numPr>
          <w:ilvl w:val="0"/>
          <w:numId w:val="3"/>
        </w:numPr>
        <w:spacing w:after="240"/>
        <w:rPr>
          <w:rFonts w:ascii="Arial" w:hAnsi="Arial" w:cs="Arial"/>
          <w:sz w:val="20"/>
          <w:szCs w:val="20"/>
        </w:rPr>
      </w:pPr>
      <w:r w:rsidRPr="00F46F3D">
        <w:rPr>
          <w:rFonts w:ascii="Arial" w:hAnsi="Arial" w:cs="Arial"/>
          <w:sz w:val="20"/>
          <w:szCs w:val="20"/>
        </w:rPr>
        <w:t xml:space="preserve">Položky, které je také nutno zapracovat položkově do výkazů výměr a rozpočtu (s ohledem </w:t>
      </w:r>
      <w:r w:rsidR="002960EB">
        <w:rPr>
          <w:rFonts w:ascii="Arial" w:hAnsi="Arial" w:cs="Arial"/>
          <w:sz w:val="20"/>
          <w:szCs w:val="20"/>
        </w:rPr>
        <w:br/>
      </w:r>
      <w:r w:rsidRPr="00F46F3D">
        <w:rPr>
          <w:rFonts w:ascii="Arial" w:hAnsi="Arial" w:cs="Arial"/>
          <w:sz w:val="20"/>
          <w:szCs w:val="20"/>
        </w:rPr>
        <w:t>na ustanovení zák. č. 134/2016 Sb., o zadávání veřejných zakázek).:</w:t>
      </w:r>
    </w:p>
    <w:p w14:paraId="44D06995" w14:textId="77777777" w:rsidR="008F60E9" w:rsidRPr="00F46F3D" w:rsidRDefault="008F60E9" w:rsidP="00F72147">
      <w:pPr>
        <w:pStyle w:val="Zkladntextodsazen"/>
        <w:widowControl w:val="0"/>
        <w:numPr>
          <w:ilvl w:val="0"/>
          <w:numId w:val="6"/>
        </w:numPr>
        <w:suppressAutoHyphens/>
        <w:ind w:left="1276"/>
        <w:jc w:val="both"/>
        <w:rPr>
          <w:rFonts w:ascii="Arial" w:hAnsi="Arial" w:cs="Arial"/>
          <w:sz w:val="20"/>
          <w:szCs w:val="20"/>
        </w:rPr>
      </w:pPr>
      <w:r w:rsidRPr="00F46F3D">
        <w:rPr>
          <w:rFonts w:ascii="Arial" w:hAnsi="Arial" w:cs="Arial"/>
          <w:sz w:val="20"/>
          <w:szCs w:val="20"/>
        </w:rPr>
        <w:t>Poplatky za dopravu a uložení veškerých odpadů</w:t>
      </w:r>
      <w:r w:rsidR="001564B8">
        <w:rPr>
          <w:rFonts w:ascii="Arial" w:hAnsi="Arial" w:cs="Arial"/>
          <w:sz w:val="20"/>
          <w:szCs w:val="20"/>
        </w:rPr>
        <w:t>,</w:t>
      </w:r>
    </w:p>
    <w:p w14:paraId="0A6F46AF" w14:textId="77777777" w:rsidR="008F60E9" w:rsidRPr="00F46F3D" w:rsidRDefault="001564B8" w:rsidP="00F72147">
      <w:pPr>
        <w:pStyle w:val="Zkladntextodsazen"/>
        <w:widowControl w:val="0"/>
        <w:numPr>
          <w:ilvl w:val="0"/>
          <w:numId w:val="6"/>
        </w:numPr>
        <w:suppressAutoHyphens/>
        <w:ind w:left="1276"/>
        <w:jc w:val="both"/>
        <w:rPr>
          <w:rFonts w:ascii="Arial" w:hAnsi="Arial" w:cs="Arial"/>
          <w:sz w:val="20"/>
          <w:szCs w:val="20"/>
        </w:rPr>
      </w:pPr>
      <w:r w:rsidRPr="001564B8">
        <w:rPr>
          <w:rFonts w:ascii="Arial" w:hAnsi="Arial" w:cs="Arial"/>
          <w:sz w:val="20"/>
          <w:szCs w:val="20"/>
        </w:rPr>
        <w:t xml:space="preserve">Zpracování projektové dokumentace skutečného provedení stavby dle </w:t>
      </w:r>
      <w:proofErr w:type="spellStart"/>
      <w:r w:rsidRPr="001564B8">
        <w:rPr>
          <w:rFonts w:ascii="Arial" w:hAnsi="Arial" w:cs="Arial"/>
          <w:sz w:val="20"/>
          <w:szCs w:val="20"/>
        </w:rPr>
        <w:t>vyhl</w:t>
      </w:r>
      <w:proofErr w:type="spellEnd"/>
      <w:r w:rsidRPr="001564B8">
        <w:rPr>
          <w:rFonts w:ascii="Arial" w:hAnsi="Arial" w:cs="Arial"/>
          <w:sz w:val="20"/>
          <w:szCs w:val="20"/>
        </w:rPr>
        <w:t>. č. 499/2006 Sb.</w:t>
      </w:r>
      <w:r>
        <w:rPr>
          <w:rFonts w:ascii="Arial" w:hAnsi="Arial" w:cs="Arial"/>
          <w:sz w:val="20"/>
          <w:szCs w:val="20"/>
        </w:rPr>
        <w:t>,</w:t>
      </w:r>
      <w:r w:rsidR="008F60E9" w:rsidRPr="00F46F3D">
        <w:rPr>
          <w:rFonts w:ascii="Arial" w:hAnsi="Arial" w:cs="Arial"/>
          <w:sz w:val="20"/>
          <w:szCs w:val="20"/>
        </w:rPr>
        <w:t xml:space="preserve"> </w:t>
      </w:r>
      <w:r w:rsidRPr="00F30033">
        <w:rPr>
          <w:rFonts w:ascii="Arial" w:hAnsi="Arial" w:cs="Arial"/>
          <w:sz w:val="20"/>
          <w:szCs w:val="20"/>
        </w:rPr>
        <w:t>o dokumentaci staveb</w:t>
      </w:r>
      <w:r>
        <w:rPr>
          <w:rFonts w:ascii="Arial" w:hAnsi="Arial" w:cs="Arial"/>
          <w:sz w:val="20"/>
          <w:szCs w:val="20"/>
        </w:rPr>
        <w:t>, ve znění pozdějších předpisů,</w:t>
      </w:r>
    </w:p>
    <w:p w14:paraId="69F75AF9" w14:textId="77777777" w:rsidR="008F60E9" w:rsidRPr="00F46F3D" w:rsidRDefault="001564B8" w:rsidP="00F72147">
      <w:pPr>
        <w:pStyle w:val="Zkladntextodsazen"/>
        <w:widowControl w:val="0"/>
        <w:numPr>
          <w:ilvl w:val="0"/>
          <w:numId w:val="6"/>
        </w:numPr>
        <w:suppressAutoHyphens/>
        <w:ind w:left="1276"/>
        <w:jc w:val="both"/>
        <w:rPr>
          <w:rFonts w:ascii="Arial" w:hAnsi="Arial" w:cs="Arial"/>
          <w:sz w:val="20"/>
          <w:szCs w:val="20"/>
        </w:rPr>
      </w:pPr>
      <w:r w:rsidRPr="001564B8">
        <w:rPr>
          <w:rFonts w:ascii="Arial" w:hAnsi="Arial" w:cs="Arial"/>
          <w:sz w:val="20"/>
          <w:szCs w:val="20"/>
        </w:rPr>
        <w:t>Veškeré zkoušky (hutní zkoušky jednotlivých vrstev parkoviště a komunikací atd.)</w:t>
      </w:r>
      <w:r>
        <w:rPr>
          <w:rFonts w:ascii="Arial" w:hAnsi="Arial" w:cs="Arial"/>
          <w:sz w:val="20"/>
          <w:szCs w:val="20"/>
        </w:rPr>
        <w:t>,</w:t>
      </w:r>
    </w:p>
    <w:p w14:paraId="5169F386" w14:textId="77777777" w:rsidR="008F60E9" w:rsidRPr="00F46F3D" w:rsidRDefault="008F60E9" w:rsidP="00F72147">
      <w:pPr>
        <w:pStyle w:val="Zkladntextodsazen"/>
        <w:widowControl w:val="0"/>
        <w:numPr>
          <w:ilvl w:val="0"/>
          <w:numId w:val="6"/>
        </w:numPr>
        <w:suppressAutoHyphens/>
        <w:ind w:left="1276"/>
        <w:jc w:val="both"/>
        <w:rPr>
          <w:rFonts w:ascii="Arial" w:hAnsi="Arial" w:cs="Arial"/>
          <w:sz w:val="20"/>
          <w:szCs w:val="20"/>
        </w:rPr>
      </w:pPr>
      <w:r w:rsidRPr="00F46F3D">
        <w:rPr>
          <w:rFonts w:ascii="Arial" w:hAnsi="Arial" w:cs="Arial"/>
          <w:sz w:val="20"/>
          <w:szCs w:val="20"/>
        </w:rPr>
        <w:t xml:space="preserve">Úklid dokončené stavby (např. položky ÚRS Praha, a.s., 952901111 a 952901114) </w:t>
      </w:r>
      <w:r w:rsidR="002960EB">
        <w:rPr>
          <w:rFonts w:ascii="Arial" w:hAnsi="Arial" w:cs="Arial"/>
          <w:sz w:val="20"/>
          <w:szCs w:val="20"/>
        </w:rPr>
        <w:br/>
      </w:r>
      <w:r w:rsidRPr="00F46F3D">
        <w:rPr>
          <w:rFonts w:ascii="Arial" w:hAnsi="Arial" w:cs="Arial"/>
          <w:sz w:val="20"/>
          <w:szCs w:val="20"/>
        </w:rPr>
        <w:t>a jejího okolí</w:t>
      </w:r>
      <w:r w:rsidR="001564B8">
        <w:rPr>
          <w:rFonts w:ascii="Arial" w:hAnsi="Arial" w:cs="Arial"/>
          <w:sz w:val="20"/>
          <w:szCs w:val="20"/>
        </w:rPr>
        <w:t>,</w:t>
      </w:r>
    </w:p>
    <w:p w14:paraId="68B03930" w14:textId="77777777" w:rsidR="008F60E9" w:rsidRPr="00F46F3D" w:rsidRDefault="008F60E9" w:rsidP="00F72147">
      <w:pPr>
        <w:pStyle w:val="Zkladntextodsazen"/>
        <w:widowControl w:val="0"/>
        <w:numPr>
          <w:ilvl w:val="0"/>
          <w:numId w:val="6"/>
        </w:numPr>
        <w:suppressAutoHyphens/>
        <w:ind w:left="1276"/>
        <w:jc w:val="both"/>
        <w:rPr>
          <w:rFonts w:ascii="Arial" w:hAnsi="Arial" w:cs="Arial"/>
          <w:sz w:val="20"/>
          <w:szCs w:val="20"/>
        </w:rPr>
      </w:pPr>
      <w:r w:rsidRPr="00F46F3D">
        <w:rPr>
          <w:rFonts w:ascii="Arial" w:hAnsi="Arial" w:cs="Arial"/>
          <w:sz w:val="20"/>
          <w:szCs w:val="20"/>
        </w:rPr>
        <w:lastRenderedPageBreak/>
        <w:t>Opatření k zajištění bezpečnosti účastníků realizace akce a veřejnosti (zejména zajištění staveniště, bezpečnostní tabulky)</w:t>
      </w:r>
      <w:r w:rsidR="001564B8">
        <w:rPr>
          <w:rFonts w:ascii="Arial" w:hAnsi="Arial" w:cs="Arial"/>
          <w:sz w:val="20"/>
          <w:szCs w:val="20"/>
        </w:rPr>
        <w:t>,</w:t>
      </w:r>
    </w:p>
    <w:p w14:paraId="4B8EDAA7" w14:textId="77777777" w:rsidR="001564B8" w:rsidRPr="001564B8" w:rsidRDefault="001564B8" w:rsidP="00F72147">
      <w:pPr>
        <w:pStyle w:val="Zkladntextodsazen"/>
        <w:widowControl w:val="0"/>
        <w:numPr>
          <w:ilvl w:val="0"/>
          <w:numId w:val="6"/>
        </w:numPr>
        <w:suppressAutoHyphens/>
        <w:ind w:left="1276"/>
        <w:jc w:val="both"/>
        <w:rPr>
          <w:rFonts w:ascii="Arial" w:hAnsi="Arial" w:cs="Arial"/>
          <w:sz w:val="20"/>
          <w:szCs w:val="20"/>
        </w:rPr>
      </w:pPr>
      <w:r w:rsidRPr="001564B8">
        <w:rPr>
          <w:rFonts w:ascii="Arial" w:hAnsi="Arial" w:cs="Arial"/>
          <w:sz w:val="20"/>
          <w:szCs w:val="20"/>
        </w:rPr>
        <w:t>Poplatky za případné zábory prostranství</w:t>
      </w:r>
      <w:r>
        <w:rPr>
          <w:rFonts w:ascii="Arial" w:hAnsi="Arial" w:cs="Arial"/>
          <w:sz w:val="20"/>
          <w:szCs w:val="20"/>
        </w:rPr>
        <w:t>,</w:t>
      </w:r>
    </w:p>
    <w:p w14:paraId="426707F1" w14:textId="77777777" w:rsidR="008F60E9" w:rsidRDefault="001564B8" w:rsidP="00F72147">
      <w:pPr>
        <w:pStyle w:val="Zkladntextodsazen"/>
        <w:widowControl w:val="0"/>
        <w:numPr>
          <w:ilvl w:val="0"/>
          <w:numId w:val="6"/>
        </w:numPr>
        <w:suppressAutoHyphens/>
        <w:ind w:left="1276"/>
        <w:jc w:val="both"/>
        <w:rPr>
          <w:rFonts w:ascii="Arial" w:hAnsi="Arial" w:cs="Arial"/>
          <w:sz w:val="20"/>
          <w:szCs w:val="20"/>
        </w:rPr>
      </w:pPr>
      <w:r w:rsidRPr="001564B8">
        <w:rPr>
          <w:rFonts w:ascii="Arial" w:hAnsi="Arial" w:cs="Arial"/>
          <w:sz w:val="20"/>
          <w:szCs w:val="20"/>
        </w:rPr>
        <w:t>Dopravní značení pro omezení provozu</w:t>
      </w:r>
      <w:r>
        <w:rPr>
          <w:rFonts w:ascii="Arial" w:hAnsi="Arial" w:cs="Arial"/>
          <w:sz w:val="20"/>
          <w:szCs w:val="20"/>
        </w:rPr>
        <w:t>.</w:t>
      </w:r>
      <w:r w:rsidRPr="00F46F3D">
        <w:rPr>
          <w:rFonts w:ascii="Arial" w:hAnsi="Arial" w:cs="Arial"/>
          <w:sz w:val="20"/>
          <w:szCs w:val="20"/>
        </w:rPr>
        <w:t xml:space="preserve"> </w:t>
      </w:r>
    </w:p>
    <w:p w14:paraId="05A88923" w14:textId="77777777" w:rsidR="00A67877" w:rsidRPr="00F46F3D" w:rsidRDefault="00A67877" w:rsidP="00A67877">
      <w:pPr>
        <w:pStyle w:val="Zkladntextodsazen"/>
        <w:widowControl w:val="0"/>
        <w:suppressAutoHyphens/>
        <w:ind w:left="1276"/>
        <w:jc w:val="both"/>
        <w:rPr>
          <w:rFonts w:ascii="Arial" w:hAnsi="Arial" w:cs="Arial"/>
          <w:sz w:val="20"/>
          <w:szCs w:val="20"/>
        </w:rPr>
      </w:pPr>
    </w:p>
    <w:p w14:paraId="2DA1BC5D" w14:textId="09B9EFCE" w:rsidR="008F60E9" w:rsidRPr="00F46F3D" w:rsidRDefault="008F60E9" w:rsidP="00233F7D">
      <w:pPr>
        <w:pStyle w:val="Zkladntext2"/>
        <w:numPr>
          <w:ilvl w:val="0"/>
          <w:numId w:val="3"/>
        </w:numPr>
        <w:spacing w:after="120"/>
        <w:rPr>
          <w:rFonts w:ascii="Arial" w:hAnsi="Arial" w:cs="Arial"/>
          <w:sz w:val="20"/>
          <w:szCs w:val="20"/>
        </w:rPr>
      </w:pPr>
      <w:r w:rsidRPr="00F46F3D">
        <w:rPr>
          <w:rFonts w:ascii="Arial" w:hAnsi="Arial" w:cs="Arial"/>
          <w:sz w:val="20"/>
          <w:szCs w:val="20"/>
        </w:rPr>
        <w:t>Souhrnn</w:t>
      </w:r>
      <w:r w:rsidR="00214FEF">
        <w:rPr>
          <w:rFonts w:ascii="Arial" w:hAnsi="Arial" w:cs="Arial"/>
          <w:sz w:val="20"/>
          <w:szCs w:val="20"/>
        </w:rPr>
        <w:t>é</w:t>
      </w:r>
      <w:r w:rsidRPr="00F46F3D">
        <w:rPr>
          <w:rFonts w:ascii="Arial" w:hAnsi="Arial" w:cs="Arial"/>
          <w:sz w:val="20"/>
          <w:szCs w:val="20"/>
        </w:rPr>
        <w:t xml:space="preserve"> rozpočt</w:t>
      </w:r>
      <w:r w:rsidR="00214FEF">
        <w:rPr>
          <w:rFonts w:ascii="Arial" w:hAnsi="Arial" w:cs="Arial"/>
          <w:sz w:val="20"/>
          <w:szCs w:val="20"/>
        </w:rPr>
        <w:t>y jednotlivých etap</w:t>
      </w:r>
      <w:r w:rsidRPr="00F46F3D">
        <w:rPr>
          <w:rFonts w:ascii="Arial" w:hAnsi="Arial" w:cs="Arial"/>
          <w:sz w:val="20"/>
          <w:szCs w:val="20"/>
        </w:rPr>
        <w:t xml:space="preserve"> stavby bud</w:t>
      </w:r>
      <w:r w:rsidR="00214FEF">
        <w:rPr>
          <w:rFonts w:ascii="Arial" w:hAnsi="Arial" w:cs="Arial"/>
          <w:sz w:val="20"/>
          <w:szCs w:val="20"/>
        </w:rPr>
        <w:t>ou</w:t>
      </w:r>
      <w:r w:rsidRPr="00F46F3D">
        <w:rPr>
          <w:rFonts w:ascii="Arial" w:hAnsi="Arial" w:cs="Arial"/>
          <w:sz w:val="20"/>
          <w:szCs w:val="20"/>
        </w:rPr>
        <w:t xml:space="preserve"> zpracován</w:t>
      </w:r>
      <w:r w:rsidR="00214FEF">
        <w:rPr>
          <w:rFonts w:ascii="Arial" w:hAnsi="Arial" w:cs="Arial"/>
          <w:sz w:val="20"/>
          <w:szCs w:val="20"/>
        </w:rPr>
        <w:t>y</w:t>
      </w:r>
      <w:r w:rsidRPr="00F46F3D">
        <w:rPr>
          <w:rFonts w:ascii="Arial" w:hAnsi="Arial" w:cs="Arial"/>
          <w:sz w:val="20"/>
          <w:szCs w:val="20"/>
        </w:rPr>
        <w:t xml:space="preserve"> v členění do oddílů dle systému společnosti </w:t>
      </w:r>
      <w:r w:rsidR="00233F7D" w:rsidRPr="00233F7D">
        <w:rPr>
          <w:rFonts w:ascii="Arial" w:hAnsi="Arial" w:cs="Arial"/>
          <w:sz w:val="20"/>
          <w:szCs w:val="20"/>
        </w:rPr>
        <w:t>ÚRS CZ a.s.</w:t>
      </w:r>
      <w:r w:rsidRPr="00F46F3D">
        <w:rPr>
          <w:rFonts w:ascii="Arial" w:hAnsi="Arial" w:cs="Arial"/>
          <w:sz w:val="20"/>
          <w:szCs w:val="20"/>
        </w:rPr>
        <w:t xml:space="preserve">, se sídlem Praha 10, Pražská 18. Položkové rozpočty a souhrnné rozpočty budou expedovány ve formátu </w:t>
      </w:r>
      <w:proofErr w:type="spellStart"/>
      <w:r w:rsidRPr="00F46F3D">
        <w:rPr>
          <w:rFonts w:ascii="Arial" w:hAnsi="Arial" w:cs="Arial"/>
          <w:sz w:val="20"/>
          <w:szCs w:val="20"/>
        </w:rPr>
        <w:t>orf</w:t>
      </w:r>
      <w:proofErr w:type="spellEnd"/>
      <w:r w:rsidRPr="00F46F3D">
        <w:rPr>
          <w:rFonts w:ascii="Arial" w:hAnsi="Arial" w:cs="Arial"/>
          <w:sz w:val="20"/>
          <w:szCs w:val="20"/>
        </w:rPr>
        <w:t xml:space="preserve"> (Obecný Rozpočtový Formát – tento formát podporují</w:t>
      </w:r>
      <w:r w:rsidR="008F5D60">
        <w:rPr>
          <w:rFonts w:ascii="Arial" w:hAnsi="Arial" w:cs="Arial"/>
          <w:sz w:val="20"/>
          <w:szCs w:val="20"/>
        </w:rPr>
        <w:t> </w:t>
      </w:r>
      <w:r w:rsidRPr="00F46F3D">
        <w:rPr>
          <w:rFonts w:ascii="Arial" w:hAnsi="Arial" w:cs="Arial"/>
          <w:sz w:val="20"/>
          <w:szCs w:val="20"/>
        </w:rPr>
        <w:t xml:space="preserve">programy pro tvorbu rozpočtů, nebo ve formátu </w:t>
      </w:r>
      <w:proofErr w:type="spellStart"/>
      <w:r w:rsidRPr="00F46F3D">
        <w:rPr>
          <w:rFonts w:ascii="Arial" w:hAnsi="Arial" w:cs="Arial"/>
          <w:sz w:val="20"/>
          <w:szCs w:val="20"/>
        </w:rPr>
        <w:t>xls</w:t>
      </w:r>
      <w:proofErr w:type="spellEnd"/>
      <w:r w:rsidRPr="00F46F3D">
        <w:rPr>
          <w:rFonts w:ascii="Arial" w:hAnsi="Arial" w:cs="Arial"/>
          <w:sz w:val="20"/>
          <w:szCs w:val="20"/>
        </w:rPr>
        <w:t xml:space="preserve">. Souhrnný rozpočet nebude obsahovat položku rezervy. 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w:t>
      </w:r>
    </w:p>
    <w:p w14:paraId="30C3FB8D" w14:textId="77777777" w:rsidR="008F60E9" w:rsidRPr="00F46F3D" w:rsidRDefault="008F60E9" w:rsidP="00F72147">
      <w:pPr>
        <w:pStyle w:val="Zkladntext2"/>
        <w:numPr>
          <w:ilvl w:val="0"/>
          <w:numId w:val="3"/>
        </w:numPr>
        <w:spacing w:after="240"/>
        <w:rPr>
          <w:rFonts w:ascii="Arial" w:hAnsi="Arial" w:cs="Arial"/>
          <w:sz w:val="20"/>
          <w:szCs w:val="20"/>
        </w:rPr>
      </w:pPr>
      <w:r w:rsidRPr="00F46F3D">
        <w:rPr>
          <w:rFonts w:ascii="Arial" w:hAnsi="Arial" w:cs="Arial"/>
          <w:sz w:val="20"/>
          <w:szCs w:val="20"/>
        </w:rPr>
        <w:t xml:space="preserve">Součástí </w:t>
      </w:r>
      <w:r w:rsidR="00E30D8E">
        <w:rPr>
          <w:rFonts w:ascii="Arial" w:hAnsi="Arial" w:cs="Arial"/>
          <w:sz w:val="20"/>
          <w:szCs w:val="20"/>
        </w:rPr>
        <w:t>jednostupňové projektové dokumentace</w:t>
      </w:r>
      <w:r w:rsidRPr="00F46F3D">
        <w:rPr>
          <w:rFonts w:ascii="Arial" w:hAnsi="Arial" w:cs="Arial"/>
          <w:sz w:val="20"/>
          <w:szCs w:val="20"/>
        </w:rPr>
        <w:t xml:space="preserve">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w:t>
      </w:r>
      <w:r w:rsidR="00A0587B">
        <w:rPr>
          <w:rFonts w:ascii="Arial" w:hAnsi="Arial" w:cs="Arial"/>
          <w:sz w:val="20"/>
          <w:szCs w:val="20"/>
        </w:rPr>
        <w:t>e</w:t>
      </w:r>
      <w:r w:rsidRPr="00F46F3D">
        <w:rPr>
          <w:rFonts w:ascii="Arial" w:hAnsi="Arial" w:cs="Arial"/>
          <w:sz w:val="20"/>
          <w:szCs w:val="20"/>
        </w:rPr>
        <w:t>, datem expedice, a dále bude označena oprávněnou osobou nebo osobami v souladu s</w:t>
      </w:r>
      <w:r w:rsidR="00E512D5">
        <w:rPr>
          <w:rFonts w:ascii="Arial" w:hAnsi="Arial" w:cs="Arial"/>
          <w:sz w:val="20"/>
          <w:szCs w:val="20"/>
        </w:rPr>
        <w:t xml:space="preserve"> ustanovením zák. č. </w:t>
      </w:r>
      <w:r w:rsidR="00E512D5" w:rsidRPr="002B08BF">
        <w:rPr>
          <w:rFonts w:ascii="Arial" w:hAnsi="Arial" w:cs="Arial"/>
          <w:sz w:val="20"/>
          <w:szCs w:val="20"/>
        </w:rPr>
        <w:t>183/2006</w:t>
      </w:r>
      <w:r w:rsidR="002B08BF" w:rsidRPr="002B08BF">
        <w:rPr>
          <w:rFonts w:ascii="Arial" w:hAnsi="Arial" w:cs="Arial"/>
          <w:sz w:val="20"/>
          <w:szCs w:val="20"/>
        </w:rPr>
        <w:t> </w:t>
      </w:r>
      <w:r w:rsidR="00E512D5" w:rsidRPr="002B08BF">
        <w:rPr>
          <w:rFonts w:ascii="Arial" w:hAnsi="Arial" w:cs="Arial"/>
          <w:sz w:val="20"/>
          <w:szCs w:val="20"/>
        </w:rPr>
        <w:t>Sb.,</w:t>
      </w:r>
      <w:r w:rsidR="002B08BF">
        <w:rPr>
          <w:rFonts w:ascii="Arial" w:hAnsi="Arial" w:cs="Arial"/>
          <w:color w:val="FF0000"/>
          <w:sz w:val="20"/>
          <w:szCs w:val="20"/>
        </w:rPr>
        <w:t xml:space="preserve"> </w:t>
      </w:r>
      <w:r w:rsidR="00E512D5" w:rsidRPr="00E30D8E">
        <w:rPr>
          <w:rFonts w:ascii="Arial" w:hAnsi="Arial" w:cs="Arial"/>
          <w:sz w:val="20"/>
          <w:szCs w:val="20"/>
        </w:rPr>
        <w:t>o územním plánování a stavebním řádu (stavební zákon), ve znění pozdějších předpisů</w:t>
      </w:r>
      <w:r w:rsidRPr="00F46F3D">
        <w:rPr>
          <w:rFonts w:ascii="Arial" w:hAnsi="Arial" w:cs="Arial"/>
          <w:sz w:val="20"/>
          <w:szCs w:val="20"/>
        </w:rPr>
        <w:t xml:space="preserve"> a zák. č. 360/1992 Sb.</w:t>
      </w:r>
      <w:r w:rsidR="00E512D5">
        <w:rPr>
          <w:rFonts w:ascii="Arial" w:hAnsi="Arial" w:cs="Arial"/>
          <w:sz w:val="20"/>
          <w:szCs w:val="20"/>
        </w:rPr>
        <w:t xml:space="preserve">, </w:t>
      </w:r>
      <w:r w:rsidR="00E512D5" w:rsidRPr="00E512D5">
        <w:rPr>
          <w:rFonts w:ascii="Arial" w:hAnsi="Arial" w:cs="Arial"/>
          <w:sz w:val="20"/>
          <w:szCs w:val="20"/>
        </w:rPr>
        <w:t>o výkonu povolání autorizovaných architektů a o výkonu povolání autorizovaných inženýrů a techniků činných ve výstavbě</w:t>
      </w:r>
      <w:r w:rsidR="00E512D5">
        <w:rPr>
          <w:rFonts w:ascii="Arial" w:hAnsi="Arial" w:cs="Arial"/>
          <w:sz w:val="20"/>
          <w:szCs w:val="20"/>
        </w:rPr>
        <w:t>, ve znění pozdějších předpisů</w:t>
      </w:r>
      <w:r w:rsidRPr="00F46F3D">
        <w:rPr>
          <w:rFonts w:ascii="Arial" w:hAnsi="Arial" w:cs="Arial"/>
          <w:sz w:val="20"/>
          <w:szCs w:val="20"/>
        </w:rPr>
        <w:t>. Jednotlivé strany technických zpráv a příloh dokumentace budou číslovány.</w:t>
      </w:r>
    </w:p>
    <w:p w14:paraId="699619CD" w14:textId="77777777" w:rsidR="008F60E9" w:rsidRPr="00F46F3D" w:rsidRDefault="008F60E9" w:rsidP="00F72147">
      <w:pPr>
        <w:pStyle w:val="Zkladntext2"/>
        <w:numPr>
          <w:ilvl w:val="0"/>
          <w:numId w:val="3"/>
        </w:numPr>
        <w:spacing w:after="240"/>
        <w:rPr>
          <w:rFonts w:ascii="Arial" w:hAnsi="Arial" w:cs="Arial"/>
          <w:sz w:val="20"/>
          <w:szCs w:val="20"/>
        </w:rPr>
      </w:pPr>
      <w:r w:rsidRPr="00F46F3D">
        <w:rPr>
          <w:rFonts w:ascii="Arial" w:hAnsi="Arial" w:cs="Arial"/>
          <w:sz w:val="20"/>
          <w:szCs w:val="20"/>
        </w:rPr>
        <w:t xml:space="preserve">Veškerá výkresová dokumentace expedovaná v elektronické verzi ve formátu </w:t>
      </w:r>
      <w:proofErr w:type="spellStart"/>
      <w:r w:rsidRPr="00F46F3D">
        <w:rPr>
          <w:rFonts w:ascii="Arial" w:hAnsi="Arial" w:cs="Arial"/>
          <w:sz w:val="20"/>
          <w:szCs w:val="20"/>
        </w:rPr>
        <w:t>dwg</w:t>
      </w:r>
      <w:proofErr w:type="spellEnd"/>
      <w:r w:rsidRPr="00F46F3D">
        <w:rPr>
          <w:rFonts w:ascii="Arial" w:hAnsi="Arial" w:cs="Arial"/>
          <w:sz w:val="20"/>
          <w:szCs w:val="20"/>
        </w:rPr>
        <w:t xml:space="preserve"> bude použitelná pro další práci v příslušném programovém vybavení pro zpracování dokumentace skutečného vyhotovení a pro další využití při přípravě výstavby, vlastní realizace a provozování stavby.</w:t>
      </w:r>
    </w:p>
    <w:p w14:paraId="3E68B58C" w14:textId="77777777" w:rsidR="008F60E9" w:rsidRPr="00F46F3D" w:rsidRDefault="008F60E9" w:rsidP="00F72147">
      <w:pPr>
        <w:pStyle w:val="Zkladntext2"/>
        <w:numPr>
          <w:ilvl w:val="0"/>
          <w:numId w:val="3"/>
        </w:numPr>
        <w:spacing w:after="240"/>
        <w:rPr>
          <w:rFonts w:ascii="Arial" w:hAnsi="Arial" w:cs="Arial"/>
          <w:sz w:val="20"/>
          <w:szCs w:val="20"/>
        </w:rPr>
      </w:pPr>
      <w:r w:rsidRPr="00F46F3D">
        <w:rPr>
          <w:rFonts w:ascii="Arial" w:hAnsi="Arial" w:cs="Arial"/>
          <w:sz w:val="20"/>
          <w:szCs w:val="20"/>
        </w:rPr>
        <w:t>Veškeré projektové práce musí vykonávat pracovníci mající příslušnou odbornou kvalifikaci.</w:t>
      </w:r>
    </w:p>
    <w:p w14:paraId="5209A129" w14:textId="77777777" w:rsidR="008F60E9" w:rsidRPr="00AF318B" w:rsidRDefault="008F60E9" w:rsidP="00F72147">
      <w:pPr>
        <w:pStyle w:val="Zkladntext2"/>
        <w:numPr>
          <w:ilvl w:val="0"/>
          <w:numId w:val="3"/>
        </w:numPr>
        <w:spacing w:after="240"/>
        <w:rPr>
          <w:rFonts w:ascii="Arial" w:hAnsi="Arial" w:cs="Arial"/>
          <w:sz w:val="20"/>
          <w:szCs w:val="20"/>
        </w:rPr>
      </w:pPr>
      <w:r w:rsidRPr="00F46F3D">
        <w:rPr>
          <w:rFonts w:ascii="Arial" w:hAnsi="Arial" w:cs="Arial"/>
          <w:sz w:val="20"/>
          <w:szCs w:val="20"/>
        </w:rPr>
        <w:t xml:space="preserve">Součástí předmětu plnění je dále výkon inženýrské činnosti zahrnující zajištění všech potřebných studií, průzkumů a zaměření potřebných ke zpracování projektové dokumentace </w:t>
      </w:r>
      <w:r w:rsidR="002960EB">
        <w:rPr>
          <w:rFonts w:ascii="Arial" w:hAnsi="Arial" w:cs="Arial"/>
          <w:sz w:val="20"/>
          <w:szCs w:val="20"/>
        </w:rPr>
        <w:br/>
      </w:r>
      <w:r w:rsidRPr="00F46F3D">
        <w:rPr>
          <w:rFonts w:ascii="Arial" w:hAnsi="Arial" w:cs="Arial"/>
          <w:sz w:val="20"/>
          <w:szCs w:val="20"/>
        </w:rPr>
        <w:t xml:space="preserve">dle podmínek této smlouvy (jedná se o zaměření současného stavu objektu a o stavebně-technický a mykologický průzkum objektu a jeho fotodokumentaci s důrazem na odhalení vad objektu včetně jejich příčin), projednání předmětné projektové dokumentace se všemi účastníky stavebního řízení, vč. zajištění stanovisek všech účastníků stavebního řízení, a dále zpracování žádosti o </w:t>
      </w:r>
      <w:r w:rsidR="00B26C81">
        <w:rPr>
          <w:rFonts w:ascii="Arial" w:hAnsi="Arial" w:cs="Arial"/>
          <w:sz w:val="20"/>
          <w:szCs w:val="20"/>
        </w:rPr>
        <w:t xml:space="preserve">územní souhlas/rozhodnutí a </w:t>
      </w:r>
      <w:r w:rsidRPr="00F46F3D">
        <w:rPr>
          <w:rFonts w:ascii="Arial" w:hAnsi="Arial" w:cs="Arial"/>
          <w:sz w:val="20"/>
          <w:szCs w:val="20"/>
        </w:rPr>
        <w:t>stavební povolení na příslušných formulářích dotčeného stavebního úřadu a účast při příslušných řízeních a jednáních ve věci povolení předmětné stavby. Návrhy na vydání rozhodnutí stavebního úřadu budou expedovány ve 2 exemplářích kontrolního výtisku a dále v elektronické verzi ve formátu MS OFFICE. Zajištění veškeré dokumentace potřebné pro projednání dokumentace se všemi účastníky stavebního řízení je součástí ceny díla.</w:t>
      </w:r>
    </w:p>
    <w:p w14:paraId="567891E9" w14:textId="77777777" w:rsidR="008F60E9" w:rsidRDefault="008F60E9" w:rsidP="00F72147">
      <w:pPr>
        <w:pStyle w:val="Zkladntext2"/>
        <w:numPr>
          <w:ilvl w:val="0"/>
          <w:numId w:val="3"/>
        </w:numPr>
        <w:spacing w:after="240"/>
        <w:rPr>
          <w:rFonts w:ascii="Arial" w:hAnsi="Arial" w:cs="Arial"/>
          <w:sz w:val="20"/>
          <w:szCs w:val="20"/>
        </w:rPr>
      </w:pPr>
      <w:r w:rsidRPr="00F46F3D">
        <w:rPr>
          <w:rFonts w:ascii="Arial" w:hAnsi="Arial" w:cs="Arial"/>
          <w:sz w:val="20"/>
          <w:szCs w:val="20"/>
        </w:rPr>
        <w:t xml:space="preserve">Zhotovitel se zavazuje provést dílo svým jménem a na vlastní zodpovědnost. </w:t>
      </w:r>
    </w:p>
    <w:p w14:paraId="6A8286B0" w14:textId="77777777" w:rsidR="008F60E9" w:rsidRPr="00F46F3D" w:rsidRDefault="008F60E9" w:rsidP="00F72147">
      <w:pPr>
        <w:pStyle w:val="Zkladntext2"/>
        <w:numPr>
          <w:ilvl w:val="0"/>
          <w:numId w:val="3"/>
        </w:numPr>
        <w:spacing w:after="240"/>
        <w:rPr>
          <w:rFonts w:ascii="Arial" w:hAnsi="Arial" w:cs="Arial"/>
          <w:sz w:val="20"/>
          <w:szCs w:val="20"/>
        </w:rPr>
      </w:pPr>
      <w:r w:rsidRPr="00F46F3D">
        <w:rPr>
          <w:rFonts w:ascii="Arial" w:hAnsi="Arial" w:cs="Arial"/>
          <w:sz w:val="20"/>
          <w:szCs w:val="20"/>
        </w:rPr>
        <w:t xml:space="preserve">Předmětem plnění dle této smlouvy je také výkon autorského dozoru zhotovitele v rozsahu </w:t>
      </w:r>
      <w:r w:rsidR="002960EB">
        <w:rPr>
          <w:rFonts w:ascii="Arial" w:hAnsi="Arial" w:cs="Arial"/>
          <w:sz w:val="20"/>
          <w:szCs w:val="20"/>
        </w:rPr>
        <w:br/>
      </w:r>
      <w:r w:rsidRPr="00F46F3D">
        <w:rPr>
          <w:rFonts w:ascii="Arial" w:hAnsi="Arial" w:cs="Arial"/>
          <w:sz w:val="20"/>
          <w:szCs w:val="20"/>
        </w:rPr>
        <w:t xml:space="preserve">dle aktuální metodiky UNIKA. Výkon autorského dozoru bude zahrnovat přiměřeně druhu </w:t>
      </w:r>
      <w:r w:rsidR="002960EB">
        <w:rPr>
          <w:rFonts w:ascii="Arial" w:hAnsi="Arial" w:cs="Arial"/>
          <w:sz w:val="20"/>
          <w:szCs w:val="20"/>
        </w:rPr>
        <w:br/>
      </w:r>
      <w:r w:rsidRPr="00F46F3D">
        <w:rPr>
          <w:rFonts w:ascii="Arial" w:hAnsi="Arial" w:cs="Arial"/>
          <w:sz w:val="20"/>
          <w:szCs w:val="20"/>
        </w:rPr>
        <w:t>a podmínkám stavby zejména tyto činnosti zhotovitele:</w:t>
      </w:r>
    </w:p>
    <w:p w14:paraId="2C75EF1F" w14:textId="77777777" w:rsidR="008F60E9" w:rsidRPr="00F46F3D" w:rsidRDefault="008F60E9" w:rsidP="00F72147">
      <w:pPr>
        <w:pStyle w:val="Zkladntext2"/>
        <w:numPr>
          <w:ilvl w:val="1"/>
          <w:numId w:val="2"/>
        </w:numPr>
        <w:tabs>
          <w:tab w:val="clear" w:pos="1363"/>
          <w:tab w:val="num" w:pos="720"/>
          <w:tab w:val="left" w:pos="1080"/>
        </w:tabs>
        <w:spacing w:after="120"/>
        <w:ind w:hanging="643"/>
        <w:rPr>
          <w:rFonts w:ascii="Arial" w:hAnsi="Arial" w:cs="Arial"/>
          <w:sz w:val="20"/>
          <w:szCs w:val="20"/>
        </w:rPr>
      </w:pPr>
      <w:r w:rsidRPr="00F46F3D">
        <w:rPr>
          <w:rFonts w:ascii="Arial" w:hAnsi="Arial" w:cs="Arial"/>
          <w:sz w:val="20"/>
          <w:szCs w:val="20"/>
        </w:rPr>
        <w:t>účast na řízeních v případech, kdy je nutné vysvětlit souvislosti s dokumentací stavby;</w:t>
      </w:r>
    </w:p>
    <w:p w14:paraId="4363424A" w14:textId="77777777" w:rsidR="008F60E9" w:rsidRPr="00F46F3D" w:rsidRDefault="008F60E9" w:rsidP="00F72147">
      <w:pPr>
        <w:pStyle w:val="Zkladntext2"/>
        <w:numPr>
          <w:ilvl w:val="1"/>
          <w:numId w:val="2"/>
        </w:numPr>
        <w:tabs>
          <w:tab w:val="clear" w:pos="1363"/>
          <w:tab w:val="num" w:pos="720"/>
          <w:tab w:val="left" w:pos="1080"/>
        </w:tabs>
        <w:spacing w:after="120"/>
        <w:ind w:hanging="643"/>
        <w:rPr>
          <w:rFonts w:ascii="Arial" w:hAnsi="Arial" w:cs="Arial"/>
          <w:sz w:val="20"/>
          <w:szCs w:val="20"/>
        </w:rPr>
      </w:pPr>
      <w:r w:rsidRPr="00F46F3D">
        <w:rPr>
          <w:rFonts w:ascii="Arial" w:hAnsi="Arial" w:cs="Arial"/>
          <w:sz w:val="20"/>
          <w:szCs w:val="20"/>
        </w:rPr>
        <w:t>sledování souladu vytyčovacích výkresů se situací stavby;</w:t>
      </w:r>
    </w:p>
    <w:p w14:paraId="51F2FC67"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poskytování vysvětlení potřebných k dokumentaci stavby a/nebo k vypracování dodavatelské dokumentace;</w:t>
      </w:r>
    </w:p>
    <w:p w14:paraId="71C9EE5B"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koordinace při zpracování realizačních projektů, pokud budou ve fázi realizace stavby zpracovány;</w:t>
      </w:r>
    </w:p>
    <w:p w14:paraId="6ACA0B52"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lastRenderedPageBreak/>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64214924"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sledování postupu výstavby z hlediska souladu s dokumentací stavby a podmínkami stavebního povolení;</w:t>
      </w:r>
    </w:p>
    <w:p w14:paraId="6BFFC9C2"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operativní zpracování dokumentace k odstranění odchylek mezi prováděním stavby </w:t>
      </w:r>
      <w:r w:rsidR="002960EB">
        <w:rPr>
          <w:rFonts w:ascii="Arial" w:hAnsi="Arial" w:cs="Arial"/>
          <w:sz w:val="20"/>
          <w:szCs w:val="20"/>
        </w:rPr>
        <w:br/>
      </w:r>
      <w:r w:rsidRPr="00F46F3D">
        <w:rPr>
          <w:rFonts w:ascii="Arial" w:hAnsi="Arial" w:cs="Arial"/>
          <w:sz w:val="20"/>
          <w:szCs w:val="20"/>
        </w:rPr>
        <w:t>a dokumentací stavby;</w:t>
      </w:r>
    </w:p>
    <w:p w14:paraId="4EEC15F4"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příprava podkladů pro případná změnová řízení, pokud se týkají dokumentace;</w:t>
      </w:r>
    </w:p>
    <w:p w14:paraId="521322DB"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účast při předání jednotlivých etap, či ucelených částí stavby, dále kontrola částí stavby, nebo inženýrských sítí a objektů, které mají být zakryty, nebo se jinak stanou nepřístupnými;</w:t>
      </w:r>
    </w:p>
    <w:p w14:paraId="432D1702"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účast při předání stavby a kolaudaci;</w:t>
      </w:r>
    </w:p>
    <w:p w14:paraId="33D86D56"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poskytování běžných konzultací účastníkům výstavby, pokud jde o souvislosti dodávek </w:t>
      </w:r>
      <w:r w:rsidR="002960EB">
        <w:rPr>
          <w:rFonts w:ascii="Arial" w:hAnsi="Arial" w:cs="Arial"/>
          <w:sz w:val="20"/>
          <w:szCs w:val="20"/>
        </w:rPr>
        <w:br/>
      </w:r>
      <w:r w:rsidRPr="00F46F3D">
        <w:rPr>
          <w:rFonts w:ascii="Arial" w:hAnsi="Arial" w:cs="Arial"/>
          <w:sz w:val="20"/>
          <w:szCs w:val="20"/>
        </w:rPr>
        <w:t>a výstavby s dokumentací stavby;</w:t>
      </w:r>
    </w:p>
    <w:p w14:paraId="10E74C45"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koordinace dokumentace, popř. dokumentů a návrhů na zařízení staveniště a na organizaci prací na staveništi v souvislosti s projektem organizace výstavby, který je součástí dokumentace;</w:t>
      </w:r>
    </w:p>
    <w:p w14:paraId="1465A63F"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1AA774B0" w14:textId="77777777" w:rsidR="008F60E9" w:rsidRPr="00F46F3D" w:rsidRDefault="008F60E9" w:rsidP="00F72147">
      <w:pPr>
        <w:pStyle w:val="Zkladntext2"/>
        <w:numPr>
          <w:ilvl w:val="0"/>
          <w:numId w:val="3"/>
        </w:numPr>
        <w:spacing w:after="120" w:line="259" w:lineRule="exact"/>
        <w:rPr>
          <w:rStyle w:val="FontStyle29"/>
          <w:rFonts w:ascii="Arial" w:hAnsi="Arial" w:cs="Arial"/>
          <w:color w:val="auto"/>
        </w:rPr>
      </w:pPr>
      <w:r w:rsidRPr="00F46F3D">
        <w:rPr>
          <w:rStyle w:val="FontStyle29"/>
          <w:rFonts w:ascii="Arial" w:hAnsi="Arial" w:cs="Arial"/>
          <w:color w:val="auto"/>
        </w:rPr>
        <w:t>Zhotovitel bude vykonávat autorský dozor projektanta stavby s těmito podmínkami autorského dozoru:</w:t>
      </w:r>
    </w:p>
    <w:p w14:paraId="25344773"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úhrada ceny za výkon autorského dozoru bude probíhat na základě jednotné hodinové sazby a skutečně odpracovaných hodin v rámci autorského dozoru, které budou odsouhlaseny objednatelem; </w:t>
      </w:r>
    </w:p>
    <w:p w14:paraId="61A5D381"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v rámci předmětu plnění dle této smlouvy zajistí zhotovitel v průběhu stavby pravidelnou účast příslušných zástupců zhotovitele na kontrolních dnech, přičemž objednatel zajistí, aby potřebné předměty projednání byly v případě možností časově směřovány právě na tyto kontrolní dny;</w:t>
      </w:r>
    </w:p>
    <w:p w14:paraId="31AFD5B4"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autorský dozor projektanta stavby bude dále vykonáván na vyzvání objednatele po celou dobu realizace stavby (je předpokládáno konání kontrolních dní každý týden, případně každé dva týdny). Objednatel vyzve zhotovitele písemnou výzvou nebo jinou vhodnou formou k provádění autorského dozoru. Zhotovitel je dále povinen na základě předchozí výzvy objednatele zajistit příslušné činnosti autorského dozoru ve lhůtě nejpozději do pěti pracovních dní od doručení písemné výzvy k výkonu autorského dozoru nebo </w:t>
      </w:r>
      <w:r w:rsidR="0009742B">
        <w:rPr>
          <w:rFonts w:ascii="Arial" w:hAnsi="Arial" w:cs="Arial"/>
          <w:sz w:val="20"/>
          <w:szCs w:val="20"/>
        </w:rPr>
        <w:br/>
      </w:r>
      <w:r w:rsidRPr="00F46F3D">
        <w:rPr>
          <w:rFonts w:ascii="Arial" w:hAnsi="Arial" w:cs="Arial"/>
          <w:sz w:val="20"/>
          <w:szCs w:val="20"/>
        </w:rPr>
        <w:t xml:space="preserve">od telefonické, mailové či faxové výzvy k výkonu autorského dozoru. V případě havárie, nebo v případě výskytu okolností ohrožujících dodržení termínů realizace stavby, je objednatel oprávněn vyzvat zhotovitele k výkonu autorského dozoru telefonicky, mailem </w:t>
      </w:r>
      <w:r w:rsidR="0009742B">
        <w:rPr>
          <w:rFonts w:ascii="Arial" w:hAnsi="Arial" w:cs="Arial"/>
          <w:sz w:val="20"/>
          <w:szCs w:val="20"/>
        </w:rPr>
        <w:br/>
      </w:r>
      <w:r w:rsidRPr="00F46F3D">
        <w:rPr>
          <w:rFonts w:ascii="Arial" w:hAnsi="Arial" w:cs="Arial"/>
          <w:sz w:val="20"/>
          <w:szCs w:val="20"/>
        </w:rPr>
        <w:t xml:space="preserve">či faxem a v tomto případě zajistí zhotovitel příslušné činnosti autorského dozoru </w:t>
      </w:r>
      <w:r w:rsidR="0009742B">
        <w:rPr>
          <w:rFonts w:ascii="Arial" w:hAnsi="Arial" w:cs="Arial"/>
          <w:sz w:val="20"/>
          <w:szCs w:val="20"/>
        </w:rPr>
        <w:br/>
      </w:r>
      <w:r w:rsidRPr="00F46F3D">
        <w:rPr>
          <w:rFonts w:ascii="Arial" w:hAnsi="Arial" w:cs="Arial"/>
          <w:sz w:val="20"/>
          <w:szCs w:val="20"/>
        </w:rPr>
        <w:t>pro objednatele nejpozději do dvou pracovních dní od doručení výzvy, pokud se smluvní strany nedohodnou jinak;</w:t>
      </w:r>
    </w:p>
    <w:p w14:paraId="41A62C10"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zhotovitel na základě předchozího požadavku objednatele vykoná v rámci autorského dozoru po vzájemné dohodě obou stran i činnost nad rámec činností sjednaných k výkonu autorského dozoru. Jedná se např. o konzultace u dodavatelů dílčích částí stavby nebo výrobků pro stavbu se sídlem mimo </w:t>
      </w:r>
      <w:r w:rsidR="009E6256">
        <w:rPr>
          <w:rFonts w:ascii="Arial" w:hAnsi="Arial" w:cs="Arial"/>
          <w:sz w:val="20"/>
          <w:szCs w:val="20"/>
        </w:rPr>
        <w:t>Sokolov</w:t>
      </w:r>
      <w:r w:rsidRPr="00F46F3D">
        <w:rPr>
          <w:rFonts w:ascii="Arial" w:hAnsi="Arial" w:cs="Arial"/>
          <w:sz w:val="20"/>
          <w:szCs w:val="20"/>
        </w:rPr>
        <w:t>, projektové řešení změn stavby z důvodů neležících na straně zhotovitele apod. Rozsah, způsob provedení a cena prací provedených zhotovitelem v rámci autorského dozoru, budou předem dohodnuty mezi objednatelem a zhotovitelem;</w:t>
      </w:r>
    </w:p>
    <w:p w14:paraId="1EF53B34"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k vedení evidence výkonu autorského dozoru na stavbě bude zřízen deník, který bude podepisován oprávněným zástupcem objednatele ve věcech technických nebo pověřenou osobou k výkonu technického dozoru stavby. V rámci tohoto deníku budou uvedeny záznamy o provedených výkonech autorského dozoru minimálně s uvedením rozsahu </w:t>
      </w:r>
      <w:r w:rsidR="0009742B">
        <w:rPr>
          <w:rFonts w:ascii="Arial" w:hAnsi="Arial" w:cs="Arial"/>
          <w:sz w:val="20"/>
          <w:szCs w:val="20"/>
        </w:rPr>
        <w:br/>
      </w:r>
      <w:r w:rsidRPr="00F46F3D">
        <w:rPr>
          <w:rFonts w:ascii="Arial" w:hAnsi="Arial" w:cs="Arial"/>
          <w:sz w:val="20"/>
          <w:szCs w:val="20"/>
        </w:rPr>
        <w:lastRenderedPageBreak/>
        <w:t>a předmětu výkonu a dále zúčastněných pracovníků zhotovitele. Poslední zápis bude proveden v den kolaudace stavby pro vystavení konečné faktury;</w:t>
      </w:r>
    </w:p>
    <w:p w14:paraId="40ED081E"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podmínkou úhrady autorského dozoru v plné výši objednatelem je splnění všech úkonů </w:t>
      </w:r>
      <w:r w:rsidR="0009742B">
        <w:rPr>
          <w:rFonts w:ascii="Arial" w:hAnsi="Arial" w:cs="Arial"/>
          <w:sz w:val="20"/>
          <w:szCs w:val="20"/>
        </w:rPr>
        <w:br/>
      </w:r>
      <w:r w:rsidRPr="00F46F3D">
        <w:rPr>
          <w:rFonts w:ascii="Arial" w:hAnsi="Arial" w:cs="Arial"/>
          <w:sz w:val="20"/>
          <w:szCs w:val="20"/>
        </w:rPr>
        <w:t>a činností;</w:t>
      </w:r>
    </w:p>
    <w:p w14:paraId="605D32A6" w14:textId="77777777" w:rsidR="008F60E9" w:rsidRPr="00F46F3D" w:rsidRDefault="008F60E9" w:rsidP="00F72147">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podkladem a nutnou podmínkou pro vystavení dílčí faktury bude protokol o úplném naplnění všech úkonů a činností vyplývající zhotoviteli z této smlouvy, potvrzený zástupcem objednatele ve věcech smluvních.</w:t>
      </w:r>
    </w:p>
    <w:p w14:paraId="726CFCA4" w14:textId="77777777" w:rsidR="008F60E9" w:rsidRPr="00F46F3D" w:rsidRDefault="008F60E9" w:rsidP="00F72147">
      <w:pPr>
        <w:pStyle w:val="Zkladntext2"/>
        <w:numPr>
          <w:ilvl w:val="0"/>
          <w:numId w:val="3"/>
        </w:numPr>
        <w:spacing w:after="120" w:line="259" w:lineRule="exact"/>
        <w:rPr>
          <w:rStyle w:val="FontStyle29"/>
          <w:rFonts w:ascii="Arial" w:hAnsi="Arial" w:cs="Arial"/>
          <w:color w:val="auto"/>
        </w:rPr>
      </w:pPr>
      <w:r w:rsidRPr="00F46F3D">
        <w:rPr>
          <w:rStyle w:val="FontStyle29"/>
          <w:rFonts w:ascii="Arial" w:hAnsi="Arial" w:cs="Arial"/>
          <w:color w:val="auto"/>
        </w:rPr>
        <w:t xml:space="preserve">Zhotovitel se zavazuje na základě objednávky </w:t>
      </w:r>
      <w:r w:rsidRPr="000A2317">
        <w:rPr>
          <w:rStyle w:val="FontStyle29"/>
          <w:rFonts w:ascii="Arial" w:hAnsi="Arial" w:cs="Arial"/>
          <w:color w:val="auto"/>
        </w:rPr>
        <w:t>objednatele</w:t>
      </w:r>
      <w:r w:rsidRPr="00F46F3D">
        <w:rPr>
          <w:rStyle w:val="FontStyle29"/>
          <w:rFonts w:ascii="Arial" w:hAnsi="Arial" w:cs="Arial"/>
          <w:color w:val="auto"/>
        </w:rPr>
        <w:t xml:space="preserve"> nad rámec této smlouvy zhotovit nejpozději do 14 dní od objednání </w:t>
      </w:r>
      <w:proofErr w:type="spellStart"/>
      <w:r w:rsidRPr="00F46F3D">
        <w:rPr>
          <w:rStyle w:val="FontStyle29"/>
          <w:rFonts w:ascii="Arial" w:hAnsi="Arial" w:cs="Arial"/>
          <w:color w:val="auto"/>
        </w:rPr>
        <w:t>vícetisky</w:t>
      </w:r>
      <w:proofErr w:type="spellEnd"/>
      <w:r w:rsidRPr="00F46F3D">
        <w:rPr>
          <w:rStyle w:val="FontStyle29"/>
          <w:rFonts w:ascii="Arial" w:hAnsi="Arial" w:cs="Arial"/>
          <w:color w:val="auto"/>
        </w:rPr>
        <w:t xml:space="preserve"> kompletní dokumentace dle této smlouvy.</w:t>
      </w:r>
    </w:p>
    <w:p w14:paraId="5A2526D3" w14:textId="77777777" w:rsidR="00DA370C" w:rsidRDefault="00DA370C" w:rsidP="008F60E9">
      <w:pPr>
        <w:rPr>
          <w:rFonts w:ascii="Arial" w:hAnsi="Arial" w:cs="Arial"/>
          <w:sz w:val="20"/>
          <w:szCs w:val="20"/>
        </w:rPr>
      </w:pPr>
    </w:p>
    <w:p w14:paraId="5E4F413F" w14:textId="77777777" w:rsidR="000A2317" w:rsidRDefault="000A2317" w:rsidP="008F60E9">
      <w:pPr>
        <w:rPr>
          <w:rFonts w:ascii="Arial" w:hAnsi="Arial" w:cs="Arial"/>
          <w:sz w:val="20"/>
          <w:szCs w:val="20"/>
        </w:rPr>
      </w:pPr>
    </w:p>
    <w:p w14:paraId="2186EA80" w14:textId="77777777" w:rsidR="000A2317" w:rsidRPr="000A2317" w:rsidRDefault="000A2317" w:rsidP="00F72147">
      <w:pPr>
        <w:pStyle w:val="Nadpis1"/>
        <w:numPr>
          <w:ilvl w:val="0"/>
          <w:numId w:val="5"/>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4FDEF775" w14:textId="77777777" w:rsidR="000A2317" w:rsidRPr="00BE404B" w:rsidRDefault="000A2317" w:rsidP="00F72147">
      <w:pPr>
        <w:pStyle w:val="Zkladntext2"/>
        <w:numPr>
          <w:ilvl w:val="0"/>
          <w:numId w:val="7"/>
        </w:numPr>
        <w:spacing w:after="120" w:line="259" w:lineRule="exact"/>
        <w:rPr>
          <w:rStyle w:val="FontStyle29"/>
          <w:rFonts w:ascii="Arial" w:hAnsi="Arial" w:cs="Arial"/>
          <w:color w:val="auto"/>
        </w:rPr>
      </w:pPr>
      <w:r w:rsidRPr="00BE404B">
        <w:rPr>
          <w:rStyle w:val="FontStyle29"/>
          <w:rFonts w:ascii="Arial" w:hAnsi="Arial" w:cs="Arial"/>
          <w:color w:val="auto"/>
        </w:rPr>
        <w:t>Objednatel se zavazuje zaplatit zhotoviteli za předmět plnění dle čl. I. této smlouvy (s výjimkou úhrady činnosti dle čl. I</w:t>
      </w:r>
      <w:r w:rsidR="00C55F52" w:rsidRPr="00BE404B">
        <w:rPr>
          <w:rStyle w:val="FontStyle29"/>
          <w:rFonts w:ascii="Arial" w:hAnsi="Arial" w:cs="Arial"/>
          <w:color w:val="auto"/>
        </w:rPr>
        <w:t>.</w:t>
      </w:r>
      <w:r w:rsidRPr="00BE404B">
        <w:rPr>
          <w:rStyle w:val="FontStyle29"/>
          <w:rFonts w:ascii="Arial" w:hAnsi="Arial" w:cs="Arial"/>
          <w:color w:val="auto"/>
        </w:rPr>
        <w:t xml:space="preserve"> odst. 1.1</w:t>
      </w:r>
      <w:r w:rsidR="004E6524" w:rsidRPr="00BE404B">
        <w:rPr>
          <w:rStyle w:val="FontStyle29"/>
          <w:rFonts w:ascii="Arial" w:hAnsi="Arial" w:cs="Arial"/>
          <w:color w:val="auto"/>
        </w:rPr>
        <w:t>6</w:t>
      </w:r>
      <w:r w:rsidRPr="00BE404B">
        <w:rPr>
          <w:rStyle w:val="FontStyle29"/>
          <w:rFonts w:ascii="Arial" w:hAnsi="Arial" w:cs="Arial"/>
          <w:color w:val="auto"/>
        </w:rPr>
        <w:t xml:space="preserve"> a 1.1</w:t>
      </w:r>
      <w:r w:rsidR="004E6524" w:rsidRPr="00BE404B">
        <w:rPr>
          <w:rStyle w:val="FontStyle29"/>
          <w:rFonts w:ascii="Arial" w:hAnsi="Arial" w:cs="Arial"/>
          <w:color w:val="auto"/>
        </w:rPr>
        <w:t>7</w:t>
      </w:r>
      <w:r w:rsidRPr="00BE404B">
        <w:rPr>
          <w:rStyle w:val="FontStyle29"/>
          <w:rFonts w:ascii="Arial" w:hAnsi="Arial" w:cs="Arial"/>
          <w:color w:val="auto"/>
        </w:rPr>
        <w:t>) po jeho řádném provedení a předání sjednanou cenu:</w:t>
      </w:r>
    </w:p>
    <w:p w14:paraId="37C81DDE" w14:textId="77777777" w:rsidR="000A2317" w:rsidRPr="00291407" w:rsidRDefault="00291407" w:rsidP="000A2317">
      <w:pPr>
        <w:spacing w:after="120"/>
        <w:ind w:left="1134"/>
        <w:rPr>
          <w:rFonts w:ascii="Arial" w:hAnsi="Arial" w:cs="Arial"/>
          <w:sz w:val="20"/>
          <w:szCs w:val="20"/>
        </w:rPr>
      </w:pPr>
      <w:r w:rsidRPr="00291407">
        <w:rPr>
          <w:rFonts w:ascii="Arial" w:hAnsi="Arial" w:cs="Arial"/>
          <w:sz w:val="20"/>
          <w:szCs w:val="20"/>
        </w:rPr>
        <w:t>cena bez DPH</w:t>
      </w:r>
      <w:r w:rsidRPr="00291407">
        <w:rPr>
          <w:rFonts w:ascii="Arial" w:hAnsi="Arial" w:cs="Arial"/>
          <w:sz w:val="20"/>
          <w:szCs w:val="20"/>
        </w:rPr>
        <w:tab/>
      </w:r>
      <w:r w:rsidR="00BE404B">
        <w:rPr>
          <w:rFonts w:ascii="Arial" w:hAnsi="Arial" w:cs="Arial"/>
          <w:sz w:val="20"/>
          <w:szCs w:val="20"/>
        </w:rPr>
        <w:t>240</w:t>
      </w:r>
      <w:r w:rsidRPr="00291407">
        <w:rPr>
          <w:rFonts w:ascii="Arial" w:hAnsi="Arial" w:cs="Arial"/>
          <w:sz w:val="20"/>
          <w:szCs w:val="20"/>
        </w:rPr>
        <w:t>.000,- Kč</w:t>
      </w:r>
    </w:p>
    <w:p w14:paraId="132EA9BD" w14:textId="77777777" w:rsidR="000A2317" w:rsidRPr="00291407" w:rsidRDefault="00291407" w:rsidP="000A2317">
      <w:pPr>
        <w:spacing w:after="120"/>
        <w:ind w:left="1134"/>
        <w:rPr>
          <w:rFonts w:ascii="Arial" w:hAnsi="Arial" w:cs="Arial"/>
          <w:sz w:val="20"/>
          <w:szCs w:val="20"/>
        </w:rPr>
      </w:pPr>
      <w:r w:rsidRPr="00291407">
        <w:rPr>
          <w:rFonts w:ascii="Arial" w:hAnsi="Arial" w:cs="Arial"/>
          <w:sz w:val="20"/>
          <w:szCs w:val="20"/>
        </w:rPr>
        <w:t>DPH 21 %</w:t>
      </w:r>
      <w:r w:rsidRPr="00291407">
        <w:rPr>
          <w:rFonts w:ascii="Arial" w:hAnsi="Arial" w:cs="Arial"/>
          <w:sz w:val="20"/>
          <w:szCs w:val="20"/>
        </w:rPr>
        <w:tab/>
      </w:r>
      <w:r w:rsidRPr="00291407">
        <w:rPr>
          <w:rFonts w:ascii="Arial" w:hAnsi="Arial" w:cs="Arial"/>
          <w:sz w:val="20"/>
          <w:szCs w:val="20"/>
        </w:rPr>
        <w:tab/>
        <w:t xml:space="preserve">  </w:t>
      </w:r>
      <w:r w:rsidR="00BE404B">
        <w:rPr>
          <w:rFonts w:ascii="Arial" w:hAnsi="Arial" w:cs="Arial"/>
          <w:sz w:val="20"/>
          <w:szCs w:val="20"/>
        </w:rPr>
        <w:t>5</w:t>
      </w:r>
      <w:r w:rsidR="00B26C81">
        <w:rPr>
          <w:rFonts w:ascii="Arial" w:hAnsi="Arial" w:cs="Arial"/>
          <w:sz w:val="20"/>
          <w:szCs w:val="20"/>
        </w:rPr>
        <w:t>0</w:t>
      </w:r>
      <w:r w:rsidRPr="00291407">
        <w:rPr>
          <w:rFonts w:ascii="Arial" w:hAnsi="Arial" w:cs="Arial"/>
          <w:sz w:val="20"/>
          <w:szCs w:val="20"/>
        </w:rPr>
        <w:t>.</w:t>
      </w:r>
      <w:r w:rsidR="00BE404B">
        <w:rPr>
          <w:rFonts w:ascii="Arial" w:hAnsi="Arial" w:cs="Arial"/>
          <w:sz w:val="20"/>
          <w:szCs w:val="20"/>
        </w:rPr>
        <w:t>40</w:t>
      </w:r>
      <w:r w:rsidRPr="00291407">
        <w:rPr>
          <w:rFonts w:ascii="Arial" w:hAnsi="Arial" w:cs="Arial"/>
          <w:sz w:val="20"/>
          <w:szCs w:val="20"/>
        </w:rPr>
        <w:t>0,- Kč</w:t>
      </w:r>
    </w:p>
    <w:p w14:paraId="00327435" w14:textId="77777777" w:rsidR="000A2317" w:rsidRPr="00291407" w:rsidRDefault="000A2317" w:rsidP="000A2317">
      <w:pPr>
        <w:spacing w:after="120"/>
        <w:ind w:left="1134"/>
        <w:rPr>
          <w:rFonts w:ascii="Arial" w:hAnsi="Arial" w:cs="Arial"/>
          <w:sz w:val="20"/>
          <w:szCs w:val="20"/>
        </w:rPr>
      </w:pPr>
      <w:r w:rsidRPr="00291407">
        <w:rPr>
          <w:rFonts w:ascii="Arial" w:hAnsi="Arial" w:cs="Arial"/>
          <w:sz w:val="20"/>
          <w:szCs w:val="20"/>
        </w:rPr>
        <w:t>------------------------------------------------------------------------------------------</w:t>
      </w:r>
    </w:p>
    <w:p w14:paraId="2AA0BFBD" w14:textId="77777777" w:rsidR="000A2317" w:rsidRPr="000A2317" w:rsidRDefault="00291407" w:rsidP="000A2317">
      <w:pPr>
        <w:spacing w:after="120"/>
        <w:ind w:left="1134"/>
        <w:rPr>
          <w:rFonts w:ascii="Arial" w:hAnsi="Arial" w:cs="Arial"/>
          <w:b/>
          <w:bCs/>
          <w:sz w:val="20"/>
          <w:szCs w:val="20"/>
          <w:u w:val="single"/>
        </w:rPr>
      </w:pPr>
      <w:r w:rsidRPr="00291407">
        <w:rPr>
          <w:rFonts w:ascii="Arial" w:hAnsi="Arial" w:cs="Arial"/>
          <w:b/>
          <w:bCs/>
          <w:sz w:val="20"/>
          <w:szCs w:val="20"/>
          <w:u w:val="single"/>
        </w:rPr>
        <w:t>cena včetně DPH</w:t>
      </w:r>
      <w:r w:rsidRPr="00291407">
        <w:rPr>
          <w:rFonts w:ascii="Arial" w:hAnsi="Arial" w:cs="Arial"/>
          <w:b/>
          <w:bCs/>
          <w:sz w:val="20"/>
          <w:szCs w:val="20"/>
          <w:u w:val="single"/>
        </w:rPr>
        <w:tab/>
      </w:r>
      <w:r w:rsidR="00B26C81">
        <w:rPr>
          <w:rFonts w:ascii="Arial" w:hAnsi="Arial" w:cs="Arial"/>
          <w:b/>
          <w:bCs/>
          <w:sz w:val="20"/>
          <w:szCs w:val="20"/>
          <w:u w:val="single"/>
        </w:rPr>
        <w:t>2</w:t>
      </w:r>
      <w:r w:rsidR="00BE404B">
        <w:rPr>
          <w:rFonts w:ascii="Arial" w:hAnsi="Arial" w:cs="Arial"/>
          <w:b/>
          <w:bCs/>
          <w:sz w:val="20"/>
          <w:szCs w:val="20"/>
          <w:u w:val="single"/>
        </w:rPr>
        <w:t>90</w:t>
      </w:r>
      <w:r w:rsidRPr="00291407">
        <w:rPr>
          <w:rFonts w:ascii="Arial" w:hAnsi="Arial" w:cs="Arial"/>
          <w:b/>
          <w:bCs/>
          <w:sz w:val="20"/>
          <w:szCs w:val="20"/>
          <w:u w:val="single"/>
        </w:rPr>
        <w:t>.</w:t>
      </w:r>
      <w:r w:rsidR="00BE404B">
        <w:rPr>
          <w:rFonts w:ascii="Arial" w:hAnsi="Arial" w:cs="Arial"/>
          <w:b/>
          <w:bCs/>
          <w:sz w:val="20"/>
          <w:szCs w:val="20"/>
          <w:u w:val="single"/>
        </w:rPr>
        <w:t>40</w:t>
      </w:r>
      <w:r w:rsidR="00B26C81">
        <w:rPr>
          <w:rFonts w:ascii="Arial" w:hAnsi="Arial" w:cs="Arial"/>
          <w:b/>
          <w:bCs/>
          <w:sz w:val="20"/>
          <w:szCs w:val="20"/>
          <w:u w:val="single"/>
        </w:rPr>
        <w:t>0</w:t>
      </w:r>
      <w:r w:rsidRPr="00291407">
        <w:rPr>
          <w:rFonts w:ascii="Arial" w:hAnsi="Arial" w:cs="Arial"/>
          <w:b/>
          <w:bCs/>
          <w:sz w:val="20"/>
          <w:szCs w:val="20"/>
          <w:u w:val="single"/>
        </w:rPr>
        <w:t>,- Kč</w:t>
      </w:r>
    </w:p>
    <w:p w14:paraId="73E88F20" w14:textId="77777777" w:rsidR="000A2317" w:rsidRPr="000A2317" w:rsidRDefault="000A2317" w:rsidP="000A2317">
      <w:pPr>
        <w:rPr>
          <w:rFonts w:ascii="Arial" w:hAnsi="Arial" w:cs="Arial"/>
          <w:sz w:val="20"/>
          <w:szCs w:val="20"/>
        </w:rPr>
      </w:pPr>
    </w:p>
    <w:p w14:paraId="3BC7A235" w14:textId="77777777" w:rsidR="000A2317" w:rsidRDefault="000A2317" w:rsidP="000A2317">
      <w:pPr>
        <w:pStyle w:val="Zkladntext2"/>
        <w:spacing w:after="120" w:line="259" w:lineRule="exact"/>
        <w:ind w:left="680"/>
        <w:rPr>
          <w:rStyle w:val="FontStyle29"/>
          <w:rFonts w:ascii="Arial" w:hAnsi="Arial" w:cs="Arial"/>
          <w:color w:val="auto"/>
        </w:rPr>
      </w:pPr>
      <w:r w:rsidRPr="000A2317">
        <w:rPr>
          <w:rStyle w:val="FontStyle29"/>
          <w:rFonts w:ascii="Arial" w:hAnsi="Arial" w:cs="Arial"/>
          <w:color w:val="auto"/>
        </w:rPr>
        <w:t>Cena byla stanovena dohodou obou smluvních stran jako cena smluvní podle zák. č. 526/1990 Sb., o cenách, v platném znění a je sjednána jako cena pevná</w:t>
      </w:r>
      <w:r w:rsidR="00733A27">
        <w:rPr>
          <w:rStyle w:val="FontStyle29"/>
          <w:rFonts w:ascii="Arial" w:hAnsi="Arial" w:cs="Arial"/>
          <w:color w:val="auto"/>
        </w:rPr>
        <w:t xml:space="preserve"> (dále jen „C</w:t>
      </w:r>
      <w:r w:rsidRPr="000A2317">
        <w:rPr>
          <w:rStyle w:val="FontStyle29"/>
          <w:rFonts w:ascii="Arial" w:hAnsi="Arial" w:cs="Arial"/>
          <w:color w:val="auto"/>
        </w:rPr>
        <w:t xml:space="preserve">ena“). </w:t>
      </w:r>
    </w:p>
    <w:p w14:paraId="74A68E29" w14:textId="77777777" w:rsidR="000A2317" w:rsidRPr="000A2317" w:rsidRDefault="000A2317" w:rsidP="000A2317">
      <w:pPr>
        <w:pStyle w:val="Zkladntext2"/>
        <w:spacing w:after="120" w:line="259" w:lineRule="exact"/>
        <w:ind w:left="680"/>
        <w:rPr>
          <w:rStyle w:val="FontStyle29"/>
          <w:rFonts w:ascii="Arial" w:hAnsi="Arial" w:cs="Arial"/>
          <w:color w:val="auto"/>
        </w:rPr>
      </w:pPr>
    </w:p>
    <w:p w14:paraId="34A8C2F7" w14:textId="77777777" w:rsidR="000A2317" w:rsidRPr="000A2317" w:rsidRDefault="000A2317" w:rsidP="00F72147">
      <w:pPr>
        <w:pStyle w:val="Zkladntext2"/>
        <w:numPr>
          <w:ilvl w:val="0"/>
          <w:numId w:val="7"/>
        </w:numPr>
        <w:spacing w:after="120" w:line="259" w:lineRule="exact"/>
        <w:rPr>
          <w:rStyle w:val="FontStyle29"/>
          <w:rFonts w:ascii="Arial" w:hAnsi="Arial" w:cs="Arial"/>
          <w:color w:val="auto"/>
        </w:rPr>
      </w:pPr>
      <w:r w:rsidRPr="000A2317">
        <w:rPr>
          <w:rStyle w:val="FontStyle29"/>
          <w:rFonts w:ascii="Arial" w:hAnsi="Arial" w:cs="Arial"/>
          <w:color w:val="auto"/>
        </w:rPr>
        <w:t>Objednatel se zavazuje uhradit zhotoviteli za výkon autorského dozoru (činnosti dle čl. I</w:t>
      </w:r>
      <w:r w:rsidR="00C55F52">
        <w:rPr>
          <w:rStyle w:val="FontStyle29"/>
          <w:rFonts w:ascii="Arial" w:hAnsi="Arial" w:cs="Arial"/>
          <w:color w:val="auto"/>
        </w:rPr>
        <w:t>.</w:t>
      </w:r>
      <w:r w:rsidRPr="000A2317">
        <w:rPr>
          <w:rStyle w:val="FontStyle29"/>
          <w:rFonts w:ascii="Arial" w:hAnsi="Arial" w:cs="Arial"/>
          <w:color w:val="auto"/>
        </w:rPr>
        <w:t xml:space="preserve"> odst. </w:t>
      </w:r>
      <w:r w:rsidR="003E3005">
        <w:rPr>
          <w:rStyle w:val="FontStyle29"/>
          <w:rFonts w:ascii="Arial" w:hAnsi="Arial" w:cs="Arial"/>
          <w:color w:val="auto"/>
        </w:rPr>
        <w:t>1.1</w:t>
      </w:r>
      <w:r w:rsidR="00977711">
        <w:rPr>
          <w:rStyle w:val="FontStyle29"/>
          <w:rFonts w:ascii="Arial" w:hAnsi="Arial" w:cs="Arial"/>
          <w:color w:val="auto"/>
        </w:rPr>
        <w:t>6</w:t>
      </w:r>
      <w:r w:rsidR="003E3005">
        <w:rPr>
          <w:rStyle w:val="FontStyle29"/>
          <w:rFonts w:ascii="Arial" w:hAnsi="Arial" w:cs="Arial"/>
          <w:color w:val="auto"/>
        </w:rPr>
        <w:t xml:space="preserve"> a </w:t>
      </w:r>
      <w:r>
        <w:rPr>
          <w:rStyle w:val="FontStyle29"/>
          <w:rFonts w:ascii="Arial" w:hAnsi="Arial" w:cs="Arial"/>
          <w:color w:val="auto"/>
        </w:rPr>
        <w:t>1</w:t>
      </w:r>
      <w:r w:rsidRPr="000A2317">
        <w:rPr>
          <w:rStyle w:val="FontStyle29"/>
          <w:rFonts w:ascii="Arial" w:hAnsi="Arial" w:cs="Arial"/>
          <w:color w:val="auto"/>
        </w:rPr>
        <w:t>.1</w:t>
      </w:r>
      <w:r w:rsidR="00977711">
        <w:rPr>
          <w:rStyle w:val="FontStyle29"/>
          <w:rFonts w:ascii="Arial" w:hAnsi="Arial" w:cs="Arial"/>
          <w:color w:val="auto"/>
        </w:rPr>
        <w:t>7</w:t>
      </w:r>
      <w:r w:rsidRPr="000A2317">
        <w:rPr>
          <w:rStyle w:val="FontStyle29"/>
          <w:rFonts w:ascii="Arial" w:hAnsi="Arial" w:cs="Arial"/>
          <w:color w:val="auto"/>
        </w:rPr>
        <w:t>) dohodnutou úplatu ve výši:</w:t>
      </w:r>
    </w:p>
    <w:p w14:paraId="494C522D" w14:textId="77777777" w:rsidR="000A2317" w:rsidRPr="00291407" w:rsidRDefault="000A2317" w:rsidP="000A2317">
      <w:pPr>
        <w:spacing w:after="120"/>
        <w:ind w:left="1134"/>
        <w:rPr>
          <w:rFonts w:ascii="Arial" w:hAnsi="Arial" w:cs="Arial"/>
          <w:sz w:val="20"/>
          <w:szCs w:val="20"/>
        </w:rPr>
      </w:pPr>
      <w:r w:rsidRPr="00291407">
        <w:rPr>
          <w:rFonts w:ascii="Arial" w:hAnsi="Arial" w:cs="Arial"/>
          <w:sz w:val="20"/>
          <w:szCs w:val="20"/>
        </w:rPr>
        <w:t>cena bez DPH za hodinu výkonu AD</w:t>
      </w:r>
      <w:r w:rsidR="00291407" w:rsidRPr="00291407">
        <w:rPr>
          <w:rFonts w:ascii="Arial" w:hAnsi="Arial" w:cs="Arial"/>
          <w:sz w:val="20"/>
          <w:szCs w:val="20"/>
        </w:rPr>
        <w:t xml:space="preserve"> </w:t>
      </w:r>
      <w:r w:rsidR="00291407" w:rsidRPr="00291407">
        <w:rPr>
          <w:rFonts w:ascii="Arial" w:hAnsi="Arial" w:cs="Arial"/>
          <w:sz w:val="20"/>
          <w:szCs w:val="20"/>
        </w:rPr>
        <w:tab/>
      </w:r>
      <w:r w:rsidR="00BE404B">
        <w:rPr>
          <w:rFonts w:ascii="Arial" w:hAnsi="Arial" w:cs="Arial"/>
          <w:sz w:val="20"/>
          <w:szCs w:val="20"/>
        </w:rPr>
        <w:t>7</w:t>
      </w:r>
      <w:r w:rsidR="00B26C81">
        <w:rPr>
          <w:rFonts w:ascii="Arial" w:hAnsi="Arial" w:cs="Arial"/>
          <w:sz w:val="20"/>
          <w:szCs w:val="20"/>
        </w:rPr>
        <w:t>0</w:t>
      </w:r>
      <w:r w:rsidR="00291407" w:rsidRPr="00291407">
        <w:rPr>
          <w:rFonts w:ascii="Arial" w:hAnsi="Arial" w:cs="Arial"/>
          <w:sz w:val="20"/>
          <w:szCs w:val="20"/>
        </w:rPr>
        <w:t>0,- Kč</w:t>
      </w:r>
    </w:p>
    <w:p w14:paraId="0FF95707" w14:textId="77777777" w:rsidR="000A2317" w:rsidRPr="00291407" w:rsidRDefault="000A2317" w:rsidP="000A2317">
      <w:pPr>
        <w:spacing w:after="120"/>
        <w:ind w:left="1134"/>
        <w:rPr>
          <w:rFonts w:ascii="Arial" w:hAnsi="Arial" w:cs="Arial"/>
          <w:sz w:val="20"/>
          <w:szCs w:val="20"/>
        </w:rPr>
      </w:pPr>
      <w:r w:rsidRPr="00291407">
        <w:rPr>
          <w:rFonts w:ascii="Arial" w:hAnsi="Arial" w:cs="Arial"/>
          <w:sz w:val="20"/>
          <w:szCs w:val="20"/>
        </w:rPr>
        <w:t xml:space="preserve">DPH 21 % </w:t>
      </w:r>
      <w:r w:rsidR="00291407" w:rsidRPr="00291407">
        <w:rPr>
          <w:rFonts w:ascii="Arial" w:hAnsi="Arial" w:cs="Arial"/>
          <w:sz w:val="20"/>
          <w:szCs w:val="20"/>
        </w:rPr>
        <w:tab/>
      </w:r>
      <w:r w:rsidR="00291407" w:rsidRPr="00291407">
        <w:rPr>
          <w:rFonts w:ascii="Arial" w:hAnsi="Arial" w:cs="Arial"/>
          <w:sz w:val="20"/>
          <w:szCs w:val="20"/>
        </w:rPr>
        <w:tab/>
      </w:r>
      <w:r w:rsidR="00291407" w:rsidRPr="00291407">
        <w:rPr>
          <w:rFonts w:ascii="Arial" w:hAnsi="Arial" w:cs="Arial"/>
          <w:sz w:val="20"/>
          <w:szCs w:val="20"/>
        </w:rPr>
        <w:tab/>
      </w:r>
      <w:r w:rsidR="00291407" w:rsidRPr="00291407">
        <w:rPr>
          <w:rFonts w:ascii="Arial" w:hAnsi="Arial" w:cs="Arial"/>
          <w:sz w:val="20"/>
          <w:szCs w:val="20"/>
        </w:rPr>
        <w:tab/>
      </w:r>
      <w:r w:rsidR="00291407" w:rsidRPr="00291407">
        <w:rPr>
          <w:rFonts w:ascii="Arial" w:hAnsi="Arial" w:cs="Arial"/>
          <w:sz w:val="20"/>
          <w:szCs w:val="20"/>
        </w:rPr>
        <w:tab/>
      </w:r>
      <w:r w:rsidR="00B26C81">
        <w:rPr>
          <w:rFonts w:ascii="Arial" w:hAnsi="Arial" w:cs="Arial"/>
          <w:sz w:val="20"/>
          <w:szCs w:val="20"/>
        </w:rPr>
        <w:t xml:space="preserve"> </w:t>
      </w:r>
      <w:r w:rsidR="00BE404B">
        <w:rPr>
          <w:rFonts w:ascii="Arial" w:hAnsi="Arial" w:cs="Arial"/>
          <w:sz w:val="20"/>
          <w:szCs w:val="20"/>
        </w:rPr>
        <w:t>147</w:t>
      </w:r>
      <w:r w:rsidR="00291407" w:rsidRPr="00291407">
        <w:rPr>
          <w:rFonts w:ascii="Arial" w:hAnsi="Arial" w:cs="Arial"/>
          <w:sz w:val="20"/>
          <w:szCs w:val="20"/>
        </w:rPr>
        <w:t>,- Kč</w:t>
      </w:r>
    </w:p>
    <w:p w14:paraId="6B8C5060" w14:textId="77777777" w:rsidR="000A2317" w:rsidRPr="00291407" w:rsidRDefault="000A2317" w:rsidP="000A2317">
      <w:pPr>
        <w:spacing w:after="120"/>
        <w:ind w:left="1134"/>
        <w:rPr>
          <w:rFonts w:ascii="Arial" w:hAnsi="Arial" w:cs="Arial"/>
          <w:sz w:val="20"/>
          <w:szCs w:val="20"/>
        </w:rPr>
      </w:pPr>
      <w:r w:rsidRPr="00291407">
        <w:rPr>
          <w:rFonts w:ascii="Arial" w:hAnsi="Arial" w:cs="Arial"/>
          <w:sz w:val="20"/>
          <w:szCs w:val="20"/>
        </w:rPr>
        <w:t>------------------------------------------------------------------------------------------</w:t>
      </w:r>
    </w:p>
    <w:p w14:paraId="00F472DB" w14:textId="77777777" w:rsidR="000A2317" w:rsidRDefault="000A2317" w:rsidP="000A2317">
      <w:pPr>
        <w:spacing w:after="120"/>
        <w:ind w:left="1134"/>
        <w:rPr>
          <w:rFonts w:ascii="Arial" w:hAnsi="Arial" w:cs="Arial"/>
          <w:b/>
          <w:sz w:val="20"/>
          <w:szCs w:val="20"/>
        </w:rPr>
      </w:pPr>
      <w:r w:rsidRPr="00291407">
        <w:rPr>
          <w:rFonts w:ascii="Arial" w:hAnsi="Arial" w:cs="Arial"/>
          <w:b/>
          <w:sz w:val="20"/>
          <w:szCs w:val="20"/>
        </w:rPr>
        <w:t xml:space="preserve">cena včetně DPH za hodinu výkonu AD </w:t>
      </w:r>
      <w:r w:rsidR="00291407" w:rsidRPr="00291407">
        <w:rPr>
          <w:rFonts w:ascii="Arial" w:hAnsi="Arial" w:cs="Arial"/>
          <w:b/>
          <w:sz w:val="20"/>
          <w:szCs w:val="20"/>
        </w:rPr>
        <w:tab/>
      </w:r>
      <w:r w:rsidR="00BE404B">
        <w:rPr>
          <w:rFonts w:ascii="Arial" w:hAnsi="Arial" w:cs="Arial"/>
          <w:b/>
          <w:sz w:val="20"/>
          <w:szCs w:val="20"/>
        </w:rPr>
        <w:t>847</w:t>
      </w:r>
      <w:r w:rsidR="00291407" w:rsidRPr="00291407">
        <w:rPr>
          <w:rFonts w:ascii="Arial" w:hAnsi="Arial" w:cs="Arial"/>
          <w:b/>
          <w:sz w:val="20"/>
          <w:szCs w:val="20"/>
        </w:rPr>
        <w:t>,- Kč</w:t>
      </w:r>
    </w:p>
    <w:p w14:paraId="3CE6F853" w14:textId="77777777" w:rsidR="000A2317" w:rsidRPr="000A2317" w:rsidRDefault="000A2317" w:rsidP="000A2317">
      <w:pPr>
        <w:rPr>
          <w:rFonts w:ascii="Arial" w:hAnsi="Arial" w:cs="Arial"/>
          <w:sz w:val="20"/>
          <w:szCs w:val="20"/>
        </w:rPr>
      </w:pPr>
    </w:p>
    <w:p w14:paraId="03D16DE9" w14:textId="77777777" w:rsidR="000A2317" w:rsidRDefault="000A2317" w:rsidP="000A2317">
      <w:pPr>
        <w:pStyle w:val="Zkladntext2"/>
        <w:spacing w:after="120" w:line="259" w:lineRule="exact"/>
        <w:ind w:left="680"/>
        <w:rPr>
          <w:rStyle w:val="FontStyle29"/>
          <w:rFonts w:ascii="Arial" w:hAnsi="Arial" w:cs="Arial"/>
          <w:color w:val="auto"/>
        </w:rPr>
      </w:pPr>
      <w:r w:rsidRPr="000A2317">
        <w:rPr>
          <w:rStyle w:val="FontStyle29"/>
          <w:rFonts w:ascii="Arial" w:hAnsi="Arial" w:cs="Arial"/>
          <w:color w:val="auto"/>
        </w:rPr>
        <w:t xml:space="preserve">Maximální úhrada za autorský dozor od zahájení stavby až do vydání platného kolaudačního rozhodnutí nesmí v celkovém plnění přesáhnout částku rovnající se 8 % </w:t>
      </w:r>
      <w:r w:rsidR="00F21C26">
        <w:rPr>
          <w:rStyle w:val="FontStyle29"/>
          <w:rFonts w:ascii="Arial" w:hAnsi="Arial" w:cs="Arial"/>
          <w:color w:val="auto"/>
        </w:rPr>
        <w:t>C</w:t>
      </w:r>
      <w:r w:rsidR="00733A27">
        <w:rPr>
          <w:rStyle w:val="FontStyle29"/>
          <w:rFonts w:ascii="Arial" w:hAnsi="Arial" w:cs="Arial"/>
          <w:color w:val="auto"/>
        </w:rPr>
        <w:t>eny</w:t>
      </w:r>
      <w:r w:rsidR="007818F9">
        <w:rPr>
          <w:rStyle w:val="FontStyle29"/>
          <w:rFonts w:ascii="Arial" w:hAnsi="Arial" w:cs="Arial"/>
          <w:color w:val="auto"/>
        </w:rPr>
        <w:t xml:space="preserve"> dle čl. II. odst. 2.1 smlouvy</w:t>
      </w:r>
      <w:r w:rsidRPr="000A2317">
        <w:rPr>
          <w:rStyle w:val="FontStyle29"/>
          <w:rFonts w:ascii="Arial" w:hAnsi="Arial" w:cs="Arial"/>
          <w:color w:val="auto"/>
        </w:rPr>
        <w:t>.</w:t>
      </w:r>
    </w:p>
    <w:p w14:paraId="147235D9" w14:textId="77777777" w:rsidR="000A2317" w:rsidRPr="00733A2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484B32">
        <w:rPr>
          <w:rStyle w:val="FontStyle29"/>
          <w:rFonts w:ascii="Arial" w:hAnsi="Arial" w:cs="Arial"/>
          <w:color w:val="auto"/>
        </w:rPr>
        <w:t>Ceně</w:t>
      </w:r>
      <w:r w:rsidRPr="00733A27">
        <w:rPr>
          <w:rStyle w:val="FontStyle29"/>
          <w:rFonts w:ascii="Arial" w:hAnsi="Arial" w:cs="Arial"/>
          <w:color w:val="auto"/>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w:t>
      </w:r>
      <w:r w:rsidR="0009742B">
        <w:rPr>
          <w:rStyle w:val="FontStyle29"/>
          <w:rFonts w:ascii="Arial" w:hAnsi="Arial" w:cs="Arial"/>
          <w:color w:val="auto"/>
        </w:rPr>
        <w:br/>
      </w:r>
      <w:r w:rsidRPr="00733A27">
        <w:rPr>
          <w:rStyle w:val="FontStyle29"/>
          <w:rFonts w:ascii="Arial" w:hAnsi="Arial" w:cs="Arial"/>
          <w:color w:val="auto"/>
        </w:rPr>
        <w:t xml:space="preserve">u akce tohoto charakteru obvyklých, pokud není smlouvou stanoveno jinak. Cena nebude </w:t>
      </w:r>
      <w:r w:rsidR="0009742B">
        <w:rPr>
          <w:rStyle w:val="FontStyle29"/>
          <w:rFonts w:ascii="Arial" w:hAnsi="Arial" w:cs="Arial"/>
          <w:color w:val="auto"/>
        </w:rPr>
        <w:br/>
      </w:r>
      <w:r w:rsidRPr="00733A27">
        <w:rPr>
          <w:rStyle w:val="FontStyle29"/>
          <w:rFonts w:ascii="Arial" w:hAnsi="Arial" w:cs="Arial"/>
          <w:color w:val="auto"/>
        </w:rPr>
        <w:t xml:space="preserve">po dobu do ukončení díla předmětem zvýšení, pokud tato smlouva výslovně nestanoví jinak. Zhotovitel prohlašuje, že všechny technické, finanční, věcné a ostatní podmínky díla zahrnul </w:t>
      </w:r>
      <w:r w:rsidR="0009742B">
        <w:rPr>
          <w:rStyle w:val="FontStyle29"/>
          <w:rFonts w:ascii="Arial" w:hAnsi="Arial" w:cs="Arial"/>
          <w:color w:val="auto"/>
        </w:rPr>
        <w:br/>
      </w:r>
      <w:r w:rsidRPr="00733A27">
        <w:rPr>
          <w:rStyle w:val="FontStyle29"/>
          <w:rFonts w:ascii="Arial" w:hAnsi="Arial" w:cs="Arial"/>
          <w:color w:val="auto"/>
        </w:rPr>
        <w:t xml:space="preserve">do kalkulace ceny. </w:t>
      </w:r>
    </w:p>
    <w:p w14:paraId="7C889421" w14:textId="205DE152" w:rsidR="000A2317" w:rsidRPr="00733A2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Cena bude objednatelem zhotoviteli hrazena (s výjimkou úhrady za autorský dozor</w:t>
      </w:r>
      <w:r w:rsidR="002E354C">
        <w:rPr>
          <w:rStyle w:val="FontStyle29"/>
          <w:rFonts w:ascii="Arial" w:hAnsi="Arial" w:cs="Arial"/>
          <w:color w:val="auto"/>
        </w:rPr>
        <w:t>)</w:t>
      </w:r>
      <w:r w:rsidRPr="00733A27">
        <w:rPr>
          <w:rStyle w:val="FontStyle29"/>
          <w:rFonts w:ascii="Arial" w:hAnsi="Arial" w:cs="Arial"/>
          <w:color w:val="auto"/>
        </w:rPr>
        <w:t xml:space="preserve"> dílčími platbami na základě dílčích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3.2</w:t>
      </w:r>
      <w:r w:rsidRPr="00733A27">
        <w:rPr>
          <w:rStyle w:val="FontStyle29"/>
          <w:rFonts w:ascii="Arial" w:hAnsi="Arial" w:cs="Arial"/>
          <w:color w:val="auto"/>
        </w:rPr>
        <w:t xml:space="preserve"> smlouvy a prokazatelně předaných objednateli. </w:t>
      </w:r>
    </w:p>
    <w:p w14:paraId="1EA7AF13" w14:textId="77777777" w:rsidR="000A2317" w:rsidRPr="00733A2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Do patnácti</w:t>
      </w:r>
      <w:r w:rsidR="003E3005">
        <w:rPr>
          <w:rStyle w:val="FontStyle29"/>
          <w:rFonts w:ascii="Arial" w:hAnsi="Arial" w:cs="Arial"/>
          <w:color w:val="auto"/>
        </w:rPr>
        <w:t xml:space="preserve"> (15)</w:t>
      </w:r>
      <w:r w:rsidRPr="00733A27">
        <w:rPr>
          <w:rStyle w:val="FontStyle29"/>
          <w:rFonts w:ascii="Arial" w:hAnsi="Arial" w:cs="Arial"/>
          <w:color w:val="auto"/>
        </w:rPr>
        <w:t xml:space="preserve"> kalendářních dní po řádném protokolárním předání a převzetí díla bude zhotovitelem vystavena a objednateli předána konečná faktura (vyúčtování ceny), na které bude uvedena částka k zaplacení ve výši rozdílu mezi cenou za provedení díla a dílčími platbami poskytnutými objednatelem zhotoviteli dle čl</w:t>
      </w:r>
      <w:r w:rsidRPr="002E354C">
        <w:rPr>
          <w:rStyle w:val="FontStyle29"/>
          <w:rFonts w:ascii="Arial" w:hAnsi="Arial" w:cs="Arial"/>
          <w:color w:val="auto"/>
        </w:rPr>
        <w:t>. I</w:t>
      </w:r>
      <w:r w:rsidR="002E354C">
        <w:rPr>
          <w:rStyle w:val="FontStyle29"/>
          <w:rFonts w:ascii="Arial" w:hAnsi="Arial" w:cs="Arial"/>
          <w:color w:val="auto"/>
        </w:rPr>
        <w:t>II.</w:t>
      </w:r>
      <w:r w:rsidRPr="00733A27">
        <w:rPr>
          <w:rStyle w:val="FontStyle29"/>
          <w:rFonts w:ascii="Arial" w:hAnsi="Arial" w:cs="Arial"/>
          <w:color w:val="auto"/>
        </w:rPr>
        <w:t xml:space="preserve"> smlouvy.</w:t>
      </w:r>
    </w:p>
    <w:p w14:paraId="21F433C3" w14:textId="77777777" w:rsidR="000A2317" w:rsidRPr="00733A2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lastRenderedPageBreak/>
        <w:t>Faktury budou mít splatnost třicet</w:t>
      </w:r>
      <w:r w:rsidR="003E3005">
        <w:rPr>
          <w:rStyle w:val="FontStyle29"/>
          <w:rFonts w:ascii="Arial" w:hAnsi="Arial" w:cs="Arial"/>
          <w:color w:val="auto"/>
        </w:rPr>
        <w:t xml:space="preserve"> (30)</w:t>
      </w:r>
      <w:r w:rsidRPr="00733A27">
        <w:rPr>
          <w:rStyle w:val="FontStyle29"/>
          <w:rFonts w:ascii="Arial" w:hAnsi="Arial" w:cs="Arial"/>
          <w:color w:val="auto"/>
        </w:rPr>
        <w:t xml:space="preserve"> dní ode dne řádného předání objednateli. V každé dílčí </w:t>
      </w:r>
      <w:r w:rsidR="0009742B">
        <w:rPr>
          <w:rStyle w:val="FontStyle29"/>
          <w:rFonts w:ascii="Arial" w:hAnsi="Arial" w:cs="Arial"/>
          <w:color w:val="auto"/>
        </w:rPr>
        <w:br/>
      </w:r>
      <w:r w:rsidRPr="00733A27">
        <w:rPr>
          <w:rStyle w:val="FontStyle29"/>
          <w:rFonts w:ascii="Arial" w:hAnsi="Arial" w:cs="Arial"/>
          <w:color w:val="auto"/>
        </w:rPr>
        <w:t>i v konečné faktuře zhotovitel uvede fakturovanou část ceny bez DPH a DPH stanovenou ve smyslu zákona č. 235/2004 Sb., o dani z přidané hodnoty</w:t>
      </w:r>
      <w:r w:rsidR="007E2148">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w:t>
      </w:r>
      <w:r w:rsidR="0009742B">
        <w:rPr>
          <w:rStyle w:val="FontStyle29"/>
          <w:rFonts w:ascii="Arial" w:hAnsi="Arial" w:cs="Arial"/>
          <w:color w:val="auto"/>
        </w:rPr>
        <w:br/>
      </w:r>
      <w:r w:rsidRPr="00733A27">
        <w:rPr>
          <w:rStyle w:val="FontStyle29"/>
          <w:rFonts w:ascii="Arial" w:hAnsi="Arial" w:cs="Arial"/>
          <w:color w:val="auto"/>
        </w:rPr>
        <w:t>o účetnictví, ve znění pozdějších předpisů.</w:t>
      </w:r>
    </w:p>
    <w:p w14:paraId="30727ABC" w14:textId="77777777" w:rsidR="000A2317" w:rsidRPr="00733A2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Zjistí-li objednatel do 30 dn</w:t>
      </w:r>
      <w:r w:rsidR="009A2C84">
        <w:rPr>
          <w:rStyle w:val="FontStyle29"/>
          <w:rFonts w:ascii="Arial" w:hAnsi="Arial" w:cs="Arial"/>
          <w:color w:val="auto"/>
        </w:rPr>
        <w:t>í</w:t>
      </w:r>
      <w:r w:rsidRPr="00733A27">
        <w:rPr>
          <w:rStyle w:val="FontStyle29"/>
          <w:rFonts w:ascii="Arial" w:hAnsi="Arial" w:cs="Arial"/>
          <w:color w:val="auto"/>
        </w:rPr>
        <w:t xml:space="preserve">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w:t>
      </w:r>
      <w:r w:rsidR="002E354C">
        <w:rPr>
          <w:rStyle w:val="FontStyle29"/>
          <w:rFonts w:ascii="Arial" w:hAnsi="Arial" w:cs="Arial"/>
          <w:color w:val="auto"/>
        </w:rPr>
        <w:t>V.</w:t>
      </w:r>
      <w:r w:rsidRPr="00733A27">
        <w:rPr>
          <w:rStyle w:val="FontStyle29"/>
          <w:rFonts w:ascii="Arial" w:hAnsi="Arial" w:cs="Arial"/>
          <w:color w:val="auto"/>
        </w:rPr>
        <w:t xml:space="preserve"> smlouvy. Po odstranění vad díla bude postupováno obdobně podle čl. II</w:t>
      </w:r>
      <w:r w:rsidR="003E3005">
        <w:rPr>
          <w:rStyle w:val="FontStyle29"/>
          <w:rFonts w:ascii="Arial" w:hAnsi="Arial" w:cs="Arial"/>
          <w:color w:val="auto"/>
        </w:rPr>
        <w:t>. odst. 2</w:t>
      </w:r>
      <w:r w:rsidRPr="00733A27">
        <w:rPr>
          <w:rStyle w:val="FontStyle29"/>
          <w:rFonts w:ascii="Arial" w:hAnsi="Arial" w:cs="Arial"/>
          <w:color w:val="auto"/>
        </w:rPr>
        <w:t>.</w:t>
      </w:r>
      <w:r w:rsidR="00484B32">
        <w:rPr>
          <w:rStyle w:val="FontStyle29"/>
          <w:rFonts w:ascii="Arial" w:hAnsi="Arial" w:cs="Arial"/>
          <w:color w:val="auto"/>
        </w:rPr>
        <w:t>5</w:t>
      </w:r>
      <w:r w:rsidRPr="00733A27">
        <w:rPr>
          <w:rStyle w:val="FontStyle29"/>
          <w:rFonts w:ascii="Arial" w:hAnsi="Arial" w:cs="Arial"/>
          <w:color w:val="auto"/>
        </w:rPr>
        <w:t xml:space="preserve">, </w:t>
      </w:r>
      <w:r w:rsidR="003E3005">
        <w:rPr>
          <w:rStyle w:val="FontStyle29"/>
          <w:rFonts w:ascii="Arial" w:hAnsi="Arial" w:cs="Arial"/>
          <w:color w:val="auto"/>
        </w:rPr>
        <w:t>2</w:t>
      </w:r>
      <w:r w:rsidRPr="00733A27">
        <w:rPr>
          <w:rStyle w:val="FontStyle29"/>
          <w:rFonts w:ascii="Arial" w:hAnsi="Arial" w:cs="Arial"/>
          <w:color w:val="auto"/>
        </w:rPr>
        <w:t>.</w:t>
      </w:r>
      <w:r w:rsidR="00484B32">
        <w:rPr>
          <w:rStyle w:val="FontStyle29"/>
          <w:rFonts w:ascii="Arial" w:hAnsi="Arial" w:cs="Arial"/>
          <w:color w:val="auto"/>
        </w:rPr>
        <w:t>6</w:t>
      </w:r>
      <w:r w:rsidR="003E3005">
        <w:rPr>
          <w:rStyle w:val="FontStyle29"/>
          <w:rFonts w:ascii="Arial" w:hAnsi="Arial" w:cs="Arial"/>
          <w:color w:val="auto"/>
        </w:rPr>
        <w:t xml:space="preserve"> a 2</w:t>
      </w:r>
      <w:r w:rsidRPr="00733A27">
        <w:rPr>
          <w:rStyle w:val="FontStyle29"/>
          <w:rFonts w:ascii="Arial" w:hAnsi="Arial" w:cs="Arial"/>
          <w:color w:val="auto"/>
        </w:rPr>
        <w:t>.</w:t>
      </w:r>
      <w:r w:rsidR="00484B32">
        <w:rPr>
          <w:rStyle w:val="FontStyle29"/>
          <w:rFonts w:ascii="Arial" w:hAnsi="Arial" w:cs="Arial"/>
          <w:color w:val="auto"/>
        </w:rPr>
        <w:t>7</w:t>
      </w:r>
      <w:r w:rsidRPr="00733A27">
        <w:rPr>
          <w:rStyle w:val="FontStyle29"/>
          <w:rFonts w:ascii="Arial" w:hAnsi="Arial" w:cs="Arial"/>
          <w:color w:val="auto"/>
        </w:rPr>
        <w:t xml:space="preserve"> smlouvy.</w:t>
      </w:r>
    </w:p>
    <w:p w14:paraId="32DB4F4C" w14:textId="77777777" w:rsidR="000A2317" w:rsidRPr="00484B32" w:rsidRDefault="00484B32" w:rsidP="00F72147">
      <w:pPr>
        <w:pStyle w:val="Zkladntext2"/>
        <w:numPr>
          <w:ilvl w:val="0"/>
          <w:numId w:val="7"/>
        </w:numPr>
        <w:spacing w:after="120" w:line="259" w:lineRule="exact"/>
        <w:rPr>
          <w:rStyle w:val="FontStyle29"/>
          <w:rFonts w:ascii="Arial" w:hAnsi="Arial" w:cs="Arial"/>
          <w:color w:val="auto"/>
        </w:rPr>
      </w:pPr>
      <w:r>
        <w:rPr>
          <w:rStyle w:val="FontStyle29"/>
          <w:rFonts w:ascii="Arial" w:hAnsi="Arial" w:cs="Arial"/>
          <w:color w:val="auto"/>
        </w:rPr>
        <w:t xml:space="preserve">Cena dle čl. II. odst. 2.2 smlouvy bude </w:t>
      </w:r>
      <w:r w:rsidR="000A2317" w:rsidRPr="00484B32">
        <w:rPr>
          <w:rStyle w:val="FontStyle29"/>
          <w:rFonts w:ascii="Arial" w:hAnsi="Arial" w:cs="Arial"/>
          <w:color w:val="auto"/>
        </w:rPr>
        <w:t xml:space="preserve">objednatelem zhotoviteli hrazena dílčími platbami </w:t>
      </w:r>
      <w:r w:rsidR="0009742B">
        <w:rPr>
          <w:rStyle w:val="FontStyle29"/>
          <w:rFonts w:ascii="Arial" w:hAnsi="Arial" w:cs="Arial"/>
          <w:color w:val="auto"/>
        </w:rPr>
        <w:br/>
      </w:r>
      <w:r w:rsidR="000A2317" w:rsidRPr="00484B32">
        <w:rPr>
          <w:rStyle w:val="FontStyle29"/>
          <w:rFonts w:ascii="Arial" w:hAnsi="Arial" w:cs="Arial"/>
          <w:color w:val="auto"/>
        </w:rPr>
        <w:t>1</w:t>
      </w:r>
      <w:r w:rsidR="0009742B">
        <w:rPr>
          <w:rStyle w:val="FontStyle29"/>
          <w:rFonts w:ascii="Arial" w:hAnsi="Arial" w:cs="Arial"/>
          <w:color w:val="auto"/>
        </w:rPr>
        <w:t xml:space="preserve"> </w:t>
      </w:r>
      <w:r w:rsidR="000A2317" w:rsidRPr="00484B32">
        <w:rPr>
          <w:rStyle w:val="FontStyle29"/>
          <w:rFonts w:ascii="Arial" w:hAnsi="Arial" w:cs="Arial"/>
          <w:color w:val="auto"/>
        </w:rPr>
        <w:t>x měsíčně na základě dílčích faktur vystavených zhotovitelem a předaných objednateli, včetně objednatelem odsouhlase</w:t>
      </w:r>
      <w:r w:rsidRPr="00484B32">
        <w:rPr>
          <w:rStyle w:val="FontStyle29"/>
          <w:rFonts w:ascii="Arial" w:hAnsi="Arial" w:cs="Arial"/>
          <w:color w:val="auto"/>
        </w:rPr>
        <w:t>ných výkazů odpracovaných hodin.</w:t>
      </w:r>
      <w:r>
        <w:rPr>
          <w:rStyle w:val="FontStyle29"/>
          <w:rFonts w:ascii="Arial" w:hAnsi="Arial" w:cs="Arial"/>
          <w:color w:val="auto"/>
        </w:rPr>
        <w:t xml:space="preserve"> V</w:t>
      </w:r>
      <w:r w:rsidR="000A2317" w:rsidRPr="00484B32">
        <w:rPr>
          <w:rStyle w:val="FontStyle29"/>
          <w:rFonts w:ascii="Arial" w:hAnsi="Arial" w:cs="Arial"/>
          <w:color w:val="auto"/>
        </w:rPr>
        <w:t>ýkaz odpracovaných hodin</w:t>
      </w:r>
      <w:r>
        <w:rPr>
          <w:rStyle w:val="FontStyle29"/>
          <w:rFonts w:ascii="Arial" w:hAnsi="Arial" w:cs="Arial"/>
          <w:color w:val="auto"/>
        </w:rPr>
        <w:t xml:space="preserve"> je povinen zhotovitel předložit objednateli</w:t>
      </w:r>
      <w:r w:rsidR="000A2317" w:rsidRPr="00484B32">
        <w:rPr>
          <w:rStyle w:val="FontStyle29"/>
          <w:rFonts w:ascii="Arial" w:hAnsi="Arial" w:cs="Arial"/>
          <w:color w:val="auto"/>
        </w:rPr>
        <w:t xml:space="preserve">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w:t>
      </w:r>
      <w:r w:rsidR="0009742B">
        <w:rPr>
          <w:rStyle w:val="FontStyle29"/>
          <w:rFonts w:ascii="Arial" w:hAnsi="Arial" w:cs="Arial"/>
          <w:color w:val="auto"/>
        </w:rPr>
        <w:br/>
      </w:r>
      <w:r w:rsidR="000A2317" w:rsidRPr="00484B32">
        <w:rPr>
          <w:rStyle w:val="FontStyle29"/>
          <w:rFonts w:ascii="Arial" w:hAnsi="Arial" w:cs="Arial"/>
          <w:color w:val="auto"/>
        </w:rPr>
        <w:t xml:space="preserve">že objednatel oznámí zhotoviteli, že s předloženým výkazem nesouhlasí, je zhotovitel povinen hodnověrným způsobem doložit údaje, se kterými objednatel nesouhlasí, a vyhotovit nový výkaz </w:t>
      </w:r>
      <w:r>
        <w:rPr>
          <w:rStyle w:val="FontStyle29"/>
          <w:rFonts w:ascii="Arial" w:hAnsi="Arial" w:cs="Arial"/>
          <w:color w:val="auto"/>
        </w:rPr>
        <w:t>o</w:t>
      </w:r>
      <w:r w:rsidR="000A2317" w:rsidRPr="00484B32">
        <w:rPr>
          <w:rStyle w:val="FontStyle29"/>
          <w:rFonts w:ascii="Arial" w:hAnsi="Arial" w:cs="Arial"/>
          <w:color w:val="auto"/>
        </w:rPr>
        <w:t>dpracovaných hodin, který bude obsahovat pouze údaje, se kterými objednatel neprojevil souhlas, nebo které zhotovitel hodnověrně doložil a předložit jej objednateli k odsouhlasení. V případě nesouhlasu objednatele s novým výkazem bude postupováno obdobně dle tohoto odstavce.</w:t>
      </w:r>
    </w:p>
    <w:p w14:paraId="227DD7A6" w14:textId="77777777" w:rsidR="000A2317" w:rsidRPr="00733A2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Smluvní strany se dohodly, že součástí ceny dle čl. II</w:t>
      </w:r>
      <w:r w:rsidR="0009742B">
        <w:rPr>
          <w:rStyle w:val="FontStyle29"/>
          <w:rFonts w:ascii="Arial" w:hAnsi="Arial" w:cs="Arial"/>
          <w:color w:val="auto"/>
        </w:rPr>
        <w:t>.</w:t>
      </w:r>
      <w:r w:rsidRPr="00733A27">
        <w:rPr>
          <w:rStyle w:val="FontStyle29"/>
          <w:rFonts w:ascii="Arial" w:hAnsi="Arial" w:cs="Arial"/>
          <w:color w:val="auto"/>
        </w:rPr>
        <w:t xml:space="preserve"> odst. </w:t>
      </w:r>
      <w:r w:rsidR="00484B32">
        <w:rPr>
          <w:rStyle w:val="FontStyle29"/>
          <w:rFonts w:ascii="Arial" w:hAnsi="Arial" w:cs="Arial"/>
          <w:color w:val="auto"/>
        </w:rPr>
        <w:t>2.2</w:t>
      </w:r>
      <w:r w:rsidRPr="00733A27">
        <w:rPr>
          <w:rStyle w:val="FontStyle29"/>
          <w:rFonts w:ascii="Arial" w:hAnsi="Arial" w:cs="Arial"/>
          <w:color w:val="auto"/>
        </w:rPr>
        <w:t xml:space="preserve"> smlouvy jsou veškeré náklady zhotovitele vynaložené zhotovitelem při uskutečňování činnosti výkonu autorského dozoru </w:t>
      </w:r>
      <w:r w:rsidR="0009742B">
        <w:rPr>
          <w:rStyle w:val="FontStyle29"/>
          <w:rFonts w:ascii="Arial" w:hAnsi="Arial" w:cs="Arial"/>
          <w:color w:val="auto"/>
        </w:rPr>
        <w:br/>
      </w:r>
      <w:r w:rsidRPr="00733A27">
        <w:rPr>
          <w:rStyle w:val="FontStyle29"/>
          <w:rFonts w:ascii="Arial" w:hAnsi="Arial" w:cs="Arial"/>
          <w:color w:val="auto"/>
        </w:rPr>
        <w:t>dle čl. I. této smlouvy, tj. zejména náklady na administrativní práce, poplatky spojům, využívání výpočetní techniky, využívání osobního vozidla apod., pokud není touto smlouvou stanoveno jinak.</w:t>
      </w:r>
    </w:p>
    <w:p w14:paraId="50C6C841" w14:textId="77777777" w:rsidR="000A2317" w:rsidRPr="00F244DB" w:rsidRDefault="00484B32" w:rsidP="00F244DB">
      <w:pPr>
        <w:pStyle w:val="Zkladntext2"/>
        <w:numPr>
          <w:ilvl w:val="0"/>
          <w:numId w:val="7"/>
        </w:numPr>
        <w:spacing w:after="120" w:line="259" w:lineRule="exact"/>
        <w:rPr>
          <w:rStyle w:val="FontStyle29"/>
          <w:rFonts w:ascii="Arial" w:hAnsi="Arial" w:cs="Arial"/>
          <w:color w:val="auto"/>
        </w:rPr>
      </w:pPr>
      <w:r>
        <w:rPr>
          <w:rStyle w:val="FontStyle29"/>
          <w:rFonts w:ascii="Arial" w:hAnsi="Arial" w:cs="Arial"/>
          <w:color w:val="auto"/>
        </w:rPr>
        <w:t>N</w:t>
      </w:r>
      <w:r w:rsidR="000A2317" w:rsidRPr="00733A27">
        <w:rPr>
          <w:rStyle w:val="FontStyle29"/>
          <w:rFonts w:ascii="Arial" w:hAnsi="Arial" w:cs="Arial"/>
          <w:color w:val="auto"/>
        </w:rPr>
        <w:t>áklady na správní poplatky za vydání rozhodnutí veřejnoprávních orgánů a na kolky</w:t>
      </w:r>
      <w:r w:rsidR="00F244DB">
        <w:rPr>
          <w:rStyle w:val="FontStyle29"/>
          <w:rFonts w:ascii="Arial" w:hAnsi="Arial" w:cs="Arial"/>
          <w:color w:val="auto"/>
        </w:rPr>
        <w:t xml:space="preserve"> hradí objednatel.</w:t>
      </w:r>
    </w:p>
    <w:p w14:paraId="74FD545B" w14:textId="77777777" w:rsidR="000A2317" w:rsidRPr="00733A2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359A12BB" w14:textId="77777777" w:rsidR="000A2317" w:rsidRDefault="000A2317" w:rsidP="00F72147">
      <w:pPr>
        <w:pStyle w:val="Zkladntext2"/>
        <w:numPr>
          <w:ilvl w:val="0"/>
          <w:numId w:val="7"/>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xml:space="preserve">. Zaplacení částky ve výši daně objednatelem správci daně pak bude smluvními stranami považováno za splnění závazku uhradit sjednanou cenu, resp. její část. Smluvní strany si v této souvislosti poskytnou veškerou nezbytnou součinnost </w:t>
      </w:r>
      <w:r w:rsidR="00EE3A84">
        <w:rPr>
          <w:rStyle w:val="FontStyle29"/>
          <w:rFonts w:ascii="Arial" w:hAnsi="Arial" w:cs="Arial"/>
          <w:color w:val="auto"/>
        </w:rPr>
        <w:br/>
      </w:r>
      <w:r w:rsidRPr="00733A27">
        <w:rPr>
          <w:rStyle w:val="FontStyle29"/>
          <w:rFonts w:ascii="Arial" w:hAnsi="Arial" w:cs="Arial"/>
          <w:color w:val="auto"/>
        </w:rPr>
        <w:t xml:space="preserve">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w:t>
      </w:r>
      <w:r w:rsidR="00737E36">
        <w:rPr>
          <w:rStyle w:val="FontStyle29"/>
          <w:rFonts w:ascii="Arial" w:hAnsi="Arial" w:cs="Arial"/>
          <w:color w:val="auto"/>
        </w:rPr>
        <w:br/>
      </w:r>
      <w:r w:rsidRPr="00733A27">
        <w:rPr>
          <w:rStyle w:val="FontStyle29"/>
          <w:rFonts w:ascii="Arial" w:hAnsi="Arial" w:cs="Arial"/>
          <w:color w:val="auto"/>
        </w:rPr>
        <w:t>o DPH.</w:t>
      </w:r>
    </w:p>
    <w:p w14:paraId="72CD6A85" w14:textId="77777777" w:rsidR="003C1446" w:rsidRDefault="003C1446" w:rsidP="003C1446">
      <w:pPr>
        <w:pStyle w:val="Zkladntext2"/>
        <w:spacing w:after="120" w:line="259" w:lineRule="exact"/>
        <w:ind w:left="680"/>
        <w:rPr>
          <w:rStyle w:val="FontStyle29"/>
          <w:rFonts w:ascii="Arial" w:hAnsi="Arial" w:cs="Arial"/>
          <w:color w:val="auto"/>
        </w:rPr>
      </w:pPr>
    </w:p>
    <w:p w14:paraId="4D7C614F" w14:textId="77777777" w:rsidR="003C1446" w:rsidRPr="00FA1B24" w:rsidRDefault="003C1446" w:rsidP="00F72147">
      <w:pPr>
        <w:pStyle w:val="Nadpis1"/>
        <w:numPr>
          <w:ilvl w:val="0"/>
          <w:numId w:val="5"/>
        </w:numPr>
        <w:spacing w:after="120"/>
        <w:ind w:left="567" w:hanging="210"/>
        <w:jc w:val="center"/>
        <w:rPr>
          <w:rFonts w:ascii="Arial" w:hAnsi="Arial" w:cs="Arial"/>
          <w:color w:val="auto"/>
          <w:sz w:val="20"/>
          <w:szCs w:val="20"/>
        </w:rPr>
      </w:pPr>
      <w:r w:rsidRPr="00FA1B24">
        <w:rPr>
          <w:rFonts w:ascii="Arial" w:hAnsi="Arial" w:cs="Arial"/>
          <w:color w:val="auto"/>
          <w:sz w:val="20"/>
          <w:szCs w:val="20"/>
        </w:rPr>
        <w:t>Věcné plnění ve vztahu k termínům realizace a platbám, místo plnění</w:t>
      </w:r>
    </w:p>
    <w:p w14:paraId="37ADEA3E" w14:textId="77777777" w:rsidR="00750386" w:rsidRPr="00291407" w:rsidRDefault="003C1446" w:rsidP="00F72147">
      <w:pPr>
        <w:pStyle w:val="Zkladntext2"/>
        <w:numPr>
          <w:ilvl w:val="0"/>
          <w:numId w:val="9"/>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 xml:space="preserve">Termín pro předání </w:t>
      </w:r>
      <w:r w:rsidR="00C42057">
        <w:rPr>
          <w:rStyle w:val="FontStyle29"/>
          <w:rFonts w:ascii="Arial" w:hAnsi="Arial" w:cs="Arial"/>
          <w:color w:val="auto"/>
        </w:rPr>
        <w:t>požárně bezpečnostního řešení stavby</w:t>
      </w:r>
      <w:r w:rsidR="00750386" w:rsidRPr="00291407">
        <w:rPr>
          <w:rStyle w:val="FontStyle29"/>
          <w:rFonts w:ascii="Arial" w:hAnsi="Arial" w:cs="Arial"/>
          <w:color w:val="auto"/>
        </w:rPr>
        <w:t>:</w:t>
      </w:r>
      <w:r w:rsidRPr="00291407">
        <w:rPr>
          <w:rStyle w:val="FontStyle29"/>
          <w:rFonts w:ascii="Arial" w:hAnsi="Arial" w:cs="Arial"/>
          <w:color w:val="auto"/>
        </w:rPr>
        <w:tab/>
      </w:r>
    </w:p>
    <w:p w14:paraId="26001E7F" w14:textId="77777777" w:rsidR="003C1446" w:rsidRPr="00291407" w:rsidRDefault="00291407" w:rsidP="00291407">
      <w:pPr>
        <w:pStyle w:val="Zkladntext2"/>
        <w:tabs>
          <w:tab w:val="left" w:pos="4536"/>
        </w:tabs>
        <w:spacing w:after="120" w:line="259" w:lineRule="exact"/>
        <w:ind w:left="680"/>
        <w:rPr>
          <w:rStyle w:val="FontStyle29"/>
          <w:rFonts w:ascii="Arial" w:hAnsi="Arial" w:cs="Arial"/>
          <w:color w:val="auto"/>
        </w:rPr>
      </w:pPr>
      <w:r w:rsidRPr="00291407">
        <w:rPr>
          <w:rStyle w:val="FontStyle29"/>
          <w:rFonts w:ascii="Arial" w:hAnsi="Arial" w:cs="Arial"/>
          <w:color w:val="auto"/>
        </w:rPr>
        <w:tab/>
      </w:r>
      <w:r w:rsidR="00FA1B24">
        <w:rPr>
          <w:rStyle w:val="FontStyle29"/>
          <w:rFonts w:ascii="Arial" w:hAnsi="Arial" w:cs="Arial"/>
          <w:color w:val="auto"/>
        </w:rPr>
        <w:tab/>
      </w:r>
      <w:r w:rsidR="00FA1B24">
        <w:rPr>
          <w:rStyle w:val="FontStyle29"/>
          <w:rFonts w:ascii="Arial" w:hAnsi="Arial" w:cs="Arial"/>
          <w:color w:val="auto"/>
        </w:rPr>
        <w:tab/>
      </w:r>
      <w:r w:rsidR="00FA1B24">
        <w:rPr>
          <w:rStyle w:val="FontStyle29"/>
          <w:rFonts w:ascii="Arial" w:hAnsi="Arial" w:cs="Arial"/>
          <w:color w:val="auto"/>
        </w:rPr>
        <w:tab/>
        <w:t>31.03.2023</w:t>
      </w:r>
    </w:p>
    <w:p w14:paraId="6D9EBD09" w14:textId="77777777" w:rsidR="00CD7F21" w:rsidRDefault="00CD7F21" w:rsidP="00CD7F21">
      <w:pPr>
        <w:pStyle w:val="Zkladntext2"/>
        <w:tabs>
          <w:tab w:val="left" w:pos="4536"/>
        </w:tabs>
        <w:spacing w:after="120" w:line="259" w:lineRule="exact"/>
        <w:ind w:left="680"/>
        <w:rPr>
          <w:rStyle w:val="FontStyle29"/>
          <w:rFonts w:ascii="Arial" w:hAnsi="Arial" w:cs="Arial"/>
          <w:color w:val="auto"/>
        </w:rPr>
      </w:pPr>
      <w:r w:rsidRPr="00291407">
        <w:rPr>
          <w:rStyle w:val="FontStyle29"/>
          <w:rFonts w:ascii="Arial" w:hAnsi="Arial" w:cs="Arial"/>
          <w:color w:val="auto"/>
        </w:rPr>
        <w:t xml:space="preserve">Termín pro </w:t>
      </w:r>
      <w:r w:rsidR="00C42057">
        <w:rPr>
          <w:rStyle w:val="FontStyle29"/>
          <w:rFonts w:ascii="Arial" w:hAnsi="Arial" w:cs="Arial"/>
          <w:color w:val="auto"/>
        </w:rPr>
        <w:t>předání kompletní jednostupňové projektové dokumentace</w:t>
      </w:r>
      <w:r w:rsidRPr="00291407">
        <w:rPr>
          <w:rStyle w:val="FontStyle29"/>
          <w:rFonts w:ascii="Arial" w:hAnsi="Arial" w:cs="Arial"/>
          <w:color w:val="auto"/>
        </w:rPr>
        <w:t>:</w:t>
      </w:r>
    </w:p>
    <w:p w14:paraId="7DC6E65F" w14:textId="77777777" w:rsidR="00CD7F21" w:rsidRDefault="00CD7F21" w:rsidP="00CD7F21">
      <w:pPr>
        <w:pStyle w:val="Zkladntext2"/>
        <w:tabs>
          <w:tab w:val="left" w:pos="4536"/>
        </w:tabs>
        <w:spacing w:after="120" w:line="259" w:lineRule="exact"/>
        <w:ind w:left="680"/>
        <w:rPr>
          <w:rStyle w:val="FontStyle29"/>
          <w:rFonts w:ascii="Arial" w:hAnsi="Arial" w:cs="Arial"/>
          <w:color w:val="auto"/>
        </w:rPr>
      </w:pPr>
      <w:r w:rsidRPr="00291407">
        <w:rPr>
          <w:rStyle w:val="FontStyle29"/>
          <w:rFonts w:ascii="Arial" w:hAnsi="Arial" w:cs="Arial"/>
          <w:color w:val="auto"/>
        </w:rPr>
        <w:tab/>
      </w:r>
      <w:r w:rsidR="00FA1B24">
        <w:rPr>
          <w:rStyle w:val="FontStyle29"/>
          <w:rFonts w:ascii="Arial" w:hAnsi="Arial" w:cs="Arial"/>
          <w:color w:val="auto"/>
        </w:rPr>
        <w:tab/>
      </w:r>
      <w:r w:rsidR="00FA1B24">
        <w:rPr>
          <w:rStyle w:val="FontStyle29"/>
          <w:rFonts w:ascii="Arial" w:hAnsi="Arial" w:cs="Arial"/>
          <w:color w:val="auto"/>
        </w:rPr>
        <w:tab/>
      </w:r>
      <w:r w:rsidR="00FA1B24">
        <w:rPr>
          <w:rStyle w:val="FontStyle29"/>
          <w:rFonts w:ascii="Arial" w:hAnsi="Arial" w:cs="Arial"/>
          <w:color w:val="auto"/>
        </w:rPr>
        <w:tab/>
        <w:t>15.05.2023</w:t>
      </w:r>
    </w:p>
    <w:p w14:paraId="5280BE20" w14:textId="77777777" w:rsidR="00166050" w:rsidRDefault="003C1446" w:rsidP="003C1446">
      <w:pPr>
        <w:pStyle w:val="Zkladntext2"/>
        <w:tabs>
          <w:tab w:val="left" w:pos="4536"/>
        </w:tabs>
        <w:spacing w:after="120" w:line="259" w:lineRule="exact"/>
        <w:ind w:left="680"/>
        <w:rPr>
          <w:rStyle w:val="FontStyle29"/>
          <w:rFonts w:ascii="Arial" w:hAnsi="Arial" w:cs="Arial"/>
          <w:color w:val="auto"/>
        </w:rPr>
      </w:pPr>
      <w:r w:rsidRPr="00291407">
        <w:rPr>
          <w:rStyle w:val="FontStyle29"/>
          <w:rFonts w:ascii="Arial" w:hAnsi="Arial" w:cs="Arial"/>
          <w:color w:val="auto"/>
        </w:rPr>
        <w:t xml:space="preserve">Termín pro </w:t>
      </w:r>
      <w:r w:rsidR="00267F8C">
        <w:rPr>
          <w:rStyle w:val="FontStyle29"/>
          <w:rFonts w:ascii="Arial" w:hAnsi="Arial" w:cs="Arial"/>
          <w:color w:val="auto"/>
        </w:rPr>
        <w:t xml:space="preserve">podání </w:t>
      </w:r>
      <w:r w:rsidR="00D01998">
        <w:rPr>
          <w:rStyle w:val="FontStyle29"/>
          <w:rFonts w:ascii="Arial" w:hAnsi="Arial" w:cs="Arial"/>
          <w:color w:val="auto"/>
        </w:rPr>
        <w:t>žádosti o povolení</w:t>
      </w:r>
      <w:r w:rsidR="00750386" w:rsidRPr="00291407">
        <w:rPr>
          <w:rStyle w:val="FontStyle29"/>
          <w:rFonts w:ascii="Arial" w:hAnsi="Arial" w:cs="Arial"/>
          <w:color w:val="auto"/>
        </w:rPr>
        <w:t xml:space="preserve"> stavby:</w:t>
      </w:r>
    </w:p>
    <w:p w14:paraId="300AB5F5" w14:textId="77777777" w:rsidR="003C1446" w:rsidRPr="003C1446" w:rsidRDefault="003C1446" w:rsidP="003C1446">
      <w:pPr>
        <w:pStyle w:val="Zkladntext2"/>
        <w:tabs>
          <w:tab w:val="left" w:pos="4536"/>
        </w:tabs>
        <w:spacing w:after="120" w:line="259" w:lineRule="exact"/>
        <w:ind w:left="680"/>
        <w:rPr>
          <w:rStyle w:val="FontStyle29"/>
          <w:rFonts w:ascii="Arial" w:hAnsi="Arial" w:cs="Arial"/>
          <w:color w:val="auto"/>
        </w:rPr>
      </w:pPr>
      <w:r w:rsidRPr="00291407">
        <w:rPr>
          <w:rStyle w:val="FontStyle29"/>
          <w:rFonts w:ascii="Arial" w:hAnsi="Arial" w:cs="Arial"/>
          <w:color w:val="auto"/>
        </w:rPr>
        <w:tab/>
      </w:r>
      <w:r w:rsidR="00FA1B24">
        <w:rPr>
          <w:rStyle w:val="FontStyle29"/>
          <w:rFonts w:ascii="Arial" w:hAnsi="Arial" w:cs="Arial"/>
          <w:color w:val="auto"/>
        </w:rPr>
        <w:tab/>
      </w:r>
      <w:r w:rsidR="00FA1B24">
        <w:rPr>
          <w:rStyle w:val="FontStyle29"/>
          <w:rFonts w:ascii="Arial" w:hAnsi="Arial" w:cs="Arial"/>
          <w:color w:val="auto"/>
        </w:rPr>
        <w:tab/>
      </w:r>
      <w:r w:rsidR="00FA1B24">
        <w:rPr>
          <w:rStyle w:val="FontStyle29"/>
          <w:rFonts w:ascii="Arial" w:hAnsi="Arial" w:cs="Arial"/>
          <w:color w:val="auto"/>
        </w:rPr>
        <w:tab/>
        <w:t>02.05.2023.</w:t>
      </w:r>
    </w:p>
    <w:p w14:paraId="25F333CC" w14:textId="77777777" w:rsidR="003C1446" w:rsidRPr="003C1446" w:rsidRDefault="003C1446" w:rsidP="00F72147">
      <w:pPr>
        <w:pStyle w:val="Zkladntext2"/>
        <w:numPr>
          <w:ilvl w:val="0"/>
          <w:numId w:val="9"/>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Smluvní strany se dohodly, že dílo bude fakturováno dle dílčích plateb:</w:t>
      </w:r>
    </w:p>
    <w:p w14:paraId="7E16F0FF" w14:textId="77777777" w:rsidR="003C1446" w:rsidRPr="00750386" w:rsidRDefault="003C1446" w:rsidP="00F72147">
      <w:pPr>
        <w:pStyle w:val="Zkladntextodsazen"/>
        <w:widowControl w:val="0"/>
        <w:numPr>
          <w:ilvl w:val="0"/>
          <w:numId w:val="8"/>
        </w:numPr>
        <w:suppressAutoHyphens/>
        <w:ind w:left="1276"/>
        <w:jc w:val="both"/>
        <w:rPr>
          <w:rFonts w:ascii="Arial" w:hAnsi="Arial" w:cs="Arial"/>
          <w:sz w:val="20"/>
          <w:szCs w:val="20"/>
        </w:rPr>
      </w:pPr>
      <w:r w:rsidRPr="00750386">
        <w:rPr>
          <w:rFonts w:ascii="Arial" w:hAnsi="Arial" w:cs="Arial"/>
          <w:sz w:val="20"/>
          <w:szCs w:val="20"/>
        </w:rPr>
        <w:t xml:space="preserve">Protokolární předání </w:t>
      </w:r>
      <w:r w:rsidR="00FB2378">
        <w:rPr>
          <w:rFonts w:ascii="Arial" w:hAnsi="Arial" w:cs="Arial"/>
          <w:sz w:val="20"/>
          <w:szCs w:val="20"/>
        </w:rPr>
        <w:t xml:space="preserve">požárně bezpečnostního řešení stavby a </w:t>
      </w:r>
      <w:r w:rsidR="00D01998">
        <w:rPr>
          <w:rFonts w:ascii="Arial" w:hAnsi="Arial" w:cs="Arial"/>
          <w:sz w:val="20"/>
          <w:szCs w:val="20"/>
        </w:rPr>
        <w:t>jednostupňové projektové dokumentace dle znění smlouvy – dílčí platba 55% z Ceny.</w:t>
      </w:r>
    </w:p>
    <w:p w14:paraId="51286950" w14:textId="77777777" w:rsidR="003C1446" w:rsidRDefault="00D01998" w:rsidP="00F72147">
      <w:pPr>
        <w:pStyle w:val="Zkladntextodsazen"/>
        <w:widowControl w:val="0"/>
        <w:numPr>
          <w:ilvl w:val="0"/>
          <w:numId w:val="8"/>
        </w:numPr>
        <w:suppressAutoHyphens/>
        <w:ind w:left="1276"/>
        <w:jc w:val="both"/>
        <w:rPr>
          <w:rFonts w:ascii="Arial" w:hAnsi="Arial" w:cs="Arial"/>
          <w:sz w:val="20"/>
          <w:szCs w:val="20"/>
        </w:rPr>
      </w:pPr>
      <w:r>
        <w:rPr>
          <w:rFonts w:ascii="Arial" w:hAnsi="Arial" w:cs="Arial"/>
          <w:sz w:val="20"/>
          <w:szCs w:val="20"/>
        </w:rPr>
        <w:t>Po obstarání všech stanovisek účastníků řízení ve věci povolení stavby stavebním úřadem, včetně zpracování příslušných žádostí ke stavebnímu úřadu a zajištění pravomocného povolení/rozhodnutí – dílčí platba 45% z Ceny.</w:t>
      </w:r>
    </w:p>
    <w:p w14:paraId="165CF383" w14:textId="77777777" w:rsidR="003C1446" w:rsidRPr="00750386" w:rsidRDefault="003C1446" w:rsidP="00F72147">
      <w:pPr>
        <w:pStyle w:val="Zkladntext2"/>
        <w:numPr>
          <w:ilvl w:val="0"/>
          <w:numId w:val="9"/>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V případě, že nebude do tří měsíců ode dne podání žádosti o stavební povolení toto povolení vydáno z důvodu nezaviněného zhotovitelem, je zhotovitel po předchozím písemném schválení objednatelem oprávněn dokončit projektovou dokumentaci a vystavit konečnou fakturu.</w:t>
      </w:r>
    </w:p>
    <w:p w14:paraId="06F6AD14" w14:textId="77777777" w:rsidR="003C1446" w:rsidRPr="00750386" w:rsidRDefault="003C1446" w:rsidP="00F72147">
      <w:pPr>
        <w:pStyle w:val="Zkladntext2"/>
        <w:numPr>
          <w:ilvl w:val="0"/>
          <w:numId w:val="9"/>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Pokud zhotovitel splní svůj závazek před dohodnutými termíny plnění uvedenými v tomto článku smlouvy, může fakturovat před dohodnutými termíny plnění pouze na základě předchozího písemného souhlasu objednatele.</w:t>
      </w:r>
    </w:p>
    <w:p w14:paraId="405A8C7E" w14:textId="77777777" w:rsidR="003C1446" w:rsidRDefault="003C1446" w:rsidP="00F72147">
      <w:pPr>
        <w:pStyle w:val="Zkladntext2"/>
        <w:numPr>
          <w:ilvl w:val="0"/>
          <w:numId w:val="9"/>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Místem plnění je sídlo objednatele.</w:t>
      </w:r>
    </w:p>
    <w:p w14:paraId="6CCC8866" w14:textId="77777777" w:rsidR="00750386" w:rsidRDefault="00750386" w:rsidP="00750386">
      <w:pPr>
        <w:pStyle w:val="Zkladntext2"/>
        <w:tabs>
          <w:tab w:val="left" w:pos="5387"/>
        </w:tabs>
        <w:spacing w:after="120" w:line="259" w:lineRule="exact"/>
        <w:rPr>
          <w:rStyle w:val="FontStyle29"/>
          <w:rFonts w:ascii="Arial" w:hAnsi="Arial" w:cs="Arial"/>
          <w:color w:val="auto"/>
        </w:rPr>
      </w:pPr>
    </w:p>
    <w:p w14:paraId="7D99ADF5" w14:textId="77777777" w:rsidR="00750386" w:rsidRPr="00A67779" w:rsidRDefault="00750386" w:rsidP="00F72147">
      <w:pPr>
        <w:pStyle w:val="Nadpis1"/>
        <w:numPr>
          <w:ilvl w:val="0"/>
          <w:numId w:val="5"/>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0BB3886B"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že zajistí, aby provádění díla bylo zabezpečeno oprávněnou osobou nebo osobami v souladu s ustanovením zák. č. 183/2006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 xml:space="preserve">o územním plánování </w:t>
      </w:r>
      <w:r w:rsidR="00EE3A84">
        <w:rPr>
          <w:rStyle w:val="FontStyle29"/>
          <w:rFonts w:ascii="Arial" w:hAnsi="Arial" w:cs="Arial"/>
          <w:color w:val="auto"/>
        </w:rPr>
        <w:br/>
      </w:r>
      <w:r w:rsidR="001557C4" w:rsidRPr="001557C4">
        <w:rPr>
          <w:rStyle w:val="FontStyle29"/>
          <w:rFonts w:ascii="Arial" w:hAnsi="Arial" w:cs="Arial"/>
          <w:color w:val="auto"/>
        </w:rPr>
        <w:t>a stavebním řádu (stavební zákon)</w:t>
      </w:r>
      <w:r w:rsidR="001557C4">
        <w:rPr>
          <w:rStyle w:val="FontStyle29"/>
          <w:rFonts w:ascii="Arial" w:hAnsi="Arial" w:cs="Arial"/>
          <w:color w:val="auto"/>
        </w:rPr>
        <w:t xml:space="preserve"> </w:t>
      </w:r>
      <w:r w:rsidRPr="00A67779">
        <w:rPr>
          <w:rStyle w:val="FontStyle29"/>
          <w:rFonts w:ascii="Arial" w:hAnsi="Arial" w:cs="Arial"/>
          <w:color w:val="auto"/>
        </w:rPr>
        <w:t>a zák. č. 360/1992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výkonu povolání autorizovaných architektů a o výkonu povolání autorizovaných inženýrů a techniků činných ve výstavbě</w:t>
      </w:r>
      <w:r w:rsidRPr="00A67779">
        <w:rPr>
          <w:rStyle w:val="FontStyle29"/>
          <w:rFonts w:ascii="Arial" w:hAnsi="Arial" w:cs="Arial"/>
          <w:color w:val="auto"/>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01852074"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w:t>
      </w:r>
      <w:r w:rsidR="00EE3A84">
        <w:rPr>
          <w:rStyle w:val="FontStyle29"/>
          <w:rFonts w:ascii="Arial" w:hAnsi="Arial" w:cs="Arial"/>
          <w:color w:val="auto"/>
        </w:rPr>
        <w:br/>
      </w:r>
      <w:r w:rsidRPr="00A67779">
        <w:rPr>
          <w:rStyle w:val="FontStyle29"/>
          <w:rFonts w:ascii="Arial" w:hAnsi="Arial" w:cs="Arial"/>
          <w:color w:val="auto"/>
        </w:rPr>
        <w:t xml:space="preserve">či rozporu s podklady pro uzavření této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6B3AC2BA"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484D4970"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se zavazuje uhradit objednateli do jednadvaceti dní poté, kdy k tomu bude objednatelem písemně vyzván, veškeré pokuty či další sankce, které byly objednateli vyměřeny </w:t>
      </w:r>
      <w:r w:rsidRPr="00A67779">
        <w:rPr>
          <w:rStyle w:val="FontStyle29"/>
          <w:rFonts w:ascii="Arial" w:hAnsi="Arial" w:cs="Arial"/>
          <w:color w:val="auto"/>
        </w:rPr>
        <w:lastRenderedPageBreak/>
        <w:t>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28589720"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Při výkonu autorského dozoru se zhotovitel se zavazuje písemně oznámit objednateli všechny okolnosti, které zjistil při uskutečňování výkonu autorského dozoru při realizaci předmětné stavby nebo které zjistil i mimo rámec této činnosti, a jenž by mohly mít vliv na zadání pokynů a/nebo změnu pokynů objednatele.</w:t>
      </w:r>
    </w:p>
    <w:p w14:paraId="69AA7D51"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Od písemných pokynů objednatele, které jsou v souladu s touto smlouvou, se může zhotovitel odchýlit pouze v případě, je-li to naléhavě nutné a rozhodnutí nesnese odkladu. </w:t>
      </w:r>
      <w:r w:rsidR="00EE3A84">
        <w:rPr>
          <w:rStyle w:val="FontStyle29"/>
          <w:rFonts w:ascii="Arial" w:hAnsi="Arial" w:cs="Arial"/>
          <w:color w:val="auto"/>
        </w:rPr>
        <w:br/>
      </w:r>
      <w:r w:rsidRPr="00A67779">
        <w:rPr>
          <w:rStyle w:val="FontStyle29"/>
          <w:rFonts w:ascii="Arial" w:hAnsi="Arial" w:cs="Arial"/>
          <w:color w:val="auto"/>
        </w:rPr>
        <w:t>O 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4C966C55"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Zhotovitel je povinen postupovat při zařizování záležitostí autorského dozoru s odbornou péčí </w:t>
      </w:r>
      <w:r w:rsidR="00EE3A84">
        <w:rPr>
          <w:rStyle w:val="FontStyle29"/>
          <w:rFonts w:ascii="Arial" w:hAnsi="Arial" w:cs="Arial"/>
          <w:color w:val="auto"/>
        </w:rPr>
        <w:br/>
      </w:r>
      <w:r w:rsidRPr="00A67779">
        <w:rPr>
          <w:rStyle w:val="FontStyle29"/>
          <w:rFonts w:ascii="Arial" w:hAnsi="Arial" w:cs="Arial"/>
          <w:color w:val="auto"/>
        </w:rPr>
        <w:t>a chránit zájmy objednatele. Dále se zavazuje zachovat mlčenlivost o všech skutečnostech, které při plnění úkolů podle této smlouvy zjistí.</w:t>
      </w:r>
    </w:p>
    <w:p w14:paraId="41C6E5E6"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předat bez zbytečného odkladu objednateli podklady a věci, které pro objednatele převzal či pro objednavatele obstaral při výkonu autorského dozoru při realizaci smlouvy.</w:t>
      </w:r>
    </w:p>
    <w:p w14:paraId="066E8D69"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odpovídá objednateli za újmu, která objednateli vznikne při výkonu autorského dozoru při realizaci předmětné stavby, s výjimkou dále uvedených případů, kdy zhotovitel tuto újmu nemohl odvrátit ani při vynaložení veškeré odborné péče.</w:t>
      </w:r>
    </w:p>
    <w:p w14:paraId="5A33BB5A" w14:textId="77777777" w:rsidR="00750386" w:rsidRPr="00A67779"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0DA74D1B" w14:textId="77777777" w:rsidR="00750386" w:rsidRDefault="00750386" w:rsidP="00F72147">
      <w:pPr>
        <w:pStyle w:val="Zkladntext2"/>
        <w:numPr>
          <w:ilvl w:val="0"/>
          <w:numId w:val="10"/>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provádět autorský dozor dle této smlouvy osobně. Zhotovitel je</w:t>
      </w:r>
      <w:r w:rsidRPr="00A67779">
        <w:rPr>
          <w:rStyle w:val="FontStyle29"/>
          <w:rFonts w:ascii="Arial" w:hAnsi="Arial" w:cs="Arial"/>
          <w:color w:val="auto"/>
        </w:rPr>
        <w:br/>
        <w:t>oprávněn nechat se při výkonu autorského dozoru předmětné stavby zastoupit třetí osobou</w:t>
      </w:r>
      <w:r w:rsidRPr="00A67779">
        <w:rPr>
          <w:rStyle w:val="FontStyle29"/>
          <w:rFonts w:ascii="Arial" w:hAnsi="Arial" w:cs="Arial"/>
          <w:color w:val="auto"/>
        </w:rPr>
        <w:br/>
        <w:t>pouze po předchozím písemném souhlasu objednatele.</w:t>
      </w:r>
    </w:p>
    <w:p w14:paraId="6645BD61" w14:textId="77777777" w:rsidR="00D80BCE" w:rsidRDefault="00D80BCE" w:rsidP="00F72147">
      <w:pPr>
        <w:pStyle w:val="Zkladntext2"/>
        <w:numPr>
          <w:ilvl w:val="0"/>
          <w:numId w:val="10"/>
        </w:numPr>
        <w:tabs>
          <w:tab w:val="left" w:pos="5387"/>
        </w:tabs>
        <w:spacing w:after="120" w:line="259" w:lineRule="exact"/>
        <w:rPr>
          <w:rStyle w:val="FontStyle29"/>
          <w:rFonts w:ascii="Arial" w:hAnsi="Arial" w:cs="Arial"/>
          <w:color w:val="auto"/>
        </w:rPr>
      </w:pPr>
      <w:r w:rsidRPr="00D80BCE">
        <w:rPr>
          <w:rStyle w:val="FontStyle29"/>
          <w:rFonts w:ascii="Arial" w:hAnsi="Arial" w:cs="Arial"/>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w:t>
      </w:r>
      <w:r w:rsidR="00EE3A84">
        <w:rPr>
          <w:rStyle w:val="FontStyle29"/>
          <w:rFonts w:ascii="Arial" w:hAnsi="Arial" w:cs="Arial"/>
        </w:rPr>
        <w:br/>
      </w:r>
      <w:r w:rsidRPr="00D80BCE">
        <w:rPr>
          <w:rStyle w:val="FontStyle29"/>
          <w:rFonts w:ascii="Arial" w:hAnsi="Arial" w:cs="Arial"/>
        </w:rPr>
        <w:t>či ostatní doklady vrátit na výzvu objednatele, a to nejpozději ke dni řádného předání díla, s výjimkou těch, které prokazatelně a oprávněně spotřeboval k naplnění svých závazků z této smlouvy.</w:t>
      </w:r>
    </w:p>
    <w:p w14:paraId="1C7F1166" w14:textId="77777777" w:rsidR="0043439A" w:rsidRDefault="0043439A" w:rsidP="0043439A">
      <w:pPr>
        <w:pStyle w:val="Zkladntext2"/>
        <w:tabs>
          <w:tab w:val="left" w:pos="5387"/>
        </w:tabs>
        <w:spacing w:after="120" w:line="259" w:lineRule="exact"/>
        <w:ind w:left="680"/>
        <w:rPr>
          <w:rStyle w:val="FontStyle29"/>
          <w:rFonts w:ascii="Arial" w:hAnsi="Arial" w:cs="Arial"/>
          <w:color w:val="auto"/>
        </w:rPr>
      </w:pPr>
    </w:p>
    <w:p w14:paraId="51CB43C1" w14:textId="77777777" w:rsidR="0043439A" w:rsidRPr="0043439A" w:rsidRDefault="0043439A" w:rsidP="00F72147">
      <w:pPr>
        <w:pStyle w:val="Nadpis1"/>
        <w:numPr>
          <w:ilvl w:val="0"/>
          <w:numId w:val="5"/>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DF32AD0"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14:paraId="74BE5662"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4504F24D"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Zhotovitel odpovídá za vady projektové dokumentace, které mají vliv na kvalitu stavby, </w:t>
      </w:r>
      <w:r w:rsidR="002C5537">
        <w:rPr>
          <w:rStyle w:val="FontStyle29"/>
          <w:rFonts w:ascii="Arial" w:hAnsi="Arial" w:cs="Arial"/>
          <w:color w:val="auto"/>
        </w:rPr>
        <w:br/>
      </w:r>
      <w:r w:rsidRPr="0043439A">
        <w:rPr>
          <w:rStyle w:val="FontStyle29"/>
          <w:rFonts w:ascii="Arial" w:hAnsi="Arial" w:cs="Arial"/>
          <w:color w:val="auto"/>
        </w:rPr>
        <w:t xml:space="preserve">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w:t>
      </w:r>
      <w:r w:rsidR="002C5537">
        <w:rPr>
          <w:rStyle w:val="FontStyle29"/>
          <w:rFonts w:ascii="Arial" w:hAnsi="Arial" w:cs="Arial"/>
          <w:color w:val="auto"/>
        </w:rPr>
        <w:br/>
      </w:r>
      <w:r w:rsidRPr="0043439A">
        <w:rPr>
          <w:rStyle w:val="FontStyle29"/>
          <w:rFonts w:ascii="Arial" w:hAnsi="Arial" w:cs="Arial"/>
          <w:color w:val="auto"/>
        </w:rPr>
        <w:t xml:space="preserve">a jeho soulad s podmínkami této smlouvy, pokyny a podklady předanými zhotoviteli objednatelem, obecně závaznými právními předpisy, ČSN, EN, ČN a ostatními normami </w:t>
      </w:r>
      <w:r w:rsidR="002C5537">
        <w:rPr>
          <w:rStyle w:val="FontStyle29"/>
          <w:rFonts w:ascii="Arial" w:hAnsi="Arial" w:cs="Arial"/>
          <w:color w:val="auto"/>
        </w:rPr>
        <w:br/>
      </w:r>
      <w:r w:rsidRPr="0043439A">
        <w:rPr>
          <w:rStyle w:val="FontStyle29"/>
          <w:rFonts w:ascii="Arial" w:hAnsi="Arial" w:cs="Arial"/>
          <w:color w:val="auto"/>
        </w:rPr>
        <w:t xml:space="preserve">pro přípravu a realizaci předmětné stavby. V rámci odpovědnosti zhotovitele za správnost </w:t>
      </w:r>
      <w:r w:rsidR="002C5537">
        <w:rPr>
          <w:rStyle w:val="FontStyle29"/>
          <w:rFonts w:ascii="Arial" w:hAnsi="Arial" w:cs="Arial"/>
          <w:color w:val="auto"/>
        </w:rPr>
        <w:br/>
      </w:r>
      <w:r w:rsidRPr="0043439A">
        <w:rPr>
          <w:rStyle w:val="FontStyle29"/>
          <w:rFonts w:ascii="Arial" w:hAnsi="Arial" w:cs="Arial"/>
          <w:color w:val="auto"/>
        </w:rPr>
        <w:t>a úplnost projektové dokumentace, odpovídá zhotovitel po celou dobu životnosti projektované stavby za jakoukoliv újmu vzniklou vadou projektové dokumentace, nesprávným výkonem autorského dozoru, nebo jakoukoliv činností vykonávanou na základě smlouvy.</w:t>
      </w:r>
    </w:p>
    <w:p w14:paraId="69D041D2"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lastRenderedPageBreak/>
        <w:t xml:space="preserve">Objednatel je povinen vady projektové dokumentace nebo jiného výstupu zhotoveného </w:t>
      </w:r>
      <w:r w:rsidR="002C5537">
        <w:rPr>
          <w:rStyle w:val="FontStyle29"/>
          <w:rFonts w:ascii="Arial" w:hAnsi="Arial" w:cs="Arial"/>
          <w:color w:val="auto"/>
        </w:rPr>
        <w:br/>
      </w:r>
      <w:r w:rsidRPr="0043439A">
        <w:rPr>
          <w:rStyle w:val="FontStyle29"/>
          <w:rFonts w:ascii="Arial" w:hAnsi="Arial" w:cs="Arial"/>
          <w:color w:val="auto"/>
        </w:rPr>
        <w:t xml:space="preserve">na základě této smlouvy písemně uplatnit u zhotovitele, a to bez zbytečného odkladu po té, </w:t>
      </w:r>
      <w:r w:rsidR="002C5537">
        <w:rPr>
          <w:rStyle w:val="FontStyle29"/>
          <w:rFonts w:ascii="Arial" w:hAnsi="Arial" w:cs="Arial"/>
          <w:color w:val="auto"/>
        </w:rPr>
        <w:br/>
      </w:r>
      <w:r w:rsidRPr="0043439A">
        <w:rPr>
          <w:rStyle w:val="FontStyle29"/>
          <w:rFonts w:ascii="Arial" w:hAnsi="Arial" w:cs="Arial"/>
          <w:color w:val="auto"/>
        </w:rPr>
        <w:t xml:space="preserve">co se o nich dozvěděl. Pro vyloučení pochybností strany sjednávají, že objednatel má právo takto vadu uplatnit po celou dobu životnosti projektované stavby a výslovně sjednávají, že </w:t>
      </w:r>
      <w:r w:rsidR="002C5537">
        <w:rPr>
          <w:rStyle w:val="FontStyle29"/>
          <w:rFonts w:ascii="Arial" w:hAnsi="Arial" w:cs="Arial"/>
          <w:color w:val="auto"/>
        </w:rPr>
        <w:br/>
      </w:r>
      <w:r w:rsidRPr="0043439A">
        <w:rPr>
          <w:rStyle w:val="FontStyle29"/>
          <w:rFonts w:ascii="Arial" w:hAnsi="Arial" w:cs="Arial"/>
          <w:color w:val="auto"/>
        </w:rPr>
        <w:t xml:space="preserve">§ 2112 zákona č. 89/2012 Sb., občanský zákoník, </w:t>
      </w:r>
      <w:r w:rsidR="004A1143">
        <w:rPr>
          <w:rStyle w:val="FontStyle29"/>
          <w:rFonts w:ascii="Arial" w:hAnsi="Arial" w:cs="Arial"/>
          <w:color w:val="auto"/>
        </w:rPr>
        <w:t xml:space="preserve">ve znění pozdějších předpisů, </w:t>
      </w:r>
      <w:r w:rsidRPr="0043439A">
        <w:rPr>
          <w:rStyle w:val="FontStyle29"/>
          <w:rFonts w:ascii="Arial" w:hAnsi="Arial" w:cs="Arial"/>
          <w:color w:val="auto"/>
        </w:rPr>
        <w:t>se pro právní vztah založený touto smlouvou nepoužije.</w:t>
      </w:r>
    </w:p>
    <w:p w14:paraId="757A0AEC" w14:textId="77777777" w:rsid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tří </w:t>
      </w:r>
      <w:r>
        <w:rPr>
          <w:rStyle w:val="FontStyle29"/>
          <w:rFonts w:ascii="Arial" w:hAnsi="Arial" w:cs="Arial"/>
          <w:color w:val="auto"/>
        </w:rPr>
        <w:t xml:space="preserve">(3) </w:t>
      </w:r>
      <w:r w:rsidRPr="0043439A">
        <w:rPr>
          <w:rStyle w:val="FontStyle29"/>
          <w:rFonts w:ascii="Arial" w:hAnsi="Arial" w:cs="Arial"/>
          <w:color w:val="auto"/>
        </w:rPr>
        <w:t xml:space="preserve">pracovních dní od doručení reklamace, projedná s objednatelem reklamovanou vadu a způsob jejího odstranění. Neodstraní-li zhotovitel vady díla jím zaviněné v přiměřené lhůtě, tj. nejpozději </w:t>
      </w:r>
      <w:r w:rsidR="002C5537">
        <w:rPr>
          <w:rStyle w:val="FontStyle29"/>
          <w:rFonts w:ascii="Arial" w:hAnsi="Arial" w:cs="Arial"/>
          <w:color w:val="auto"/>
        </w:rPr>
        <w:br/>
      </w:r>
      <w:r w:rsidRPr="0043439A">
        <w:rPr>
          <w:rStyle w:val="FontStyle29"/>
          <w:rFonts w:ascii="Arial" w:hAnsi="Arial" w:cs="Arial"/>
          <w:color w:val="auto"/>
        </w:rPr>
        <w:t>do sedmi</w:t>
      </w:r>
      <w:r>
        <w:rPr>
          <w:rStyle w:val="FontStyle29"/>
          <w:rFonts w:ascii="Arial" w:hAnsi="Arial" w:cs="Arial"/>
          <w:color w:val="auto"/>
        </w:rPr>
        <w:t xml:space="preserve"> (7)</w:t>
      </w:r>
      <w:r w:rsidRPr="0043439A">
        <w:rPr>
          <w:rStyle w:val="FontStyle29"/>
          <w:rFonts w:ascii="Arial" w:hAnsi="Arial" w:cs="Arial"/>
          <w:color w:val="auto"/>
        </w:rPr>
        <w:t xml:space="preserve"> kalendářních dní o</w:t>
      </w:r>
      <w:r w:rsidR="002E354C">
        <w:rPr>
          <w:rStyle w:val="FontStyle29"/>
          <w:rFonts w:ascii="Arial" w:hAnsi="Arial" w:cs="Arial"/>
          <w:color w:val="auto"/>
        </w:rPr>
        <w:t>d jejich reklamace objednatelem, nebo v jiné lhůtě písemně sjednané s objednatelem,</w:t>
      </w:r>
      <w:r w:rsidRPr="0043439A">
        <w:rPr>
          <w:rStyle w:val="FontStyle29"/>
          <w:rFonts w:ascii="Arial" w:hAnsi="Arial" w:cs="Arial"/>
          <w:color w:val="auto"/>
        </w:rPr>
        <w:t xml:space="preserve"> může objednatel požadovat přiměřenou slevu z ceny díla. Nárok objednatele uplatnit vůči zhotoviteli smluvní pokutu tím nezaniká.</w:t>
      </w:r>
    </w:p>
    <w:p w14:paraId="660206AE" w14:textId="77777777" w:rsidR="009A2C84" w:rsidRPr="009A2C84" w:rsidRDefault="009A2C84" w:rsidP="00F72147">
      <w:pPr>
        <w:pStyle w:val="Zkladntext2"/>
        <w:numPr>
          <w:ilvl w:val="0"/>
          <w:numId w:val="11"/>
        </w:numPr>
        <w:tabs>
          <w:tab w:val="left" w:pos="5387"/>
        </w:tabs>
        <w:spacing w:after="120" w:line="259" w:lineRule="exact"/>
        <w:rPr>
          <w:rStyle w:val="FontStyle29"/>
          <w:rFonts w:ascii="Arial" w:hAnsi="Arial" w:cs="Arial"/>
          <w:color w:val="auto"/>
        </w:rPr>
      </w:pPr>
      <w:r w:rsidRPr="009A2C84">
        <w:rPr>
          <w:rStyle w:val="FontStyle29"/>
          <w:rFonts w:ascii="Arial" w:hAnsi="Arial" w:cs="Arial"/>
          <w:color w:val="auto"/>
        </w:rPr>
        <w:t>Neodstraní-li zhotovitel reklamované vady nebo nedodělky díla či jeho části ve lhůtě dle čl</w:t>
      </w:r>
      <w:r w:rsidR="002C5537">
        <w:rPr>
          <w:rStyle w:val="FontStyle29"/>
          <w:rFonts w:ascii="Arial" w:hAnsi="Arial" w:cs="Arial"/>
          <w:color w:val="auto"/>
        </w:rPr>
        <w:t>.</w:t>
      </w:r>
      <w:r w:rsidRPr="009A2C84">
        <w:rPr>
          <w:rStyle w:val="FontStyle29"/>
          <w:rFonts w:ascii="Arial" w:hAnsi="Arial" w:cs="Arial"/>
          <w:color w:val="auto"/>
        </w:rPr>
        <w:t xml:space="preserve">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 xml:space="preserve">5.5 </w:t>
      </w:r>
      <w:r w:rsidRPr="009A2C84">
        <w:rPr>
          <w:rStyle w:val="FontStyle29"/>
          <w:rFonts w:ascii="Arial" w:hAnsi="Arial" w:cs="Arial"/>
          <w:color w:val="auto"/>
        </w:rPr>
        <w:t xml:space="preserve">smlouvy anebo nezahájí-li zhotovitel odstraňování vad nebo nedodělků díla </w:t>
      </w:r>
      <w:r w:rsidR="002C5537">
        <w:rPr>
          <w:rStyle w:val="FontStyle29"/>
          <w:rFonts w:ascii="Arial" w:hAnsi="Arial" w:cs="Arial"/>
          <w:color w:val="auto"/>
        </w:rPr>
        <w:br/>
      </w:r>
      <w:r w:rsidRPr="009A2C84">
        <w:rPr>
          <w:rStyle w:val="FontStyle29"/>
          <w:rFonts w:ascii="Arial" w:hAnsi="Arial" w:cs="Arial"/>
          <w:color w:val="auto"/>
        </w:rPr>
        <w:t>v termínech dle čl</w:t>
      </w:r>
      <w:r w:rsidR="002C5537">
        <w:rPr>
          <w:rStyle w:val="FontStyle29"/>
          <w:rFonts w:ascii="Arial" w:hAnsi="Arial" w:cs="Arial"/>
          <w:color w:val="auto"/>
        </w:rPr>
        <w:t>.</w:t>
      </w:r>
      <w:r w:rsidRPr="009A2C84">
        <w:rPr>
          <w:rStyle w:val="FontStyle29"/>
          <w:rFonts w:ascii="Arial" w:hAnsi="Arial" w:cs="Arial"/>
          <w:color w:val="auto"/>
        </w:rPr>
        <w:t xml:space="preserve">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5.5</w:t>
      </w:r>
      <w:r w:rsidRPr="009A2C84">
        <w:rPr>
          <w:rStyle w:val="FontStyle29"/>
          <w:rFonts w:ascii="Arial" w:hAnsi="Arial" w:cs="Arial"/>
          <w:color w:val="auto"/>
        </w:rPr>
        <w:t xml:space="preserve"> smlouvy anebo oznámí-li zhotovitel objednateli před uplynutím doby k odstranění vad či nedodělků díla, že vadu či nedodělky neodstraní anebo je-li zřejmé, </w:t>
      </w:r>
      <w:r w:rsidR="002C5537">
        <w:rPr>
          <w:rStyle w:val="FontStyle29"/>
          <w:rFonts w:ascii="Arial" w:hAnsi="Arial" w:cs="Arial"/>
          <w:color w:val="auto"/>
        </w:rPr>
        <w:br/>
      </w:r>
      <w:r w:rsidRPr="009A2C84">
        <w:rPr>
          <w:rStyle w:val="FontStyle29"/>
          <w:rFonts w:ascii="Arial" w:hAnsi="Arial" w:cs="Arial"/>
          <w:color w:val="auto"/>
        </w:rPr>
        <w:t xml:space="preserve">že zhotovitel reklamované vady nebo nedodělky díla či jeho části neodstraní, má objednatel oprávnění též právo zadat provedení oprav jiné osobě anebo požadovat slevu z odměny </w:t>
      </w:r>
      <w:r w:rsidR="002C5537">
        <w:rPr>
          <w:rStyle w:val="FontStyle29"/>
          <w:rFonts w:ascii="Arial" w:hAnsi="Arial" w:cs="Arial"/>
          <w:color w:val="auto"/>
        </w:rPr>
        <w:br/>
      </w:r>
      <w:r w:rsidRPr="009A2C84">
        <w:rPr>
          <w:rStyle w:val="FontStyle29"/>
          <w:rFonts w:ascii="Arial" w:hAnsi="Arial" w:cs="Arial"/>
          <w:color w:val="auto"/>
        </w:rPr>
        <w:t xml:space="preserve">za provedení díla. </w:t>
      </w:r>
    </w:p>
    <w:p w14:paraId="76C7204B" w14:textId="77777777" w:rsidR="009A2C84" w:rsidRPr="0043439A" w:rsidRDefault="009A2C84" w:rsidP="009A2C84">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V případě zadání provedení oprav jiné osobě</w:t>
      </w:r>
      <w:r w:rsidRPr="009A2C84">
        <w:rPr>
          <w:rStyle w:val="FontStyle29"/>
          <w:rFonts w:ascii="Arial" w:hAnsi="Arial" w:cs="Arial"/>
          <w:color w:val="auto"/>
        </w:rPr>
        <w:t xml:space="preserve"> vzniká</w:t>
      </w:r>
      <w:r>
        <w:rPr>
          <w:rStyle w:val="FontStyle29"/>
          <w:rFonts w:ascii="Arial" w:hAnsi="Arial" w:cs="Arial"/>
          <w:color w:val="auto"/>
        </w:rPr>
        <w:t xml:space="preserve"> objednateli</w:t>
      </w:r>
      <w:r w:rsidRPr="009A2C84">
        <w:rPr>
          <w:rStyle w:val="FontStyle29"/>
          <w:rFonts w:ascii="Arial" w:hAnsi="Arial" w:cs="Arial"/>
          <w:color w:val="auto"/>
        </w:rPr>
        <w:t xml:space="preserve"> nárok, aby mu zhotovitel zaplatil částku připadající na cenu, kterou objednatel třetí osobě v důsledku tohoto postupu zaplatí. Nárok objednatele účtovat zhotoviteli smluvní pokutu tím nezaniká.</w:t>
      </w:r>
    </w:p>
    <w:p w14:paraId="502ECA57"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Práva a povinnosti z odpovědnosti zhotovitele za vady na předané části díla nezanikají ani odstoupením kterékoli ze smluvních stran od smlouvy.</w:t>
      </w:r>
    </w:p>
    <w:p w14:paraId="2E15576E"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03C7D90D"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Zhotovitel neodpovídá za vady díla, jestliže tyto vady byly způsobeny předáním nevhodných nebo neúplných podkladů a pokynů v případě, že zhotovitel na ně objednatele upozornil </w:t>
      </w:r>
      <w:r w:rsidR="002C5537">
        <w:rPr>
          <w:rStyle w:val="FontStyle29"/>
          <w:rFonts w:ascii="Arial" w:hAnsi="Arial" w:cs="Arial"/>
          <w:color w:val="auto"/>
        </w:rPr>
        <w:br/>
      </w:r>
      <w:r w:rsidRPr="0043439A">
        <w:rPr>
          <w:rStyle w:val="FontStyle29"/>
          <w:rFonts w:ascii="Arial" w:hAnsi="Arial" w:cs="Arial"/>
          <w:color w:val="auto"/>
        </w:rPr>
        <w:t>a objednatel na jejich použití nebo provedení trval.</w:t>
      </w:r>
    </w:p>
    <w:p w14:paraId="24DE8325" w14:textId="77777777" w:rsidR="0043439A" w:rsidRPr="0043439A" w:rsidRDefault="0043439A" w:rsidP="00F72147">
      <w:pPr>
        <w:pStyle w:val="Zkladntext2"/>
        <w:numPr>
          <w:ilvl w:val="0"/>
          <w:numId w:val="11"/>
        </w:numPr>
        <w:tabs>
          <w:tab w:val="left" w:pos="5387"/>
        </w:tabs>
        <w:spacing w:after="120" w:line="259" w:lineRule="exact"/>
        <w:rPr>
          <w:rStyle w:val="FontStyle29"/>
          <w:rFonts w:ascii="Arial" w:hAnsi="Arial" w:cs="Arial"/>
          <w:color w:val="auto"/>
        </w:rPr>
      </w:pPr>
      <w:r w:rsidRPr="0043439A">
        <w:rPr>
          <w:rStyle w:val="FontStyle29"/>
          <w:rFonts w:ascii="Arial" w:hAnsi="Arial" w:cs="Arial"/>
        </w:rPr>
        <w:t xml:space="preserve">Zhotovitel je plně odpovědný za případy, kdy dojde vlivem opomenutí důležitých skutečností nebo vlivem nesouladu mezi výkresovou částí projektové dokumentace a výkazem výměr </w:t>
      </w:r>
      <w:r w:rsidR="002C5537">
        <w:rPr>
          <w:rStyle w:val="FontStyle29"/>
          <w:rFonts w:ascii="Arial" w:hAnsi="Arial" w:cs="Arial"/>
        </w:rPr>
        <w:br/>
      </w:r>
      <w:r w:rsidRPr="0043439A">
        <w:rPr>
          <w:rStyle w:val="FontStyle29"/>
          <w:rFonts w:ascii="Arial" w:hAnsi="Arial" w:cs="Arial"/>
        </w:rPr>
        <w:t xml:space="preserve">k vadě projektové dokumentace ke zvýšení nákladů stavby, ledaže prokáže, že zvýšené náklady nezpůsobila chyba v jím prováděném díle. </w:t>
      </w:r>
    </w:p>
    <w:p w14:paraId="0759D77F" w14:textId="77777777" w:rsidR="0043439A" w:rsidRDefault="0043439A" w:rsidP="0043439A">
      <w:pPr>
        <w:pStyle w:val="Zkladntext2"/>
        <w:tabs>
          <w:tab w:val="left" w:pos="5387"/>
        </w:tabs>
        <w:spacing w:after="120" w:line="259" w:lineRule="exact"/>
        <w:ind w:left="680"/>
        <w:rPr>
          <w:rStyle w:val="FontStyle29"/>
          <w:rFonts w:ascii="Arial" w:hAnsi="Arial" w:cs="Arial"/>
        </w:rPr>
      </w:pPr>
    </w:p>
    <w:p w14:paraId="1CACC754" w14:textId="77777777" w:rsidR="0043439A" w:rsidRPr="0043439A" w:rsidRDefault="0043439A" w:rsidP="00F72147">
      <w:pPr>
        <w:pStyle w:val="Nadpis1"/>
        <w:numPr>
          <w:ilvl w:val="0"/>
          <w:numId w:val="5"/>
        </w:numPr>
        <w:spacing w:after="120"/>
        <w:ind w:left="567" w:hanging="210"/>
        <w:jc w:val="center"/>
        <w:rPr>
          <w:rFonts w:ascii="Arial" w:hAnsi="Arial" w:cs="Arial"/>
          <w:color w:val="auto"/>
          <w:sz w:val="20"/>
          <w:szCs w:val="20"/>
        </w:rPr>
      </w:pPr>
      <w:r w:rsidRPr="0043439A">
        <w:rPr>
          <w:rFonts w:ascii="Arial" w:hAnsi="Arial" w:cs="Arial"/>
          <w:color w:val="auto"/>
          <w:sz w:val="20"/>
          <w:szCs w:val="20"/>
        </w:rPr>
        <w:t>Smluvní pokuta a úrok z prodlení</w:t>
      </w:r>
    </w:p>
    <w:p w14:paraId="2B67B117" w14:textId="77777777" w:rsidR="0043439A" w:rsidRPr="0043439A" w:rsidRDefault="0043439A" w:rsidP="00F72147">
      <w:pPr>
        <w:pStyle w:val="Zkladntext2"/>
        <w:numPr>
          <w:ilvl w:val="0"/>
          <w:numId w:val="14"/>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Obě smluvní strany sjednávají ve smyslu ustanovení § 2048 a násl. </w:t>
      </w:r>
      <w:r w:rsidR="00072B93">
        <w:rPr>
          <w:rStyle w:val="FontStyle29"/>
          <w:rFonts w:ascii="Arial" w:hAnsi="Arial" w:cs="Arial"/>
        </w:rPr>
        <w:t xml:space="preserve">zák. č. 89/2012 Sb., </w:t>
      </w:r>
      <w:r w:rsidRPr="0043439A">
        <w:rPr>
          <w:rStyle w:val="FontStyle29"/>
          <w:rFonts w:ascii="Arial" w:hAnsi="Arial" w:cs="Arial"/>
        </w:rPr>
        <w:t>občansk</w:t>
      </w:r>
      <w:r w:rsidR="00072B93">
        <w:rPr>
          <w:rStyle w:val="FontStyle29"/>
          <w:rFonts w:ascii="Arial" w:hAnsi="Arial" w:cs="Arial"/>
        </w:rPr>
        <w:t>ý</w:t>
      </w:r>
      <w:r w:rsidRPr="0043439A">
        <w:rPr>
          <w:rStyle w:val="FontStyle29"/>
          <w:rFonts w:ascii="Arial" w:hAnsi="Arial" w:cs="Arial"/>
        </w:rPr>
        <w:t xml:space="preserve"> zákoník</w:t>
      </w:r>
      <w:r w:rsidR="00072B93">
        <w:rPr>
          <w:rStyle w:val="FontStyle29"/>
          <w:rFonts w:ascii="Arial" w:hAnsi="Arial" w:cs="Arial"/>
        </w:rPr>
        <w:t>, ve znění pozdějších předpisů</w:t>
      </w:r>
      <w:r w:rsidRPr="0043439A">
        <w:rPr>
          <w:rStyle w:val="FontStyle29"/>
          <w:rFonts w:ascii="Arial" w:hAnsi="Arial" w:cs="Arial"/>
        </w:rPr>
        <w:t xml:space="preserve"> smluvní pokutu za porušení závazků vyplývajících z této smlouvy takto:</w:t>
      </w:r>
    </w:p>
    <w:p w14:paraId="44019573" w14:textId="32481B2C" w:rsidR="0043439A" w:rsidRPr="0043439A" w:rsidRDefault="0043439A" w:rsidP="00F72147">
      <w:pPr>
        <w:pStyle w:val="Zkladntextodsazen"/>
        <w:widowControl w:val="0"/>
        <w:numPr>
          <w:ilvl w:val="0"/>
          <w:numId w:val="12"/>
        </w:numPr>
        <w:suppressAutoHyphens/>
        <w:ind w:left="1276"/>
        <w:jc w:val="both"/>
        <w:rPr>
          <w:rFonts w:ascii="Arial" w:hAnsi="Arial" w:cs="Arial"/>
          <w:sz w:val="20"/>
          <w:szCs w:val="20"/>
        </w:rPr>
      </w:pPr>
      <w:r w:rsidRPr="0043439A">
        <w:rPr>
          <w:rFonts w:ascii="Arial" w:hAnsi="Arial" w:cs="Arial"/>
          <w:sz w:val="20"/>
          <w:szCs w:val="20"/>
        </w:rPr>
        <w:t>v případě prodlení objednatele s </w:t>
      </w:r>
      <w:r w:rsidR="00200D33">
        <w:rPr>
          <w:rFonts w:ascii="Arial" w:hAnsi="Arial" w:cs="Arial"/>
          <w:sz w:val="20"/>
          <w:szCs w:val="20"/>
        </w:rPr>
        <w:t>úhradou</w:t>
      </w:r>
      <w:r w:rsidRPr="0043439A">
        <w:rPr>
          <w:rFonts w:ascii="Arial" w:hAnsi="Arial" w:cs="Arial"/>
          <w:sz w:val="20"/>
          <w:szCs w:val="20"/>
        </w:rPr>
        <w:t xml:space="preserve"> faktur má zhotovitel vůči objednateli nárok </w:t>
      </w:r>
      <w:r w:rsidR="00B31127">
        <w:rPr>
          <w:rFonts w:ascii="Arial" w:hAnsi="Arial" w:cs="Arial"/>
          <w:sz w:val="20"/>
          <w:szCs w:val="20"/>
        </w:rPr>
        <w:br/>
      </w:r>
      <w:r w:rsidRPr="0043439A">
        <w:rPr>
          <w:rFonts w:ascii="Arial" w:hAnsi="Arial" w:cs="Arial"/>
          <w:sz w:val="20"/>
          <w:szCs w:val="20"/>
        </w:rPr>
        <w:t>na smluvní pokutu ve výši 0,</w:t>
      </w:r>
      <w:r w:rsidR="00AF2F1D">
        <w:rPr>
          <w:rFonts w:ascii="Arial" w:hAnsi="Arial" w:cs="Arial"/>
          <w:sz w:val="20"/>
          <w:szCs w:val="20"/>
        </w:rPr>
        <w:t>1</w:t>
      </w:r>
      <w:r w:rsidR="00AF2F1D" w:rsidRPr="0043439A">
        <w:rPr>
          <w:rFonts w:ascii="Arial" w:hAnsi="Arial" w:cs="Arial"/>
          <w:sz w:val="20"/>
          <w:szCs w:val="20"/>
        </w:rPr>
        <w:t xml:space="preserve"> </w:t>
      </w:r>
      <w:r w:rsidRPr="0043439A">
        <w:rPr>
          <w:rFonts w:ascii="Arial" w:hAnsi="Arial" w:cs="Arial"/>
          <w:sz w:val="20"/>
          <w:szCs w:val="20"/>
        </w:rPr>
        <w:t xml:space="preserve">% (slovy: </w:t>
      </w:r>
      <w:r w:rsidR="00AF2F1D">
        <w:rPr>
          <w:rFonts w:ascii="Arial" w:hAnsi="Arial" w:cs="Arial"/>
          <w:sz w:val="20"/>
          <w:szCs w:val="20"/>
        </w:rPr>
        <w:t>jedna</w:t>
      </w:r>
      <w:r w:rsidR="00AF2F1D" w:rsidRPr="0043439A">
        <w:rPr>
          <w:rFonts w:ascii="Arial" w:hAnsi="Arial" w:cs="Arial"/>
          <w:sz w:val="20"/>
          <w:szCs w:val="20"/>
        </w:rPr>
        <w:t xml:space="preserve"> </w:t>
      </w:r>
      <w:r w:rsidR="00072B93">
        <w:rPr>
          <w:rFonts w:ascii="Arial" w:hAnsi="Arial" w:cs="Arial"/>
          <w:sz w:val="20"/>
          <w:szCs w:val="20"/>
        </w:rPr>
        <w:t>de</w:t>
      </w:r>
      <w:r w:rsidR="004C2A3B">
        <w:rPr>
          <w:rFonts w:ascii="Arial" w:hAnsi="Arial" w:cs="Arial"/>
          <w:sz w:val="20"/>
          <w:szCs w:val="20"/>
        </w:rPr>
        <w:t>setin</w:t>
      </w:r>
      <w:r w:rsidR="00AF2F1D">
        <w:rPr>
          <w:rFonts w:ascii="Arial" w:hAnsi="Arial" w:cs="Arial"/>
          <w:sz w:val="20"/>
          <w:szCs w:val="20"/>
        </w:rPr>
        <w:t>a</w:t>
      </w:r>
      <w:r w:rsidRPr="0043439A">
        <w:rPr>
          <w:rFonts w:ascii="Arial" w:hAnsi="Arial" w:cs="Arial"/>
          <w:sz w:val="20"/>
          <w:szCs w:val="20"/>
        </w:rPr>
        <w:t xml:space="preserve"> procenta) z dlužné částky za každý i započatý den prodlení a objednatel je povinen tuto smluvní pokutu zaplatit; </w:t>
      </w:r>
    </w:p>
    <w:p w14:paraId="0BCF2B4E" w14:textId="667E0D12" w:rsidR="0043439A" w:rsidRPr="0043439A" w:rsidRDefault="0043439A" w:rsidP="00F72147">
      <w:pPr>
        <w:pStyle w:val="Zkladntextodsazen"/>
        <w:widowControl w:val="0"/>
        <w:numPr>
          <w:ilvl w:val="0"/>
          <w:numId w:val="12"/>
        </w:numPr>
        <w:suppressAutoHyphens/>
        <w:ind w:left="1276"/>
        <w:jc w:val="both"/>
        <w:rPr>
          <w:rFonts w:ascii="Arial" w:hAnsi="Arial" w:cs="Arial"/>
          <w:sz w:val="20"/>
          <w:szCs w:val="20"/>
        </w:rPr>
      </w:pPr>
      <w:r w:rsidRPr="0043439A">
        <w:rPr>
          <w:rFonts w:ascii="Arial" w:hAnsi="Arial" w:cs="Arial"/>
          <w:sz w:val="20"/>
          <w:szCs w:val="20"/>
        </w:rPr>
        <w:t xml:space="preserve">v případě prodlení zhotovitele s předáním díla nebo jeho dílčích částí dle čl. </w:t>
      </w:r>
      <w:r>
        <w:rPr>
          <w:rFonts w:ascii="Arial" w:hAnsi="Arial" w:cs="Arial"/>
          <w:sz w:val="20"/>
          <w:szCs w:val="20"/>
        </w:rPr>
        <w:t>III</w:t>
      </w:r>
      <w:r w:rsidR="00C55F52">
        <w:rPr>
          <w:rFonts w:ascii="Arial" w:hAnsi="Arial" w:cs="Arial"/>
          <w:sz w:val="20"/>
          <w:szCs w:val="20"/>
        </w:rPr>
        <w:t>.</w:t>
      </w:r>
      <w:r w:rsidRPr="0043439A">
        <w:rPr>
          <w:rFonts w:ascii="Arial" w:hAnsi="Arial" w:cs="Arial"/>
          <w:sz w:val="20"/>
          <w:szCs w:val="20"/>
        </w:rPr>
        <w:t xml:space="preserve"> smlouvy má objednatel vůči zhotoviteli nárok na smluvní pokutu ve </w:t>
      </w:r>
      <w:r w:rsidRPr="006164AD">
        <w:rPr>
          <w:rFonts w:ascii="Arial" w:hAnsi="Arial" w:cs="Arial"/>
          <w:sz w:val="20"/>
          <w:szCs w:val="20"/>
        </w:rPr>
        <w:t>výši 0,</w:t>
      </w:r>
      <w:r w:rsidR="00AF2F1D">
        <w:rPr>
          <w:rFonts w:ascii="Arial" w:hAnsi="Arial" w:cs="Arial"/>
          <w:sz w:val="20"/>
          <w:szCs w:val="20"/>
        </w:rPr>
        <w:t>1</w:t>
      </w:r>
      <w:r w:rsidR="00AF2F1D" w:rsidRPr="006164AD">
        <w:rPr>
          <w:rFonts w:ascii="Arial" w:hAnsi="Arial" w:cs="Arial"/>
          <w:sz w:val="20"/>
          <w:szCs w:val="20"/>
        </w:rPr>
        <w:t xml:space="preserve"> </w:t>
      </w:r>
      <w:r w:rsidRPr="006164AD">
        <w:rPr>
          <w:rFonts w:ascii="Arial" w:hAnsi="Arial" w:cs="Arial"/>
          <w:sz w:val="20"/>
          <w:szCs w:val="20"/>
        </w:rPr>
        <w:t xml:space="preserve">% (slovy: </w:t>
      </w:r>
      <w:r w:rsidR="00AF2F1D">
        <w:rPr>
          <w:rFonts w:ascii="Arial" w:hAnsi="Arial" w:cs="Arial"/>
          <w:sz w:val="20"/>
          <w:szCs w:val="20"/>
        </w:rPr>
        <w:t>jedna</w:t>
      </w:r>
      <w:r w:rsidR="00AF2F1D" w:rsidRPr="006164AD">
        <w:rPr>
          <w:rFonts w:ascii="Arial" w:hAnsi="Arial" w:cs="Arial"/>
          <w:sz w:val="20"/>
          <w:szCs w:val="20"/>
        </w:rPr>
        <w:t xml:space="preserve"> desetin</w:t>
      </w:r>
      <w:r w:rsidR="00AF2F1D">
        <w:rPr>
          <w:rFonts w:ascii="Arial" w:hAnsi="Arial" w:cs="Arial"/>
          <w:sz w:val="20"/>
          <w:szCs w:val="20"/>
        </w:rPr>
        <w:t>a</w:t>
      </w:r>
      <w:r w:rsidR="00AF2F1D" w:rsidRPr="0043439A">
        <w:rPr>
          <w:rFonts w:ascii="Arial" w:hAnsi="Arial" w:cs="Arial"/>
          <w:sz w:val="20"/>
          <w:szCs w:val="20"/>
        </w:rPr>
        <w:t xml:space="preserve"> </w:t>
      </w:r>
      <w:r w:rsidRPr="0043439A">
        <w:rPr>
          <w:rFonts w:ascii="Arial" w:hAnsi="Arial" w:cs="Arial"/>
          <w:sz w:val="20"/>
          <w:szCs w:val="20"/>
        </w:rPr>
        <w:t>procenta) z </w:t>
      </w:r>
      <w:r>
        <w:rPr>
          <w:rFonts w:ascii="Arial" w:hAnsi="Arial" w:cs="Arial"/>
          <w:sz w:val="20"/>
          <w:szCs w:val="20"/>
        </w:rPr>
        <w:t>Ceny</w:t>
      </w:r>
      <w:r w:rsidRPr="0043439A">
        <w:rPr>
          <w:rFonts w:ascii="Arial" w:hAnsi="Arial" w:cs="Arial"/>
          <w:sz w:val="20"/>
          <w:szCs w:val="20"/>
        </w:rPr>
        <w:t xml:space="preserve"> dle čl. </w:t>
      </w:r>
      <w:r>
        <w:rPr>
          <w:rFonts w:ascii="Arial" w:hAnsi="Arial" w:cs="Arial"/>
          <w:sz w:val="20"/>
          <w:szCs w:val="20"/>
        </w:rPr>
        <w:t>II</w:t>
      </w:r>
      <w:r w:rsidR="00C55F52">
        <w:rPr>
          <w:rFonts w:ascii="Arial" w:hAnsi="Arial" w:cs="Arial"/>
          <w:sz w:val="20"/>
          <w:szCs w:val="20"/>
        </w:rPr>
        <w:t>.</w:t>
      </w:r>
      <w:r w:rsidRPr="0043439A">
        <w:rPr>
          <w:rFonts w:ascii="Arial" w:hAnsi="Arial" w:cs="Arial"/>
          <w:sz w:val="20"/>
          <w:szCs w:val="20"/>
        </w:rPr>
        <w:t xml:space="preserve"> odst. </w:t>
      </w:r>
      <w:r>
        <w:rPr>
          <w:rFonts w:ascii="Arial" w:hAnsi="Arial" w:cs="Arial"/>
          <w:sz w:val="20"/>
          <w:szCs w:val="20"/>
        </w:rPr>
        <w:t>2</w:t>
      </w:r>
      <w:r w:rsidRPr="0043439A">
        <w:rPr>
          <w:rFonts w:ascii="Arial" w:hAnsi="Arial" w:cs="Arial"/>
          <w:sz w:val="20"/>
          <w:szCs w:val="20"/>
        </w:rPr>
        <w:t>.1 smlouvy včetně DPH za každý i započatý den prodlení a zhotovitel je povinen tuto smluvní pokutu zaplatit;</w:t>
      </w:r>
    </w:p>
    <w:p w14:paraId="25BD109A" w14:textId="439A9CF7" w:rsidR="0043439A" w:rsidRPr="0043439A" w:rsidRDefault="0043439A" w:rsidP="00F72147">
      <w:pPr>
        <w:pStyle w:val="Zkladntextodsazen"/>
        <w:widowControl w:val="0"/>
        <w:numPr>
          <w:ilvl w:val="0"/>
          <w:numId w:val="12"/>
        </w:numPr>
        <w:suppressAutoHyphens/>
        <w:ind w:left="1276"/>
        <w:jc w:val="both"/>
        <w:rPr>
          <w:rFonts w:ascii="Arial" w:hAnsi="Arial" w:cs="Arial"/>
          <w:sz w:val="20"/>
          <w:szCs w:val="20"/>
        </w:rPr>
      </w:pPr>
      <w:r w:rsidRPr="0043439A">
        <w:rPr>
          <w:rFonts w:ascii="Arial" w:hAnsi="Arial" w:cs="Arial"/>
          <w:sz w:val="20"/>
          <w:szCs w:val="20"/>
        </w:rPr>
        <w:t xml:space="preserve">v případě, že zhotovitel neodstraní vady v dohodnutém termínu dle čl. V. této smlouvy, má objednatel vůči zhotoviteli nárok na smluvní pokutu ve výši </w:t>
      </w:r>
      <w:r w:rsidR="00AF2F1D">
        <w:rPr>
          <w:rFonts w:ascii="Arial" w:hAnsi="Arial" w:cs="Arial"/>
          <w:sz w:val="20"/>
          <w:szCs w:val="20"/>
        </w:rPr>
        <w:t>1</w:t>
      </w:r>
      <w:r w:rsidR="00072B93">
        <w:rPr>
          <w:rFonts w:ascii="Arial" w:hAnsi="Arial" w:cs="Arial"/>
          <w:sz w:val="20"/>
          <w:szCs w:val="20"/>
        </w:rPr>
        <w:t>.000</w:t>
      </w:r>
      <w:r w:rsidRPr="0043439A">
        <w:rPr>
          <w:rFonts w:ascii="Arial" w:hAnsi="Arial" w:cs="Arial"/>
          <w:sz w:val="20"/>
          <w:szCs w:val="20"/>
        </w:rPr>
        <w:t xml:space="preserve">,- Kč (slovy: </w:t>
      </w:r>
      <w:r w:rsidR="00AF2F1D">
        <w:rPr>
          <w:rFonts w:ascii="Arial" w:hAnsi="Arial" w:cs="Arial"/>
          <w:sz w:val="20"/>
          <w:szCs w:val="20"/>
        </w:rPr>
        <w:t>jeden</w:t>
      </w:r>
      <w:r w:rsidR="00AF2F1D" w:rsidRPr="0043439A">
        <w:rPr>
          <w:rFonts w:ascii="Arial" w:hAnsi="Arial" w:cs="Arial"/>
          <w:sz w:val="20"/>
          <w:szCs w:val="20"/>
        </w:rPr>
        <w:t xml:space="preserve"> </w:t>
      </w:r>
      <w:r w:rsidRPr="0043439A">
        <w:rPr>
          <w:rFonts w:ascii="Arial" w:hAnsi="Arial" w:cs="Arial"/>
          <w:sz w:val="20"/>
          <w:szCs w:val="20"/>
        </w:rPr>
        <w:t xml:space="preserve">tisíc korun českých) za každý i započatý den prodlení a zhotovitel je povinen tuto smluvní </w:t>
      </w:r>
      <w:r w:rsidRPr="0043439A">
        <w:rPr>
          <w:rFonts w:ascii="Arial" w:hAnsi="Arial" w:cs="Arial"/>
          <w:sz w:val="20"/>
          <w:szCs w:val="20"/>
        </w:rPr>
        <w:lastRenderedPageBreak/>
        <w:t>pokutu zaplatit</w:t>
      </w:r>
    </w:p>
    <w:p w14:paraId="61329F70" w14:textId="29042523" w:rsidR="0043439A" w:rsidRPr="0043439A" w:rsidRDefault="0043439A" w:rsidP="00F72147">
      <w:pPr>
        <w:pStyle w:val="Zkladntextodsazen"/>
        <w:widowControl w:val="0"/>
        <w:numPr>
          <w:ilvl w:val="0"/>
          <w:numId w:val="12"/>
        </w:numPr>
        <w:suppressAutoHyphens/>
        <w:ind w:left="1276"/>
        <w:jc w:val="both"/>
        <w:rPr>
          <w:rFonts w:ascii="Arial" w:hAnsi="Arial" w:cs="Arial"/>
          <w:sz w:val="20"/>
          <w:szCs w:val="20"/>
        </w:rPr>
      </w:pPr>
      <w:r w:rsidRPr="0043439A">
        <w:rPr>
          <w:rFonts w:ascii="Arial" w:hAnsi="Arial" w:cs="Arial"/>
          <w:sz w:val="20"/>
          <w:szCs w:val="20"/>
        </w:rPr>
        <w:t xml:space="preserve">v případě, že zhotovitel poruší své povinnosti uvedené v čl. </w:t>
      </w:r>
      <w:r w:rsidR="007C2424">
        <w:rPr>
          <w:rFonts w:ascii="Arial" w:hAnsi="Arial" w:cs="Arial"/>
          <w:sz w:val="20"/>
          <w:szCs w:val="20"/>
        </w:rPr>
        <w:t>IX</w:t>
      </w:r>
      <w:r w:rsidR="00C55F52">
        <w:rPr>
          <w:rFonts w:ascii="Arial" w:hAnsi="Arial" w:cs="Arial"/>
          <w:sz w:val="20"/>
          <w:szCs w:val="20"/>
        </w:rPr>
        <w:t>.</w:t>
      </w:r>
      <w:r w:rsidRPr="0043439A">
        <w:rPr>
          <w:rFonts w:ascii="Arial" w:hAnsi="Arial" w:cs="Arial"/>
          <w:sz w:val="20"/>
          <w:szCs w:val="20"/>
        </w:rPr>
        <w:t xml:space="preserve">, má objednatel vůči zhotoviteli nárok na smluvní pokutu ve výši </w:t>
      </w:r>
      <w:r w:rsidR="00AF2F1D">
        <w:rPr>
          <w:rFonts w:ascii="Arial" w:hAnsi="Arial" w:cs="Arial"/>
          <w:sz w:val="20"/>
          <w:szCs w:val="20"/>
        </w:rPr>
        <w:t>1</w:t>
      </w:r>
      <w:r w:rsidR="00AF2F1D" w:rsidRPr="0043439A">
        <w:rPr>
          <w:rFonts w:ascii="Arial" w:hAnsi="Arial" w:cs="Arial"/>
          <w:sz w:val="20"/>
          <w:szCs w:val="20"/>
        </w:rPr>
        <w:t xml:space="preserve"> </w:t>
      </w:r>
      <w:r w:rsidRPr="0043439A">
        <w:rPr>
          <w:rFonts w:ascii="Arial" w:hAnsi="Arial" w:cs="Arial"/>
          <w:sz w:val="20"/>
          <w:szCs w:val="20"/>
        </w:rPr>
        <w:t xml:space="preserve">% (slovy: </w:t>
      </w:r>
      <w:r w:rsidR="00AF2F1D">
        <w:rPr>
          <w:rFonts w:ascii="Arial" w:hAnsi="Arial" w:cs="Arial"/>
          <w:sz w:val="20"/>
          <w:szCs w:val="20"/>
        </w:rPr>
        <w:t>jedno</w:t>
      </w:r>
      <w:r w:rsidR="00AF2F1D" w:rsidRPr="0043439A">
        <w:rPr>
          <w:rFonts w:ascii="Arial" w:hAnsi="Arial" w:cs="Arial"/>
          <w:sz w:val="20"/>
          <w:szCs w:val="20"/>
        </w:rPr>
        <w:t xml:space="preserve"> procent</w:t>
      </w:r>
      <w:r w:rsidR="00AF2F1D">
        <w:rPr>
          <w:rFonts w:ascii="Arial" w:hAnsi="Arial" w:cs="Arial"/>
          <w:sz w:val="20"/>
          <w:szCs w:val="20"/>
        </w:rPr>
        <w:t>o</w:t>
      </w:r>
      <w:r w:rsidRPr="0043439A">
        <w:rPr>
          <w:rFonts w:ascii="Arial" w:hAnsi="Arial" w:cs="Arial"/>
          <w:sz w:val="20"/>
          <w:szCs w:val="20"/>
        </w:rPr>
        <w:t xml:space="preserve">) z </w:t>
      </w:r>
      <w:r w:rsidR="00AC00E7">
        <w:rPr>
          <w:rFonts w:ascii="Arial" w:hAnsi="Arial" w:cs="Arial"/>
          <w:sz w:val="20"/>
          <w:szCs w:val="20"/>
        </w:rPr>
        <w:t>Ceny</w:t>
      </w:r>
      <w:r w:rsidRPr="0043439A">
        <w:rPr>
          <w:rFonts w:ascii="Arial" w:hAnsi="Arial" w:cs="Arial"/>
          <w:sz w:val="20"/>
          <w:szCs w:val="20"/>
        </w:rPr>
        <w:t xml:space="preserve"> dle </w:t>
      </w:r>
      <w:r w:rsidR="00AC00E7" w:rsidRPr="0043439A">
        <w:rPr>
          <w:rFonts w:ascii="Arial" w:hAnsi="Arial" w:cs="Arial"/>
          <w:sz w:val="20"/>
          <w:szCs w:val="20"/>
        </w:rPr>
        <w:t xml:space="preserve">čl. </w:t>
      </w:r>
      <w:r w:rsidR="00AC00E7">
        <w:rPr>
          <w:rFonts w:ascii="Arial" w:hAnsi="Arial" w:cs="Arial"/>
          <w:sz w:val="20"/>
          <w:szCs w:val="20"/>
        </w:rPr>
        <w:t>II</w:t>
      </w:r>
      <w:r w:rsidR="00C55F52">
        <w:rPr>
          <w:rFonts w:ascii="Arial" w:hAnsi="Arial" w:cs="Arial"/>
          <w:sz w:val="20"/>
          <w:szCs w:val="20"/>
        </w:rPr>
        <w:t>.</w:t>
      </w:r>
      <w:r w:rsidR="00AC00E7" w:rsidRPr="0043439A">
        <w:rPr>
          <w:rFonts w:ascii="Arial" w:hAnsi="Arial" w:cs="Arial"/>
          <w:sz w:val="20"/>
          <w:szCs w:val="20"/>
        </w:rPr>
        <w:t xml:space="preserve"> odst. </w:t>
      </w:r>
      <w:r w:rsidR="00AC00E7">
        <w:rPr>
          <w:rFonts w:ascii="Arial" w:hAnsi="Arial" w:cs="Arial"/>
          <w:sz w:val="20"/>
          <w:szCs w:val="20"/>
        </w:rPr>
        <w:t>2</w:t>
      </w:r>
      <w:r w:rsidR="00AC00E7" w:rsidRPr="0043439A">
        <w:rPr>
          <w:rFonts w:ascii="Arial" w:hAnsi="Arial" w:cs="Arial"/>
          <w:sz w:val="20"/>
          <w:szCs w:val="20"/>
        </w:rPr>
        <w:t xml:space="preserve">.1 </w:t>
      </w:r>
      <w:r w:rsidRPr="0043439A">
        <w:rPr>
          <w:rFonts w:ascii="Arial" w:hAnsi="Arial" w:cs="Arial"/>
          <w:sz w:val="20"/>
          <w:szCs w:val="20"/>
        </w:rPr>
        <w:t>smlouvy včetně DPH, a to za každý jednotlivý případ a zhotovitel je povinen tuto smluvní pokutu zaplatit. Smluvní pokutu lze uložit opakovaně;</w:t>
      </w:r>
    </w:p>
    <w:p w14:paraId="6E1B6E11" w14:textId="680E632E" w:rsidR="0043439A" w:rsidRPr="0043439A" w:rsidRDefault="0043439A" w:rsidP="00F72147">
      <w:pPr>
        <w:pStyle w:val="Zkladntextodsazen"/>
        <w:widowControl w:val="0"/>
        <w:numPr>
          <w:ilvl w:val="0"/>
          <w:numId w:val="12"/>
        </w:numPr>
        <w:suppressAutoHyphens/>
        <w:ind w:left="1276"/>
        <w:jc w:val="both"/>
        <w:rPr>
          <w:rFonts w:ascii="Arial" w:hAnsi="Arial" w:cs="Arial"/>
          <w:sz w:val="20"/>
          <w:szCs w:val="20"/>
        </w:rPr>
      </w:pPr>
      <w:r w:rsidRPr="0043439A">
        <w:rPr>
          <w:rFonts w:ascii="Arial" w:hAnsi="Arial" w:cs="Arial"/>
          <w:sz w:val="20"/>
          <w:szCs w:val="20"/>
        </w:rPr>
        <w:t>v případě neúplného nebo vadného zpracování výkresové či textové části projektové dokumentace či výkazu výměr, které z tohoto důvodu nebude odpovídat požadavkům zák. č. 134/2016 Sb., o zadávání veřejných zakázek,</w:t>
      </w:r>
      <w:r w:rsidR="00072B93">
        <w:rPr>
          <w:rFonts w:ascii="Arial" w:hAnsi="Arial" w:cs="Arial"/>
          <w:sz w:val="20"/>
          <w:szCs w:val="20"/>
        </w:rPr>
        <w:t xml:space="preserve"> ve znění pozdějších předpisů</w:t>
      </w:r>
      <w:r w:rsidRPr="0043439A">
        <w:rPr>
          <w:rFonts w:ascii="Arial" w:hAnsi="Arial" w:cs="Arial"/>
          <w:sz w:val="20"/>
          <w:szCs w:val="20"/>
        </w:rPr>
        <w:t xml:space="preserve"> nebo podmínkám této smlouvy, má objednatel vůči zhotoviteli nárok na smluvní pokutu ve výši </w:t>
      </w:r>
      <w:r w:rsidR="00072B93">
        <w:rPr>
          <w:rFonts w:ascii="Arial" w:hAnsi="Arial" w:cs="Arial"/>
          <w:sz w:val="20"/>
          <w:szCs w:val="20"/>
        </w:rPr>
        <w:t xml:space="preserve">5 </w:t>
      </w:r>
      <w:r w:rsidRPr="0043439A">
        <w:rPr>
          <w:rFonts w:ascii="Arial" w:hAnsi="Arial" w:cs="Arial"/>
          <w:sz w:val="20"/>
          <w:szCs w:val="20"/>
        </w:rPr>
        <w:t xml:space="preserve">% (slovy: </w:t>
      </w:r>
      <w:r w:rsidR="00072B93">
        <w:rPr>
          <w:rFonts w:ascii="Arial" w:hAnsi="Arial" w:cs="Arial"/>
          <w:sz w:val="20"/>
          <w:szCs w:val="20"/>
        </w:rPr>
        <w:t>pět</w:t>
      </w:r>
      <w:r w:rsidR="00360AC7">
        <w:rPr>
          <w:rFonts w:ascii="Arial" w:hAnsi="Arial" w:cs="Arial"/>
          <w:sz w:val="20"/>
          <w:szCs w:val="20"/>
        </w:rPr>
        <w:t xml:space="preserve"> </w:t>
      </w:r>
      <w:r w:rsidRPr="0043439A">
        <w:rPr>
          <w:rFonts w:ascii="Arial" w:hAnsi="Arial" w:cs="Arial"/>
          <w:sz w:val="20"/>
          <w:szCs w:val="20"/>
        </w:rPr>
        <w:t>procent) z </w:t>
      </w:r>
      <w:r w:rsidR="00AF2F1D">
        <w:rPr>
          <w:rFonts w:ascii="Arial" w:hAnsi="Arial" w:cs="Arial"/>
          <w:sz w:val="20"/>
          <w:szCs w:val="20"/>
        </w:rPr>
        <w:t>Ceny</w:t>
      </w:r>
      <w:r w:rsidR="00AF2F1D" w:rsidRPr="0043439A">
        <w:rPr>
          <w:rFonts w:ascii="Arial" w:hAnsi="Arial" w:cs="Arial"/>
          <w:sz w:val="20"/>
          <w:szCs w:val="20"/>
        </w:rPr>
        <w:t xml:space="preserve"> </w:t>
      </w:r>
      <w:r w:rsidRPr="0043439A">
        <w:rPr>
          <w:rFonts w:ascii="Arial" w:hAnsi="Arial" w:cs="Arial"/>
          <w:sz w:val="20"/>
          <w:szCs w:val="20"/>
        </w:rPr>
        <w:t xml:space="preserve">dle </w:t>
      </w:r>
      <w:r w:rsidR="00AC00E7" w:rsidRPr="0043439A">
        <w:rPr>
          <w:rFonts w:ascii="Arial" w:hAnsi="Arial" w:cs="Arial"/>
          <w:sz w:val="20"/>
          <w:szCs w:val="20"/>
        </w:rPr>
        <w:t xml:space="preserve">čl. </w:t>
      </w:r>
      <w:r w:rsidR="00AC00E7">
        <w:rPr>
          <w:rFonts w:ascii="Arial" w:hAnsi="Arial" w:cs="Arial"/>
          <w:sz w:val="20"/>
          <w:szCs w:val="20"/>
        </w:rPr>
        <w:t>II</w:t>
      </w:r>
      <w:r w:rsidR="00C55F52">
        <w:rPr>
          <w:rFonts w:ascii="Arial" w:hAnsi="Arial" w:cs="Arial"/>
          <w:sz w:val="20"/>
          <w:szCs w:val="20"/>
        </w:rPr>
        <w:t>.</w:t>
      </w:r>
      <w:r w:rsidR="00AC00E7" w:rsidRPr="0043439A">
        <w:rPr>
          <w:rFonts w:ascii="Arial" w:hAnsi="Arial" w:cs="Arial"/>
          <w:sz w:val="20"/>
          <w:szCs w:val="20"/>
        </w:rPr>
        <w:t xml:space="preserve"> odst. </w:t>
      </w:r>
      <w:r w:rsidR="00AC00E7">
        <w:rPr>
          <w:rFonts w:ascii="Arial" w:hAnsi="Arial" w:cs="Arial"/>
          <w:sz w:val="20"/>
          <w:szCs w:val="20"/>
        </w:rPr>
        <w:t>2</w:t>
      </w:r>
      <w:r w:rsidR="00AC00E7" w:rsidRPr="0043439A">
        <w:rPr>
          <w:rFonts w:ascii="Arial" w:hAnsi="Arial" w:cs="Arial"/>
          <w:sz w:val="20"/>
          <w:szCs w:val="20"/>
        </w:rPr>
        <w:t xml:space="preserve">.1 </w:t>
      </w:r>
      <w:r w:rsidRPr="0043439A">
        <w:rPr>
          <w:rFonts w:ascii="Arial" w:hAnsi="Arial" w:cs="Arial"/>
          <w:sz w:val="20"/>
          <w:szCs w:val="20"/>
        </w:rPr>
        <w:t>smlouvy včetně DPH a zhotovitel je povinen tuto smluvní pokutu zaplatit</w:t>
      </w:r>
      <w:r w:rsidR="00AF2F1D">
        <w:rPr>
          <w:rFonts w:ascii="Arial" w:hAnsi="Arial" w:cs="Arial"/>
          <w:sz w:val="20"/>
          <w:szCs w:val="20"/>
        </w:rPr>
        <w:t>. Tato smluvní pokuta se nevztahuje na práce, které zhotovitel nemohl během přípravy projektové dokumentace předvídat a jejichž potřeba byla zjištěna až v průběhu realizace stavby</w:t>
      </w:r>
      <w:r w:rsidRPr="0043439A">
        <w:rPr>
          <w:rFonts w:ascii="Arial" w:hAnsi="Arial" w:cs="Arial"/>
          <w:sz w:val="20"/>
          <w:szCs w:val="20"/>
        </w:rPr>
        <w:t>;</w:t>
      </w:r>
    </w:p>
    <w:p w14:paraId="1A8B6AFB" w14:textId="7664F170" w:rsidR="0043439A" w:rsidRPr="0043439A" w:rsidRDefault="0043439A" w:rsidP="00F72147">
      <w:pPr>
        <w:pStyle w:val="Zkladntextodsazen"/>
        <w:widowControl w:val="0"/>
        <w:numPr>
          <w:ilvl w:val="0"/>
          <w:numId w:val="12"/>
        </w:numPr>
        <w:suppressAutoHyphens/>
        <w:ind w:left="1276"/>
        <w:jc w:val="both"/>
        <w:rPr>
          <w:rFonts w:ascii="Arial" w:hAnsi="Arial" w:cs="Arial"/>
          <w:sz w:val="20"/>
          <w:szCs w:val="20"/>
        </w:rPr>
      </w:pPr>
      <w:r w:rsidRPr="0043439A">
        <w:rPr>
          <w:rFonts w:ascii="Arial" w:hAnsi="Arial" w:cs="Arial"/>
          <w:sz w:val="20"/>
          <w:szCs w:val="20"/>
        </w:rPr>
        <w:t xml:space="preserve">v případě, že dojde vlivem opomenutí důležitých skutečností nebo vlivem nesouladu mezi výkresovou částí PD a výkazem výměr k vadě projektové dokumentace </w:t>
      </w:r>
      <w:r w:rsidR="00EA1C21">
        <w:rPr>
          <w:rFonts w:ascii="Arial" w:hAnsi="Arial" w:cs="Arial"/>
          <w:sz w:val="20"/>
          <w:szCs w:val="20"/>
        </w:rPr>
        <w:t xml:space="preserve">a </w:t>
      </w:r>
      <w:r w:rsidRPr="0043439A">
        <w:rPr>
          <w:rFonts w:ascii="Arial" w:hAnsi="Arial" w:cs="Arial"/>
          <w:sz w:val="20"/>
          <w:szCs w:val="20"/>
        </w:rPr>
        <w:t xml:space="preserve">ke zvýšení nákladů stavby, je objednatel oprávněn požadovat po zhotoviteli smluvní pokutu ve výši </w:t>
      </w:r>
      <w:r w:rsidR="00072B93">
        <w:rPr>
          <w:rFonts w:ascii="Arial" w:hAnsi="Arial" w:cs="Arial"/>
          <w:sz w:val="20"/>
          <w:szCs w:val="20"/>
        </w:rPr>
        <w:t>5</w:t>
      </w:r>
      <w:r w:rsidRPr="0043439A">
        <w:rPr>
          <w:rFonts w:ascii="Arial" w:hAnsi="Arial" w:cs="Arial"/>
          <w:sz w:val="20"/>
          <w:szCs w:val="20"/>
        </w:rPr>
        <w:t xml:space="preserve"> % </w:t>
      </w:r>
      <w:r w:rsidR="00AF2F1D" w:rsidRPr="0043439A">
        <w:rPr>
          <w:rFonts w:ascii="Arial" w:hAnsi="Arial" w:cs="Arial"/>
          <w:sz w:val="20"/>
          <w:szCs w:val="20"/>
        </w:rPr>
        <w:t xml:space="preserve">(slovy: </w:t>
      </w:r>
      <w:r w:rsidR="00AF2F1D">
        <w:rPr>
          <w:rFonts w:ascii="Arial" w:hAnsi="Arial" w:cs="Arial"/>
          <w:sz w:val="20"/>
          <w:szCs w:val="20"/>
        </w:rPr>
        <w:t xml:space="preserve">pět </w:t>
      </w:r>
      <w:r w:rsidR="00AF2F1D" w:rsidRPr="0043439A">
        <w:rPr>
          <w:rFonts w:ascii="Arial" w:hAnsi="Arial" w:cs="Arial"/>
          <w:sz w:val="20"/>
          <w:szCs w:val="20"/>
        </w:rPr>
        <w:t>procent)</w:t>
      </w:r>
      <w:r w:rsidR="00AF2F1D">
        <w:rPr>
          <w:rFonts w:ascii="Arial" w:hAnsi="Arial" w:cs="Arial"/>
          <w:sz w:val="20"/>
          <w:szCs w:val="20"/>
        </w:rPr>
        <w:t xml:space="preserve"> </w:t>
      </w:r>
      <w:r w:rsidRPr="0043439A">
        <w:rPr>
          <w:rFonts w:ascii="Arial" w:hAnsi="Arial" w:cs="Arial"/>
          <w:sz w:val="20"/>
          <w:szCs w:val="20"/>
        </w:rPr>
        <w:t>z navýšených nákladů stavby a zhotovitel je povinen tuto smluvní pokutu zaplatit. Tato smluvní pokuta se nevztahuje na práce, které zhotovitel nemohl během přípravy projektové dokumentace předvídat a jejichž potřeba byla zjištěna až v průběhu realizace stavby</w:t>
      </w:r>
      <w:r w:rsidR="00AF2F1D">
        <w:rPr>
          <w:rFonts w:ascii="Arial" w:hAnsi="Arial" w:cs="Arial"/>
          <w:sz w:val="20"/>
          <w:szCs w:val="20"/>
        </w:rPr>
        <w:t xml:space="preserve">; </w:t>
      </w:r>
    </w:p>
    <w:p w14:paraId="7193EDC8" w14:textId="305EDA46" w:rsidR="0043439A" w:rsidRDefault="0043439A" w:rsidP="00F72147">
      <w:pPr>
        <w:pStyle w:val="Zkladntextodsazen"/>
        <w:widowControl w:val="0"/>
        <w:numPr>
          <w:ilvl w:val="0"/>
          <w:numId w:val="12"/>
        </w:numPr>
        <w:suppressAutoHyphens/>
        <w:ind w:left="1276"/>
        <w:jc w:val="both"/>
        <w:rPr>
          <w:rFonts w:ascii="Arial" w:hAnsi="Arial" w:cs="Arial"/>
          <w:sz w:val="20"/>
          <w:szCs w:val="20"/>
        </w:rPr>
      </w:pPr>
      <w:r w:rsidRPr="0043439A">
        <w:rPr>
          <w:rFonts w:ascii="Arial" w:hAnsi="Arial" w:cs="Arial"/>
          <w:sz w:val="20"/>
          <w:szCs w:val="20"/>
        </w:rPr>
        <w:t xml:space="preserve">v případě jakéhokoliv porušení ustanovení této smlouvy týkajících se výkonu autorského dozoru má objednatel nárok na smluvní pokutu ve výši </w:t>
      </w:r>
      <w:r w:rsidR="00AF2F1D">
        <w:rPr>
          <w:rFonts w:ascii="Arial" w:hAnsi="Arial" w:cs="Arial"/>
          <w:sz w:val="20"/>
          <w:szCs w:val="20"/>
        </w:rPr>
        <w:t>3</w:t>
      </w:r>
      <w:r w:rsidR="00AF2F1D" w:rsidRPr="0043439A">
        <w:rPr>
          <w:rFonts w:ascii="Arial" w:hAnsi="Arial" w:cs="Arial"/>
          <w:sz w:val="20"/>
          <w:szCs w:val="20"/>
        </w:rPr>
        <w:t>00</w:t>
      </w:r>
      <w:r w:rsidRPr="0043439A">
        <w:rPr>
          <w:rFonts w:ascii="Arial" w:hAnsi="Arial" w:cs="Arial"/>
          <w:sz w:val="20"/>
          <w:szCs w:val="20"/>
        </w:rPr>
        <w:t xml:space="preserve">,- Kč (slovy: </w:t>
      </w:r>
      <w:r w:rsidR="00AF2F1D">
        <w:rPr>
          <w:rFonts w:ascii="Arial" w:hAnsi="Arial" w:cs="Arial"/>
          <w:sz w:val="20"/>
          <w:szCs w:val="20"/>
        </w:rPr>
        <w:t>tři</w:t>
      </w:r>
      <w:r w:rsidR="00AF2F1D" w:rsidRPr="0043439A">
        <w:rPr>
          <w:rFonts w:ascii="Arial" w:hAnsi="Arial" w:cs="Arial"/>
          <w:sz w:val="20"/>
          <w:szCs w:val="20"/>
        </w:rPr>
        <w:t xml:space="preserve"> </w:t>
      </w:r>
      <w:r w:rsidR="00AF2F1D">
        <w:rPr>
          <w:rFonts w:ascii="Arial" w:hAnsi="Arial" w:cs="Arial"/>
          <w:sz w:val="20"/>
          <w:szCs w:val="20"/>
        </w:rPr>
        <w:t>sta</w:t>
      </w:r>
      <w:r w:rsidR="00AF2F1D" w:rsidRPr="0043439A">
        <w:rPr>
          <w:rFonts w:ascii="Arial" w:hAnsi="Arial" w:cs="Arial"/>
          <w:sz w:val="20"/>
          <w:szCs w:val="20"/>
        </w:rPr>
        <w:t xml:space="preserve"> </w:t>
      </w:r>
      <w:r w:rsidRPr="0043439A">
        <w:rPr>
          <w:rFonts w:ascii="Arial" w:hAnsi="Arial" w:cs="Arial"/>
          <w:sz w:val="20"/>
          <w:szCs w:val="20"/>
        </w:rPr>
        <w:t xml:space="preserve">korun českých) za každý jednotlivý případ. Maximální výše součtu všech uplatněných pokut v souvislosti s výkonem autorského dozoru dle této smlouvy je omezena na </w:t>
      </w:r>
      <w:r w:rsidR="00072B93">
        <w:rPr>
          <w:rFonts w:ascii="Arial" w:hAnsi="Arial" w:cs="Arial"/>
          <w:sz w:val="20"/>
          <w:szCs w:val="20"/>
        </w:rPr>
        <w:t>10.000</w:t>
      </w:r>
      <w:r w:rsidRPr="0043439A">
        <w:rPr>
          <w:rFonts w:ascii="Arial" w:hAnsi="Arial" w:cs="Arial"/>
          <w:sz w:val="20"/>
          <w:szCs w:val="20"/>
        </w:rPr>
        <w:t xml:space="preserve">,- Kč (slovy: </w:t>
      </w:r>
      <w:r w:rsidR="00072B93">
        <w:rPr>
          <w:rFonts w:ascii="Arial" w:hAnsi="Arial" w:cs="Arial"/>
          <w:sz w:val="20"/>
          <w:szCs w:val="20"/>
        </w:rPr>
        <w:t>deset</w:t>
      </w:r>
      <w:r w:rsidRPr="0043439A">
        <w:rPr>
          <w:rFonts w:ascii="Arial" w:hAnsi="Arial" w:cs="Arial"/>
          <w:sz w:val="20"/>
          <w:szCs w:val="20"/>
        </w:rPr>
        <w:t xml:space="preserve"> tisíc korun českých).</w:t>
      </w:r>
    </w:p>
    <w:p w14:paraId="53160040" w14:textId="77777777" w:rsidR="007C2424" w:rsidRPr="0043439A" w:rsidRDefault="007C2424" w:rsidP="00F72147">
      <w:pPr>
        <w:pStyle w:val="Zkladntextodsazen"/>
        <w:widowControl w:val="0"/>
        <w:numPr>
          <w:ilvl w:val="0"/>
          <w:numId w:val="12"/>
        </w:numPr>
        <w:suppressAutoHyphens/>
        <w:ind w:left="1276"/>
        <w:jc w:val="both"/>
        <w:rPr>
          <w:rFonts w:ascii="Arial" w:hAnsi="Arial" w:cs="Arial"/>
          <w:sz w:val="20"/>
          <w:szCs w:val="20"/>
        </w:rPr>
      </w:pPr>
      <w:r>
        <w:rPr>
          <w:rFonts w:ascii="Arial" w:hAnsi="Arial" w:cs="Arial"/>
          <w:sz w:val="20"/>
          <w:szCs w:val="20"/>
        </w:rPr>
        <w:t>s</w:t>
      </w:r>
      <w:r w:rsidRPr="007C2424">
        <w:rPr>
          <w:rFonts w:ascii="Arial" w:hAnsi="Arial" w:cs="Arial"/>
          <w:sz w:val="20"/>
          <w:szCs w:val="20"/>
        </w:rPr>
        <w:t>mluvní strany se dále dohodly, že v případě, že kterákoliv ze smluvních stran poruší jakékoliv jiné povinnosti uložené touto smlouvou</w:t>
      </w:r>
      <w:r>
        <w:rPr>
          <w:rFonts w:ascii="Arial" w:hAnsi="Arial" w:cs="Arial"/>
          <w:sz w:val="20"/>
          <w:szCs w:val="20"/>
        </w:rPr>
        <w:t xml:space="preserve"> výše neuvedené</w:t>
      </w:r>
      <w:r w:rsidRPr="007C2424">
        <w:rPr>
          <w:rFonts w:ascii="Arial" w:hAnsi="Arial" w:cs="Arial"/>
          <w:sz w:val="20"/>
          <w:szCs w:val="20"/>
        </w:rPr>
        <w:t xml:space="preserve">, je druhá smluvní strana oprávněna uplatnit smluvní pokutu ve výši </w:t>
      </w:r>
      <w:r>
        <w:rPr>
          <w:rFonts w:ascii="Arial" w:hAnsi="Arial" w:cs="Arial"/>
          <w:sz w:val="20"/>
          <w:szCs w:val="20"/>
        </w:rPr>
        <w:t>1.000,-</w:t>
      </w:r>
      <w:r w:rsidRPr="007C2424">
        <w:rPr>
          <w:rFonts w:ascii="Arial" w:hAnsi="Arial" w:cs="Arial"/>
          <w:sz w:val="20"/>
          <w:szCs w:val="20"/>
        </w:rPr>
        <w:t xml:space="preserve"> Kč (slovy: </w:t>
      </w:r>
      <w:r>
        <w:rPr>
          <w:rFonts w:ascii="Arial" w:hAnsi="Arial" w:cs="Arial"/>
          <w:sz w:val="20"/>
          <w:szCs w:val="20"/>
        </w:rPr>
        <w:t>jeden tisíc</w:t>
      </w:r>
      <w:r w:rsidRPr="007C2424">
        <w:rPr>
          <w:rFonts w:ascii="Arial" w:hAnsi="Arial" w:cs="Arial"/>
          <w:sz w:val="20"/>
          <w:szCs w:val="20"/>
        </w:rPr>
        <w:t xml:space="preserve"> korun českých)</w:t>
      </w:r>
      <w:r>
        <w:rPr>
          <w:rFonts w:ascii="Arial" w:hAnsi="Arial" w:cs="Arial"/>
          <w:sz w:val="20"/>
          <w:szCs w:val="20"/>
        </w:rPr>
        <w:t xml:space="preserve"> za každý jednotlivý případ</w:t>
      </w:r>
      <w:r w:rsidRPr="007C2424">
        <w:rPr>
          <w:rFonts w:ascii="Arial" w:hAnsi="Arial" w:cs="Arial"/>
          <w:sz w:val="20"/>
          <w:szCs w:val="20"/>
        </w:rPr>
        <w:t>. Smluvní pokutu lze uložit opakovaně.</w:t>
      </w:r>
    </w:p>
    <w:p w14:paraId="0E1474FD" w14:textId="77777777" w:rsidR="0043439A" w:rsidRPr="0043439A" w:rsidRDefault="0043439A" w:rsidP="00F72147">
      <w:pPr>
        <w:pStyle w:val="Zkladntext2"/>
        <w:numPr>
          <w:ilvl w:val="0"/>
          <w:numId w:val="14"/>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14:paraId="41D8CA4D" w14:textId="75A97053" w:rsidR="0043439A" w:rsidRDefault="0043439A" w:rsidP="00F72147">
      <w:pPr>
        <w:pStyle w:val="Zkladntext2"/>
        <w:numPr>
          <w:ilvl w:val="0"/>
          <w:numId w:val="14"/>
        </w:numPr>
        <w:tabs>
          <w:tab w:val="left" w:pos="5387"/>
        </w:tabs>
        <w:spacing w:after="120" w:line="259" w:lineRule="exact"/>
        <w:rPr>
          <w:rStyle w:val="FontStyle29"/>
          <w:rFonts w:ascii="Arial" w:hAnsi="Arial" w:cs="Arial"/>
        </w:rPr>
      </w:pPr>
      <w:r w:rsidRPr="0043439A">
        <w:rPr>
          <w:rStyle w:val="FontStyle29"/>
          <w:rFonts w:ascii="Arial" w:hAnsi="Arial" w:cs="Arial"/>
        </w:rPr>
        <w:t>Zaplacením smluvní pokuty dle tohoto článku není dotčeno právo oprávněné strany na náhradu škody v plné výši.</w:t>
      </w:r>
    </w:p>
    <w:p w14:paraId="00471977" w14:textId="77777777" w:rsidR="00E77999" w:rsidRDefault="00E77999" w:rsidP="00E77999">
      <w:pPr>
        <w:pStyle w:val="Zkladntext2"/>
        <w:tabs>
          <w:tab w:val="left" w:pos="5387"/>
        </w:tabs>
        <w:spacing w:after="120" w:line="259" w:lineRule="exact"/>
        <w:ind w:left="680"/>
        <w:rPr>
          <w:rStyle w:val="FontStyle29"/>
          <w:rFonts w:ascii="Arial" w:hAnsi="Arial" w:cs="Arial"/>
        </w:rPr>
      </w:pPr>
    </w:p>
    <w:p w14:paraId="34D5D53F" w14:textId="77777777" w:rsidR="00EA1C21" w:rsidRPr="00EA1C21" w:rsidRDefault="00EA1C21" w:rsidP="00F72147">
      <w:pPr>
        <w:pStyle w:val="Nadpis1"/>
        <w:numPr>
          <w:ilvl w:val="0"/>
          <w:numId w:val="5"/>
        </w:numPr>
        <w:spacing w:after="120"/>
        <w:ind w:left="567" w:hanging="210"/>
        <w:jc w:val="center"/>
        <w:rPr>
          <w:rFonts w:ascii="Arial" w:hAnsi="Arial" w:cs="Arial"/>
          <w:color w:val="auto"/>
          <w:sz w:val="20"/>
          <w:szCs w:val="20"/>
        </w:rPr>
      </w:pPr>
      <w:r w:rsidRPr="00EA1C21">
        <w:rPr>
          <w:rFonts w:ascii="Arial" w:hAnsi="Arial" w:cs="Arial"/>
          <w:color w:val="auto"/>
          <w:sz w:val="20"/>
          <w:szCs w:val="20"/>
        </w:rPr>
        <w:t>Odstoupení od smlouvy</w:t>
      </w:r>
    </w:p>
    <w:p w14:paraId="0A62B399" w14:textId="77777777" w:rsidR="00EA1C21" w:rsidRPr="00EA1C21" w:rsidRDefault="00EA1C21" w:rsidP="00F72147">
      <w:pPr>
        <w:pStyle w:val="Zkladntext2"/>
        <w:numPr>
          <w:ilvl w:val="0"/>
          <w:numId w:val="13"/>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0790A2AB" w14:textId="77777777" w:rsidR="00EA1C21" w:rsidRPr="00EA1C21" w:rsidRDefault="00EA1C21" w:rsidP="00F72147">
      <w:pPr>
        <w:pStyle w:val="Zkladntext2"/>
        <w:numPr>
          <w:ilvl w:val="0"/>
          <w:numId w:val="13"/>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podstatným porušením této smlouvy se rozumí zejména:</w:t>
      </w:r>
    </w:p>
    <w:p w14:paraId="52BD226F" w14:textId="77777777" w:rsidR="00EA1C21" w:rsidRPr="00E67CF3" w:rsidRDefault="00EA1C21" w:rsidP="00F72147">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 xml:space="preserve">jestliže se zhotovitel dostane do prodlení s prováděním dodávky díla, ať již jako celku </w:t>
      </w:r>
      <w:r w:rsidR="00E97226">
        <w:rPr>
          <w:rFonts w:ascii="Arial" w:hAnsi="Arial" w:cs="Arial"/>
          <w:sz w:val="20"/>
          <w:szCs w:val="20"/>
        </w:rPr>
        <w:br/>
      </w:r>
      <w:r w:rsidRPr="00E67CF3">
        <w:rPr>
          <w:rFonts w:ascii="Arial" w:hAnsi="Arial" w:cs="Arial"/>
          <w:sz w:val="20"/>
          <w:szCs w:val="20"/>
        </w:rPr>
        <w:t xml:space="preserve">či jeho jednotlivých částí, ve vztahu k termínům provádění díla dle čl. </w:t>
      </w:r>
      <w:r w:rsidR="00E67CF3">
        <w:rPr>
          <w:rFonts w:ascii="Arial" w:hAnsi="Arial" w:cs="Arial"/>
          <w:sz w:val="20"/>
          <w:szCs w:val="20"/>
        </w:rPr>
        <w:t>III.</w:t>
      </w:r>
      <w:r w:rsidRPr="00E67CF3">
        <w:rPr>
          <w:rFonts w:ascii="Arial" w:hAnsi="Arial" w:cs="Arial"/>
          <w:sz w:val="20"/>
          <w:szCs w:val="20"/>
        </w:rPr>
        <w:t xml:space="preserve"> smlouvy, které bude delší než třicet </w:t>
      </w:r>
      <w:r w:rsidR="00E67CF3">
        <w:rPr>
          <w:rFonts w:ascii="Arial" w:hAnsi="Arial" w:cs="Arial"/>
          <w:sz w:val="20"/>
          <w:szCs w:val="20"/>
        </w:rPr>
        <w:t xml:space="preserve">(30) </w:t>
      </w:r>
      <w:r w:rsidRPr="00E67CF3">
        <w:rPr>
          <w:rFonts w:ascii="Arial" w:hAnsi="Arial" w:cs="Arial"/>
          <w:sz w:val="20"/>
          <w:szCs w:val="20"/>
        </w:rPr>
        <w:t>kalendářních dní;</w:t>
      </w:r>
    </w:p>
    <w:p w14:paraId="3CDECB86" w14:textId="77777777" w:rsidR="00EA1C21" w:rsidRPr="00E67CF3" w:rsidRDefault="00EA1C21" w:rsidP="00F72147">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4A32AD4B" w14:textId="77777777" w:rsidR="00EA1C21" w:rsidRPr="002E210E" w:rsidRDefault="00EA1C21" w:rsidP="00F72147">
      <w:pPr>
        <w:pStyle w:val="Zkladntextodsazen"/>
        <w:widowControl w:val="0"/>
        <w:numPr>
          <w:ilvl w:val="0"/>
          <w:numId w:val="15"/>
        </w:numPr>
        <w:suppressAutoHyphens/>
        <w:ind w:left="1276"/>
        <w:jc w:val="both"/>
        <w:rPr>
          <w:rFonts w:ascii="Arial" w:hAnsi="Arial" w:cs="Arial"/>
          <w:sz w:val="20"/>
          <w:szCs w:val="20"/>
        </w:rPr>
      </w:pPr>
      <w:r w:rsidRPr="002E210E">
        <w:rPr>
          <w:rFonts w:ascii="Arial" w:hAnsi="Arial" w:cs="Arial"/>
          <w:sz w:val="20"/>
          <w:szCs w:val="20"/>
        </w:rPr>
        <w:t xml:space="preserve">jestliže bude na zhotovitele podán insolvenční návrh ve smyslu zákona č. 182/2006 Sb., </w:t>
      </w:r>
      <w:r w:rsidR="002E210E" w:rsidRPr="002E210E">
        <w:rPr>
          <w:rFonts w:ascii="Arial" w:hAnsi="Arial" w:cs="Arial"/>
          <w:sz w:val="20"/>
          <w:szCs w:val="20"/>
        </w:rPr>
        <w:t>o úpadku a způsobech jeho řešení</w:t>
      </w:r>
      <w:r w:rsidR="002E210E">
        <w:rPr>
          <w:rFonts w:ascii="Arial" w:hAnsi="Arial" w:cs="Arial"/>
          <w:sz w:val="20"/>
          <w:szCs w:val="20"/>
        </w:rPr>
        <w:t xml:space="preserve"> </w:t>
      </w:r>
      <w:r w:rsidR="002E210E" w:rsidRPr="002E210E">
        <w:rPr>
          <w:rFonts w:ascii="Arial" w:hAnsi="Arial" w:cs="Arial"/>
          <w:sz w:val="20"/>
          <w:szCs w:val="20"/>
        </w:rPr>
        <w:t>(insolvenční zákon)</w:t>
      </w:r>
      <w:r w:rsidR="002E210E">
        <w:rPr>
          <w:rFonts w:ascii="Arial" w:hAnsi="Arial" w:cs="Arial"/>
          <w:sz w:val="20"/>
          <w:szCs w:val="20"/>
        </w:rPr>
        <w:t>, ve znění pozdějších předpisů</w:t>
      </w:r>
      <w:r w:rsidRPr="002E210E">
        <w:rPr>
          <w:rFonts w:ascii="Arial" w:hAnsi="Arial" w:cs="Arial"/>
          <w:sz w:val="20"/>
          <w:szCs w:val="20"/>
        </w:rPr>
        <w:t xml:space="preserve">; </w:t>
      </w:r>
    </w:p>
    <w:p w14:paraId="152EF961" w14:textId="77777777" w:rsidR="00EA1C21" w:rsidRPr="00E67CF3" w:rsidRDefault="00EA1C21" w:rsidP="00F72147">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jestliže zhotovitel vstoupil do likvidace;</w:t>
      </w:r>
    </w:p>
    <w:p w14:paraId="4621BDA1" w14:textId="77777777" w:rsidR="00EA1C21" w:rsidRPr="00E67CF3" w:rsidRDefault="00EA1C21" w:rsidP="00F72147">
      <w:pPr>
        <w:pStyle w:val="Zkladntextodsazen"/>
        <w:widowControl w:val="0"/>
        <w:numPr>
          <w:ilvl w:val="0"/>
          <w:numId w:val="15"/>
        </w:numPr>
        <w:suppressAutoHyphens/>
        <w:ind w:left="1276"/>
        <w:jc w:val="both"/>
        <w:rPr>
          <w:rFonts w:ascii="Arial" w:hAnsi="Arial" w:cs="Arial"/>
          <w:sz w:val="20"/>
          <w:szCs w:val="20"/>
        </w:rPr>
      </w:pPr>
      <w:r w:rsidRPr="00E67CF3">
        <w:rPr>
          <w:rFonts w:ascii="Arial" w:hAnsi="Arial" w:cs="Arial"/>
          <w:sz w:val="20"/>
          <w:szCs w:val="20"/>
        </w:rPr>
        <w:t xml:space="preserve">jestliže zhotovitel uzavřel smlouvu o prodeji závodu nebo jeho části, na základě které </w:t>
      </w:r>
      <w:r w:rsidRPr="00E67CF3">
        <w:rPr>
          <w:rFonts w:ascii="Arial" w:hAnsi="Arial" w:cs="Arial"/>
          <w:sz w:val="20"/>
          <w:szCs w:val="20"/>
        </w:rPr>
        <w:lastRenderedPageBreak/>
        <w:t>převedl svůj závod či tu jeho část, jejíž součástí jsou i práva a závazky z právního vztahu dle této smlouvy, na třetí osobu;</w:t>
      </w:r>
    </w:p>
    <w:p w14:paraId="17749698" w14:textId="77777777" w:rsidR="00E67CF3" w:rsidRPr="0036122A" w:rsidRDefault="00EA1C21" w:rsidP="00F72147">
      <w:pPr>
        <w:pStyle w:val="Zkladntextodsazen"/>
        <w:widowControl w:val="0"/>
        <w:numPr>
          <w:ilvl w:val="0"/>
          <w:numId w:val="15"/>
        </w:numPr>
        <w:suppressAutoHyphens/>
        <w:ind w:left="1276"/>
        <w:jc w:val="both"/>
        <w:rPr>
          <w:rStyle w:val="FontStyle29"/>
          <w:sz w:val="24"/>
          <w:szCs w:val="24"/>
        </w:rPr>
      </w:pPr>
      <w:r w:rsidRPr="00E67CF3">
        <w:rPr>
          <w:rFonts w:ascii="Arial" w:hAnsi="Arial" w:cs="Arial"/>
          <w:sz w:val="20"/>
          <w:szCs w:val="20"/>
        </w:rPr>
        <w:t xml:space="preserve">jestliže objednatel je v prodlení s placením faktury za provedení díla dle této smlouvy </w:t>
      </w:r>
      <w:r w:rsidR="00E97226">
        <w:rPr>
          <w:rFonts w:ascii="Arial" w:hAnsi="Arial" w:cs="Arial"/>
          <w:sz w:val="20"/>
          <w:szCs w:val="20"/>
        </w:rPr>
        <w:br/>
      </w:r>
      <w:r w:rsidRPr="00E67CF3">
        <w:rPr>
          <w:rFonts w:ascii="Arial" w:hAnsi="Arial" w:cs="Arial"/>
          <w:sz w:val="20"/>
          <w:szCs w:val="20"/>
        </w:rPr>
        <w:t xml:space="preserve">o více než </w:t>
      </w:r>
      <w:r w:rsidR="00BD7BA2">
        <w:rPr>
          <w:rFonts w:ascii="Arial" w:hAnsi="Arial" w:cs="Arial"/>
          <w:sz w:val="20"/>
          <w:szCs w:val="20"/>
        </w:rPr>
        <w:t>šedesát</w:t>
      </w:r>
      <w:r w:rsidRPr="00E67CF3">
        <w:rPr>
          <w:rFonts w:ascii="Arial" w:hAnsi="Arial" w:cs="Arial"/>
          <w:sz w:val="20"/>
          <w:szCs w:val="20"/>
        </w:rPr>
        <w:t xml:space="preserve"> </w:t>
      </w:r>
      <w:r w:rsidR="00E67CF3">
        <w:rPr>
          <w:rFonts w:ascii="Arial" w:hAnsi="Arial" w:cs="Arial"/>
          <w:sz w:val="20"/>
          <w:szCs w:val="20"/>
        </w:rPr>
        <w:t>(</w:t>
      </w:r>
      <w:r w:rsidR="00BD7BA2">
        <w:rPr>
          <w:rFonts w:ascii="Arial" w:hAnsi="Arial" w:cs="Arial"/>
          <w:sz w:val="20"/>
          <w:szCs w:val="20"/>
        </w:rPr>
        <w:t>6</w:t>
      </w:r>
      <w:r w:rsidR="00E67CF3">
        <w:rPr>
          <w:rFonts w:ascii="Arial" w:hAnsi="Arial" w:cs="Arial"/>
          <w:sz w:val="20"/>
          <w:szCs w:val="20"/>
        </w:rPr>
        <w:t xml:space="preserve">0) </w:t>
      </w:r>
      <w:r w:rsidRPr="00E67CF3">
        <w:rPr>
          <w:rFonts w:ascii="Arial" w:hAnsi="Arial" w:cs="Arial"/>
          <w:sz w:val="20"/>
          <w:szCs w:val="20"/>
        </w:rPr>
        <w:t>dní.</w:t>
      </w:r>
    </w:p>
    <w:p w14:paraId="6EC1F52C" w14:textId="77777777" w:rsidR="00E67CF3" w:rsidRDefault="00E67CF3" w:rsidP="00F72147">
      <w:pPr>
        <w:pStyle w:val="Zkladntext2"/>
        <w:numPr>
          <w:ilvl w:val="0"/>
          <w:numId w:val="13"/>
        </w:numPr>
        <w:tabs>
          <w:tab w:val="left" w:pos="5387"/>
        </w:tabs>
        <w:spacing w:after="120" w:line="259" w:lineRule="exact"/>
        <w:rPr>
          <w:rStyle w:val="FontStyle29"/>
          <w:rFonts w:ascii="Arial" w:hAnsi="Arial" w:cs="Arial"/>
        </w:rPr>
      </w:pPr>
      <w:r w:rsidRPr="00E67CF3">
        <w:rPr>
          <w:rStyle w:val="FontStyle29"/>
          <w:rFonts w:ascii="Arial" w:hAnsi="Arial" w:cs="Arial"/>
        </w:rPr>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36122A">
        <w:rPr>
          <w:rStyle w:val="FontStyle29"/>
          <w:rFonts w:ascii="Arial" w:hAnsi="Arial" w:cs="Arial"/>
        </w:rPr>
        <w:t xml:space="preserve"> </w:t>
      </w:r>
      <w:r w:rsidR="0036122A" w:rsidRPr="00E67CF3">
        <w:rPr>
          <w:rStyle w:val="FontStyle29"/>
          <w:rFonts w:ascii="Arial" w:hAnsi="Arial" w:cs="Arial"/>
        </w:rPr>
        <w:t>Nárok objednatele účtovat zhotoviteli smluvní pokutu tím nezaniká.</w:t>
      </w:r>
    </w:p>
    <w:p w14:paraId="21E77C6B" w14:textId="77777777" w:rsidR="00D80BCE" w:rsidRPr="00E67CF3" w:rsidRDefault="00D80BCE" w:rsidP="00D80BCE">
      <w:pPr>
        <w:pStyle w:val="Zkladntext2"/>
        <w:tabs>
          <w:tab w:val="left" w:pos="5387"/>
        </w:tabs>
        <w:spacing w:after="120" w:line="259" w:lineRule="exact"/>
        <w:ind w:left="680"/>
        <w:rPr>
          <w:rStyle w:val="FontStyle29"/>
          <w:rFonts w:ascii="Arial" w:hAnsi="Arial" w:cs="Arial"/>
        </w:rPr>
      </w:pPr>
    </w:p>
    <w:p w14:paraId="489CC9D8" w14:textId="77777777" w:rsidR="00E67CF3" w:rsidRPr="0036122A" w:rsidRDefault="00E67CF3" w:rsidP="00F72147">
      <w:pPr>
        <w:pStyle w:val="Nadpis1"/>
        <w:numPr>
          <w:ilvl w:val="0"/>
          <w:numId w:val="5"/>
        </w:numPr>
        <w:spacing w:after="120"/>
        <w:ind w:left="567" w:hanging="210"/>
        <w:jc w:val="center"/>
        <w:rPr>
          <w:rFonts w:ascii="Arial" w:hAnsi="Arial" w:cs="Arial"/>
          <w:color w:val="auto"/>
          <w:sz w:val="20"/>
          <w:szCs w:val="20"/>
        </w:rPr>
      </w:pPr>
      <w:r w:rsidRPr="0036122A">
        <w:rPr>
          <w:rFonts w:ascii="Arial" w:hAnsi="Arial" w:cs="Arial"/>
          <w:color w:val="auto"/>
          <w:sz w:val="20"/>
          <w:szCs w:val="20"/>
        </w:rPr>
        <w:t>Právní vady předmětu plnění</w:t>
      </w:r>
    </w:p>
    <w:p w14:paraId="41F84D6B" w14:textId="77777777" w:rsidR="00E67CF3" w:rsidRPr="0036122A" w:rsidRDefault="00E67CF3" w:rsidP="00F72147">
      <w:pPr>
        <w:pStyle w:val="Zkladntext2"/>
        <w:numPr>
          <w:ilvl w:val="0"/>
          <w:numId w:val="16"/>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předmět plnění není a nebude ve prospěch třetí osoby chráněn právem z průmyslového nebo jiného duševního vlastnictví, a že je objednatel oprávněn po jeho převzetí a zaplacení užívat jej pro účely vyplývající z této smlouvy a nakládat s ním jako s vlastním.</w:t>
      </w:r>
    </w:p>
    <w:p w14:paraId="6DBED590" w14:textId="77777777" w:rsidR="00E67CF3" w:rsidRDefault="00E67CF3" w:rsidP="00F72147">
      <w:pPr>
        <w:pStyle w:val="Zkladntext2"/>
        <w:numPr>
          <w:ilvl w:val="0"/>
          <w:numId w:val="16"/>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 té, kdy se o ní dozví.</w:t>
      </w:r>
    </w:p>
    <w:p w14:paraId="4D13F165" w14:textId="77777777" w:rsidR="00D80BCE" w:rsidRDefault="00D80BCE" w:rsidP="00D80BCE">
      <w:pPr>
        <w:pStyle w:val="Zkladntext2"/>
        <w:tabs>
          <w:tab w:val="left" w:pos="5387"/>
        </w:tabs>
        <w:spacing w:after="120" w:line="259" w:lineRule="exact"/>
        <w:ind w:left="680"/>
        <w:rPr>
          <w:rStyle w:val="FontStyle29"/>
          <w:rFonts w:ascii="Arial" w:hAnsi="Arial" w:cs="Arial"/>
        </w:rPr>
      </w:pPr>
    </w:p>
    <w:p w14:paraId="112081BE" w14:textId="77777777" w:rsidR="00D80BCE" w:rsidRPr="00931149" w:rsidRDefault="00D80BCE" w:rsidP="00F72147">
      <w:pPr>
        <w:pStyle w:val="Nadpis1"/>
        <w:numPr>
          <w:ilvl w:val="0"/>
          <w:numId w:val="5"/>
        </w:numPr>
        <w:spacing w:after="120"/>
        <w:ind w:left="567" w:hanging="210"/>
        <w:jc w:val="center"/>
        <w:rPr>
          <w:rFonts w:ascii="Arial" w:hAnsi="Arial" w:cs="Arial"/>
          <w:color w:val="auto"/>
          <w:sz w:val="20"/>
          <w:szCs w:val="20"/>
        </w:rPr>
      </w:pPr>
      <w:r w:rsidRPr="00931149">
        <w:rPr>
          <w:rFonts w:ascii="Arial" w:hAnsi="Arial" w:cs="Arial"/>
          <w:color w:val="auto"/>
          <w:sz w:val="20"/>
          <w:szCs w:val="20"/>
        </w:rPr>
        <w:t>Pojištění</w:t>
      </w:r>
    </w:p>
    <w:p w14:paraId="271E0588" w14:textId="77777777" w:rsidR="00D80BCE" w:rsidRPr="00931149" w:rsidRDefault="00D80BCE" w:rsidP="00F72147">
      <w:pPr>
        <w:pStyle w:val="Zkladntext2"/>
        <w:numPr>
          <w:ilvl w:val="0"/>
          <w:numId w:val="17"/>
        </w:numPr>
        <w:tabs>
          <w:tab w:val="left" w:pos="5387"/>
        </w:tabs>
        <w:spacing w:after="120" w:line="259" w:lineRule="exact"/>
        <w:rPr>
          <w:rStyle w:val="FontStyle29"/>
          <w:rFonts w:ascii="Arial" w:hAnsi="Arial" w:cs="Arial"/>
        </w:rPr>
      </w:pPr>
      <w:r w:rsidRPr="00931149">
        <w:rPr>
          <w:rStyle w:val="FontStyle29"/>
          <w:rFonts w:ascii="Arial" w:hAnsi="Arial" w:cs="Arial"/>
        </w:rPr>
        <w:t xml:space="preserve">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minimálně </w:t>
      </w:r>
      <w:r w:rsidR="00A15C42">
        <w:rPr>
          <w:rStyle w:val="FontStyle29"/>
          <w:rFonts w:ascii="Arial" w:hAnsi="Arial" w:cs="Arial"/>
        </w:rPr>
        <w:t>500.000</w:t>
      </w:r>
      <w:r w:rsidRPr="00931149">
        <w:rPr>
          <w:rStyle w:val="FontStyle29"/>
          <w:rFonts w:ascii="Arial" w:hAnsi="Arial" w:cs="Arial"/>
        </w:rPr>
        <w:t xml:space="preserve"> Kč (slovy: </w:t>
      </w:r>
      <w:r w:rsidR="00A15C42">
        <w:rPr>
          <w:rStyle w:val="FontStyle29"/>
          <w:rFonts w:ascii="Arial" w:hAnsi="Arial" w:cs="Arial"/>
        </w:rPr>
        <w:t>pět set tisíc korun českých</w:t>
      </w:r>
      <w:r w:rsidRPr="00931149">
        <w:rPr>
          <w:rStyle w:val="FontStyle29"/>
          <w:rFonts w:ascii="Arial" w:hAnsi="Arial" w:cs="Arial"/>
        </w:rPr>
        <w:t>). Pojištění se současně musí vztahovat na případy vyplývající z chyby nebo opomenutí v projektové dokumentaci, která z tohoto důvodu nebude odpovídat požadavkům smlouvy</w:t>
      </w:r>
      <w:r w:rsidR="00A53E4D">
        <w:rPr>
          <w:rStyle w:val="FontStyle29"/>
          <w:rFonts w:ascii="Arial" w:hAnsi="Arial" w:cs="Arial"/>
        </w:rPr>
        <w:t>.</w:t>
      </w:r>
    </w:p>
    <w:p w14:paraId="45C6EC07" w14:textId="77777777" w:rsidR="00D80BCE" w:rsidRPr="00931149" w:rsidRDefault="00D80BCE" w:rsidP="00F72147">
      <w:pPr>
        <w:pStyle w:val="Zkladntext2"/>
        <w:numPr>
          <w:ilvl w:val="0"/>
          <w:numId w:val="17"/>
        </w:numPr>
        <w:tabs>
          <w:tab w:val="left" w:pos="5387"/>
        </w:tabs>
        <w:spacing w:after="120" w:line="259" w:lineRule="exact"/>
        <w:rPr>
          <w:rStyle w:val="FontStyle29"/>
          <w:rFonts w:ascii="Arial" w:hAnsi="Arial" w:cs="Arial"/>
        </w:rPr>
      </w:pPr>
      <w:r w:rsidRPr="00931149">
        <w:rPr>
          <w:rStyle w:val="FontStyle29"/>
          <w:rFonts w:ascii="Arial" w:hAnsi="Arial" w:cs="Arial"/>
        </w:rPr>
        <w:t xml:space="preserve">Zhotovitel předloží a předá objednateli kopie platných a účinných pojistných smluv dle tohoto článku smlouvy nejpozději do 14 kalendářních dní po podpisu této smlouvy. Zhotovitel se dále zavazuje řádně a včas plnit veškeré závazky z těchto pojistných smluv pro něj plynoucí po celou dobu trvání smlouvy. V případě zániku pojistné smlouvy dle tohoto článku smlouvy uzavře zhotovitel nejpozději do 7 kalendářních dní pojistnou smlouvu alespoň ve stejném rozsahu </w:t>
      </w:r>
      <w:r w:rsidR="00C134BC">
        <w:rPr>
          <w:rStyle w:val="FontStyle29"/>
          <w:rFonts w:ascii="Arial" w:hAnsi="Arial" w:cs="Arial"/>
        </w:rPr>
        <w:br/>
      </w:r>
      <w:r w:rsidRPr="00931149">
        <w:rPr>
          <w:rStyle w:val="FontStyle29"/>
          <w:rFonts w:ascii="Arial" w:hAnsi="Arial" w:cs="Arial"/>
        </w:rPr>
        <w:t>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14:paraId="7B59962A" w14:textId="77777777" w:rsidR="00D80BCE" w:rsidRPr="00E748B5" w:rsidRDefault="00D80BCE" w:rsidP="00D80BCE">
      <w:pPr>
        <w:jc w:val="both"/>
        <w:rPr>
          <w:sz w:val="22"/>
          <w:szCs w:val="22"/>
        </w:rPr>
      </w:pPr>
    </w:p>
    <w:p w14:paraId="36E2D05B" w14:textId="77777777" w:rsidR="00D80BCE" w:rsidRPr="00A53E4D" w:rsidRDefault="00D80BCE" w:rsidP="00F72147">
      <w:pPr>
        <w:pStyle w:val="Nadpis1"/>
        <w:numPr>
          <w:ilvl w:val="0"/>
          <w:numId w:val="5"/>
        </w:numPr>
        <w:spacing w:after="120"/>
        <w:ind w:left="567" w:hanging="210"/>
        <w:jc w:val="center"/>
        <w:rPr>
          <w:rFonts w:ascii="Arial" w:hAnsi="Arial" w:cs="Arial"/>
          <w:color w:val="auto"/>
          <w:sz w:val="20"/>
          <w:szCs w:val="20"/>
        </w:rPr>
      </w:pPr>
      <w:r w:rsidRPr="00A53E4D">
        <w:rPr>
          <w:rFonts w:ascii="Arial" w:hAnsi="Arial" w:cs="Arial"/>
          <w:color w:val="auto"/>
          <w:sz w:val="20"/>
          <w:szCs w:val="20"/>
        </w:rPr>
        <w:t>Oprávněné osoby a komunikace stran</w:t>
      </w:r>
    </w:p>
    <w:p w14:paraId="365FF9B8" w14:textId="42A8A0B4" w:rsidR="00D80BCE" w:rsidRDefault="00D80BCE" w:rsidP="00F72147">
      <w:pPr>
        <w:pStyle w:val="Zkladntext2"/>
        <w:numPr>
          <w:ilvl w:val="0"/>
          <w:numId w:val="20"/>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Jednání mezi smluvními stranami při realizaci této smlouvy, s výjimkou uzavírání dodatků k této smlouvě, budou probíhat prostřednictvím níže uvedených oprávněných osob. Kterákoliv </w:t>
      </w:r>
      <w:r w:rsidR="00C134BC">
        <w:rPr>
          <w:rStyle w:val="FontStyle29"/>
          <w:rFonts w:ascii="Arial" w:hAnsi="Arial" w:cs="Arial"/>
        </w:rPr>
        <w:br/>
      </w:r>
      <w:r w:rsidRPr="00A53E4D">
        <w:rPr>
          <w:rStyle w:val="FontStyle29"/>
          <w:rFonts w:ascii="Arial" w:hAnsi="Arial" w:cs="Arial"/>
        </w:rPr>
        <w:t>ze smluvních stran je oprávněna učinit změny týkající se oprávněných osob. Změny týkající se oprávněných osob jsou účinné ode dne, kdy budou písemně oznámeny druhé smluvní straně. Je-li oprávněnou osobou osoba právnická, může za ni jednat pouze jedna osoba fyzická. Uzavírat dodatky k této smlouvě mohou pouze oprávnění zástupci smluvních stran.</w:t>
      </w:r>
    </w:p>
    <w:p w14:paraId="5A29F541" w14:textId="16B29B01" w:rsidR="00E77999" w:rsidRDefault="00E77999" w:rsidP="00E77999">
      <w:pPr>
        <w:pStyle w:val="Zkladntext2"/>
        <w:tabs>
          <w:tab w:val="left" w:pos="5387"/>
        </w:tabs>
        <w:spacing w:after="120" w:line="259" w:lineRule="exact"/>
        <w:ind w:left="680"/>
        <w:rPr>
          <w:rStyle w:val="FontStyle29"/>
          <w:rFonts w:ascii="Arial" w:hAnsi="Arial" w:cs="Arial"/>
        </w:rPr>
      </w:pPr>
    </w:p>
    <w:p w14:paraId="5CF1276A" w14:textId="77777777" w:rsidR="00E77999" w:rsidRPr="00A53E4D" w:rsidRDefault="00E77999" w:rsidP="00E77999">
      <w:pPr>
        <w:pStyle w:val="Zkladntext2"/>
        <w:tabs>
          <w:tab w:val="left" w:pos="5387"/>
        </w:tabs>
        <w:spacing w:after="120" w:line="259" w:lineRule="exact"/>
        <w:ind w:left="680"/>
        <w:rPr>
          <w:rStyle w:val="FontStyle29"/>
          <w:rFonts w:ascii="Arial" w:hAnsi="Arial" w:cs="Arial"/>
        </w:rPr>
      </w:pPr>
    </w:p>
    <w:p w14:paraId="1AFBC656" w14:textId="77777777" w:rsidR="00D80BCE" w:rsidRPr="00A53E4D" w:rsidRDefault="00D80BCE" w:rsidP="00F72147">
      <w:pPr>
        <w:pStyle w:val="Zkladntext2"/>
        <w:numPr>
          <w:ilvl w:val="0"/>
          <w:numId w:val="20"/>
        </w:numPr>
        <w:tabs>
          <w:tab w:val="left" w:pos="5387"/>
        </w:tabs>
        <w:spacing w:after="120" w:line="259" w:lineRule="exact"/>
        <w:rPr>
          <w:rStyle w:val="FontStyle29"/>
          <w:rFonts w:ascii="Arial" w:hAnsi="Arial" w:cs="Arial"/>
        </w:rPr>
      </w:pPr>
      <w:r w:rsidRPr="00A53E4D">
        <w:rPr>
          <w:rStyle w:val="FontStyle29"/>
          <w:rFonts w:ascii="Arial" w:hAnsi="Arial" w:cs="Arial"/>
        </w:rPr>
        <w:lastRenderedPageBreak/>
        <w:t>Oprávněné osoby objednatele se dělí do těchto kategorií:</w:t>
      </w:r>
    </w:p>
    <w:p w14:paraId="47F49773" w14:textId="77777777" w:rsidR="00D80BCE" w:rsidRPr="00A53E4D" w:rsidRDefault="00D80BCE" w:rsidP="00F72147">
      <w:pPr>
        <w:pStyle w:val="Zkladntextodsazen"/>
        <w:widowControl w:val="0"/>
        <w:numPr>
          <w:ilvl w:val="0"/>
          <w:numId w:val="18"/>
        </w:numPr>
        <w:suppressAutoHyphens/>
        <w:ind w:left="1276"/>
        <w:jc w:val="both"/>
        <w:rPr>
          <w:rFonts w:ascii="Arial" w:hAnsi="Arial" w:cs="Arial"/>
          <w:sz w:val="20"/>
          <w:szCs w:val="20"/>
        </w:rPr>
      </w:pPr>
      <w:r w:rsidRPr="00A53E4D">
        <w:rPr>
          <w:rFonts w:ascii="Arial" w:hAnsi="Arial" w:cs="Arial"/>
          <w:sz w:val="20"/>
          <w:szCs w:val="20"/>
        </w:rPr>
        <w:t>oprávněné osoby se všeobecnou působnosti</w:t>
      </w:r>
    </w:p>
    <w:p w14:paraId="0D62F830" w14:textId="77777777" w:rsidR="00D80BCE" w:rsidRPr="00A53E4D" w:rsidRDefault="00D80BCE" w:rsidP="00F72147">
      <w:pPr>
        <w:pStyle w:val="Zkladntextodsazen"/>
        <w:widowControl w:val="0"/>
        <w:numPr>
          <w:ilvl w:val="0"/>
          <w:numId w:val="18"/>
        </w:numPr>
        <w:suppressAutoHyphens/>
        <w:ind w:left="1276"/>
        <w:jc w:val="both"/>
        <w:rPr>
          <w:rFonts w:ascii="Arial" w:hAnsi="Arial" w:cs="Arial"/>
          <w:sz w:val="20"/>
          <w:szCs w:val="20"/>
        </w:rPr>
      </w:pPr>
      <w:r w:rsidRPr="00A53E4D">
        <w:rPr>
          <w:rFonts w:ascii="Arial" w:hAnsi="Arial" w:cs="Arial"/>
          <w:sz w:val="20"/>
          <w:szCs w:val="20"/>
        </w:rPr>
        <w:t>oprávněné osoby ve věcech technických</w:t>
      </w:r>
    </w:p>
    <w:p w14:paraId="28D80203" w14:textId="77777777" w:rsidR="00D80BCE" w:rsidRPr="00A53E4D" w:rsidRDefault="00D80BCE" w:rsidP="00F72147">
      <w:pPr>
        <w:pStyle w:val="Zkladntext2"/>
        <w:numPr>
          <w:ilvl w:val="0"/>
          <w:numId w:val="20"/>
        </w:numPr>
        <w:tabs>
          <w:tab w:val="left" w:pos="5387"/>
        </w:tabs>
        <w:spacing w:after="120" w:line="259" w:lineRule="exact"/>
        <w:rPr>
          <w:rStyle w:val="FontStyle29"/>
          <w:rFonts w:ascii="Arial" w:hAnsi="Arial" w:cs="Arial"/>
        </w:rPr>
      </w:pPr>
      <w:r w:rsidRPr="00A53E4D">
        <w:rPr>
          <w:rStyle w:val="FontStyle29"/>
          <w:rFonts w:ascii="Arial" w:hAnsi="Arial" w:cs="Arial"/>
        </w:rPr>
        <w:t>Oprávněné</w:t>
      </w:r>
      <w:r w:rsidR="00A53E4D" w:rsidRPr="00A53E4D">
        <w:rPr>
          <w:rStyle w:val="FontStyle29"/>
          <w:rFonts w:ascii="Arial" w:hAnsi="Arial" w:cs="Arial"/>
        </w:rPr>
        <w:t xml:space="preserve"> osoby objednatele a zhotovitele</w:t>
      </w:r>
      <w:r w:rsidRPr="00A53E4D">
        <w:rPr>
          <w:rStyle w:val="FontStyle29"/>
          <w:rFonts w:ascii="Arial" w:hAnsi="Arial" w:cs="Arial"/>
        </w:rPr>
        <w:t xml:space="preserve"> se všeobecnou působností:</w:t>
      </w:r>
    </w:p>
    <w:p w14:paraId="01D1E5E4" w14:textId="095BBECA" w:rsidR="00D80BCE" w:rsidRPr="00A53E4D" w:rsidRDefault="0083164A" w:rsidP="00F72147">
      <w:pPr>
        <w:pStyle w:val="Zkladntextodsazen"/>
        <w:widowControl w:val="0"/>
        <w:numPr>
          <w:ilvl w:val="0"/>
          <w:numId w:val="19"/>
        </w:numPr>
        <w:suppressAutoHyphens/>
        <w:ind w:left="1276"/>
        <w:jc w:val="both"/>
        <w:rPr>
          <w:rFonts w:ascii="Arial" w:hAnsi="Arial" w:cs="Arial"/>
          <w:sz w:val="20"/>
          <w:szCs w:val="20"/>
        </w:rPr>
      </w:pPr>
      <w:r>
        <w:rPr>
          <w:rFonts w:ascii="Arial" w:hAnsi="Arial" w:cs="Arial"/>
          <w:sz w:val="20"/>
          <w:szCs w:val="20"/>
        </w:rPr>
        <w:t xml:space="preserve">XXXXXXXXXXX </w:t>
      </w:r>
      <w:r w:rsidR="00D80BCE" w:rsidRPr="00A53E4D">
        <w:rPr>
          <w:rFonts w:ascii="Arial" w:hAnsi="Arial" w:cs="Arial"/>
          <w:sz w:val="20"/>
          <w:szCs w:val="20"/>
        </w:rPr>
        <w:t>– za objednatele</w:t>
      </w:r>
    </w:p>
    <w:p w14:paraId="6C6D032A" w14:textId="77777777" w:rsidR="00D80BCE" w:rsidRPr="00A64B63" w:rsidRDefault="00713E78" w:rsidP="00A64B63">
      <w:pPr>
        <w:pStyle w:val="Zkladntextodsazen"/>
        <w:widowControl w:val="0"/>
        <w:numPr>
          <w:ilvl w:val="0"/>
          <w:numId w:val="19"/>
        </w:numPr>
        <w:suppressAutoHyphens/>
        <w:ind w:left="1276"/>
        <w:jc w:val="both"/>
        <w:rPr>
          <w:rFonts w:ascii="Arial" w:hAnsi="Arial" w:cs="Arial"/>
          <w:sz w:val="20"/>
          <w:szCs w:val="20"/>
        </w:rPr>
      </w:pPr>
      <w:r>
        <w:rPr>
          <w:rFonts w:ascii="Arial" w:hAnsi="Arial" w:cs="Arial"/>
          <w:sz w:val="20"/>
          <w:szCs w:val="20"/>
        </w:rPr>
        <w:t xml:space="preserve">Ing. </w:t>
      </w:r>
      <w:r w:rsidR="009A45A8">
        <w:rPr>
          <w:rFonts w:ascii="Arial" w:hAnsi="Arial" w:cs="Arial"/>
          <w:sz w:val="20"/>
          <w:szCs w:val="20"/>
        </w:rPr>
        <w:t>Libor Sladký</w:t>
      </w:r>
      <w:r w:rsidR="00A64B63">
        <w:rPr>
          <w:rFonts w:ascii="Arial" w:hAnsi="Arial" w:cs="Arial"/>
          <w:sz w:val="20"/>
          <w:szCs w:val="20"/>
        </w:rPr>
        <w:t xml:space="preserve"> – </w:t>
      </w:r>
      <w:r w:rsidR="00D80BCE" w:rsidRPr="00A64B63">
        <w:rPr>
          <w:rFonts w:ascii="Arial" w:hAnsi="Arial" w:cs="Arial"/>
          <w:sz w:val="20"/>
          <w:szCs w:val="20"/>
        </w:rPr>
        <w:t>za zhotovitele</w:t>
      </w:r>
    </w:p>
    <w:p w14:paraId="2D1F49F6" w14:textId="77777777" w:rsidR="00D80BCE" w:rsidRDefault="00D80BCE" w:rsidP="00F72147">
      <w:pPr>
        <w:pStyle w:val="Zkladntext2"/>
        <w:numPr>
          <w:ilvl w:val="0"/>
          <w:numId w:val="20"/>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Oprávněné osoby objednatele se všeobecnou působností mohou za objednatele jednat </w:t>
      </w:r>
      <w:r w:rsidR="00C134BC">
        <w:rPr>
          <w:rStyle w:val="FontStyle29"/>
          <w:rFonts w:ascii="Arial" w:hAnsi="Arial" w:cs="Arial"/>
        </w:rPr>
        <w:br/>
      </w:r>
      <w:r w:rsidRPr="00A53E4D">
        <w:rPr>
          <w:rStyle w:val="FontStyle29"/>
          <w:rFonts w:ascii="Arial" w:hAnsi="Arial" w:cs="Arial"/>
        </w:rPr>
        <w:t>ve všech věcech v rámci této smlouvy</w:t>
      </w:r>
      <w:r w:rsidR="00BD7BA2">
        <w:rPr>
          <w:rStyle w:val="FontStyle29"/>
          <w:rFonts w:ascii="Arial" w:hAnsi="Arial" w:cs="Arial"/>
        </w:rPr>
        <w:t xml:space="preserve">. </w:t>
      </w:r>
    </w:p>
    <w:p w14:paraId="24653BE9" w14:textId="77777777" w:rsidR="00D80BCE" w:rsidRPr="001E5058" w:rsidRDefault="00D80BCE" w:rsidP="00F72147">
      <w:pPr>
        <w:pStyle w:val="Zkladntext2"/>
        <w:numPr>
          <w:ilvl w:val="0"/>
          <w:numId w:val="20"/>
        </w:numPr>
        <w:tabs>
          <w:tab w:val="left" w:pos="5387"/>
        </w:tabs>
        <w:spacing w:after="120" w:line="259" w:lineRule="exact"/>
        <w:rPr>
          <w:rStyle w:val="FontStyle29"/>
          <w:rFonts w:ascii="Arial" w:hAnsi="Arial" w:cs="Arial"/>
          <w:color w:val="auto"/>
        </w:rPr>
      </w:pPr>
      <w:r w:rsidRPr="001E5058">
        <w:rPr>
          <w:rStyle w:val="FontStyle29"/>
          <w:rFonts w:ascii="Arial" w:hAnsi="Arial" w:cs="Arial"/>
          <w:color w:val="auto"/>
        </w:rPr>
        <w:t>Oprávněné osoby objedn</w:t>
      </w:r>
      <w:r w:rsidR="00A53E4D" w:rsidRPr="001E5058">
        <w:rPr>
          <w:rStyle w:val="FontStyle29"/>
          <w:rFonts w:ascii="Arial" w:hAnsi="Arial" w:cs="Arial"/>
          <w:color w:val="auto"/>
        </w:rPr>
        <w:t>atele a zhotovitele</w:t>
      </w:r>
      <w:r w:rsidRPr="001E5058">
        <w:rPr>
          <w:rStyle w:val="FontStyle29"/>
          <w:rFonts w:ascii="Arial" w:hAnsi="Arial" w:cs="Arial"/>
          <w:color w:val="auto"/>
        </w:rPr>
        <w:t xml:space="preserve"> ve věcech technických:</w:t>
      </w:r>
    </w:p>
    <w:p w14:paraId="5AB80F71" w14:textId="291F9215" w:rsidR="00D80BCE" w:rsidRPr="001E5058" w:rsidRDefault="0083164A" w:rsidP="00F72147">
      <w:pPr>
        <w:pStyle w:val="Zkladntextodsazen"/>
        <w:widowControl w:val="0"/>
        <w:numPr>
          <w:ilvl w:val="0"/>
          <w:numId w:val="21"/>
        </w:numPr>
        <w:suppressAutoHyphens/>
        <w:ind w:left="1276"/>
        <w:jc w:val="both"/>
        <w:rPr>
          <w:rFonts w:ascii="Arial" w:hAnsi="Arial" w:cs="Arial"/>
          <w:color w:val="auto"/>
          <w:sz w:val="20"/>
          <w:szCs w:val="20"/>
        </w:rPr>
      </w:pPr>
      <w:r>
        <w:rPr>
          <w:rFonts w:ascii="Arial" w:hAnsi="Arial" w:cs="Arial"/>
          <w:color w:val="auto"/>
          <w:sz w:val="20"/>
          <w:szCs w:val="20"/>
        </w:rPr>
        <w:t xml:space="preserve">XXXXXXXXXXXXXX </w:t>
      </w:r>
      <w:r w:rsidR="00D80BCE" w:rsidRPr="001E5058">
        <w:rPr>
          <w:rFonts w:ascii="Arial" w:hAnsi="Arial" w:cs="Arial"/>
          <w:color w:val="auto"/>
          <w:sz w:val="20"/>
          <w:szCs w:val="20"/>
        </w:rPr>
        <w:t>– za objednatele</w:t>
      </w:r>
    </w:p>
    <w:p w14:paraId="62354BEC" w14:textId="51763504" w:rsidR="00D80BCE" w:rsidRPr="00A53E4D" w:rsidRDefault="0083164A" w:rsidP="00F72147">
      <w:pPr>
        <w:pStyle w:val="Zkladntextodsazen"/>
        <w:widowControl w:val="0"/>
        <w:numPr>
          <w:ilvl w:val="0"/>
          <w:numId w:val="21"/>
        </w:numPr>
        <w:suppressAutoHyphens/>
        <w:ind w:left="1276"/>
        <w:jc w:val="both"/>
        <w:rPr>
          <w:rStyle w:val="FontStyle29"/>
          <w:rFonts w:ascii="Arial" w:hAnsi="Arial" w:cs="Arial"/>
        </w:rPr>
      </w:pPr>
      <w:r>
        <w:rPr>
          <w:rFonts w:ascii="Arial" w:hAnsi="Arial" w:cs="Arial"/>
          <w:sz w:val="20"/>
          <w:szCs w:val="20"/>
        </w:rPr>
        <w:t xml:space="preserve">XXXXXXXXXXXXX </w:t>
      </w:r>
      <w:r w:rsidR="00D80BCE" w:rsidRPr="00A53E4D">
        <w:rPr>
          <w:rFonts w:ascii="Arial" w:hAnsi="Arial" w:cs="Arial"/>
          <w:sz w:val="20"/>
          <w:szCs w:val="20"/>
        </w:rPr>
        <w:t>– za zhotovitele</w:t>
      </w:r>
    </w:p>
    <w:p w14:paraId="31AE8FD3" w14:textId="77777777" w:rsidR="00D80BCE" w:rsidRPr="00A53E4D" w:rsidRDefault="00D80BCE" w:rsidP="00F72147">
      <w:pPr>
        <w:pStyle w:val="Zkladntext2"/>
        <w:numPr>
          <w:ilvl w:val="0"/>
          <w:numId w:val="20"/>
        </w:numPr>
        <w:tabs>
          <w:tab w:val="left" w:pos="5387"/>
        </w:tabs>
        <w:spacing w:after="120" w:line="259" w:lineRule="exact"/>
        <w:rPr>
          <w:rFonts w:ascii="Arial" w:hAnsi="Arial" w:cs="Arial"/>
          <w:sz w:val="20"/>
          <w:szCs w:val="20"/>
        </w:rPr>
      </w:pPr>
      <w:r w:rsidRPr="00A53E4D">
        <w:rPr>
          <w:rStyle w:val="FontStyle29"/>
          <w:rFonts w:ascii="Arial" w:hAnsi="Arial" w:cs="Arial"/>
        </w:rPr>
        <w:t>Písemnosti touto smlouvou předpokládané (např. změny odpovědných osob, návrh na změny smlouvy, odstoupení od smlouvy, různé výzvy k plnění či plac</w:t>
      </w:r>
      <w:r w:rsidR="000460C0">
        <w:rPr>
          <w:rStyle w:val="FontStyle29"/>
          <w:rFonts w:ascii="Arial" w:hAnsi="Arial" w:cs="Arial"/>
        </w:rPr>
        <w:t>ení) budou druhé smluvní straně</w:t>
      </w:r>
      <w:r w:rsidRPr="00A53E4D">
        <w:rPr>
          <w:rStyle w:val="FontStyle29"/>
          <w:rFonts w:ascii="Arial" w:hAnsi="Arial" w:cs="Arial"/>
        </w:rPr>
        <w:t xml:space="preserve">: </w:t>
      </w:r>
    </w:p>
    <w:p w14:paraId="10D06B7F" w14:textId="77777777" w:rsidR="00D80BCE" w:rsidRPr="00A53E4D" w:rsidRDefault="000460C0" w:rsidP="00F72147">
      <w:pPr>
        <w:pStyle w:val="Zkladntextodsazen"/>
        <w:widowControl w:val="0"/>
        <w:numPr>
          <w:ilvl w:val="0"/>
          <w:numId w:val="22"/>
        </w:numPr>
        <w:suppressAutoHyphens/>
        <w:ind w:left="1276"/>
        <w:jc w:val="both"/>
        <w:rPr>
          <w:rFonts w:ascii="Arial" w:hAnsi="Arial" w:cs="Arial"/>
          <w:sz w:val="20"/>
          <w:szCs w:val="20"/>
        </w:rPr>
      </w:pPr>
      <w:r>
        <w:rPr>
          <w:rFonts w:ascii="Arial" w:hAnsi="Arial" w:cs="Arial"/>
          <w:sz w:val="20"/>
          <w:szCs w:val="20"/>
        </w:rPr>
        <w:t xml:space="preserve">zasílány </w:t>
      </w:r>
      <w:r w:rsidR="00D80BCE" w:rsidRPr="00A53E4D">
        <w:rPr>
          <w:rFonts w:ascii="Arial" w:hAnsi="Arial" w:cs="Arial"/>
          <w:sz w:val="20"/>
          <w:szCs w:val="20"/>
        </w:rPr>
        <w:t>písemně a předávány osobně (proti potvrzení), pos</w:t>
      </w:r>
      <w:r>
        <w:rPr>
          <w:rFonts w:ascii="Arial" w:hAnsi="Arial" w:cs="Arial"/>
          <w:sz w:val="20"/>
          <w:szCs w:val="20"/>
        </w:rPr>
        <w:t>í</w:t>
      </w:r>
      <w:r w:rsidR="00D80BCE" w:rsidRPr="00A53E4D">
        <w:rPr>
          <w:rFonts w:ascii="Arial" w:hAnsi="Arial" w:cs="Arial"/>
          <w:sz w:val="20"/>
          <w:szCs w:val="20"/>
        </w:rPr>
        <w:t>lány doporučenou poštou nebo kurýrem (proti potvrzení), případně elektronickou poštou;</w:t>
      </w:r>
    </w:p>
    <w:p w14:paraId="26B89272" w14:textId="77777777" w:rsidR="00D80BCE" w:rsidRPr="00A53E4D" w:rsidRDefault="00D80BCE" w:rsidP="00F72147">
      <w:pPr>
        <w:pStyle w:val="Zkladntextodsazen"/>
        <w:widowControl w:val="0"/>
        <w:numPr>
          <w:ilvl w:val="0"/>
          <w:numId w:val="22"/>
        </w:numPr>
        <w:suppressAutoHyphens/>
        <w:ind w:left="1276"/>
        <w:jc w:val="both"/>
        <w:rPr>
          <w:rFonts w:ascii="Arial" w:hAnsi="Arial" w:cs="Arial"/>
          <w:sz w:val="20"/>
          <w:szCs w:val="20"/>
        </w:rPr>
      </w:pPr>
      <w:r w:rsidRPr="00A53E4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11D6F8CF" w14:textId="77777777" w:rsidR="00D80BCE" w:rsidRPr="00A53E4D" w:rsidRDefault="00D80BCE" w:rsidP="00F72147">
      <w:pPr>
        <w:pStyle w:val="Zkladntext2"/>
        <w:numPr>
          <w:ilvl w:val="0"/>
          <w:numId w:val="20"/>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Pro vzájemnou komunikaci a sdělení týkající se technických záležitostí stavby lze použít </w:t>
      </w:r>
      <w:r w:rsidR="00446266">
        <w:rPr>
          <w:rStyle w:val="FontStyle29"/>
          <w:rFonts w:ascii="Arial" w:hAnsi="Arial" w:cs="Arial"/>
        </w:rPr>
        <w:br/>
      </w:r>
      <w:r w:rsidRPr="00A53E4D">
        <w:rPr>
          <w:rStyle w:val="FontStyle29"/>
          <w:rFonts w:ascii="Arial" w:hAnsi="Arial" w:cs="Arial"/>
        </w:rPr>
        <w:t xml:space="preserve">i stavební deník. </w:t>
      </w:r>
    </w:p>
    <w:p w14:paraId="7F13C50F" w14:textId="77777777" w:rsidR="00D80BCE" w:rsidRDefault="00D80BCE" w:rsidP="00F72147">
      <w:pPr>
        <w:pStyle w:val="Zkladntext2"/>
        <w:numPr>
          <w:ilvl w:val="0"/>
          <w:numId w:val="20"/>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Pr>
          <w:rStyle w:val="FontStyle29"/>
          <w:rFonts w:ascii="Arial" w:hAnsi="Arial" w:cs="Arial"/>
        </w:rPr>
        <w:t xml:space="preserve">(3) </w:t>
      </w:r>
      <w:r w:rsidRPr="00A53E4D">
        <w:rPr>
          <w:rStyle w:val="FontStyle29"/>
          <w:rFonts w:ascii="Arial" w:hAnsi="Arial" w:cs="Arial"/>
        </w:rPr>
        <w:t>den ode dne prokazatelného odeslání zásilky.</w:t>
      </w:r>
    </w:p>
    <w:p w14:paraId="347BC291" w14:textId="77777777" w:rsidR="000460C0" w:rsidRDefault="000460C0" w:rsidP="000460C0">
      <w:pPr>
        <w:pStyle w:val="Zkladntext2"/>
        <w:tabs>
          <w:tab w:val="left" w:pos="5387"/>
        </w:tabs>
        <w:spacing w:after="120" w:line="259" w:lineRule="exact"/>
        <w:ind w:left="680"/>
        <w:rPr>
          <w:rStyle w:val="FontStyle29"/>
          <w:rFonts w:ascii="Arial" w:hAnsi="Arial" w:cs="Arial"/>
        </w:rPr>
      </w:pPr>
    </w:p>
    <w:p w14:paraId="0AE400BB" w14:textId="77777777" w:rsidR="00CA5B55" w:rsidRPr="00CA5B55" w:rsidRDefault="00CA5B55" w:rsidP="00F72147">
      <w:pPr>
        <w:pStyle w:val="Nadpis1"/>
        <w:numPr>
          <w:ilvl w:val="0"/>
          <w:numId w:val="5"/>
        </w:numPr>
        <w:spacing w:after="120"/>
        <w:ind w:left="567" w:hanging="210"/>
        <w:jc w:val="center"/>
        <w:rPr>
          <w:rFonts w:ascii="Arial" w:hAnsi="Arial" w:cs="Arial"/>
          <w:color w:val="auto"/>
          <w:sz w:val="20"/>
          <w:szCs w:val="20"/>
        </w:rPr>
      </w:pPr>
      <w:r w:rsidRPr="00CA5B55">
        <w:rPr>
          <w:rFonts w:ascii="Arial" w:hAnsi="Arial" w:cs="Arial"/>
          <w:color w:val="auto"/>
          <w:sz w:val="20"/>
          <w:szCs w:val="20"/>
        </w:rPr>
        <w:t>Užití díla</w:t>
      </w:r>
    </w:p>
    <w:p w14:paraId="67FCC76B" w14:textId="77777777" w:rsidR="00AF2F1D" w:rsidRPr="00CA5B55" w:rsidRDefault="00AF2F1D" w:rsidP="00AF2F1D">
      <w:pPr>
        <w:pStyle w:val="Zkladntext2"/>
        <w:numPr>
          <w:ilvl w:val="0"/>
          <w:numId w:val="23"/>
        </w:numPr>
        <w:tabs>
          <w:tab w:val="left" w:pos="5387"/>
        </w:tabs>
        <w:spacing w:after="120" w:line="259" w:lineRule="exact"/>
        <w:rPr>
          <w:rStyle w:val="FontStyle29"/>
          <w:rFonts w:ascii="Arial" w:hAnsi="Arial" w:cs="Arial"/>
        </w:rPr>
      </w:pPr>
      <w:r w:rsidRPr="00C06C60">
        <w:rPr>
          <w:rStyle w:val="FontStyle29"/>
          <w:rFonts w:ascii="Arial" w:hAnsi="Arial" w:cs="Arial"/>
          <w:color w:val="auto"/>
        </w:rPr>
        <w:t xml:space="preserve">Pokud bude součástí </w:t>
      </w:r>
      <w:r>
        <w:rPr>
          <w:rStyle w:val="FontStyle29"/>
          <w:rFonts w:ascii="Arial" w:hAnsi="Arial" w:cs="Arial"/>
          <w:color w:val="auto"/>
        </w:rPr>
        <w:t>d</w:t>
      </w:r>
      <w:r w:rsidRPr="00C06C60">
        <w:rPr>
          <w:rStyle w:val="FontStyle29"/>
          <w:rFonts w:ascii="Arial" w:hAnsi="Arial" w:cs="Arial"/>
          <w:color w:val="auto"/>
        </w:rPr>
        <w:t xml:space="preserve">íla i plnění, které naplňuje znaky díla ve smyslu zákona č. 121/2000 Sb., o právu autorském, o právech souvisejících s právem autorským a o změně některých zákonů (autorský zákon), </w:t>
      </w:r>
      <w:r>
        <w:rPr>
          <w:rStyle w:val="FontStyle29"/>
          <w:rFonts w:ascii="Arial" w:hAnsi="Arial" w:cs="Arial"/>
          <w:color w:val="auto"/>
        </w:rPr>
        <w:t xml:space="preserve">ve znění pozdějších předpisů, </w:t>
      </w:r>
      <w:r w:rsidRPr="00C06C60">
        <w:rPr>
          <w:rStyle w:val="FontStyle29"/>
          <w:rFonts w:ascii="Arial" w:hAnsi="Arial" w:cs="Arial"/>
          <w:color w:val="auto"/>
        </w:rPr>
        <w:t>poskytuje tímto zhotovitel objednateli oprávnění (licenci) k výkonu práva dílo užít ke všem způsobům užití</w:t>
      </w:r>
      <w:r w:rsidRPr="00FF2D97">
        <w:rPr>
          <w:rStyle w:val="FontStyle29"/>
          <w:rFonts w:ascii="Arial" w:hAnsi="Arial" w:cs="Arial"/>
          <w:color w:val="auto"/>
        </w:rPr>
        <w:t xml:space="preserve"> </w:t>
      </w:r>
      <w:r w:rsidRPr="00C06C60">
        <w:rPr>
          <w:rStyle w:val="FontStyle29"/>
          <w:rFonts w:ascii="Arial" w:hAnsi="Arial" w:cs="Arial"/>
          <w:color w:val="auto"/>
        </w:rPr>
        <w:t>všemi způsoby stanovenými zákonem č. 121/2000 Sb., autorský zákon,</w:t>
      </w:r>
      <w:r>
        <w:rPr>
          <w:rStyle w:val="FontStyle29"/>
          <w:rFonts w:ascii="Arial" w:hAnsi="Arial" w:cs="Arial"/>
          <w:color w:val="auto"/>
        </w:rPr>
        <w:t xml:space="preserve"> ve znění pozdějších předpisů</w:t>
      </w:r>
      <w:r w:rsidRPr="00C06C60">
        <w:rPr>
          <w:rStyle w:val="FontStyle29"/>
          <w:rFonts w:ascii="Arial" w:hAnsi="Arial" w:cs="Arial"/>
          <w:color w:val="auto"/>
        </w:rPr>
        <w:t xml:space="preserve"> v neomezeném rozsahu.</w:t>
      </w:r>
      <w:r>
        <w:rPr>
          <w:rStyle w:val="FontStyle29"/>
          <w:rFonts w:ascii="Arial" w:hAnsi="Arial" w:cs="Arial"/>
          <w:color w:val="auto"/>
        </w:rPr>
        <w:t xml:space="preserve"> </w:t>
      </w:r>
      <w:r w:rsidRPr="00C06C60">
        <w:rPr>
          <w:rStyle w:val="FontStyle29"/>
          <w:rFonts w:ascii="Arial" w:hAnsi="Arial" w:cs="Arial"/>
          <w:color w:val="auto"/>
        </w:rPr>
        <w:t>Licence je poskytována jako výhradní, územně neomezená, s právem dalšího postoupení získaného práva, či udělení podlicence třetím osobám. Objednatel není povinen licenci využít.</w:t>
      </w:r>
    </w:p>
    <w:p w14:paraId="75407891" w14:textId="77777777" w:rsidR="00CA5B55" w:rsidRDefault="00CA5B55" w:rsidP="00CA5B55">
      <w:pPr>
        <w:ind w:left="624"/>
        <w:jc w:val="both"/>
        <w:rPr>
          <w:sz w:val="22"/>
          <w:szCs w:val="22"/>
        </w:rPr>
      </w:pPr>
    </w:p>
    <w:p w14:paraId="455E3E7F" w14:textId="77777777" w:rsidR="00BD7BA2" w:rsidRDefault="00BD7BA2" w:rsidP="00CA5B55">
      <w:pPr>
        <w:ind w:left="624"/>
        <w:jc w:val="both"/>
        <w:rPr>
          <w:sz w:val="22"/>
          <w:szCs w:val="22"/>
        </w:rPr>
      </w:pPr>
    </w:p>
    <w:p w14:paraId="4B9076A9" w14:textId="77777777" w:rsidR="00CA5B55" w:rsidRPr="00CA5B55" w:rsidRDefault="00CA5B55" w:rsidP="00F72147">
      <w:pPr>
        <w:pStyle w:val="Nadpis1"/>
        <w:numPr>
          <w:ilvl w:val="0"/>
          <w:numId w:val="5"/>
        </w:numPr>
        <w:spacing w:after="120"/>
        <w:ind w:left="567" w:hanging="210"/>
        <w:jc w:val="center"/>
        <w:rPr>
          <w:rFonts w:ascii="Arial" w:hAnsi="Arial" w:cs="Arial"/>
          <w:color w:val="auto"/>
          <w:sz w:val="20"/>
          <w:szCs w:val="20"/>
        </w:rPr>
      </w:pPr>
      <w:r w:rsidRPr="00CA5B55">
        <w:rPr>
          <w:rFonts w:ascii="Arial" w:hAnsi="Arial" w:cs="Arial"/>
          <w:color w:val="auto"/>
          <w:sz w:val="20"/>
          <w:szCs w:val="20"/>
        </w:rPr>
        <w:t>Závěrečná ustanovení</w:t>
      </w:r>
    </w:p>
    <w:p w14:paraId="00251A26" w14:textId="77777777" w:rsidR="009F7D47" w:rsidRPr="009F7D47" w:rsidRDefault="009F7D47" w:rsidP="00F72147">
      <w:pPr>
        <w:pStyle w:val="Zkladntext2"/>
        <w:numPr>
          <w:ilvl w:val="0"/>
          <w:numId w:val="24"/>
        </w:numPr>
        <w:tabs>
          <w:tab w:val="left" w:pos="5387"/>
        </w:tabs>
        <w:spacing w:after="120" w:line="259" w:lineRule="exact"/>
        <w:rPr>
          <w:rStyle w:val="FontStyle29"/>
          <w:rFonts w:ascii="Arial" w:hAnsi="Arial" w:cs="Arial"/>
        </w:rPr>
      </w:pPr>
      <w:r>
        <w:rPr>
          <w:rStyle w:val="FontStyle29"/>
          <w:rFonts w:ascii="Arial" w:hAnsi="Arial" w:cs="Arial"/>
        </w:rPr>
        <w:t>Zhotovitel</w:t>
      </w:r>
      <w:r w:rsidRPr="009F7D47">
        <w:rPr>
          <w:rStyle w:val="FontStyle29"/>
          <w:rFonts w:ascii="Arial" w:hAnsi="Arial" w:cs="Arial"/>
        </w:rPr>
        <w:t xml:space="preserve"> bere na vědomí, že </w:t>
      </w:r>
      <w:r>
        <w:rPr>
          <w:rStyle w:val="FontStyle29"/>
          <w:rFonts w:ascii="Arial" w:hAnsi="Arial" w:cs="Arial"/>
        </w:rPr>
        <w:t>objednatel</w:t>
      </w:r>
      <w:r w:rsidRPr="009F7D47">
        <w:rPr>
          <w:rStyle w:val="FontStyle29"/>
          <w:rFonts w:ascii="Arial" w:hAnsi="Arial" w:cs="Arial"/>
        </w:rPr>
        <w:t xml:space="preserve"> je povinen uveřejnit tuto smlouvu ve smyslu zákona </w:t>
      </w:r>
      <w:r w:rsidR="00446266">
        <w:rPr>
          <w:rStyle w:val="FontStyle29"/>
          <w:rFonts w:ascii="Arial" w:hAnsi="Arial" w:cs="Arial"/>
        </w:rPr>
        <w:br/>
      </w:r>
      <w:r w:rsidRPr="009F7D47">
        <w:rPr>
          <w:rStyle w:val="FontStyle29"/>
          <w:rFonts w:ascii="Arial" w:hAnsi="Arial" w:cs="Arial"/>
        </w:rPr>
        <w:t>č. 340/2015 Sb., o zvláštních podmínkách účinnosti některých smluv, uveřejňování těchto smluv a o registru smluv (zákon o registru smluv), ve znění pozdějších předpisů</w:t>
      </w:r>
      <w:r w:rsidR="002E210E">
        <w:rPr>
          <w:rStyle w:val="FontStyle29"/>
          <w:rFonts w:ascii="Arial" w:hAnsi="Arial" w:cs="Arial"/>
        </w:rPr>
        <w:t>.</w:t>
      </w:r>
    </w:p>
    <w:p w14:paraId="2A68D4BC" w14:textId="77777777" w:rsidR="009F7D47" w:rsidRDefault="009F7D47" w:rsidP="00F72147">
      <w:pPr>
        <w:pStyle w:val="Zkladntext2"/>
        <w:numPr>
          <w:ilvl w:val="0"/>
          <w:numId w:val="24"/>
        </w:numPr>
        <w:tabs>
          <w:tab w:val="left" w:pos="5387"/>
        </w:tabs>
        <w:spacing w:after="120" w:line="259" w:lineRule="exact"/>
        <w:rPr>
          <w:rStyle w:val="FontStyle29"/>
          <w:rFonts w:ascii="Arial" w:hAnsi="Arial" w:cs="Arial"/>
        </w:rPr>
      </w:pPr>
      <w:r w:rsidRPr="009F7D47">
        <w:rPr>
          <w:rStyle w:val="FontStyle29"/>
          <w:rFonts w:ascii="Arial" w:hAnsi="Arial" w:cs="Arial"/>
        </w:rPr>
        <w:t xml:space="preserve">Zaslání smlouvy do registru smluv zajistí </w:t>
      </w:r>
      <w:r>
        <w:rPr>
          <w:rStyle w:val="FontStyle29"/>
          <w:rFonts w:ascii="Arial" w:hAnsi="Arial" w:cs="Arial"/>
        </w:rPr>
        <w:t>objednatel</w:t>
      </w:r>
      <w:r w:rsidRPr="009F7D47">
        <w:rPr>
          <w:rStyle w:val="FontStyle29"/>
          <w:rFonts w:ascii="Arial" w:hAnsi="Arial" w:cs="Arial"/>
        </w:rPr>
        <w:t xml:space="preserve"> neprodleně po podpisu smlouvy. </w:t>
      </w:r>
      <w:r>
        <w:rPr>
          <w:rStyle w:val="FontStyle29"/>
          <w:rFonts w:ascii="Arial" w:hAnsi="Arial" w:cs="Arial"/>
        </w:rPr>
        <w:t>Objednatel</w:t>
      </w:r>
      <w:r w:rsidRPr="009F7D47">
        <w:rPr>
          <w:rStyle w:val="FontStyle29"/>
          <w:rFonts w:ascii="Arial" w:hAnsi="Arial" w:cs="Arial"/>
        </w:rPr>
        <w:t xml:space="preserve"> se současně zavazuje informovat </w:t>
      </w:r>
      <w:r>
        <w:rPr>
          <w:rStyle w:val="FontStyle29"/>
          <w:rFonts w:ascii="Arial" w:hAnsi="Arial" w:cs="Arial"/>
        </w:rPr>
        <w:t>zhotovitele</w:t>
      </w:r>
      <w:r w:rsidRPr="009F7D47">
        <w:rPr>
          <w:rStyle w:val="FontStyle29"/>
          <w:rFonts w:ascii="Arial" w:hAnsi="Arial" w:cs="Arial"/>
        </w:rPr>
        <w:t xml:space="preserve"> o provedení registrace tak, že zašle </w:t>
      </w:r>
      <w:r>
        <w:rPr>
          <w:rStyle w:val="FontStyle29"/>
          <w:rFonts w:ascii="Arial" w:hAnsi="Arial" w:cs="Arial"/>
        </w:rPr>
        <w:t>zhotoviteli</w:t>
      </w:r>
      <w:r w:rsidRPr="009F7D47">
        <w:rPr>
          <w:rStyle w:val="FontStyle29"/>
          <w:rFonts w:ascii="Arial" w:hAnsi="Arial" w:cs="Arial"/>
        </w:rPr>
        <w:t xml:space="preserve"> kopii potvrzení správce registru smluv o uveřejnění smlouvy bez zbytečného odkladu poté, </w:t>
      </w:r>
      <w:r w:rsidR="000B261D">
        <w:rPr>
          <w:rStyle w:val="FontStyle29"/>
          <w:rFonts w:ascii="Arial" w:hAnsi="Arial" w:cs="Arial"/>
        </w:rPr>
        <w:br/>
      </w:r>
      <w:r w:rsidRPr="009F7D47">
        <w:rPr>
          <w:rStyle w:val="FontStyle29"/>
          <w:rFonts w:ascii="Arial" w:hAnsi="Arial" w:cs="Arial"/>
        </w:rPr>
        <w:t>kdy sám potvrzení obdrží</w:t>
      </w:r>
      <w:r w:rsidR="00CF29D7">
        <w:rPr>
          <w:rStyle w:val="FontStyle29"/>
          <w:rFonts w:ascii="Arial" w:hAnsi="Arial" w:cs="Arial"/>
        </w:rPr>
        <w:t xml:space="preserve">, </w:t>
      </w:r>
      <w:r w:rsidR="00CF29D7" w:rsidRPr="003E4DB2">
        <w:rPr>
          <w:rFonts w:ascii="Arial" w:hAnsi="Arial" w:cs="Arial"/>
          <w:sz w:val="20"/>
        </w:rPr>
        <w:t>datová schránka</w:t>
      </w:r>
      <w:r w:rsidR="00CF29D7" w:rsidRPr="00607D13">
        <w:rPr>
          <w:rFonts w:ascii="Arial" w:hAnsi="Arial" w:cs="Arial"/>
          <w:sz w:val="20"/>
        </w:rPr>
        <w:t xml:space="preserve">: </w:t>
      </w:r>
      <w:r w:rsidR="00FA1B24">
        <w:rPr>
          <w:rFonts w:ascii="Arial" w:hAnsi="Arial" w:cs="Arial"/>
          <w:sz w:val="20"/>
        </w:rPr>
        <w:t>v3ybd3n</w:t>
      </w:r>
      <w:r w:rsidRPr="009F7D47">
        <w:rPr>
          <w:rStyle w:val="FontStyle29"/>
          <w:rFonts w:ascii="Arial" w:hAnsi="Arial" w:cs="Arial"/>
        </w:rPr>
        <w:t xml:space="preserve">, popř. již v průvodním formuláři vyplní příslušnou kolonku s ID datové schránky </w:t>
      </w:r>
      <w:r>
        <w:rPr>
          <w:rStyle w:val="FontStyle29"/>
          <w:rFonts w:ascii="Arial" w:hAnsi="Arial" w:cs="Arial"/>
        </w:rPr>
        <w:t>zhotovitele</w:t>
      </w:r>
      <w:r w:rsidRPr="009F7D47">
        <w:rPr>
          <w:rStyle w:val="FontStyle29"/>
          <w:rFonts w:ascii="Arial" w:hAnsi="Arial" w:cs="Arial"/>
        </w:rPr>
        <w:t xml:space="preserve"> (v takovém případě potvrzení od správce registru smluv o provedení registrace smlouvy obdrží obě smluvní strany zároveň).</w:t>
      </w:r>
    </w:p>
    <w:p w14:paraId="12B5FB3B" w14:textId="77777777" w:rsidR="00CA5B55" w:rsidRPr="00CA5B55" w:rsidRDefault="00CA5B55" w:rsidP="00F72147">
      <w:pPr>
        <w:pStyle w:val="Zkladntext2"/>
        <w:numPr>
          <w:ilvl w:val="0"/>
          <w:numId w:val="24"/>
        </w:numPr>
        <w:tabs>
          <w:tab w:val="left" w:pos="5387"/>
        </w:tabs>
        <w:spacing w:after="120" w:line="259" w:lineRule="exact"/>
        <w:rPr>
          <w:rStyle w:val="FontStyle29"/>
          <w:rFonts w:ascii="Arial" w:hAnsi="Arial" w:cs="Arial"/>
        </w:rPr>
      </w:pPr>
      <w:r w:rsidRPr="00CA5B55">
        <w:rPr>
          <w:rStyle w:val="FontStyle29"/>
          <w:rFonts w:ascii="Arial" w:hAnsi="Arial" w:cs="Arial"/>
        </w:rPr>
        <w:lastRenderedPageBreak/>
        <w:t xml:space="preserve">Tato smlouva nabývá platnosti podpisem smluvních stran a účinnosti dnem uveřejnění v </w:t>
      </w:r>
      <w:r w:rsidR="002E210E">
        <w:rPr>
          <w:rStyle w:val="FontStyle29"/>
          <w:rFonts w:ascii="Arial" w:hAnsi="Arial" w:cs="Arial"/>
        </w:rPr>
        <w:t>r</w:t>
      </w:r>
      <w:r w:rsidRPr="00CA5B55">
        <w:rPr>
          <w:rStyle w:val="FontStyle29"/>
          <w:rFonts w:ascii="Arial" w:hAnsi="Arial" w:cs="Arial"/>
        </w:rPr>
        <w:t>egistru smluv.</w:t>
      </w:r>
    </w:p>
    <w:p w14:paraId="6A73BA82" w14:textId="77777777" w:rsidR="00CA5B55" w:rsidRPr="00CA5B55" w:rsidRDefault="00CA5B55" w:rsidP="00F72147">
      <w:pPr>
        <w:pStyle w:val="Zkladntext2"/>
        <w:numPr>
          <w:ilvl w:val="0"/>
          <w:numId w:val="24"/>
        </w:numPr>
        <w:tabs>
          <w:tab w:val="left" w:pos="5387"/>
        </w:tabs>
        <w:spacing w:after="120" w:line="259" w:lineRule="exact"/>
        <w:rPr>
          <w:rStyle w:val="FontStyle29"/>
          <w:rFonts w:ascii="Arial" w:hAnsi="Arial" w:cs="Arial"/>
        </w:rPr>
      </w:pPr>
      <w:r w:rsidRPr="00CA5B55">
        <w:rPr>
          <w:rStyle w:val="FontStyle29"/>
          <w:rFonts w:ascii="Arial" w:hAnsi="Arial" w:cs="Arial"/>
        </w:rPr>
        <w:t xml:space="preserve">Smluvní strany se dohodly, že v případě zániku této smlouvy zůstávají v platnosti a účinnosti </w:t>
      </w:r>
      <w:r w:rsidR="000B261D">
        <w:rPr>
          <w:rStyle w:val="FontStyle29"/>
          <w:rFonts w:ascii="Arial" w:hAnsi="Arial" w:cs="Arial"/>
        </w:rPr>
        <w:br/>
      </w:r>
      <w:r w:rsidRPr="00CA5B55">
        <w:rPr>
          <w:rStyle w:val="FontStyle29"/>
          <w:rFonts w:ascii="Arial" w:hAnsi="Arial" w:cs="Arial"/>
        </w:rPr>
        <w:t>i nadále ustanovení, z jejichž povahy vyplývá, že mají zůstat nedotčena zánikem právního vztahu založeného touto smlouvou, především ustanovení o smluvních pokutách a náhradě újmy.</w:t>
      </w:r>
    </w:p>
    <w:p w14:paraId="74C6F047" w14:textId="77777777" w:rsidR="00CA5B55" w:rsidRPr="00CA6D95" w:rsidRDefault="00CA6D95" w:rsidP="00F72147">
      <w:pPr>
        <w:pStyle w:val="Odstavecseseznamem"/>
        <w:numPr>
          <w:ilvl w:val="0"/>
          <w:numId w:val="24"/>
        </w:numPr>
        <w:tabs>
          <w:tab w:val="left" w:pos="5387"/>
        </w:tabs>
        <w:spacing w:after="120" w:line="259" w:lineRule="exact"/>
        <w:jc w:val="both"/>
        <w:rPr>
          <w:rStyle w:val="FontStyle29"/>
          <w:rFonts w:ascii="Arial" w:hAnsi="Arial" w:cs="Arial"/>
          <w:color w:val="FF0000"/>
        </w:rPr>
      </w:pPr>
      <w:r w:rsidRPr="00CA6D95">
        <w:rPr>
          <w:rStyle w:val="FontStyle29"/>
          <w:rFonts w:ascii="Arial" w:hAnsi="Arial" w:cs="Arial"/>
          <w:color w:val="auto"/>
        </w:rPr>
        <w:t xml:space="preserve">Tato smlouva je v souladu s § 211 odst. 3 zákona č. 134/2016 Sb., o zadávání veřejných zakázek, ve znění pozdějších předpisů ve spojení se zákonem č. 300/2008 Sb. o elektronických úkonech a autorizované konverzi dokumentů, ve znění pozdějších předpisů uzavřena elektronicky.  </w:t>
      </w:r>
      <w:r w:rsidR="00CA5B55" w:rsidRPr="00CA6D95">
        <w:rPr>
          <w:rStyle w:val="FontStyle29"/>
          <w:rFonts w:ascii="Arial" w:hAnsi="Arial" w:cs="Arial"/>
          <w:color w:val="FF0000"/>
        </w:rPr>
        <w:t xml:space="preserve"> </w:t>
      </w:r>
    </w:p>
    <w:p w14:paraId="0EFCD8F2" w14:textId="77777777" w:rsidR="00CA5B55" w:rsidRPr="00CA5B55" w:rsidRDefault="00CA5B55" w:rsidP="00F72147">
      <w:pPr>
        <w:pStyle w:val="Zkladntext2"/>
        <w:numPr>
          <w:ilvl w:val="0"/>
          <w:numId w:val="24"/>
        </w:numPr>
        <w:tabs>
          <w:tab w:val="left" w:pos="5387"/>
        </w:tabs>
        <w:spacing w:after="120" w:line="259" w:lineRule="exact"/>
        <w:rPr>
          <w:rStyle w:val="FontStyle29"/>
          <w:rFonts w:ascii="Arial" w:hAnsi="Arial" w:cs="Arial"/>
        </w:rPr>
      </w:pPr>
      <w:r w:rsidRPr="00CA5B55">
        <w:rPr>
          <w:rStyle w:val="FontStyle29"/>
          <w:rFonts w:ascii="Arial" w:hAnsi="Arial" w:cs="Arial"/>
        </w:rPr>
        <w:t>V případě neplatnosti nebo neúčinnosti některého ustanovení této smlouvy nebudou dotčena ostatní ustanovení této smlouvy.</w:t>
      </w:r>
    </w:p>
    <w:p w14:paraId="151B66DA" w14:textId="577B6FEB" w:rsidR="00CA5B55" w:rsidRPr="00CA5B55" w:rsidRDefault="00CA5B55" w:rsidP="00F72147">
      <w:pPr>
        <w:pStyle w:val="Zkladntext2"/>
        <w:numPr>
          <w:ilvl w:val="0"/>
          <w:numId w:val="24"/>
        </w:numPr>
        <w:tabs>
          <w:tab w:val="left" w:pos="5387"/>
        </w:tabs>
        <w:spacing w:after="120" w:line="259" w:lineRule="exact"/>
        <w:rPr>
          <w:rStyle w:val="FontStyle29"/>
          <w:rFonts w:ascii="Arial" w:hAnsi="Arial" w:cs="Arial"/>
        </w:rPr>
      </w:pPr>
      <w:r w:rsidRPr="00CA5B55">
        <w:rPr>
          <w:rStyle w:val="FontStyle29"/>
          <w:rFonts w:ascii="Arial" w:hAnsi="Arial" w:cs="Arial"/>
        </w:rPr>
        <w:t>Tato smlouva se řídí českým právem. Případné spory vzniklé z této smlouvy budou řešeny věcně</w:t>
      </w:r>
      <w:r w:rsidR="00877322">
        <w:rPr>
          <w:rStyle w:val="FontStyle29"/>
          <w:rFonts w:ascii="Arial" w:hAnsi="Arial" w:cs="Arial"/>
        </w:rPr>
        <w:t xml:space="preserve"> a místně</w:t>
      </w:r>
      <w:r w:rsidRPr="00CA5B55">
        <w:rPr>
          <w:rStyle w:val="FontStyle29"/>
          <w:rFonts w:ascii="Arial" w:hAnsi="Arial" w:cs="Arial"/>
        </w:rPr>
        <w:t xml:space="preserve"> příslušným obecným soudem.</w:t>
      </w:r>
    </w:p>
    <w:p w14:paraId="57456FBE" w14:textId="77777777" w:rsidR="00CA5B55" w:rsidRDefault="00CA5B55" w:rsidP="00F72147">
      <w:pPr>
        <w:pStyle w:val="Zkladntext2"/>
        <w:numPr>
          <w:ilvl w:val="0"/>
          <w:numId w:val="24"/>
        </w:numPr>
        <w:tabs>
          <w:tab w:val="left" w:pos="5387"/>
        </w:tabs>
        <w:spacing w:after="120" w:line="259" w:lineRule="exact"/>
        <w:rPr>
          <w:rStyle w:val="FontStyle29"/>
          <w:rFonts w:ascii="Arial" w:hAnsi="Arial" w:cs="Arial"/>
        </w:rPr>
      </w:pPr>
      <w:r w:rsidRPr="00CA5B55">
        <w:rPr>
          <w:rStyle w:val="FontStyle29"/>
          <w:rFonts w:ascii="Arial" w:hAnsi="Arial" w:cs="Arial"/>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1DDCAEDB" w14:textId="77777777" w:rsidR="00CA5B55" w:rsidRDefault="00CA5B55" w:rsidP="00F72147">
      <w:pPr>
        <w:pStyle w:val="Zkladntext2"/>
        <w:numPr>
          <w:ilvl w:val="0"/>
          <w:numId w:val="24"/>
        </w:numPr>
        <w:tabs>
          <w:tab w:val="left" w:pos="5387"/>
        </w:tabs>
        <w:spacing w:after="120" w:line="259" w:lineRule="exact"/>
        <w:rPr>
          <w:rStyle w:val="FontStyle29"/>
          <w:rFonts w:ascii="Arial" w:hAnsi="Arial" w:cs="Arial"/>
        </w:rPr>
      </w:pPr>
      <w:r w:rsidRPr="00CA5B55">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62CD170" w14:textId="77777777" w:rsidR="009F7D47" w:rsidRDefault="009F7D47" w:rsidP="009F7D47">
      <w:pPr>
        <w:pStyle w:val="Zkladntext2"/>
        <w:tabs>
          <w:tab w:val="left" w:pos="5387"/>
        </w:tabs>
        <w:spacing w:after="120" w:line="259" w:lineRule="exact"/>
        <w:ind w:left="680"/>
        <w:rPr>
          <w:rStyle w:val="FontStyle29"/>
          <w:rFonts w:ascii="Arial" w:hAnsi="Arial" w:cs="Arial"/>
        </w:rPr>
      </w:pPr>
    </w:p>
    <w:p w14:paraId="706B9345" w14:textId="77777777" w:rsidR="00744864" w:rsidRDefault="00744864" w:rsidP="009F7D47">
      <w:pPr>
        <w:jc w:val="both"/>
        <w:rPr>
          <w:rFonts w:ascii="Arial" w:hAnsi="Arial" w:cs="Arial"/>
          <w:color w:val="auto"/>
          <w:sz w:val="20"/>
          <w:szCs w:val="20"/>
        </w:rPr>
      </w:pPr>
    </w:p>
    <w:p w14:paraId="69FDB93F" w14:textId="77777777" w:rsidR="009F7D47" w:rsidRPr="009F7D47" w:rsidRDefault="009F7D47" w:rsidP="009F7D47">
      <w:pPr>
        <w:jc w:val="both"/>
        <w:rPr>
          <w:rFonts w:ascii="Arial" w:hAnsi="Arial" w:cs="Arial"/>
          <w:b/>
          <w:color w:val="auto"/>
          <w:sz w:val="20"/>
          <w:szCs w:val="20"/>
        </w:rPr>
      </w:pPr>
      <w:r w:rsidRPr="009F7D47">
        <w:rPr>
          <w:rFonts w:ascii="Arial" w:hAnsi="Arial" w:cs="Arial"/>
          <w:color w:val="auto"/>
          <w:sz w:val="20"/>
          <w:szCs w:val="20"/>
        </w:rPr>
        <w:t>V</w:t>
      </w:r>
      <w:r w:rsidR="007E33C2">
        <w:rPr>
          <w:rFonts w:ascii="Arial" w:hAnsi="Arial" w:cs="Arial"/>
          <w:color w:val="auto"/>
          <w:sz w:val="20"/>
          <w:szCs w:val="20"/>
        </w:rPr>
        <w:t xml:space="preserve"> Karlových Varech </w:t>
      </w:r>
      <w:r w:rsidRPr="009F7D47">
        <w:rPr>
          <w:rFonts w:ascii="Arial" w:hAnsi="Arial" w:cs="Arial"/>
          <w:color w:val="auto"/>
          <w:sz w:val="20"/>
          <w:szCs w:val="20"/>
        </w:rPr>
        <w:t xml:space="preserve">dne </w:t>
      </w:r>
      <w:r w:rsidR="007E33C2">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t>V</w:t>
      </w:r>
      <w:r w:rsidR="007E33C2">
        <w:rPr>
          <w:rFonts w:ascii="Arial" w:hAnsi="Arial" w:cs="Arial"/>
          <w:color w:val="auto"/>
          <w:sz w:val="20"/>
          <w:szCs w:val="20"/>
        </w:rPr>
        <w:t xml:space="preserve"> Karlových Varech </w:t>
      </w:r>
      <w:r w:rsidRPr="009F7D47">
        <w:rPr>
          <w:rFonts w:ascii="Arial" w:hAnsi="Arial" w:cs="Arial"/>
          <w:color w:val="auto"/>
          <w:sz w:val="20"/>
          <w:szCs w:val="20"/>
        </w:rPr>
        <w:t xml:space="preserve">dne </w:t>
      </w:r>
    </w:p>
    <w:p w14:paraId="45B89767" w14:textId="77777777" w:rsidR="00A15C42" w:rsidRDefault="00A15C42" w:rsidP="009F7D47">
      <w:pPr>
        <w:jc w:val="both"/>
        <w:rPr>
          <w:rFonts w:ascii="Arial" w:hAnsi="Arial" w:cs="Arial"/>
          <w:b/>
          <w:color w:val="auto"/>
          <w:sz w:val="20"/>
          <w:szCs w:val="20"/>
        </w:rPr>
      </w:pPr>
    </w:p>
    <w:p w14:paraId="55952B60" w14:textId="77777777" w:rsidR="00A15C42" w:rsidRPr="009F7D47" w:rsidRDefault="00A15C42" w:rsidP="009F7D47">
      <w:pPr>
        <w:jc w:val="both"/>
        <w:rPr>
          <w:rFonts w:ascii="Arial" w:hAnsi="Arial" w:cs="Arial"/>
          <w:b/>
          <w:color w:val="auto"/>
          <w:sz w:val="20"/>
          <w:szCs w:val="20"/>
        </w:rPr>
      </w:pPr>
    </w:p>
    <w:p w14:paraId="56ADDD5D" w14:textId="77777777" w:rsidR="009F7D47" w:rsidRPr="009F7D47" w:rsidRDefault="009F7D47" w:rsidP="009F7D47">
      <w:pPr>
        <w:jc w:val="both"/>
        <w:rPr>
          <w:rFonts w:ascii="Arial" w:hAnsi="Arial" w:cs="Arial"/>
          <w:b/>
          <w:color w:val="auto"/>
          <w:sz w:val="20"/>
          <w:szCs w:val="20"/>
        </w:rPr>
      </w:pPr>
    </w:p>
    <w:p w14:paraId="67120A4E" w14:textId="77777777" w:rsidR="009F7D47" w:rsidRPr="009F7D47" w:rsidRDefault="009F7D47" w:rsidP="009F7D47">
      <w:pPr>
        <w:jc w:val="both"/>
        <w:rPr>
          <w:rFonts w:ascii="Arial" w:hAnsi="Arial" w:cs="Arial"/>
          <w:color w:val="auto"/>
          <w:sz w:val="20"/>
          <w:szCs w:val="20"/>
        </w:rPr>
      </w:pPr>
      <w:r w:rsidRPr="009F7D47">
        <w:rPr>
          <w:rFonts w:ascii="Arial" w:hAnsi="Arial" w:cs="Arial"/>
          <w:color w:val="auto"/>
          <w:sz w:val="20"/>
          <w:szCs w:val="20"/>
        </w:rPr>
        <w:t>____________________________</w:t>
      </w:r>
      <w:r w:rsidRPr="009F7D47">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t>______________________________</w:t>
      </w:r>
    </w:p>
    <w:p w14:paraId="3A224427" w14:textId="77777777" w:rsidR="009F7D47" w:rsidRPr="009F7D47" w:rsidRDefault="009F7D47" w:rsidP="009F7D47">
      <w:pPr>
        <w:keepNext/>
        <w:outlineLvl w:val="0"/>
        <w:rPr>
          <w:rFonts w:ascii="Arial" w:hAnsi="Arial" w:cs="Arial"/>
          <w:b/>
          <w:color w:val="auto"/>
          <w:sz w:val="20"/>
          <w:szCs w:val="20"/>
        </w:rPr>
      </w:pPr>
      <w:r w:rsidRPr="009F7D47">
        <w:rPr>
          <w:rFonts w:ascii="Arial" w:hAnsi="Arial" w:cs="Arial"/>
          <w:b/>
          <w:color w:val="auto"/>
          <w:sz w:val="20"/>
          <w:szCs w:val="20"/>
        </w:rPr>
        <w:t xml:space="preserve">                      </w:t>
      </w:r>
      <w:r w:rsidRPr="009F7D47">
        <w:rPr>
          <w:rFonts w:ascii="Arial" w:hAnsi="Arial" w:cs="Arial"/>
          <w:b/>
          <w:color w:val="auto"/>
          <w:sz w:val="20"/>
          <w:szCs w:val="20"/>
        </w:rPr>
        <w:tab/>
      </w:r>
      <w:r w:rsidRPr="009F7D47">
        <w:rPr>
          <w:rFonts w:ascii="Arial" w:hAnsi="Arial" w:cs="Arial"/>
          <w:b/>
          <w:color w:val="auto"/>
          <w:sz w:val="20"/>
          <w:szCs w:val="20"/>
        </w:rPr>
        <w:tab/>
        <w:t xml:space="preserve">                                                                                                           </w:t>
      </w:r>
    </w:p>
    <w:p w14:paraId="4F9D62A2" w14:textId="77777777" w:rsidR="003B441B" w:rsidRDefault="003B441B" w:rsidP="003B441B">
      <w:pPr>
        <w:rPr>
          <w:rFonts w:ascii="Arial" w:hAnsi="Arial" w:cs="Arial"/>
          <w:color w:val="auto"/>
          <w:sz w:val="20"/>
          <w:szCs w:val="20"/>
        </w:rPr>
      </w:pPr>
      <w:r>
        <w:rPr>
          <w:rFonts w:ascii="Arial" w:hAnsi="Arial" w:cs="Arial"/>
          <w:color w:val="auto"/>
          <w:sz w:val="20"/>
          <w:szCs w:val="20"/>
        </w:rPr>
        <w:t>Zhotovitel</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sidRPr="0038642F">
        <w:rPr>
          <w:rFonts w:ascii="Arial" w:hAnsi="Arial" w:cs="Arial"/>
          <w:color w:val="auto"/>
          <w:sz w:val="20"/>
          <w:szCs w:val="20"/>
        </w:rPr>
        <w:t>Objednatel</w:t>
      </w:r>
    </w:p>
    <w:p w14:paraId="63DDD237" w14:textId="77777777" w:rsidR="003B441B" w:rsidRDefault="004B6EEA" w:rsidP="003B441B">
      <w:pPr>
        <w:rPr>
          <w:rFonts w:ascii="Arial" w:hAnsi="Arial" w:cs="Arial"/>
          <w:color w:val="auto"/>
          <w:sz w:val="20"/>
          <w:szCs w:val="20"/>
        </w:rPr>
      </w:pPr>
      <w:r w:rsidRPr="004B6EEA">
        <w:rPr>
          <w:rFonts w:ascii="Arial" w:hAnsi="Arial" w:cs="Arial"/>
          <w:color w:val="auto"/>
          <w:sz w:val="20"/>
          <w:szCs w:val="20"/>
        </w:rPr>
        <w:t>ICS – systémy s.r.o.</w:t>
      </w:r>
      <w:r w:rsidR="00744864">
        <w:rPr>
          <w:rFonts w:ascii="Arial" w:hAnsi="Arial" w:cs="Arial"/>
          <w:color w:val="auto"/>
          <w:sz w:val="20"/>
          <w:szCs w:val="20"/>
        </w:rPr>
        <w:tab/>
      </w:r>
      <w:r w:rsidR="003B441B">
        <w:rPr>
          <w:rFonts w:ascii="Arial" w:hAnsi="Arial" w:cs="Arial"/>
          <w:color w:val="auto"/>
          <w:sz w:val="20"/>
          <w:szCs w:val="20"/>
        </w:rPr>
        <w:tab/>
      </w:r>
      <w:r w:rsidR="003B441B">
        <w:rPr>
          <w:rFonts w:ascii="Arial" w:hAnsi="Arial" w:cs="Arial"/>
          <w:color w:val="auto"/>
          <w:sz w:val="20"/>
          <w:szCs w:val="20"/>
        </w:rPr>
        <w:tab/>
      </w:r>
      <w:r w:rsidR="003B441B">
        <w:rPr>
          <w:rFonts w:ascii="Arial" w:hAnsi="Arial" w:cs="Arial"/>
          <w:color w:val="auto"/>
          <w:sz w:val="20"/>
          <w:szCs w:val="20"/>
        </w:rPr>
        <w:tab/>
      </w:r>
      <w:r w:rsidR="003B441B">
        <w:rPr>
          <w:rFonts w:ascii="Arial" w:hAnsi="Arial" w:cs="Arial"/>
          <w:color w:val="auto"/>
          <w:sz w:val="20"/>
          <w:szCs w:val="20"/>
        </w:rPr>
        <w:tab/>
        <w:t>K</w:t>
      </w:r>
      <w:r w:rsidR="003B441B" w:rsidRPr="007E33C2">
        <w:rPr>
          <w:rFonts w:ascii="Arial" w:hAnsi="Arial" w:cs="Arial"/>
          <w:color w:val="auto"/>
          <w:sz w:val="20"/>
          <w:szCs w:val="20"/>
        </w:rPr>
        <w:t>arlovarsk</w:t>
      </w:r>
      <w:r w:rsidR="003B441B">
        <w:rPr>
          <w:rFonts w:ascii="Arial" w:hAnsi="Arial" w:cs="Arial"/>
          <w:color w:val="auto"/>
          <w:sz w:val="20"/>
          <w:szCs w:val="20"/>
        </w:rPr>
        <w:t>ý</w:t>
      </w:r>
      <w:r w:rsidR="003B441B" w:rsidRPr="007E33C2">
        <w:rPr>
          <w:rFonts w:ascii="Arial" w:hAnsi="Arial" w:cs="Arial"/>
          <w:color w:val="auto"/>
          <w:sz w:val="20"/>
          <w:szCs w:val="20"/>
        </w:rPr>
        <w:t xml:space="preserve"> kraj</w:t>
      </w:r>
    </w:p>
    <w:p w14:paraId="4FD6815D" w14:textId="19AAC7E8" w:rsidR="00391391" w:rsidRDefault="003B441B" w:rsidP="001242F5">
      <w:pPr>
        <w:rPr>
          <w:rFonts w:ascii="Arial" w:hAnsi="Arial" w:cs="Arial"/>
          <w:color w:val="auto"/>
          <w:sz w:val="20"/>
          <w:szCs w:val="20"/>
        </w:rPr>
      </w:pPr>
      <w:r>
        <w:rPr>
          <w:rFonts w:ascii="Arial" w:hAnsi="Arial" w:cs="Arial"/>
          <w:color w:val="auto"/>
          <w:sz w:val="20"/>
          <w:szCs w:val="20"/>
        </w:rPr>
        <w:t xml:space="preserve">Ing. </w:t>
      </w:r>
      <w:r w:rsidR="004B6EEA">
        <w:rPr>
          <w:rFonts w:ascii="Arial" w:hAnsi="Arial" w:cs="Arial"/>
          <w:color w:val="auto"/>
          <w:sz w:val="20"/>
          <w:szCs w:val="20"/>
        </w:rPr>
        <w:t>Libor Sladký</w:t>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r w:rsidR="0083164A">
        <w:rPr>
          <w:rFonts w:ascii="Arial" w:hAnsi="Arial" w:cs="Arial"/>
          <w:color w:val="auto"/>
          <w:sz w:val="20"/>
          <w:szCs w:val="20"/>
        </w:rPr>
        <w:t>XXXXXXXXXXXXXXXXXX</w:t>
      </w:r>
      <w:bookmarkStart w:id="3" w:name="_GoBack"/>
      <w:bookmarkEnd w:id="3"/>
    </w:p>
    <w:p w14:paraId="732DB083" w14:textId="77777777" w:rsidR="001E5058" w:rsidRDefault="004B6EEA" w:rsidP="001242F5">
      <w:pPr>
        <w:rPr>
          <w:rFonts w:ascii="Arial" w:hAnsi="Arial" w:cs="Arial"/>
          <w:color w:val="auto"/>
          <w:sz w:val="20"/>
          <w:szCs w:val="20"/>
        </w:rPr>
      </w:pPr>
      <w:r>
        <w:rPr>
          <w:rFonts w:ascii="Arial" w:hAnsi="Arial" w:cs="Arial"/>
          <w:color w:val="auto"/>
          <w:sz w:val="20"/>
          <w:szCs w:val="20"/>
        </w:rPr>
        <w:t>jednatel</w:t>
      </w:r>
      <w:r w:rsidR="003B441B">
        <w:rPr>
          <w:rFonts w:ascii="Arial" w:hAnsi="Arial" w:cs="Arial"/>
          <w:color w:val="auto"/>
          <w:sz w:val="20"/>
          <w:szCs w:val="20"/>
        </w:rPr>
        <w:tab/>
      </w:r>
      <w:r w:rsidR="003B441B">
        <w:rPr>
          <w:rFonts w:ascii="Arial" w:hAnsi="Arial" w:cs="Arial"/>
          <w:color w:val="auto"/>
          <w:sz w:val="20"/>
          <w:szCs w:val="20"/>
        </w:rPr>
        <w:tab/>
      </w:r>
      <w:r w:rsidR="003B441B">
        <w:rPr>
          <w:rFonts w:ascii="Arial" w:hAnsi="Arial" w:cs="Arial"/>
          <w:color w:val="auto"/>
          <w:sz w:val="20"/>
          <w:szCs w:val="20"/>
        </w:rPr>
        <w:tab/>
      </w:r>
      <w:r w:rsidR="003B441B">
        <w:rPr>
          <w:rFonts w:ascii="Arial" w:hAnsi="Arial" w:cs="Arial"/>
          <w:color w:val="auto"/>
          <w:sz w:val="20"/>
          <w:szCs w:val="20"/>
        </w:rPr>
        <w:tab/>
      </w:r>
      <w:r w:rsidR="003B441B">
        <w:rPr>
          <w:rFonts w:ascii="Arial" w:hAnsi="Arial" w:cs="Arial"/>
          <w:color w:val="auto"/>
          <w:sz w:val="20"/>
          <w:szCs w:val="20"/>
        </w:rPr>
        <w:tab/>
      </w:r>
      <w:r w:rsidR="003B441B">
        <w:rPr>
          <w:rFonts w:ascii="Arial" w:hAnsi="Arial" w:cs="Arial"/>
          <w:color w:val="auto"/>
          <w:sz w:val="20"/>
          <w:szCs w:val="20"/>
        </w:rPr>
        <w:tab/>
      </w:r>
      <w:r w:rsidR="003B441B">
        <w:rPr>
          <w:rFonts w:ascii="Arial" w:hAnsi="Arial" w:cs="Arial"/>
          <w:color w:val="auto"/>
          <w:sz w:val="20"/>
          <w:szCs w:val="20"/>
        </w:rPr>
        <w:tab/>
        <w:t>vedoucí odboru investic</w:t>
      </w:r>
    </w:p>
    <w:sectPr w:rsidR="001E505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FD1E1" w14:textId="77777777" w:rsidR="00C57C1C" w:rsidRDefault="00C57C1C" w:rsidP="00552E68">
      <w:r>
        <w:separator/>
      </w:r>
    </w:p>
  </w:endnote>
  <w:endnote w:type="continuationSeparator" w:id="0">
    <w:p w14:paraId="6FEF42CB" w14:textId="77777777" w:rsidR="00C57C1C" w:rsidRDefault="00C57C1C" w:rsidP="0055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49776375"/>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2CD3369D" w14:textId="39318552" w:rsidR="00552E68" w:rsidRPr="00500F95" w:rsidRDefault="00552E68">
            <w:pPr>
              <w:pStyle w:val="Zpat"/>
              <w:jc w:val="right"/>
              <w:rPr>
                <w:rFonts w:ascii="Arial" w:hAnsi="Arial" w:cs="Arial"/>
                <w:sz w:val="20"/>
                <w:szCs w:val="20"/>
              </w:rPr>
            </w:pPr>
            <w:r w:rsidRPr="00500F95">
              <w:rPr>
                <w:rFonts w:ascii="Arial" w:hAnsi="Arial" w:cs="Arial"/>
                <w:sz w:val="20"/>
                <w:szCs w:val="20"/>
              </w:rPr>
              <w:t xml:space="preserve">Stránka </w:t>
            </w:r>
            <w:r w:rsidRPr="00500F95">
              <w:rPr>
                <w:rFonts w:ascii="Arial" w:hAnsi="Arial" w:cs="Arial"/>
                <w:b/>
                <w:bCs/>
                <w:sz w:val="20"/>
                <w:szCs w:val="20"/>
              </w:rPr>
              <w:fldChar w:fldCharType="begin"/>
            </w:r>
            <w:r w:rsidRPr="00500F95">
              <w:rPr>
                <w:rFonts w:ascii="Arial" w:hAnsi="Arial" w:cs="Arial"/>
                <w:b/>
                <w:bCs/>
                <w:sz w:val="20"/>
                <w:szCs w:val="20"/>
              </w:rPr>
              <w:instrText>PAGE</w:instrText>
            </w:r>
            <w:r w:rsidRPr="00500F95">
              <w:rPr>
                <w:rFonts w:ascii="Arial" w:hAnsi="Arial" w:cs="Arial"/>
                <w:b/>
                <w:bCs/>
                <w:sz w:val="20"/>
                <w:szCs w:val="20"/>
              </w:rPr>
              <w:fldChar w:fldCharType="separate"/>
            </w:r>
            <w:r w:rsidR="006C703F">
              <w:rPr>
                <w:rFonts w:ascii="Arial" w:hAnsi="Arial" w:cs="Arial"/>
                <w:b/>
                <w:bCs/>
                <w:noProof/>
                <w:sz w:val="20"/>
                <w:szCs w:val="20"/>
              </w:rPr>
              <w:t>1</w:t>
            </w:r>
            <w:r w:rsidRPr="00500F95">
              <w:rPr>
                <w:rFonts w:ascii="Arial" w:hAnsi="Arial" w:cs="Arial"/>
                <w:b/>
                <w:bCs/>
                <w:sz w:val="20"/>
                <w:szCs w:val="20"/>
              </w:rPr>
              <w:fldChar w:fldCharType="end"/>
            </w:r>
            <w:r w:rsidRPr="00500F95">
              <w:rPr>
                <w:rFonts w:ascii="Arial" w:hAnsi="Arial" w:cs="Arial"/>
                <w:sz w:val="20"/>
                <w:szCs w:val="20"/>
              </w:rPr>
              <w:t xml:space="preserve"> z </w:t>
            </w:r>
            <w:r w:rsidRPr="00500F95">
              <w:rPr>
                <w:rFonts w:ascii="Arial" w:hAnsi="Arial" w:cs="Arial"/>
                <w:b/>
                <w:bCs/>
                <w:sz w:val="20"/>
                <w:szCs w:val="20"/>
              </w:rPr>
              <w:fldChar w:fldCharType="begin"/>
            </w:r>
            <w:r w:rsidRPr="00500F95">
              <w:rPr>
                <w:rFonts w:ascii="Arial" w:hAnsi="Arial" w:cs="Arial"/>
                <w:b/>
                <w:bCs/>
                <w:sz w:val="20"/>
                <w:szCs w:val="20"/>
              </w:rPr>
              <w:instrText>NUMPAGES</w:instrText>
            </w:r>
            <w:r w:rsidRPr="00500F95">
              <w:rPr>
                <w:rFonts w:ascii="Arial" w:hAnsi="Arial" w:cs="Arial"/>
                <w:b/>
                <w:bCs/>
                <w:sz w:val="20"/>
                <w:szCs w:val="20"/>
              </w:rPr>
              <w:fldChar w:fldCharType="separate"/>
            </w:r>
            <w:r w:rsidR="006C703F">
              <w:rPr>
                <w:rFonts w:ascii="Arial" w:hAnsi="Arial" w:cs="Arial"/>
                <w:b/>
                <w:bCs/>
                <w:noProof/>
                <w:sz w:val="20"/>
                <w:szCs w:val="20"/>
              </w:rPr>
              <w:t>14</w:t>
            </w:r>
            <w:r w:rsidRPr="00500F95">
              <w:rPr>
                <w:rFonts w:ascii="Arial" w:hAnsi="Arial" w:cs="Arial"/>
                <w:b/>
                <w:bCs/>
                <w:sz w:val="20"/>
                <w:szCs w:val="20"/>
              </w:rPr>
              <w:fldChar w:fldCharType="end"/>
            </w:r>
          </w:p>
        </w:sdtContent>
      </w:sdt>
    </w:sdtContent>
  </w:sdt>
  <w:p w14:paraId="3DE2F881" w14:textId="77777777" w:rsidR="00552E68" w:rsidRDefault="00552E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A6426" w14:textId="77777777" w:rsidR="00C57C1C" w:rsidRDefault="00C57C1C" w:rsidP="00552E68">
      <w:r>
        <w:separator/>
      </w:r>
    </w:p>
  </w:footnote>
  <w:footnote w:type="continuationSeparator" w:id="0">
    <w:p w14:paraId="14EAC039" w14:textId="77777777" w:rsidR="00C57C1C" w:rsidRDefault="00C57C1C" w:rsidP="00552E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B4E4226"/>
    <w:multiLevelType w:val="hybridMultilevel"/>
    <w:tmpl w:val="FB546DF8"/>
    <w:lvl w:ilvl="0" w:tplc="FFFFFFFF">
      <w:numFmt w:val="bullet"/>
      <w:lvlText w:val="-"/>
      <w:lvlJc w:val="left"/>
      <w:pPr>
        <w:ind w:left="1344" w:hanging="360"/>
      </w:p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5"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E6347B"/>
    <w:multiLevelType w:val="hybridMultilevel"/>
    <w:tmpl w:val="8D627D5C"/>
    <w:lvl w:ilvl="0" w:tplc="FFFFFFFF">
      <w:numFmt w:val="bullet"/>
      <w:lvlText w:val="-"/>
      <w:lvlJc w:val="left"/>
      <w:pPr>
        <w:ind w:left="1344" w:hanging="360"/>
      </w:pPr>
      <w:rPr>
        <w:rFonts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7" w15:restartNumberingAfterBreak="0">
    <w:nsid w:val="253B021F"/>
    <w:multiLevelType w:val="multilevel"/>
    <w:tmpl w:val="1D464D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372DB6"/>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2D3255"/>
    <w:multiLevelType w:val="hybridMultilevel"/>
    <w:tmpl w:val="695C716A"/>
    <w:lvl w:ilvl="0" w:tplc="F3D8286E">
      <w:start w:val="1"/>
      <w:numFmt w:val="upperRoman"/>
      <w:lvlText w:val="%1."/>
      <w:lvlJc w:val="left"/>
      <w:pPr>
        <w:ind w:left="1400" w:hanging="72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5" w15:restartNumberingAfterBreak="0">
    <w:nsid w:val="55AA2305"/>
    <w:multiLevelType w:val="hybridMultilevel"/>
    <w:tmpl w:val="5454A4FE"/>
    <w:lvl w:ilvl="0" w:tplc="0405000B">
      <w:start w:val="1"/>
      <w:numFmt w:val="bullet"/>
      <w:lvlText w:val=""/>
      <w:lvlJc w:val="left"/>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6"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6DCF609D"/>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
  </w:num>
  <w:num w:numId="3">
    <w:abstractNumId w:val="21"/>
  </w:num>
  <w:num w:numId="4">
    <w:abstractNumId w:val="9"/>
  </w:num>
  <w:num w:numId="5">
    <w:abstractNumId w:val="28"/>
  </w:num>
  <w:num w:numId="6">
    <w:abstractNumId w:val="22"/>
  </w:num>
  <w:num w:numId="7">
    <w:abstractNumId w:val="23"/>
  </w:num>
  <w:num w:numId="8">
    <w:abstractNumId w:val="5"/>
  </w:num>
  <w:num w:numId="9">
    <w:abstractNumId w:val="3"/>
  </w:num>
  <w:num w:numId="10">
    <w:abstractNumId w:val="1"/>
  </w:num>
  <w:num w:numId="11">
    <w:abstractNumId w:val="25"/>
  </w:num>
  <w:num w:numId="12">
    <w:abstractNumId w:val="13"/>
  </w:num>
  <w:num w:numId="13">
    <w:abstractNumId w:val="27"/>
  </w:num>
  <w:num w:numId="14">
    <w:abstractNumId w:val="0"/>
  </w:num>
  <w:num w:numId="15">
    <w:abstractNumId w:val="24"/>
  </w:num>
  <w:num w:numId="16">
    <w:abstractNumId w:val="17"/>
  </w:num>
  <w:num w:numId="17">
    <w:abstractNumId w:val="26"/>
  </w:num>
  <w:num w:numId="18">
    <w:abstractNumId w:val="10"/>
  </w:num>
  <w:num w:numId="19">
    <w:abstractNumId w:val="19"/>
  </w:num>
  <w:num w:numId="20">
    <w:abstractNumId w:val="20"/>
  </w:num>
  <w:num w:numId="21">
    <w:abstractNumId w:val="8"/>
  </w:num>
  <w:num w:numId="22">
    <w:abstractNumId w:val="16"/>
  </w:num>
  <w:num w:numId="23">
    <w:abstractNumId w:val="12"/>
  </w:num>
  <w:num w:numId="24">
    <w:abstractNumId w:val="11"/>
  </w:num>
  <w:num w:numId="25">
    <w:abstractNumId w:val="6"/>
  </w:num>
  <w:num w:numId="26">
    <w:abstractNumId w:val="4"/>
  </w:num>
  <w:num w:numId="27">
    <w:abstractNumId w:val="14"/>
  </w:num>
  <w:num w:numId="28">
    <w:abstractNumId w:val="15"/>
  </w:num>
  <w:num w:numId="29">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25F54"/>
    <w:rsid w:val="00036A4F"/>
    <w:rsid w:val="000460C0"/>
    <w:rsid w:val="00061D07"/>
    <w:rsid w:val="0007274A"/>
    <w:rsid w:val="00072B93"/>
    <w:rsid w:val="000840FB"/>
    <w:rsid w:val="0009742B"/>
    <w:rsid w:val="000A1F36"/>
    <w:rsid w:val="000A2317"/>
    <w:rsid w:val="000B146F"/>
    <w:rsid w:val="000B2028"/>
    <w:rsid w:val="000B261D"/>
    <w:rsid w:val="000B7B37"/>
    <w:rsid w:val="000C02DB"/>
    <w:rsid w:val="000C28B8"/>
    <w:rsid w:val="0010192F"/>
    <w:rsid w:val="00106D18"/>
    <w:rsid w:val="001242F5"/>
    <w:rsid w:val="001557C4"/>
    <w:rsid w:val="001564B8"/>
    <w:rsid w:val="00166050"/>
    <w:rsid w:val="001903AE"/>
    <w:rsid w:val="001A5096"/>
    <w:rsid w:val="001E05D2"/>
    <w:rsid w:val="001E5058"/>
    <w:rsid w:val="00200BD2"/>
    <w:rsid w:val="00200D33"/>
    <w:rsid w:val="00214FEF"/>
    <w:rsid w:val="00233F7D"/>
    <w:rsid w:val="00253872"/>
    <w:rsid w:val="00264885"/>
    <w:rsid w:val="00265122"/>
    <w:rsid w:val="00267F8C"/>
    <w:rsid w:val="00291407"/>
    <w:rsid w:val="002960EB"/>
    <w:rsid w:val="002A17C8"/>
    <w:rsid w:val="002A2CE1"/>
    <w:rsid w:val="002A64FF"/>
    <w:rsid w:val="002A6778"/>
    <w:rsid w:val="002B08BF"/>
    <w:rsid w:val="002C5537"/>
    <w:rsid w:val="002E210E"/>
    <w:rsid w:val="002E354C"/>
    <w:rsid w:val="002E61D9"/>
    <w:rsid w:val="00307AF2"/>
    <w:rsid w:val="00360AC7"/>
    <w:rsid w:val="0036122A"/>
    <w:rsid w:val="0038642F"/>
    <w:rsid w:val="00391391"/>
    <w:rsid w:val="003A3605"/>
    <w:rsid w:val="003B2E5F"/>
    <w:rsid w:val="003B441B"/>
    <w:rsid w:val="003C1446"/>
    <w:rsid w:val="003E3005"/>
    <w:rsid w:val="0043439A"/>
    <w:rsid w:val="0044572C"/>
    <w:rsid w:val="00446266"/>
    <w:rsid w:val="00484B32"/>
    <w:rsid w:val="00485DC1"/>
    <w:rsid w:val="00486412"/>
    <w:rsid w:val="0049614A"/>
    <w:rsid w:val="004A1143"/>
    <w:rsid w:val="004B6EEA"/>
    <w:rsid w:val="004C2A3B"/>
    <w:rsid w:val="004C636B"/>
    <w:rsid w:val="004C7C4C"/>
    <w:rsid w:val="004E6524"/>
    <w:rsid w:val="00500F95"/>
    <w:rsid w:val="00523826"/>
    <w:rsid w:val="00543374"/>
    <w:rsid w:val="00552E68"/>
    <w:rsid w:val="00553C64"/>
    <w:rsid w:val="00573118"/>
    <w:rsid w:val="00586A1B"/>
    <w:rsid w:val="005E3712"/>
    <w:rsid w:val="005F09ED"/>
    <w:rsid w:val="005F4581"/>
    <w:rsid w:val="00602460"/>
    <w:rsid w:val="0060698F"/>
    <w:rsid w:val="0061445A"/>
    <w:rsid w:val="006164AD"/>
    <w:rsid w:val="00660C3B"/>
    <w:rsid w:val="00682CFC"/>
    <w:rsid w:val="006971DF"/>
    <w:rsid w:val="006A08CF"/>
    <w:rsid w:val="006A7DEE"/>
    <w:rsid w:val="006B41A6"/>
    <w:rsid w:val="006C703F"/>
    <w:rsid w:val="00702253"/>
    <w:rsid w:val="00703348"/>
    <w:rsid w:val="00713E78"/>
    <w:rsid w:val="00733A27"/>
    <w:rsid w:val="00737E36"/>
    <w:rsid w:val="00744864"/>
    <w:rsid w:val="00750386"/>
    <w:rsid w:val="007818F9"/>
    <w:rsid w:val="00793948"/>
    <w:rsid w:val="007A47AB"/>
    <w:rsid w:val="007A7BAC"/>
    <w:rsid w:val="007C2424"/>
    <w:rsid w:val="007C6BD5"/>
    <w:rsid w:val="007E2148"/>
    <w:rsid w:val="007E33C2"/>
    <w:rsid w:val="007E3D51"/>
    <w:rsid w:val="007F5831"/>
    <w:rsid w:val="00810D42"/>
    <w:rsid w:val="00814F45"/>
    <w:rsid w:val="0083164A"/>
    <w:rsid w:val="0085255B"/>
    <w:rsid w:val="00877322"/>
    <w:rsid w:val="008970A0"/>
    <w:rsid w:val="008C043D"/>
    <w:rsid w:val="008F3786"/>
    <w:rsid w:val="008F5D60"/>
    <w:rsid w:val="008F60E9"/>
    <w:rsid w:val="00905633"/>
    <w:rsid w:val="0090633F"/>
    <w:rsid w:val="00926E0C"/>
    <w:rsid w:val="00931149"/>
    <w:rsid w:val="009456F5"/>
    <w:rsid w:val="00963E1B"/>
    <w:rsid w:val="00977711"/>
    <w:rsid w:val="009A2C84"/>
    <w:rsid w:val="009A45A8"/>
    <w:rsid w:val="009B4133"/>
    <w:rsid w:val="009D1E75"/>
    <w:rsid w:val="009D3829"/>
    <w:rsid w:val="009E6256"/>
    <w:rsid w:val="009E7DC5"/>
    <w:rsid w:val="009F7D47"/>
    <w:rsid w:val="00A0587B"/>
    <w:rsid w:val="00A15C42"/>
    <w:rsid w:val="00A40CF4"/>
    <w:rsid w:val="00A4322F"/>
    <w:rsid w:val="00A46BB2"/>
    <w:rsid w:val="00A53E4D"/>
    <w:rsid w:val="00A64B63"/>
    <w:rsid w:val="00A65F93"/>
    <w:rsid w:val="00A67779"/>
    <w:rsid w:val="00A67877"/>
    <w:rsid w:val="00AA7749"/>
    <w:rsid w:val="00AC00E7"/>
    <w:rsid w:val="00AE6915"/>
    <w:rsid w:val="00AE732D"/>
    <w:rsid w:val="00AF2F1D"/>
    <w:rsid w:val="00AF318B"/>
    <w:rsid w:val="00B02231"/>
    <w:rsid w:val="00B10A25"/>
    <w:rsid w:val="00B21BFB"/>
    <w:rsid w:val="00B26C81"/>
    <w:rsid w:val="00B31127"/>
    <w:rsid w:val="00B35571"/>
    <w:rsid w:val="00B76858"/>
    <w:rsid w:val="00B94E96"/>
    <w:rsid w:val="00B959C1"/>
    <w:rsid w:val="00BB6F9A"/>
    <w:rsid w:val="00BD7BA2"/>
    <w:rsid w:val="00BE404B"/>
    <w:rsid w:val="00BE5672"/>
    <w:rsid w:val="00BF26D3"/>
    <w:rsid w:val="00C0204D"/>
    <w:rsid w:val="00C02050"/>
    <w:rsid w:val="00C134BC"/>
    <w:rsid w:val="00C41AB7"/>
    <w:rsid w:val="00C42057"/>
    <w:rsid w:val="00C424D2"/>
    <w:rsid w:val="00C52CA0"/>
    <w:rsid w:val="00C55F52"/>
    <w:rsid w:val="00C57C1C"/>
    <w:rsid w:val="00C615FC"/>
    <w:rsid w:val="00C67343"/>
    <w:rsid w:val="00C70D4D"/>
    <w:rsid w:val="00C85497"/>
    <w:rsid w:val="00CA5B55"/>
    <w:rsid w:val="00CA6D95"/>
    <w:rsid w:val="00CB3A1B"/>
    <w:rsid w:val="00CC22C8"/>
    <w:rsid w:val="00CC36B1"/>
    <w:rsid w:val="00CD7F21"/>
    <w:rsid w:val="00CE6327"/>
    <w:rsid w:val="00CE6BE1"/>
    <w:rsid w:val="00CF29D7"/>
    <w:rsid w:val="00D01998"/>
    <w:rsid w:val="00D335A2"/>
    <w:rsid w:val="00D3777A"/>
    <w:rsid w:val="00D674D9"/>
    <w:rsid w:val="00D80BCE"/>
    <w:rsid w:val="00D86ACA"/>
    <w:rsid w:val="00DA370C"/>
    <w:rsid w:val="00DD21C3"/>
    <w:rsid w:val="00E249BD"/>
    <w:rsid w:val="00E30D8E"/>
    <w:rsid w:val="00E4632C"/>
    <w:rsid w:val="00E4704B"/>
    <w:rsid w:val="00E512D5"/>
    <w:rsid w:val="00E67CF3"/>
    <w:rsid w:val="00E74345"/>
    <w:rsid w:val="00E75A26"/>
    <w:rsid w:val="00E77429"/>
    <w:rsid w:val="00E77999"/>
    <w:rsid w:val="00E859B2"/>
    <w:rsid w:val="00E97226"/>
    <w:rsid w:val="00EA1C21"/>
    <w:rsid w:val="00EE3A84"/>
    <w:rsid w:val="00EF3F00"/>
    <w:rsid w:val="00F15427"/>
    <w:rsid w:val="00F20EC1"/>
    <w:rsid w:val="00F21C26"/>
    <w:rsid w:val="00F244DB"/>
    <w:rsid w:val="00F30033"/>
    <w:rsid w:val="00F46F3D"/>
    <w:rsid w:val="00F562ED"/>
    <w:rsid w:val="00F645B1"/>
    <w:rsid w:val="00F658CA"/>
    <w:rsid w:val="00F72147"/>
    <w:rsid w:val="00F81012"/>
    <w:rsid w:val="00FA1B24"/>
    <w:rsid w:val="00FB2378"/>
    <w:rsid w:val="00FD040F"/>
    <w:rsid w:val="00FD17C5"/>
    <w:rsid w:val="00FD4B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B0149"/>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
    <w:basedOn w:val="Normln"/>
    <w:link w:val="OdstavecseseznamemChar"/>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
    <w:link w:val="Odstavecseseznamem"/>
    <w:uiPriority w:val="34"/>
    <w:qFormat/>
    <w:locked/>
    <w:rsid w:val="0085255B"/>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552E68"/>
    <w:pPr>
      <w:tabs>
        <w:tab w:val="center" w:pos="4536"/>
        <w:tab w:val="right" w:pos="9072"/>
      </w:tabs>
    </w:pPr>
  </w:style>
  <w:style w:type="character" w:customStyle="1" w:styleId="ZhlavChar">
    <w:name w:val="Záhlaví Char"/>
    <w:basedOn w:val="Standardnpsmoodstavce"/>
    <w:link w:val="Zhlav"/>
    <w:uiPriority w:val="99"/>
    <w:rsid w:val="00552E68"/>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552E68"/>
    <w:pPr>
      <w:tabs>
        <w:tab w:val="center" w:pos="4536"/>
        <w:tab w:val="right" w:pos="9072"/>
      </w:tabs>
    </w:pPr>
  </w:style>
  <w:style w:type="character" w:customStyle="1" w:styleId="ZpatChar">
    <w:name w:val="Zápatí Char"/>
    <w:basedOn w:val="Standardnpsmoodstavce"/>
    <w:link w:val="Zpat"/>
    <w:uiPriority w:val="99"/>
    <w:rsid w:val="00552E68"/>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0B2028"/>
    <w:pPr>
      <w:spacing w:after="0" w:line="240" w:lineRule="auto"/>
    </w:pPr>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5607A-1DBB-4F9F-9CDB-E3C370A3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6718</Words>
  <Characters>39640</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Drahokoupilová Šárka</cp:lastModifiedBy>
  <cp:revision>5</cp:revision>
  <cp:lastPrinted>2023-02-13T14:16:00Z</cp:lastPrinted>
  <dcterms:created xsi:type="dcterms:W3CDTF">2023-02-14T06:27:00Z</dcterms:created>
  <dcterms:modified xsi:type="dcterms:W3CDTF">2023-02-22T14:02:00Z</dcterms:modified>
</cp:coreProperties>
</file>