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03B64" w:rsidRPr="00DD2A2C" w:rsidRDefault="00303B64" w:rsidP="00303B64">
      <w:pPr>
        <w:pStyle w:val="Nzev"/>
        <w:rPr>
          <w:rFonts w:ascii="Arial" w:hAnsi="Arial" w:cs="Arial"/>
          <w:szCs w:val="22"/>
        </w:rPr>
      </w:pPr>
      <w:r w:rsidRPr="00DD2A2C">
        <w:rPr>
          <w:rFonts w:ascii="Arial" w:hAnsi="Arial" w:cs="Arial"/>
          <w:szCs w:val="22"/>
        </w:rPr>
        <w:t>VEŘEJNOPRÁVNÍ SMLOUVA O POSKYTNUTÍ DOTACE</w:t>
      </w:r>
    </w:p>
    <w:p w:rsidR="00303B64" w:rsidRPr="00DD2A2C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z rozpočtu města Nový Jičín</w:t>
      </w:r>
    </w:p>
    <w:p w:rsidR="00303B64" w:rsidRPr="00DD2A2C" w:rsidRDefault="00303B64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303B64" w:rsidRPr="00DD2A2C" w:rsidRDefault="00C2039C" w:rsidP="00303B6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V2023</w:t>
      </w:r>
      <w:r w:rsidR="00303B64" w:rsidRPr="00DD2A2C">
        <w:rPr>
          <w:rFonts w:ascii="Arial" w:hAnsi="Arial" w:cs="Arial"/>
          <w:b/>
          <w:sz w:val="24"/>
          <w:szCs w:val="22"/>
        </w:rPr>
        <w:t xml:space="preserve"> – </w:t>
      </w:r>
      <w:r w:rsidR="00C06983">
        <w:rPr>
          <w:rFonts w:ascii="Arial" w:hAnsi="Arial" w:cs="Arial"/>
          <w:b/>
          <w:sz w:val="24"/>
          <w:szCs w:val="22"/>
        </w:rPr>
        <w:t>90</w:t>
      </w:r>
      <w:r w:rsidR="00303B64" w:rsidRPr="00DD2A2C">
        <w:rPr>
          <w:rFonts w:ascii="Arial" w:hAnsi="Arial" w:cs="Arial"/>
          <w:b/>
          <w:sz w:val="24"/>
          <w:szCs w:val="22"/>
        </w:rPr>
        <w:t>/OŠKS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C2039C" w:rsidRDefault="00C2039C" w:rsidP="00C20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podmínkami směrnice města Nový Jičín č. 1/2022 Poskytování dotací a návratných finančních výpomocí z rozpočtu města Nový Jičín (dále jen „směrnice“) schválené usnesením Zastupitelstva města Nový Jičín č. 493/20Z/2022  ze dne 14. 3. 2022 a podmínkami Programu města </w:t>
      </w:r>
      <w:permStart w:id="1505889522" w:edGrp="everyone"/>
      <w:permEnd w:id="1505889522"/>
      <w:r>
        <w:rPr>
          <w:rFonts w:ascii="Arial" w:hAnsi="Arial" w:cs="Arial"/>
          <w:sz w:val="22"/>
          <w:szCs w:val="22"/>
        </w:rPr>
        <w:t xml:space="preserve">Nový Jičín na podporu </w:t>
      </w:r>
      <w:r w:rsidR="00D61326">
        <w:rPr>
          <w:rFonts w:ascii="Arial" w:hAnsi="Arial" w:cs="Arial"/>
          <w:sz w:val="22"/>
          <w:szCs w:val="22"/>
        </w:rPr>
        <w:t>volnočasových aktivit</w:t>
      </w:r>
      <w:r>
        <w:rPr>
          <w:rFonts w:ascii="Arial" w:hAnsi="Arial" w:cs="Arial"/>
          <w:sz w:val="22"/>
          <w:szCs w:val="22"/>
        </w:rPr>
        <w:t xml:space="preserve"> pro rok 2023 (dále také „program“) schváleného usnesením Zastupitelstva města Nový Jičín č. 519/Z21/2022 ze dne 13. 6. 2022 a vyhlášeného dne 30. 6. 2022</w:t>
      </w:r>
    </w:p>
    <w:p w:rsidR="00C2039C" w:rsidRDefault="00C2039C" w:rsidP="00C2039C">
      <w:pPr>
        <w:jc w:val="both"/>
        <w:rPr>
          <w:rFonts w:ascii="Arial" w:hAnsi="Arial" w:cs="Arial"/>
          <w:sz w:val="22"/>
          <w:szCs w:val="22"/>
        </w:rPr>
      </w:pPr>
    </w:p>
    <w:p w:rsidR="00C2039C" w:rsidRDefault="00C2039C" w:rsidP="00C2039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C2039C" w:rsidRDefault="00C2039C" w:rsidP="00C2039C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82/2Z/2022 v souladu s § 85 písm. c) zákona č. 128/2000 Sb., o obcích (obecní zřízení), v platném znění,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Smluvní strany:</w:t>
      </w:r>
    </w:p>
    <w:p w:rsidR="00303B64" w:rsidRPr="00DD2A2C" w:rsidRDefault="00303B64" w:rsidP="00303B64">
      <w:pPr>
        <w:pStyle w:val="Nadpis5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Město Nový Jičín 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zastoupené starostou Mgr. Stanislavem Kopeckým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A2C">
        <w:rPr>
          <w:rFonts w:ascii="Arial" w:hAnsi="Arial" w:cs="Arial"/>
          <w:sz w:val="22"/>
          <w:szCs w:val="22"/>
        </w:rPr>
        <w:t>Masarykovo nám. 1/1, 741 01 Nový Jičín</w:t>
      </w:r>
    </w:p>
    <w:p w:rsidR="00303B64" w:rsidRPr="006B6132" w:rsidRDefault="00303B64" w:rsidP="00303B64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6B6132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bankovní spojení: KB Nový Jičín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číslo účtu: 115-6768190267/0100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(dále jen „poskytovatel“) 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a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9A39F6" w:rsidRPr="009A39F6" w:rsidRDefault="009A39F6" w:rsidP="009A39F6">
      <w:pPr>
        <w:rPr>
          <w:rFonts w:ascii="Arial" w:hAnsi="Arial" w:cs="Arial"/>
          <w:sz w:val="22"/>
          <w:szCs w:val="22"/>
        </w:rPr>
      </w:pPr>
      <w:proofErr w:type="spellStart"/>
      <w:r w:rsidRPr="009A39F6">
        <w:rPr>
          <w:rFonts w:ascii="Arial" w:hAnsi="Arial" w:cs="Arial"/>
          <w:b/>
          <w:bCs/>
          <w:sz w:val="22"/>
          <w:szCs w:val="22"/>
        </w:rPr>
        <w:t>Circus</w:t>
      </w:r>
      <w:proofErr w:type="spellEnd"/>
      <w:r w:rsidRPr="009A39F6">
        <w:rPr>
          <w:rFonts w:ascii="Arial" w:hAnsi="Arial" w:cs="Arial"/>
          <w:b/>
          <w:bCs/>
          <w:sz w:val="22"/>
          <w:szCs w:val="22"/>
        </w:rPr>
        <w:t xml:space="preserve">! Dance </w:t>
      </w:r>
      <w:proofErr w:type="gramStart"/>
      <w:r w:rsidRPr="009A39F6">
        <w:rPr>
          <w:rFonts w:ascii="Arial" w:hAnsi="Arial" w:cs="Arial"/>
          <w:b/>
          <w:bCs/>
          <w:sz w:val="22"/>
          <w:szCs w:val="22"/>
        </w:rPr>
        <w:t xml:space="preserve">Studio, </w:t>
      </w:r>
      <w:proofErr w:type="spellStart"/>
      <w:r w:rsidRPr="009A39F6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9A39F6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9A39F6">
        <w:rPr>
          <w:rFonts w:ascii="Arial" w:hAnsi="Arial" w:cs="Arial"/>
          <w:b/>
          <w:bCs/>
          <w:sz w:val="22"/>
          <w:szCs w:val="22"/>
        </w:rPr>
        <w:br/>
      </w:r>
      <w:r w:rsidRPr="009A39F6">
        <w:rPr>
          <w:rFonts w:ascii="Arial" w:hAnsi="Arial" w:cs="Arial"/>
          <w:sz w:val="22"/>
          <w:szCs w:val="22"/>
        </w:rPr>
        <w:t xml:space="preserve">zastoupen </w:t>
      </w:r>
      <w:r w:rsidR="00C06983">
        <w:rPr>
          <w:rFonts w:ascii="Arial" w:hAnsi="Arial" w:cs="Arial"/>
          <w:sz w:val="22"/>
          <w:szCs w:val="22"/>
        </w:rPr>
        <w:t>XXX</w:t>
      </w:r>
      <w:r w:rsidRPr="009A39F6">
        <w:rPr>
          <w:rFonts w:ascii="Arial" w:hAnsi="Arial" w:cs="Arial"/>
          <w:sz w:val="22"/>
          <w:szCs w:val="22"/>
        </w:rPr>
        <w:t>, předsedkyní spolku</w:t>
      </w:r>
    </w:p>
    <w:p w:rsidR="009A39F6" w:rsidRPr="009A39F6" w:rsidRDefault="009A39F6" w:rsidP="009A39F6">
      <w:pPr>
        <w:rPr>
          <w:rFonts w:ascii="Arial" w:hAnsi="Arial" w:cs="Arial"/>
          <w:sz w:val="22"/>
          <w:szCs w:val="22"/>
        </w:rPr>
      </w:pPr>
      <w:r w:rsidRPr="009A39F6">
        <w:rPr>
          <w:rFonts w:ascii="Arial" w:hAnsi="Arial" w:cs="Arial"/>
          <w:sz w:val="22"/>
          <w:szCs w:val="22"/>
        </w:rPr>
        <w:t>se sídlem K Nemocnici 207/9, 741 01 Nový Jičín</w:t>
      </w:r>
      <w:r w:rsidRPr="009A39F6">
        <w:rPr>
          <w:rFonts w:ascii="Arial" w:hAnsi="Arial" w:cs="Arial"/>
          <w:sz w:val="22"/>
          <w:szCs w:val="22"/>
        </w:rPr>
        <w:br/>
        <w:t>IČ</w:t>
      </w:r>
      <w:r w:rsidR="00D403FC">
        <w:rPr>
          <w:rFonts w:ascii="Arial" w:hAnsi="Arial" w:cs="Arial"/>
          <w:sz w:val="22"/>
          <w:szCs w:val="22"/>
        </w:rPr>
        <w:t>O</w:t>
      </w:r>
      <w:r w:rsidRPr="009A39F6">
        <w:rPr>
          <w:rFonts w:ascii="Arial" w:hAnsi="Arial" w:cs="Arial"/>
          <w:sz w:val="22"/>
          <w:szCs w:val="22"/>
        </w:rPr>
        <w:t>: 04 97 29 88</w:t>
      </w:r>
    </w:p>
    <w:p w:rsidR="009A39F6" w:rsidRPr="009A39F6" w:rsidRDefault="009A39F6" w:rsidP="009A39F6">
      <w:pPr>
        <w:rPr>
          <w:rFonts w:ascii="Arial" w:hAnsi="Arial" w:cs="Arial"/>
          <w:sz w:val="22"/>
          <w:szCs w:val="22"/>
        </w:rPr>
      </w:pPr>
      <w:r w:rsidRPr="009A39F6">
        <w:rPr>
          <w:rFonts w:ascii="Arial" w:hAnsi="Arial" w:cs="Arial"/>
          <w:sz w:val="22"/>
          <w:szCs w:val="22"/>
        </w:rPr>
        <w:t xml:space="preserve">zapsán ve spolkovém rejstříku vedeném Krajským soudem v Ostravě pod </w:t>
      </w:r>
      <w:proofErr w:type="spellStart"/>
      <w:proofErr w:type="gramStart"/>
      <w:r w:rsidRPr="009A39F6">
        <w:rPr>
          <w:rFonts w:ascii="Arial" w:hAnsi="Arial" w:cs="Arial"/>
          <w:sz w:val="22"/>
          <w:szCs w:val="22"/>
        </w:rPr>
        <w:t>sp.zn</w:t>
      </w:r>
      <w:proofErr w:type="spellEnd"/>
      <w:r w:rsidRPr="009A39F6">
        <w:rPr>
          <w:rFonts w:ascii="Arial" w:hAnsi="Arial" w:cs="Arial"/>
          <w:sz w:val="22"/>
          <w:szCs w:val="22"/>
        </w:rPr>
        <w:t>.</w:t>
      </w:r>
      <w:proofErr w:type="gramEnd"/>
      <w:r w:rsidRPr="009A39F6">
        <w:rPr>
          <w:rFonts w:ascii="Arial" w:hAnsi="Arial" w:cs="Arial"/>
          <w:sz w:val="22"/>
          <w:szCs w:val="22"/>
        </w:rPr>
        <w:t xml:space="preserve"> L 15009</w:t>
      </w:r>
    </w:p>
    <w:p w:rsidR="009A39F6" w:rsidRPr="009A39F6" w:rsidRDefault="009A39F6" w:rsidP="009A39F6">
      <w:pPr>
        <w:jc w:val="both"/>
        <w:rPr>
          <w:rFonts w:ascii="Arial" w:hAnsi="Arial" w:cs="Arial"/>
          <w:sz w:val="22"/>
          <w:szCs w:val="22"/>
        </w:rPr>
      </w:pPr>
      <w:r w:rsidRPr="009A39F6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9A39F6">
        <w:rPr>
          <w:rFonts w:ascii="Arial" w:hAnsi="Arial" w:cs="Arial"/>
          <w:sz w:val="22"/>
          <w:szCs w:val="22"/>
        </w:rPr>
        <w:t>Fio</w:t>
      </w:r>
      <w:proofErr w:type="spellEnd"/>
      <w:r w:rsidRPr="009A39F6">
        <w:rPr>
          <w:rFonts w:ascii="Arial" w:hAnsi="Arial" w:cs="Arial"/>
          <w:sz w:val="22"/>
          <w:szCs w:val="22"/>
        </w:rPr>
        <w:t xml:space="preserve"> banka, a.s.</w:t>
      </w:r>
    </w:p>
    <w:p w:rsidR="009A39F6" w:rsidRDefault="009A39F6" w:rsidP="009A39F6">
      <w:pPr>
        <w:jc w:val="both"/>
        <w:rPr>
          <w:rFonts w:ascii="Arial" w:hAnsi="Arial" w:cs="Arial"/>
          <w:sz w:val="22"/>
          <w:szCs w:val="22"/>
        </w:rPr>
      </w:pPr>
      <w:r w:rsidRPr="009A39F6">
        <w:rPr>
          <w:rFonts w:ascii="Arial" w:hAnsi="Arial" w:cs="Arial"/>
          <w:sz w:val="22"/>
          <w:szCs w:val="22"/>
        </w:rPr>
        <w:t>číslo účtu: 2300977306/2010</w:t>
      </w:r>
      <w:r w:rsidRPr="006B6132">
        <w:rPr>
          <w:rFonts w:ascii="Arial" w:hAnsi="Arial" w:cs="Arial"/>
          <w:sz w:val="22"/>
          <w:szCs w:val="22"/>
        </w:rPr>
        <w:t xml:space="preserve"> </w:t>
      </w:r>
    </w:p>
    <w:p w:rsidR="006B6132" w:rsidRPr="006B6132" w:rsidRDefault="006B6132" w:rsidP="009A39F6">
      <w:pPr>
        <w:jc w:val="both"/>
        <w:rPr>
          <w:rFonts w:ascii="Arial" w:hAnsi="Arial" w:cs="Arial"/>
          <w:sz w:val="22"/>
          <w:szCs w:val="22"/>
        </w:rPr>
      </w:pPr>
      <w:r w:rsidRPr="006B6132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6B6132">
        <w:rPr>
          <w:rFonts w:ascii="Arial" w:hAnsi="Arial" w:cs="Arial"/>
          <w:sz w:val="22"/>
          <w:szCs w:val="22"/>
        </w:rPr>
        <w:t>jen ,,příjemce</w:t>
      </w:r>
      <w:proofErr w:type="gramEnd"/>
      <w:r w:rsidRPr="006B6132">
        <w:rPr>
          <w:rFonts w:ascii="Arial" w:hAnsi="Arial" w:cs="Arial"/>
          <w:sz w:val="22"/>
          <w:szCs w:val="22"/>
        </w:rPr>
        <w:t>“)</w:t>
      </w:r>
    </w:p>
    <w:p w:rsidR="006B6132" w:rsidRDefault="006B6132" w:rsidP="00303B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DD2A2C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DD2A2C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DD2A2C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303B64" w:rsidRPr="00DD2A2C" w:rsidRDefault="00303B64" w:rsidP="00303B64">
      <w:pPr>
        <w:rPr>
          <w:rFonts w:ascii="Arial" w:hAnsi="Arial" w:cs="Arial"/>
          <w:sz w:val="24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II.</w:t>
      </w:r>
      <w:r w:rsidRPr="00DD2A2C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Tato smlouva je veřejnoprávní smlouvou uzavřenou dle § 10a odst. 5 zákona č. 250/2000 Sb., o</w:t>
      </w:r>
      <w:r w:rsidR="006B6132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rozpočtových pravidlech územních rozpočtů, v platném znění (dále jen „zákon č. 250/2000 Sb.“).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směrnici a vyhlášeném programu.</w:t>
      </w: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III.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Předmětem této smlouvy je závazek poskytovatele poskytnout příjemci účelově určenou dotaci a</w:t>
      </w:r>
      <w:r w:rsidR="009B2AD0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závazek příjemce tuto dotaci přijmout a užít v souladu s jejím účelovým určením a za podmínek stanovených touto smlouvou, směrnicí a programem.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73E57" w:rsidRPr="00273E57" w:rsidRDefault="00273E57" w:rsidP="00273E57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73E57">
        <w:rPr>
          <w:rFonts w:ascii="Arial" w:hAnsi="Arial" w:cs="Arial"/>
          <w:sz w:val="22"/>
          <w:szCs w:val="22"/>
        </w:rPr>
        <w:t>Dotace z </w:t>
      </w:r>
      <w:r w:rsidRPr="00273E57">
        <w:rPr>
          <w:rFonts w:ascii="Arial" w:hAnsi="Arial" w:cs="Arial"/>
          <w:b/>
          <w:sz w:val="22"/>
          <w:szCs w:val="22"/>
        </w:rPr>
        <w:t>Programu Města Nový Jičín na podporu vo</w:t>
      </w:r>
      <w:r w:rsidR="00C2039C">
        <w:rPr>
          <w:rFonts w:ascii="Arial" w:hAnsi="Arial" w:cs="Arial"/>
          <w:b/>
          <w:sz w:val="22"/>
          <w:szCs w:val="22"/>
        </w:rPr>
        <w:t>lnočasových aktivit pro rok 2023</w:t>
      </w:r>
      <w:r w:rsidRPr="00273E57">
        <w:rPr>
          <w:rFonts w:ascii="Arial" w:hAnsi="Arial" w:cs="Arial"/>
          <w:b/>
          <w:sz w:val="22"/>
          <w:szCs w:val="22"/>
        </w:rPr>
        <w:t>, Podprogramu B. Podpora celoroční činnosti v oblasti využití volného času</w:t>
      </w:r>
      <w:r w:rsidRPr="00273E57">
        <w:rPr>
          <w:rFonts w:ascii="Arial" w:hAnsi="Arial" w:cs="Arial"/>
          <w:sz w:val="22"/>
          <w:szCs w:val="22"/>
        </w:rPr>
        <w:t xml:space="preserve"> je koncipována jako dotace na podporu volnočasových aktivit občanů města nebo volnočasových aktivit pořádaných na území města Nový Jičín.</w:t>
      </w:r>
    </w:p>
    <w:p w:rsidR="009B2AD0" w:rsidRPr="00FC14A8" w:rsidRDefault="009B2AD0" w:rsidP="00FC14A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9B2AD0" w:rsidRDefault="00303B64" w:rsidP="009B2AD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2AD0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303B64" w:rsidRPr="00DD2A2C" w:rsidRDefault="00303B64" w:rsidP="00303B64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sz w:val="24"/>
          <w:szCs w:val="22"/>
        </w:rPr>
      </w:pPr>
      <w:r w:rsidRPr="00DD2A2C">
        <w:rPr>
          <w:rFonts w:ascii="Arial" w:hAnsi="Arial" w:cs="Arial"/>
          <w:b/>
          <w:sz w:val="24"/>
          <w:szCs w:val="22"/>
        </w:rPr>
        <w:t>IV.</w:t>
      </w:r>
      <w:r w:rsidRPr="00DD2A2C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="00273E57">
        <w:rPr>
          <w:rFonts w:ascii="Arial" w:hAnsi="Arial" w:cs="Arial"/>
          <w:b/>
          <w:sz w:val="22"/>
          <w:szCs w:val="22"/>
        </w:rPr>
        <w:t>ve výši 6</w:t>
      </w:r>
      <w:r w:rsidR="00C2039C">
        <w:rPr>
          <w:rFonts w:ascii="Arial" w:hAnsi="Arial" w:cs="Arial"/>
          <w:b/>
          <w:sz w:val="22"/>
          <w:szCs w:val="22"/>
        </w:rPr>
        <w:t>1.5</w:t>
      </w:r>
      <w:r w:rsidR="00165000">
        <w:rPr>
          <w:rFonts w:ascii="Arial" w:hAnsi="Arial" w:cs="Arial"/>
          <w:b/>
          <w:sz w:val="22"/>
          <w:szCs w:val="22"/>
        </w:rPr>
        <w:t>00</w:t>
      </w:r>
      <w:r w:rsidRPr="00DD2A2C">
        <w:rPr>
          <w:rFonts w:ascii="Arial" w:hAnsi="Arial" w:cs="Arial"/>
          <w:b/>
          <w:sz w:val="22"/>
          <w:szCs w:val="22"/>
        </w:rPr>
        <w:t xml:space="preserve">,-- Kč  </w:t>
      </w:r>
      <w:r w:rsidR="009B2AD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2039C">
        <w:rPr>
          <w:rFonts w:ascii="Arial" w:hAnsi="Arial" w:cs="Arial"/>
          <w:sz w:val="22"/>
          <w:szCs w:val="22"/>
        </w:rPr>
        <w:t>šedesátjednatisícpětset</w:t>
      </w:r>
      <w:proofErr w:type="spellEnd"/>
      <w:r w:rsidR="009B2AD0"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 xml:space="preserve">korun českých) </w:t>
      </w:r>
      <w:r w:rsidRPr="00DD2A2C">
        <w:rPr>
          <w:rFonts w:ascii="Arial" w:hAnsi="Arial" w:cs="Arial"/>
          <w:b/>
          <w:sz w:val="22"/>
          <w:szCs w:val="22"/>
        </w:rPr>
        <w:t>účelově určenou na</w:t>
      </w:r>
      <w:r w:rsidRPr="00DD2A2C"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b/>
          <w:sz w:val="22"/>
          <w:szCs w:val="22"/>
        </w:rPr>
        <w:t>projekt s názvem</w:t>
      </w:r>
      <w:r w:rsidRPr="00DD2A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8DA">
        <w:rPr>
          <w:rFonts w:ascii="Arial" w:hAnsi="Arial" w:cs="Arial"/>
          <w:sz w:val="22"/>
          <w:szCs w:val="22"/>
        </w:rPr>
        <w:t>Circus</w:t>
      </w:r>
      <w:proofErr w:type="spellEnd"/>
      <w:r w:rsidR="004758DA">
        <w:rPr>
          <w:rFonts w:ascii="Arial" w:hAnsi="Arial" w:cs="Arial"/>
          <w:sz w:val="22"/>
          <w:szCs w:val="22"/>
        </w:rPr>
        <w:t>! Dance Studio pro děti</w:t>
      </w:r>
      <w:r w:rsidR="009C6A80">
        <w:rPr>
          <w:rFonts w:ascii="Arial" w:hAnsi="Arial" w:cs="Arial"/>
          <w:sz w:val="22"/>
          <w:szCs w:val="22"/>
        </w:rPr>
        <w:t xml:space="preserve"> </w:t>
      </w:r>
      <w:r w:rsidR="00C2039C">
        <w:rPr>
          <w:rFonts w:ascii="Arial" w:hAnsi="Arial" w:cs="Arial"/>
          <w:sz w:val="22"/>
          <w:szCs w:val="22"/>
        </w:rPr>
        <w:t>a dospělé pro rok 2023</w:t>
      </w:r>
      <w:r w:rsidR="004758DA">
        <w:rPr>
          <w:rFonts w:ascii="Arial" w:hAnsi="Arial" w:cs="Arial"/>
          <w:sz w:val="22"/>
          <w:szCs w:val="22"/>
        </w:rPr>
        <w:t xml:space="preserve"> – pravideln</w:t>
      </w:r>
      <w:r w:rsidR="00C2039C">
        <w:rPr>
          <w:rFonts w:ascii="Arial" w:hAnsi="Arial" w:cs="Arial"/>
          <w:sz w:val="22"/>
          <w:szCs w:val="22"/>
        </w:rPr>
        <w:t xml:space="preserve">é kurzy, akce a </w:t>
      </w:r>
      <w:proofErr w:type="spellStart"/>
      <w:r w:rsidR="00C2039C">
        <w:rPr>
          <w:rFonts w:ascii="Arial" w:hAnsi="Arial" w:cs="Arial"/>
          <w:sz w:val="22"/>
          <w:szCs w:val="22"/>
        </w:rPr>
        <w:t>Cirkutvůrna</w:t>
      </w:r>
      <w:proofErr w:type="spellEnd"/>
      <w:r w:rsidR="00C2039C">
        <w:rPr>
          <w:rFonts w:ascii="Arial" w:hAnsi="Arial" w:cs="Arial"/>
          <w:sz w:val="22"/>
          <w:szCs w:val="22"/>
        </w:rPr>
        <w:t xml:space="preserve"> 2023</w:t>
      </w:r>
      <w:r w:rsidRPr="00DD2A2C">
        <w:rPr>
          <w:rFonts w:ascii="Arial" w:hAnsi="Arial" w:cs="Arial"/>
          <w:sz w:val="22"/>
          <w:szCs w:val="22"/>
        </w:rPr>
        <w:t>(dále jen „projekt“).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smlouvy </w:t>
      </w:r>
      <w:r w:rsidRPr="00DD2A2C">
        <w:rPr>
          <w:rFonts w:ascii="Arial" w:hAnsi="Arial" w:cs="Arial"/>
          <w:b/>
          <w:sz w:val="22"/>
          <w:szCs w:val="22"/>
        </w:rPr>
        <w:t>bezhotovostním převodem</w:t>
      </w:r>
      <w:r w:rsidR="009B2AD0">
        <w:rPr>
          <w:rFonts w:ascii="Arial" w:hAnsi="Arial" w:cs="Arial"/>
          <w:sz w:val="22"/>
          <w:szCs w:val="22"/>
        </w:rPr>
        <w:t xml:space="preserve"> jednorázově </w:t>
      </w:r>
      <w:r w:rsidRPr="00DD2A2C">
        <w:rPr>
          <w:rFonts w:ascii="Arial" w:hAnsi="Arial" w:cs="Arial"/>
          <w:sz w:val="22"/>
          <w:szCs w:val="22"/>
        </w:rPr>
        <w:t>ve prospěch bankovn</w:t>
      </w:r>
      <w:r w:rsidR="009B2AD0">
        <w:rPr>
          <w:rFonts w:ascii="Arial" w:hAnsi="Arial" w:cs="Arial"/>
          <w:sz w:val="22"/>
          <w:szCs w:val="22"/>
        </w:rPr>
        <w:t xml:space="preserve">ího účtu příjemce číslo </w:t>
      </w:r>
      <w:r w:rsidRPr="00DD2A2C">
        <w:rPr>
          <w:rFonts w:ascii="Arial" w:hAnsi="Arial" w:cs="Arial"/>
          <w:sz w:val="22"/>
          <w:szCs w:val="22"/>
        </w:rPr>
        <w:t xml:space="preserve"> </w:t>
      </w:r>
      <w:r w:rsidR="00A3164F" w:rsidRPr="00A3164F">
        <w:rPr>
          <w:rFonts w:ascii="Arial" w:hAnsi="Arial" w:cs="Arial"/>
          <w:b/>
          <w:sz w:val="22"/>
          <w:szCs w:val="22"/>
        </w:rPr>
        <w:t>2300977306/2010</w:t>
      </w:r>
      <w:r w:rsidR="00A3164F" w:rsidRPr="006B6132">
        <w:rPr>
          <w:rFonts w:ascii="Arial" w:hAnsi="Arial" w:cs="Arial"/>
          <w:sz w:val="22"/>
          <w:szCs w:val="22"/>
        </w:rPr>
        <w:t xml:space="preserve"> </w:t>
      </w:r>
      <w:r w:rsidR="009B2AD0">
        <w:rPr>
          <w:rFonts w:ascii="Arial" w:hAnsi="Arial" w:cs="Arial"/>
          <w:sz w:val="22"/>
          <w:szCs w:val="22"/>
        </w:rPr>
        <w:t xml:space="preserve">vedeného u </w:t>
      </w:r>
      <w:proofErr w:type="spellStart"/>
      <w:r w:rsidR="00984EFF">
        <w:rPr>
          <w:rFonts w:ascii="Arial" w:hAnsi="Arial" w:cs="Arial"/>
          <w:b/>
          <w:sz w:val="22"/>
          <w:szCs w:val="22"/>
        </w:rPr>
        <w:t>Fio</w:t>
      </w:r>
      <w:proofErr w:type="spellEnd"/>
      <w:r w:rsidR="00984EFF">
        <w:rPr>
          <w:rFonts w:ascii="Arial" w:hAnsi="Arial" w:cs="Arial"/>
          <w:b/>
          <w:sz w:val="22"/>
          <w:szCs w:val="22"/>
        </w:rPr>
        <w:t xml:space="preserve"> banky</w:t>
      </w:r>
      <w:r w:rsidR="00685C8C" w:rsidRPr="00685C8C">
        <w:rPr>
          <w:rFonts w:ascii="Arial" w:hAnsi="Arial" w:cs="Arial"/>
          <w:b/>
          <w:sz w:val="22"/>
          <w:szCs w:val="22"/>
        </w:rPr>
        <w:t>, a.s.</w:t>
      </w:r>
      <w:r w:rsidRPr="00DD2A2C">
        <w:rPr>
          <w:rFonts w:ascii="Arial" w:hAnsi="Arial" w:cs="Arial"/>
          <w:sz w:val="22"/>
          <w:szCs w:val="22"/>
        </w:rPr>
        <w:t xml:space="preserve"> pod variabilním symbolem </w:t>
      </w:r>
      <w:r w:rsidR="00A3164F">
        <w:rPr>
          <w:rFonts w:ascii="Arial" w:hAnsi="Arial" w:cs="Arial"/>
          <w:b/>
          <w:sz w:val="22"/>
          <w:szCs w:val="22"/>
        </w:rPr>
        <w:t>04972988</w:t>
      </w:r>
      <w:r w:rsidRPr="00DD2A2C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</w:t>
      </w:r>
      <w:r w:rsidR="00A34FCA">
        <w:rPr>
          <w:rFonts w:ascii="Arial" w:hAnsi="Arial" w:cs="Arial"/>
          <w:sz w:val="22"/>
          <w:szCs w:val="22"/>
        </w:rPr>
        <w:t xml:space="preserve">ípadně jiného účtu příjemce. O </w:t>
      </w:r>
      <w:r w:rsidRPr="00DD2A2C">
        <w:rPr>
          <w:rFonts w:ascii="Arial" w:hAnsi="Arial" w:cs="Arial"/>
          <w:sz w:val="22"/>
          <w:szCs w:val="22"/>
        </w:rPr>
        <w:t>tomto jiném účtu příjemce bezodkladně písemně informuje poskytovatele.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v souladu s předloženým rozpočtem projektu přiloženým k žádosti o dotaci. </w:t>
      </w:r>
      <w:r w:rsidRPr="00DD2A2C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DD2A2C">
        <w:rPr>
          <w:rFonts w:ascii="Arial" w:hAnsi="Arial" w:cs="Arial"/>
          <w:sz w:val="22"/>
          <w:szCs w:val="22"/>
        </w:rPr>
        <w:t>; příjemce není oprávněn čerpat dotaci na položku, u které neměl navrženo v rozpočtu její financování z dotace. Pohyb mezi jednotlivými položkami rozpočtu je neomezený.</w:t>
      </w:r>
    </w:p>
    <w:p w:rsidR="00303B64" w:rsidRPr="00DD2A2C" w:rsidRDefault="00303B64" w:rsidP="00303B64">
      <w:pPr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C43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</w:t>
      </w:r>
    </w:p>
    <w:p w:rsidR="00A3164F" w:rsidRDefault="00A3164F" w:rsidP="00A3164F">
      <w:pPr>
        <w:pStyle w:val="Odstavecseseznamem"/>
        <w:rPr>
          <w:rFonts w:ascii="Arial" w:hAnsi="Arial" w:cs="Arial"/>
          <w:sz w:val="22"/>
          <w:szCs w:val="22"/>
        </w:rPr>
      </w:pPr>
    </w:p>
    <w:p w:rsidR="00A3164F" w:rsidRPr="00A3164F" w:rsidRDefault="00A3164F" w:rsidP="00A3164F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3164F">
        <w:rPr>
          <w:rFonts w:ascii="Arial" w:hAnsi="Arial" w:cs="Arial"/>
          <w:b/>
          <w:sz w:val="22"/>
          <w:szCs w:val="22"/>
        </w:rPr>
        <w:t xml:space="preserve">Uznatelným výdajem </w:t>
      </w:r>
      <w:r w:rsidRPr="00A3164F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 specifikovaných v podprogramu, který je v souladu s metodikou č. 12/2019 Metodika k uznatelným výdajům financovaným z programových dotací města Nový Jičín do oblasti sportu, </w:t>
      </w:r>
      <w:r w:rsidRPr="00A3164F">
        <w:rPr>
          <w:rFonts w:ascii="Arial" w:hAnsi="Arial" w:cs="Arial"/>
          <w:sz w:val="22"/>
          <w:szCs w:val="22"/>
        </w:rPr>
        <w:lastRenderedPageBreak/>
        <w:t>kultura a volnočasových aktivit a který vznikl jako náklad v období real</w:t>
      </w:r>
      <w:r>
        <w:rPr>
          <w:rFonts w:ascii="Arial" w:hAnsi="Arial" w:cs="Arial"/>
          <w:sz w:val="22"/>
          <w:szCs w:val="22"/>
        </w:rPr>
        <w:t>izace projektu, tj. v období od </w:t>
      </w:r>
      <w:proofErr w:type="gramStart"/>
      <w:r>
        <w:rPr>
          <w:rFonts w:ascii="Arial" w:hAnsi="Arial" w:cs="Arial"/>
          <w:sz w:val="22"/>
          <w:szCs w:val="22"/>
        </w:rPr>
        <w:t>01.0</w:t>
      </w:r>
      <w:r w:rsidR="003D1EA3">
        <w:rPr>
          <w:rFonts w:ascii="Arial" w:hAnsi="Arial" w:cs="Arial"/>
          <w:sz w:val="22"/>
          <w:szCs w:val="22"/>
        </w:rPr>
        <w:t>1.</w:t>
      </w:r>
      <w:r w:rsidR="00C2039C">
        <w:rPr>
          <w:rFonts w:ascii="Arial" w:hAnsi="Arial" w:cs="Arial"/>
          <w:sz w:val="22"/>
          <w:szCs w:val="22"/>
        </w:rPr>
        <w:t>2023</w:t>
      </w:r>
      <w:proofErr w:type="gramEnd"/>
      <w:r>
        <w:rPr>
          <w:rFonts w:ascii="Arial" w:hAnsi="Arial" w:cs="Arial"/>
          <w:sz w:val="22"/>
          <w:szCs w:val="22"/>
        </w:rPr>
        <w:t> do </w:t>
      </w:r>
      <w:r w:rsidR="003D1EA3">
        <w:rPr>
          <w:rFonts w:ascii="Arial" w:hAnsi="Arial" w:cs="Arial"/>
          <w:sz w:val="22"/>
          <w:szCs w:val="22"/>
        </w:rPr>
        <w:t>31.</w:t>
      </w:r>
      <w:r w:rsidR="00C2039C">
        <w:rPr>
          <w:rFonts w:ascii="Arial" w:hAnsi="Arial" w:cs="Arial"/>
          <w:sz w:val="22"/>
          <w:szCs w:val="22"/>
        </w:rPr>
        <w:t>12.2023</w:t>
      </w:r>
      <w:r>
        <w:rPr>
          <w:rFonts w:ascii="Arial" w:hAnsi="Arial" w:cs="Arial"/>
          <w:sz w:val="22"/>
          <w:szCs w:val="22"/>
        </w:rPr>
        <w:t> a byl příjemcem uhrazen </w:t>
      </w:r>
      <w:r w:rsidRPr="00A3164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A3164F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>dobí od 01.01.</w:t>
      </w:r>
      <w:r w:rsidR="00C2039C">
        <w:rPr>
          <w:rFonts w:ascii="Arial" w:hAnsi="Arial" w:cs="Arial"/>
          <w:sz w:val="22"/>
          <w:szCs w:val="22"/>
        </w:rPr>
        <w:t>2023</w:t>
      </w:r>
      <w:r w:rsidRPr="00A3164F">
        <w:rPr>
          <w:rFonts w:ascii="Arial" w:hAnsi="Arial" w:cs="Arial"/>
          <w:sz w:val="22"/>
          <w:szCs w:val="22"/>
        </w:rPr>
        <w:t xml:space="preserve"> do 25.</w:t>
      </w:r>
      <w:r>
        <w:rPr>
          <w:rFonts w:ascii="Arial" w:hAnsi="Arial" w:cs="Arial"/>
          <w:sz w:val="22"/>
          <w:szCs w:val="22"/>
        </w:rPr>
        <w:t>0</w:t>
      </w:r>
      <w:r w:rsidRPr="00A3164F">
        <w:rPr>
          <w:rFonts w:ascii="Arial" w:hAnsi="Arial" w:cs="Arial"/>
          <w:sz w:val="22"/>
          <w:szCs w:val="22"/>
        </w:rPr>
        <w:t>1.</w:t>
      </w:r>
      <w:r w:rsidR="00C2039C">
        <w:rPr>
          <w:rFonts w:ascii="Arial" w:hAnsi="Arial" w:cs="Arial"/>
          <w:sz w:val="22"/>
          <w:szCs w:val="22"/>
        </w:rPr>
        <w:t xml:space="preserve"> 2024</w:t>
      </w:r>
      <w:r w:rsidRPr="00A3164F">
        <w:rPr>
          <w:rFonts w:ascii="Arial" w:hAnsi="Arial" w:cs="Arial"/>
          <w:sz w:val="22"/>
          <w:szCs w:val="22"/>
        </w:rPr>
        <w:t>.</w:t>
      </w:r>
    </w:p>
    <w:p w:rsidR="00094C43" w:rsidRPr="00094C43" w:rsidRDefault="00094C43" w:rsidP="00094C43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DD2A2C">
        <w:rPr>
          <w:rFonts w:ascii="Arial" w:hAnsi="Arial" w:cs="Arial"/>
          <w:b/>
          <w:sz w:val="22"/>
          <w:szCs w:val="22"/>
        </w:rPr>
        <w:t>majetek</w:t>
      </w:r>
      <w:r w:rsidRPr="00DD2A2C">
        <w:rPr>
          <w:rFonts w:ascii="Arial" w:hAnsi="Arial" w:cs="Arial"/>
          <w:sz w:val="22"/>
          <w:szCs w:val="22"/>
        </w:rPr>
        <w:t xml:space="preserve"> pořízený z dotace v hodnotě nad 3.000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303B64" w:rsidRPr="00DD2A2C" w:rsidRDefault="00303B64" w:rsidP="00303B6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DD2A2C">
        <w:rPr>
          <w:rFonts w:ascii="Arial" w:hAnsi="Arial" w:cs="Arial"/>
          <w:b/>
          <w:sz w:val="22"/>
          <w:szCs w:val="22"/>
        </w:rPr>
        <w:t>Do</w:t>
      </w:r>
      <w:r w:rsidR="00C2039C">
        <w:rPr>
          <w:rFonts w:ascii="Arial" w:hAnsi="Arial" w:cs="Arial"/>
          <w:b/>
          <w:sz w:val="22"/>
          <w:szCs w:val="22"/>
        </w:rPr>
        <w:t>tace Města Nový Jičín r. 2023</w:t>
      </w:r>
      <w:r w:rsidR="00907257">
        <w:rPr>
          <w:rFonts w:ascii="Arial" w:hAnsi="Arial" w:cs="Arial"/>
          <w:b/>
          <w:sz w:val="22"/>
          <w:szCs w:val="22"/>
        </w:rPr>
        <w:t>“.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03B64" w:rsidRPr="007A4C03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správě, v platném znění, veřejnou finanční podporou a vztahují se na ni tedy všechna ustanovení tohoto zákona a zákona č. 255/2012 Sb., o 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DD2A2C">
        <w:rPr>
          <w:rFonts w:ascii="Arial" w:hAnsi="Arial" w:cs="Arial"/>
          <w:sz w:val="22"/>
          <w:szCs w:val="22"/>
        </w:rPr>
        <w:t>ust</w:t>
      </w:r>
      <w:proofErr w:type="spellEnd"/>
      <w:r w:rsidRPr="00DD2A2C">
        <w:rPr>
          <w:rFonts w:ascii="Arial" w:hAnsi="Arial" w:cs="Arial"/>
          <w:sz w:val="22"/>
          <w:szCs w:val="22"/>
        </w:rPr>
        <w:t>. § 22 zákona č. 250/2000 Sb.</w:t>
      </w:r>
    </w:p>
    <w:p w:rsidR="00303B64" w:rsidRPr="00DD2A2C" w:rsidRDefault="00303B64" w:rsidP="003D3E9C">
      <w:pPr>
        <w:jc w:val="both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kopii příslušné smlouvy nebo potvrzení peněžního ústavu. Z důvodu změn identifikačních údajů smluvních stran není nutné uzavírat ke smlouvě dodatek.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303B64" w:rsidRPr="003D3E9C" w:rsidRDefault="00303B64" w:rsidP="00FD139C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Příjemce dotace je povinen při všech </w:t>
      </w:r>
      <w:r w:rsidRPr="003D3E9C">
        <w:rPr>
          <w:rFonts w:ascii="Arial" w:hAnsi="Arial" w:cs="Arial"/>
          <w:b/>
          <w:sz w:val="22"/>
          <w:szCs w:val="22"/>
        </w:rPr>
        <w:t>formách propagace</w:t>
      </w:r>
      <w:r w:rsidRPr="00DD2A2C">
        <w:rPr>
          <w:rFonts w:ascii="Arial" w:hAnsi="Arial" w:cs="Arial"/>
          <w:sz w:val="22"/>
          <w:szCs w:val="22"/>
        </w:rPr>
        <w:t xml:space="preserve"> projektu uvádět viditelně skutečnost, že jde o projekt, jehož realizace je spolufinancována z rozpočtu města Nový Jičín. Při použití znaku města Nový Jičín je povinností příjemce uvádět souběžně název </w:t>
      </w:r>
      <w:r w:rsidRPr="003D3E9C">
        <w:rPr>
          <w:rFonts w:ascii="Arial" w:hAnsi="Arial" w:cs="Arial"/>
          <w:b/>
          <w:sz w:val="22"/>
          <w:szCs w:val="22"/>
        </w:rPr>
        <w:t>„Město Nový Jičín“</w:t>
      </w:r>
      <w:r w:rsidRPr="00DD2A2C">
        <w:rPr>
          <w:rFonts w:ascii="Arial" w:hAnsi="Arial" w:cs="Arial"/>
          <w:sz w:val="22"/>
          <w:szCs w:val="22"/>
        </w:rPr>
        <w:t>. Za tímto účelem dává město Nový Jičín souhlas s použitím znaku města.</w:t>
      </w:r>
    </w:p>
    <w:p w:rsidR="00A86B3F" w:rsidRDefault="00A86B3F" w:rsidP="00C2039C">
      <w:pPr>
        <w:rPr>
          <w:rFonts w:ascii="Arial" w:hAnsi="Arial" w:cs="Arial"/>
          <w:b/>
          <w:bCs/>
          <w:sz w:val="24"/>
          <w:szCs w:val="22"/>
        </w:rPr>
      </w:pPr>
    </w:p>
    <w:p w:rsidR="00A86B3F" w:rsidRDefault="00A86B3F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23B83" w:rsidRDefault="00303B64" w:rsidP="00303B64">
      <w:pPr>
        <w:jc w:val="center"/>
        <w:rPr>
          <w:rFonts w:ascii="Arial" w:hAnsi="Arial" w:cs="Arial"/>
          <w:bCs/>
          <w:i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K žádosti o udělení souhlasu podle odstavce 1 čl. VI.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DD2A2C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303B64" w:rsidRPr="00DD2A2C" w:rsidRDefault="00303B64" w:rsidP="00303B64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303B64" w:rsidRPr="00DD2A2C" w:rsidRDefault="00303B64" w:rsidP="00303B64">
      <w:pPr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1.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 předložit poskytovateli vyúčtování dotace na předepsaných formulářích dle příloh č. 5, 6 a 7 programu nejpozději </w:t>
      </w:r>
      <w:r w:rsidR="00923B83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C2039C">
        <w:rPr>
          <w:rFonts w:ascii="Arial" w:hAnsi="Arial" w:cs="Arial"/>
          <w:b/>
          <w:sz w:val="22"/>
          <w:szCs w:val="22"/>
        </w:rPr>
        <w:t>15.02.2024</w:t>
      </w:r>
      <w:proofErr w:type="gramEnd"/>
      <w:r w:rsidR="00FD139C">
        <w:rPr>
          <w:rFonts w:ascii="Arial" w:hAnsi="Arial" w:cs="Arial"/>
          <w:sz w:val="22"/>
          <w:szCs w:val="22"/>
        </w:rPr>
        <w:t>,</w:t>
      </w:r>
      <w:r w:rsidRPr="00DD2A2C">
        <w:rPr>
          <w:rFonts w:ascii="Arial" w:hAnsi="Arial" w:cs="Arial"/>
          <w:sz w:val="22"/>
          <w:szCs w:val="22"/>
        </w:rPr>
        <w:t xml:space="preserve"> a to písemně doručením na podatelnu Městského úřadu nebo přímo administrátorovi (dle provozní doby podatelny Městského úřadu Nový Jičín) V případě, že poslední den lhůty pro vyúčtování dotace připadne na den pracovního volna, je příjemce povinen vyúčtování předložit nejpozději v pracovní den předcházející dni pracovního volna.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2.</w:t>
      </w:r>
      <w:r w:rsidRPr="00DD2A2C">
        <w:rPr>
          <w:rFonts w:ascii="Arial" w:hAnsi="Arial" w:cs="Arial"/>
          <w:sz w:val="22"/>
          <w:szCs w:val="22"/>
        </w:rPr>
        <w:tab/>
        <w:t>Vyúčtování dotace musí obsahovat: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přehled všech zdrojů financování projektu,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 platném znění, vztahujících se k poskytnuté dotaci,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303B64" w:rsidRPr="00DD2A2C" w:rsidRDefault="00303B64" w:rsidP="00303B6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výpis z běžného účtu</w:t>
      </w:r>
    </w:p>
    <w:p w:rsidR="00303B64" w:rsidRPr="00DD2A2C" w:rsidRDefault="00303B64" w:rsidP="00303B6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3.000 Kč/ks),</w:t>
      </w:r>
    </w:p>
    <w:p w:rsidR="00303B64" w:rsidRPr="00DD2A2C" w:rsidRDefault="00303B64" w:rsidP="00303B64">
      <w:pPr>
        <w:numPr>
          <w:ilvl w:val="0"/>
          <w:numId w:val="9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prokázání splnění podmínky publicity (propagace města).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3.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povinen, vyžádá-li si to poskytovatel, předložit originály dokladů dle odst. 2 tohoto článku smlouvy k nahlédnutí. V případě, že doklady předložené příjemcem nebudou splňovat </w:t>
      </w:r>
      <w:r w:rsidRPr="00DD2A2C">
        <w:rPr>
          <w:rFonts w:ascii="Arial" w:hAnsi="Arial" w:cs="Arial"/>
          <w:sz w:val="22"/>
          <w:szCs w:val="22"/>
        </w:rPr>
        <w:lastRenderedPageBreak/>
        <w:t>náležitosti dle požadavků smlouvy, je poskytovatel oprávněn tyto doklady jako neprůkazné z vyúčtování vyloučit.</w:t>
      </w:r>
    </w:p>
    <w:p w:rsidR="00303B64" w:rsidRPr="00DD2A2C" w:rsidRDefault="00303B64" w:rsidP="00303B64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4.</w:t>
      </w:r>
      <w:r w:rsidRPr="00DD2A2C">
        <w:rPr>
          <w:rFonts w:ascii="Arial" w:hAnsi="Arial" w:cs="Arial"/>
          <w:sz w:val="22"/>
          <w:szCs w:val="22"/>
        </w:rPr>
        <w:tab/>
        <w:t xml:space="preserve">Příjemce je povinen vrátit případné nevyčerpané finanční prostředky dotace </w:t>
      </w:r>
      <w:r w:rsidRPr="00EF00CC">
        <w:rPr>
          <w:rFonts w:ascii="Arial" w:hAnsi="Arial" w:cs="Arial"/>
          <w:b/>
          <w:sz w:val="22"/>
          <w:szCs w:val="22"/>
        </w:rPr>
        <w:t>nejpozději do</w:t>
      </w:r>
      <w:r w:rsidRPr="00DD2A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28E0">
        <w:rPr>
          <w:rFonts w:ascii="Arial" w:hAnsi="Arial" w:cs="Arial"/>
          <w:b/>
          <w:sz w:val="22"/>
          <w:szCs w:val="22"/>
        </w:rPr>
        <w:t>31</w:t>
      </w:r>
      <w:r w:rsidRPr="00EF00CC">
        <w:rPr>
          <w:rFonts w:ascii="Arial" w:hAnsi="Arial" w:cs="Arial"/>
          <w:b/>
          <w:sz w:val="22"/>
          <w:szCs w:val="22"/>
        </w:rPr>
        <w:t>.</w:t>
      </w:r>
      <w:r w:rsidR="00C2039C">
        <w:rPr>
          <w:rFonts w:ascii="Arial" w:hAnsi="Arial" w:cs="Arial"/>
          <w:b/>
          <w:sz w:val="22"/>
          <w:szCs w:val="22"/>
        </w:rPr>
        <w:t>01.2024</w:t>
      </w:r>
      <w:proofErr w:type="gramEnd"/>
      <w:r w:rsidRPr="00DD2A2C">
        <w:rPr>
          <w:rFonts w:ascii="Arial" w:hAnsi="Arial" w:cs="Arial"/>
          <w:sz w:val="22"/>
          <w:szCs w:val="22"/>
        </w:rPr>
        <w:t xml:space="preserve"> pod variabilním symbolem </w:t>
      </w:r>
      <w:r w:rsidRPr="00655B52">
        <w:rPr>
          <w:rFonts w:ascii="Arial" w:hAnsi="Arial" w:cs="Arial"/>
          <w:b/>
          <w:sz w:val="22"/>
          <w:szCs w:val="22"/>
        </w:rPr>
        <w:t xml:space="preserve">VS </w:t>
      </w:r>
      <w:r w:rsidR="000C28E0">
        <w:rPr>
          <w:rFonts w:ascii="Arial" w:hAnsi="Arial" w:cs="Arial"/>
          <w:b/>
          <w:sz w:val="22"/>
          <w:szCs w:val="22"/>
        </w:rPr>
        <w:t>04972988</w:t>
      </w:r>
      <w:r w:rsidRPr="00DD2A2C">
        <w:rPr>
          <w:rFonts w:ascii="Arial" w:hAnsi="Arial" w:cs="Arial"/>
          <w:b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a účet poskytovatele</w:t>
      </w:r>
    </w:p>
    <w:p w:rsidR="00303B64" w:rsidRPr="0006798D" w:rsidRDefault="00FD139C" w:rsidP="0006798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 </w:t>
      </w:r>
      <w:r w:rsidR="00303B64" w:rsidRPr="00DD2A2C">
        <w:rPr>
          <w:rFonts w:ascii="Arial" w:hAnsi="Arial" w:cs="Arial"/>
          <w:b/>
          <w:sz w:val="22"/>
          <w:szCs w:val="22"/>
        </w:rPr>
        <w:t>115-6768190267/0100</w:t>
      </w:r>
      <w:r w:rsidR="00303B64" w:rsidRPr="00DD2A2C">
        <w:rPr>
          <w:rFonts w:ascii="Arial" w:hAnsi="Arial" w:cs="Arial"/>
          <w:sz w:val="22"/>
          <w:szCs w:val="22"/>
        </w:rPr>
        <w:t xml:space="preserve">. Rozhodným okamžikem vrácení nevyčerpaných finančních prostředků dotace zpět na účet poskytovatele je den jejich odepsání z účtu příjemce. Nevyčerpané finanční prostředky nevrácené ve stanoveném termínu se považují za </w:t>
      </w:r>
      <w:r w:rsidR="00303B64" w:rsidRPr="00DD2A2C">
        <w:rPr>
          <w:rFonts w:ascii="Arial" w:hAnsi="Arial" w:cs="Arial"/>
          <w:b/>
          <w:sz w:val="22"/>
          <w:szCs w:val="22"/>
        </w:rPr>
        <w:t>zadržené.</w:t>
      </w:r>
      <w:r w:rsidR="00303B64" w:rsidRPr="00DD2A2C">
        <w:rPr>
          <w:rFonts w:ascii="Arial" w:hAnsi="Arial" w:cs="Arial"/>
          <w:noProof/>
          <w:sz w:val="22"/>
          <w:szCs w:val="22"/>
        </w:rPr>
        <w:t xml:space="preserve"> 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303B64" w:rsidRPr="00DD2A2C" w:rsidRDefault="00303B64" w:rsidP="00303B6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5.</w:t>
      </w:r>
      <w:r w:rsidRPr="00DD2A2C">
        <w:rPr>
          <w:rFonts w:ascii="Arial" w:hAnsi="Arial" w:cs="Arial"/>
          <w:sz w:val="22"/>
          <w:szCs w:val="22"/>
        </w:rPr>
        <w:tab/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</w:t>
      </w:r>
      <w:r w:rsidR="00FD139C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dotaci.</w:t>
      </w:r>
    </w:p>
    <w:p w:rsidR="00303B64" w:rsidRPr="00DD2A2C" w:rsidRDefault="00303B64" w:rsidP="00303B64">
      <w:pPr>
        <w:rPr>
          <w:rFonts w:ascii="Arial" w:hAnsi="Arial" w:cs="Arial"/>
          <w:b/>
          <w:bCs/>
          <w:sz w:val="22"/>
          <w:szCs w:val="22"/>
        </w:rPr>
      </w:pP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VIII.</w:t>
      </w:r>
    </w:p>
    <w:p w:rsidR="00303B64" w:rsidRPr="00DD2A2C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DD2A2C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303B64" w:rsidRPr="00DD2A2C" w:rsidRDefault="00303B64" w:rsidP="00303B64">
      <w:pPr>
        <w:rPr>
          <w:rFonts w:ascii="Arial" w:hAnsi="Arial" w:cs="Arial"/>
          <w:bCs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03B64" w:rsidRPr="00DD2A2C" w:rsidRDefault="00303B64" w:rsidP="00303B64">
      <w:pPr>
        <w:numPr>
          <w:ilvl w:val="0"/>
          <w:numId w:val="17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DD2A2C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DD2A2C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303B64" w:rsidRPr="00DD2A2C" w:rsidRDefault="00303B64" w:rsidP="00303B64">
      <w:pPr>
        <w:numPr>
          <w:ilvl w:val="0"/>
          <w:numId w:val="15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03B64" w:rsidRPr="00DD2A2C" w:rsidRDefault="00303B64" w:rsidP="00303B64">
      <w:pPr>
        <w:numPr>
          <w:ilvl w:val="0"/>
          <w:numId w:val="15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03B64" w:rsidRPr="00DD2A2C" w:rsidRDefault="00303B64" w:rsidP="00303B64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DD2A2C">
        <w:rPr>
          <w:rFonts w:ascii="Arial" w:hAnsi="Arial" w:cs="Arial"/>
          <w:b/>
          <w:sz w:val="22"/>
          <w:szCs w:val="22"/>
        </w:rPr>
        <w:t>v celé výši poskytnuté dotace,</w:t>
      </w:r>
      <w:r w:rsidRPr="00DD2A2C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303B64" w:rsidRPr="00DD2A2C" w:rsidRDefault="00303B64" w:rsidP="00303B64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DD2A2C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DD2A2C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DD2A2C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03B64" w:rsidRPr="00DD2A2C" w:rsidRDefault="00303B64" w:rsidP="00303B64">
      <w:pPr>
        <w:numPr>
          <w:ilvl w:val="1"/>
          <w:numId w:val="19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303B64" w:rsidRPr="00DD2A2C" w:rsidRDefault="00303B64" w:rsidP="00303B6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bude stanoven odvod ve výši: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do 7 kalendářních dnů</w:t>
      </w:r>
      <w:r w:rsidRPr="00DD2A2C">
        <w:rPr>
          <w:rFonts w:ascii="Arial" w:hAnsi="Arial" w:cs="Arial"/>
          <w:sz w:val="22"/>
          <w:szCs w:val="22"/>
        </w:rPr>
        <w:tab/>
      </w:r>
      <w:r w:rsidRPr="00DD2A2C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od 8 do 30 kalendářních dnů</w:t>
      </w:r>
      <w:r w:rsidRPr="00DD2A2C">
        <w:rPr>
          <w:rFonts w:ascii="Arial" w:hAnsi="Arial" w:cs="Arial"/>
          <w:sz w:val="22"/>
          <w:szCs w:val="22"/>
        </w:rPr>
        <w:tab/>
        <w:t>10 % poskytnuté dotace</w:t>
      </w:r>
    </w:p>
    <w:p w:rsidR="00303B64" w:rsidRPr="00DD2A2C" w:rsidRDefault="00303B64" w:rsidP="00303B64">
      <w:pPr>
        <w:numPr>
          <w:ilvl w:val="1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od 31 a více kalendářních dnů </w:t>
      </w:r>
      <w:r w:rsidRPr="00DD2A2C">
        <w:rPr>
          <w:rFonts w:ascii="Arial" w:hAnsi="Arial" w:cs="Arial"/>
          <w:sz w:val="22"/>
          <w:szCs w:val="22"/>
        </w:rPr>
        <w:tab/>
        <w:t>15 % poskytnuté dotace.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303B64" w:rsidRPr="00DD2A2C" w:rsidRDefault="00303B64" w:rsidP="00303B64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lastRenderedPageBreak/>
        <w:t>V případě prodlení s vyměřeným odvodem je příjemce povinen podle § 22 odst. 8 zákona č. 250/20</w:t>
      </w:r>
      <w:r w:rsidR="00C2039C">
        <w:rPr>
          <w:rFonts w:ascii="Arial" w:hAnsi="Arial" w:cs="Arial"/>
          <w:sz w:val="22"/>
          <w:szCs w:val="22"/>
        </w:rPr>
        <w:t>00 Sb. zaplatit penále ve výši 0,4</w:t>
      </w:r>
      <w:r w:rsidRPr="00DD2A2C">
        <w:rPr>
          <w:rFonts w:ascii="Arial" w:hAnsi="Arial" w:cs="Arial"/>
          <w:sz w:val="22"/>
          <w:szCs w:val="22"/>
        </w:rPr>
        <w:t xml:space="preserve"> promile z částky odvodu za každý den prodlení, nejvýše však do výše tohoto odvodu.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1.000 Kč.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numPr>
          <w:ilvl w:val="0"/>
          <w:numId w:val="16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7A4C03" w:rsidRDefault="007A4C03" w:rsidP="007A4C03">
      <w:pPr>
        <w:pStyle w:val="Odstavecseseznamem"/>
        <w:rPr>
          <w:rFonts w:ascii="Arial" w:hAnsi="Arial" w:cs="Arial"/>
          <w:sz w:val="22"/>
          <w:szCs w:val="22"/>
        </w:rPr>
      </w:pPr>
    </w:p>
    <w:p w:rsidR="00EF00CC" w:rsidRPr="00A86B3F" w:rsidRDefault="007A4C03" w:rsidP="00150AEA">
      <w:pPr>
        <w:numPr>
          <w:ilvl w:val="0"/>
          <w:numId w:val="1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A86B3F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A86B3F" w:rsidRDefault="00A86B3F" w:rsidP="00A86B3F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A86B3F" w:rsidRPr="00A86B3F" w:rsidRDefault="00A86B3F" w:rsidP="00A86B3F">
      <w:pPr>
        <w:suppressAutoHyphens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AD4F8B">
        <w:rPr>
          <w:rFonts w:ascii="Arial" w:hAnsi="Arial" w:cs="Arial"/>
          <w:b/>
          <w:bCs/>
          <w:sz w:val="24"/>
          <w:szCs w:val="22"/>
        </w:rPr>
        <w:t xml:space="preserve"> IX. </w:t>
      </w: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AD4F8B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303B64" w:rsidRPr="00AD4F8B" w:rsidRDefault="00303B64" w:rsidP="00303B64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musí v ní být uvedeny důvody, které vedly k ukončení smlouvy včetně vzájemného vypořádání práv a povinností.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Není-li v této smlouvě stanoveno jinak, užijí se ustanoven</w:t>
      </w:r>
      <w:r w:rsidR="00790640">
        <w:rPr>
          <w:rFonts w:ascii="Arial" w:hAnsi="Arial" w:cs="Arial"/>
          <w:sz w:val="22"/>
          <w:szCs w:val="22"/>
        </w:rPr>
        <w:t>í směrnice města Nový Jičín č. 1/2022</w:t>
      </w:r>
      <w:r w:rsidRPr="00DD2A2C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 a Programu města Nový Jičín na podporu </w:t>
      </w:r>
      <w:r w:rsidR="00790640">
        <w:rPr>
          <w:rFonts w:ascii="Arial" w:hAnsi="Arial" w:cs="Arial"/>
          <w:sz w:val="22"/>
          <w:szCs w:val="22"/>
        </w:rPr>
        <w:t>volnočasových aktivit pro rok 2023</w:t>
      </w:r>
      <w:r w:rsidRPr="00DD2A2C">
        <w:rPr>
          <w:rFonts w:ascii="Arial" w:hAnsi="Arial" w:cs="Arial"/>
          <w:sz w:val="22"/>
          <w:szCs w:val="22"/>
        </w:rPr>
        <w:t xml:space="preserve">. Dokumenty lze získat na webových stránkách poskytovatele dotace </w:t>
      </w:r>
      <w:hyperlink r:id="rId8" w:history="1">
        <w:r w:rsidRPr="00DD2A2C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DD2A2C">
        <w:rPr>
          <w:rFonts w:ascii="Arial" w:hAnsi="Arial" w:cs="Arial"/>
          <w:sz w:val="22"/>
          <w:szCs w:val="22"/>
        </w:rPr>
        <w:t xml:space="preserve"> a jsou také k nahlédnutí u</w:t>
      </w:r>
      <w:r w:rsidR="00790640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poskytovatele dotace.</w:t>
      </w:r>
    </w:p>
    <w:p w:rsidR="00303B64" w:rsidRPr="00DD2A2C" w:rsidRDefault="00303B64" w:rsidP="00303B64">
      <w:pPr>
        <w:pStyle w:val="Odstavecseseznamem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303B64" w:rsidRPr="00DD2A2C" w:rsidRDefault="00790640" w:rsidP="00303B64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směrnice města Nový Jičín č. 1</w:t>
      </w:r>
      <w:r w:rsidR="00303B64" w:rsidRPr="00DD2A2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303B64" w:rsidRPr="00DD2A2C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 schválené usnesením č. </w:t>
      </w:r>
      <w:r>
        <w:rPr>
          <w:rFonts w:ascii="Arial" w:hAnsi="Arial" w:cs="Arial"/>
          <w:sz w:val="22"/>
          <w:szCs w:val="22"/>
        </w:rPr>
        <w:t>493/20Z/2022 ze dne 13</w:t>
      </w:r>
      <w:r w:rsidR="00303B64" w:rsidRPr="00DD2A2C">
        <w:rPr>
          <w:rFonts w:ascii="Arial" w:hAnsi="Arial" w:cs="Arial"/>
          <w:sz w:val="22"/>
          <w:szCs w:val="22"/>
        </w:rPr>
        <w:t>.</w:t>
      </w:r>
      <w:r w:rsidR="00303B64">
        <w:rPr>
          <w:rFonts w:ascii="Arial" w:hAnsi="Arial" w:cs="Arial"/>
          <w:sz w:val="22"/>
          <w:szCs w:val="22"/>
        </w:rPr>
        <w:t xml:space="preserve"> </w:t>
      </w:r>
      <w:r w:rsidR="00303B64" w:rsidRPr="00DD2A2C">
        <w:rPr>
          <w:rFonts w:ascii="Arial" w:hAnsi="Arial" w:cs="Arial"/>
          <w:sz w:val="22"/>
          <w:szCs w:val="22"/>
        </w:rPr>
        <w:t>6.</w:t>
      </w:r>
      <w:r w:rsidR="00303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:rsidR="00303B64" w:rsidRPr="00DD2A2C" w:rsidRDefault="00303B64" w:rsidP="00303B64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Metodiky k uznatelným výdajům financovaným z programových dotací města Nový Jičín</w:t>
      </w:r>
      <w:r w:rsidRPr="00DD2A2C">
        <w:rPr>
          <w:rFonts w:ascii="Arial" w:hAnsi="Arial" w:cs="Arial"/>
          <w:sz w:val="22"/>
          <w:szCs w:val="22"/>
        </w:rPr>
        <w:br/>
        <w:t xml:space="preserve"> do oblasti sportu, kultury a volnočasových aktivit č. 12/2019 schválené usnesením č.</w:t>
      </w:r>
      <w:r w:rsidR="000D0EDE">
        <w:rPr>
          <w:rFonts w:ascii="Arial" w:hAnsi="Arial" w:cs="Arial"/>
          <w:sz w:val="22"/>
          <w:szCs w:val="22"/>
        </w:rPr>
        <w:t> </w:t>
      </w:r>
      <w:r w:rsidRPr="00DD2A2C">
        <w:rPr>
          <w:rFonts w:ascii="Arial" w:hAnsi="Arial" w:cs="Arial"/>
          <w:sz w:val="22"/>
          <w:szCs w:val="22"/>
        </w:rPr>
        <w:t>83/4/2019 ze dne 3.</w:t>
      </w:r>
      <w:r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DD2A2C">
        <w:rPr>
          <w:rFonts w:ascii="Arial" w:hAnsi="Arial" w:cs="Arial"/>
          <w:sz w:val="22"/>
          <w:szCs w:val="22"/>
        </w:rPr>
        <w:t>2019</w:t>
      </w:r>
    </w:p>
    <w:p w:rsidR="00303B64" w:rsidRPr="00DD2A2C" w:rsidRDefault="00303B64" w:rsidP="00303B64">
      <w:pPr>
        <w:ind w:left="771" w:hanging="345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c)</w:t>
      </w:r>
      <w:r w:rsidRPr="00DD2A2C">
        <w:rPr>
          <w:rFonts w:ascii="Arial" w:hAnsi="Arial" w:cs="Arial"/>
          <w:sz w:val="22"/>
          <w:szCs w:val="22"/>
        </w:rPr>
        <w:tab/>
        <w:t xml:space="preserve">Programu města Nový Jičín na podporu </w:t>
      </w:r>
      <w:r w:rsidR="00790640">
        <w:rPr>
          <w:rFonts w:ascii="Arial" w:hAnsi="Arial" w:cs="Arial"/>
          <w:sz w:val="22"/>
          <w:szCs w:val="22"/>
        </w:rPr>
        <w:t>volnočasových aktivit</w:t>
      </w:r>
      <w:r w:rsidRPr="00DD2A2C">
        <w:rPr>
          <w:rFonts w:ascii="Arial" w:hAnsi="Arial" w:cs="Arial"/>
          <w:sz w:val="22"/>
          <w:szCs w:val="22"/>
        </w:rPr>
        <w:t xml:space="preserve"> pro rok 202</w:t>
      </w:r>
      <w:r w:rsidR="00790640">
        <w:rPr>
          <w:rFonts w:ascii="Arial" w:hAnsi="Arial" w:cs="Arial"/>
          <w:sz w:val="22"/>
          <w:szCs w:val="22"/>
        </w:rPr>
        <w:t>3</w:t>
      </w:r>
      <w:r w:rsidRPr="00DD2A2C">
        <w:rPr>
          <w:rFonts w:ascii="Arial" w:hAnsi="Arial" w:cs="Arial"/>
          <w:sz w:val="22"/>
          <w:szCs w:val="22"/>
        </w:rPr>
        <w:t xml:space="preserve"> schválené usnesením č.</w:t>
      </w:r>
      <w:r w:rsidR="000D0EDE">
        <w:rPr>
          <w:rFonts w:ascii="Arial" w:hAnsi="Arial" w:cs="Arial"/>
          <w:sz w:val="22"/>
          <w:szCs w:val="22"/>
        </w:rPr>
        <w:t> </w:t>
      </w:r>
      <w:r w:rsidR="00790640">
        <w:rPr>
          <w:rFonts w:ascii="Arial" w:hAnsi="Arial" w:cs="Arial"/>
          <w:sz w:val="22"/>
          <w:szCs w:val="22"/>
        </w:rPr>
        <w:t>519/Z21/2022</w:t>
      </w:r>
      <w:r w:rsidRPr="00DD2A2C">
        <w:rPr>
          <w:rFonts w:ascii="Arial" w:hAnsi="Arial" w:cs="Arial"/>
          <w:sz w:val="22"/>
          <w:szCs w:val="22"/>
        </w:rPr>
        <w:t xml:space="preserve"> ze dne </w:t>
      </w:r>
      <w:r w:rsidR="00790640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6. </w:t>
      </w:r>
      <w:r w:rsidR="00790640">
        <w:rPr>
          <w:rFonts w:ascii="Arial" w:hAnsi="Arial" w:cs="Arial"/>
          <w:sz w:val="22"/>
          <w:szCs w:val="22"/>
        </w:rPr>
        <w:t>2022</w:t>
      </w:r>
    </w:p>
    <w:p w:rsidR="00303B64" w:rsidRPr="00DD2A2C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ind w:left="360"/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>a zavazuje se ustanovení těchto dokumentů bezvýhradně dodržovat.</w:t>
      </w:r>
      <w:r w:rsidR="002C1D04">
        <w:rPr>
          <w:rFonts w:ascii="Arial" w:hAnsi="Arial" w:cs="Arial"/>
          <w:sz w:val="22"/>
          <w:szCs w:val="22"/>
        </w:rPr>
        <w:t xml:space="preserve">  </w:t>
      </w:r>
    </w:p>
    <w:p w:rsidR="002C1D04" w:rsidRPr="00DD2A2C" w:rsidRDefault="002C1D04" w:rsidP="00303B6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73E57" w:rsidRPr="009C62A4" w:rsidRDefault="00273E57" w:rsidP="00273E5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C62A4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9C62A4">
        <w:rPr>
          <w:rFonts w:ascii="Arial" w:hAnsi="Arial" w:cs="Arial"/>
          <w:sz w:val="22"/>
          <w:szCs w:val="22"/>
        </w:rPr>
        <w:t>metadata</w:t>
      </w:r>
      <w:proofErr w:type="spellEnd"/>
      <w:r w:rsidRPr="009C62A4">
        <w:rPr>
          <w:rFonts w:ascii="Arial" w:hAnsi="Arial" w:cs="Arial"/>
          <w:sz w:val="22"/>
          <w:szCs w:val="22"/>
        </w:rPr>
        <w:t xml:space="preserve"> dle uvedeného zákona zašle k uveřejnění v registru smluv m</w:t>
      </w:r>
      <w:r>
        <w:rPr>
          <w:rFonts w:ascii="Arial" w:hAnsi="Arial" w:cs="Arial"/>
          <w:sz w:val="22"/>
          <w:szCs w:val="22"/>
        </w:rPr>
        <w:t>ěsto Nový Jičín, a to nejpozději do 30 dnů od jejího </w:t>
      </w:r>
      <w:r w:rsidRPr="009C62A4">
        <w:rPr>
          <w:rFonts w:ascii="Arial" w:hAnsi="Arial" w:cs="Arial"/>
          <w:sz w:val="22"/>
          <w:szCs w:val="22"/>
        </w:rPr>
        <w:t xml:space="preserve">uzavření. </w:t>
      </w:r>
      <w:r w:rsidRPr="009C62A4">
        <w:rPr>
          <w:rFonts w:ascii="Arial" w:hAnsi="Arial" w:cs="Arial"/>
          <w:sz w:val="22"/>
          <w:szCs w:val="22"/>
        </w:rPr>
        <w:br/>
      </w:r>
      <w:r w:rsidRPr="009C62A4">
        <w:rPr>
          <w:rFonts w:ascii="Arial" w:hAnsi="Arial" w:cs="Arial"/>
          <w:sz w:val="22"/>
          <w:szCs w:val="22"/>
        </w:rPr>
        <w:lastRenderedPageBreak/>
        <w:t xml:space="preserve">Smluvní strany prohlašují, že vyjma osobních údajů tato smlouva neobsahuje žádné informace ve smyslu § 3 odst. 1 zák. č. 340/2015 Sb., a proto souhlasí se zveřejněním celého textu smlouvy za podmínky, že údaje v rozsahu osobních údajů zástupce příjemce dotace budou znečitelněny.  </w:t>
      </w:r>
    </w:p>
    <w:p w:rsidR="00273E57" w:rsidRDefault="00273E57" w:rsidP="00273E5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802CD" w:rsidRPr="00273E57" w:rsidRDefault="002C1D04" w:rsidP="00F802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C1D04">
        <w:rPr>
          <w:rFonts w:ascii="Arial" w:hAnsi="Arial" w:cs="Arial"/>
          <w:sz w:val="22"/>
          <w:szCs w:val="22"/>
        </w:rPr>
        <w:t>Smluvní strany prohlašují, že se řádně seznámily s obsahem smlouvy a že s ním bez výhrad souhlasí, že tato byla sepsána na základě pravdivých údajů, jejich pravé a svobodné vůle, nikoliv v tísni. Na důkaz toho připojují své podpisy.</w:t>
      </w:r>
    </w:p>
    <w:p w:rsidR="002C1D04" w:rsidRPr="002C1D04" w:rsidRDefault="002C1D04" w:rsidP="002C1D0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73E57" w:rsidRPr="00DD2A2C" w:rsidRDefault="00273E57" w:rsidP="00273E5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 xml:space="preserve">Tato smlouva nabývá platnosti </w:t>
      </w:r>
      <w:r>
        <w:rPr>
          <w:rFonts w:ascii="Arial" w:hAnsi="Arial" w:cs="Arial"/>
          <w:sz w:val="22"/>
          <w:szCs w:val="22"/>
        </w:rPr>
        <w:t>dnem jejího podpisu smluvními stranami a</w:t>
      </w:r>
      <w:r w:rsidRPr="00DD2A2C">
        <w:rPr>
          <w:rFonts w:ascii="Arial" w:hAnsi="Arial" w:cs="Arial"/>
          <w:sz w:val="22"/>
          <w:szCs w:val="22"/>
        </w:rPr>
        <w:t xml:space="preserve"> účinnost dnem je</w:t>
      </w:r>
      <w:r>
        <w:rPr>
          <w:rFonts w:ascii="Arial" w:hAnsi="Arial" w:cs="Arial"/>
          <w:sz w:val="22"/>
          <w:szCs w:val="22"/>
        </w:rPr>
        <w:t>jího uveřejnění v registru smluv.</w:t>
      </w:r>
    </w:p>
    <w:p w:rsidR="00303B64" w:rsidRPr="00DD2A2C" w:rsidRDefault="00303B64" w:rsidP="00273E5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EF00CC">
      <w:pPr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C06983" w:rsidP="00303B64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dne 06.02.2023</w:t>
      </w:r>
      <w:r w:rsidR="00303B64" w:rsidRPr="00DD2A2C">
        <w:rPr>
          <w:rFonts w:ascii="Arial" w:hAnsi="Arial" w:cs="Arial"/>
          <w:sz w:val="22"/>
          <w:szCs w:val="22"/>
        </w:rPr>
        <w:tab/>
      </w:r>
      <w:r w:rsidR="00303B64" w:rsidRPr="00DD2A2C">
        <w:rPr>
          <w:rFonts w:ascii="Arial" w:hAnsi="Arial" w:cs="Arial"/>
          <w:sz w:val="22"/>
          <w:szCs w:val="22"/>
        </w:rPr>
        <w:tab/>
        <w:t xml:space="preserve">V Novém Jičíně dne </w:t>
      </w:r>
      <w:r>
        <w:rPr>
          <w:rFonts w:ascii="Arial" w:hAnsi="Arial" w:cs="Arial"/>
          <w:sz w:val="22"/>
          <w:szCs w:val="22"/>
        </w:rPr>
        <w:t>15.02.2023</w:t>
      </w:r>
      <w:bookmarkStart w:id="0" w:name="_GoBack"/>
      <w:bookmarkEnd w:id="0"/>
      <w:r w:rsidR="00303B64" w:rsidRPr="00DD2A2C">
        <w:rPr>
          <w:rFonts w:ascii="Arial" w:hAnsi="Arial" w:cs="Arial"/>
          <w:sz w:val="22"/>
          <w:szCs w:val="22"/>
        </w:rPr>
        <w:t xml:space="preserve"> </w:t>
      </w:r>
    </w:p>
    <w:p w:rsidR="00303B64" w:rsidRPr="00DD2A2C" w:rsidRDefault="00303B64" w:rsidP="00303B64">
      <w:pPr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0C28E0" w:rsidRPr="00DD2A2C" w:rsidRDefault="000C28E0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  <w:t>za příjemce</w:t>
      </w:r>
      <w:r w:rsidRPr="00DD2A2C">
        <w:rPr>
          <w:rFonts w:ascii="Arial" w:hAnsi="Arial" w:cs="Arial"/>
          <w:sz w:val="22"/>
          <w:szCs w:val="22"/>
        </w:rPr>
        <w:tab/>
        <w:t>za poskytovatele</w:t>
      </w: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  <w:t>statutární orgán</w:t>
      </w:r>
      <w:r w:rsidRPr="00DD2A2C">
        <w:rPr>
          <w:rFonts w:ascii="Arial" w:hAnsi="Arial" w:cs="Arial"/>
          <w:sz w:val="22"/>
          <w:szCs w:val="22"/>
        </w:rPr>
        <w:tab/>
        <w:t>starosta města</w:t>
      </w:r>
    </w:p>
    <w:p w:rsidR="00303B64" w:rsidRPr="00DD2A2C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Default="00303B64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DD2A2C">
        <w:rPr>
          <w:rFonts w:ascii="Arial" w:hAnsi="Arial" w:cs="Arial"/>
          <w:sz w:val="22"/>
          <w:szCs w:val="22"/>
        </w:rPr>
        <w:tab/>
      </w: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F97C4D" w:rsidRDefault="00F97C4D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CC12D2" w:rsidRDefault="00CC12D2" w:rsidP="00303B64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303B64" w:rsidRPr="00DD2A2C" w:rsidRDefault="00F97C4D" w:rsidP="00C505B0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</w:p>
    <w:p w:rsidR="004A46F0" w:rsidRPr="00A73978" w:rsidRDefault="004A46F0" w:rsidP="003E2FB0">
      <w:pPr>
        <w:spacing w:line="276" w:lineRule="auto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70" w:rsidRDefault="009B4870" w:rsidP="004A46F0">
      <w:r>
        <w:separator/>
      </w:r>
    </w:p>
  </w:endnote>
  <w:endnote w:type="continuationSeparator" w:id="0">
    <w:p w:rsidR="009B4870" w:rsidRDefault="009B4870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C06983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C06983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70" w:rsidRDefault="009B4870" w:rsidP="004A46F0">
      <w:r>
        <w:separator/>
      </w:r>
    </w:p>
  </w:footnote>
  <w:footnote w:type="continuationSeparator" w:id="0">
    <w:p w:rsidR="009B4870" w:rsidRDefault="009B4870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4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8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64"/>
    <w:rsid w:val="0000774A"/>
    <w:rsid w:val="0006798D"/>
    <w:rsid w:val="00094C43"/>
    <w:rsid w:val="000C0684"/>
    <w:rsid w:val="000C28E0"/>
    <w:rsid w:val="000D0EDE"/>
    <w:rsid w:val="0016478A"/>
    <w:rsid w:val="00165000"/>
    <w:rsid w:val="00167E67"/>
    <w:rsid w:val="001B1439"/>
    <w:rsid w:val="001C4650"/>
    <w:rsid w:val="001D6664"/>
    <w:rsid w:val="002547A5"/>
    <w:rsid w:val="002578D4"/>
    <w:rsid w:val="00273E57"/>
    <w:rsid w:val="00280F4C"/>
    <w:rsid w:val="002C1D04"/>
    <w:rsid w:val="002E28EF"/>
    <w:rsid w:val="00300476"/>
    <w:rsid w:val="003016CC"/>
    <w:rsid w:val="00303B64"/>
    <w:rsid w:val="003179FC"/>
    <w:rsid w:val="003323FD"/>
    <w:rsid w:val="0033699B"/>
    <w:rsid w:val="00365B79"/>
    <w:rsid w:val="00381C73"/>
    <w:rsid w:val="00387D5D"/>
    <w:rsid w:val="00395C09"/>
    <w:rsid w:val="003D1EA3"/>
    <w:rsid w:val="003D3E9C"/>
    <w:rsid w:val="003E2FB0"/>
    <w:rsid w:val="003F1027"/>
    <w:rsid w:val="00401EBD"/>
    <w:rsid w:val="004344E9"/>
    <w:rsid w:val="00437F28"/>
    <w:rsid w:val="00441E9A"/>
    <w:rsid w:val="004516F8"/>
    <w:rsid w:val="004758DA"/>
    <w:rsid w:val="004A137E"/>
    <w:rsid w:val="004A46F0"/>
    <w:rsid w:val="004B0BAA"/>
    <w:rsid w:val="004D6F3D"/>
    <w:rsid w:val="004E1008"/>
    <w:rsid w:val="004F132B"/>
    <w:rsid w:val="00552FA4"/>
    <w:rsid w:val="005F580C"/>
    <w:rsid w:val="006156B5"/>
    <w:rsid w:val="006161B2"/>
    <w:rsid w:val="00633DF4"/>
    <w:rsid w:val="00635AC5"/>
    <w:rsid w:val="00642C85"/>
    <w:rsid w:val="006529C3"/>
    <w:rsid w:val="00655B52"/>
    <w:rsid w:val="00657F01"/>
    <w:rsid w:val="00685C8C"/>
    <w:rsid w:val="006A2A54"/>
    <w:rsid w:val="006B6132"/>
    <w:rsid w:val="006F4C12"/>
    <w:rsid w:val="006F58E0"/>
    <w:rsid w:val="00706895"/>
    <w:rsid w:val="00725FC3"/>
    <w:rsid w:val="00737F4A"/>
    <w:rsid w:val="00753EF4"/>
    <w:rsid w:val="00790640"/>
    <w:rsid w:val="007A4C03"/>
    <w:rsid w:val="007B23F1"/>
    <w:rsid w:val="007E5265"/>
    <w:rsid w:val="00846956"/>
    <w:rsid w:val="0086090F"/>
    <w:rsid w:val="00885447"/>
    <w:rsid w:val="008B3E7B"/>
    <w:rsid w:val="008C3315"/>
    <w:rsid w:val="00904C6B"/>
    <w:rsid w:val="00907257"/>
    <w:rsid w:val="009222DD"/>
    <w:rsid w:val="00923B83"/>
    <w:rsid w:val="00967B20"/>
    <w:rsid w:val="00970289"/>
    <w:rsid w:val="009825F1"/>
    <w:rsid w:val="00984EFF"/>
    <w:rsid w:val="00985101"/>
    <w:rsid w:val="009A39F6"/>
    <w:rsid w:val="009B2AD0"/>
    <w:rsid w:val="009B4870"/>
    <w:rsid w:val="009C6A80"/>
    <w:rsid w:val="009E54D7"/>
    <w:rsid w:val="00A21A55"/>
    <w:rsid w:val="00A27320"/>
    <w:rsid w:val="00A3164F"/>
    <w:rsid w:val="00A34FCA"/>
    <w:rsid w:val="00A7244B"/>
    <w:rsid w:val="00A73978"/>
    <w:rsid w:val="00A83022"/>
    <w:rsid w:val="00A86B3F"/>
    <w:rsid w:val="00A905D6"/>
    <w:rsid w:val="00A920FD"/>
    <w:rsid w:val="00B250BA"/>
    <w:rsid w:val="00B2711C"/>
    <w:rsid w:val="00B86B84"/>
    <w:rsid w:val="00BB3890"/>
    <w:rsid w:val="00BE524D"/>
    <w:rsid w:val="00C06983"/>
    <w:rsid w:val="00C10A29"/>
    <w:rsid w:val="00C176ED"/>
    <w:rsid w:val="00C2039C"/>
    <w:rsid w:val="00C37F3C"/>
    <w:rsid w:val="00C505B0"/>
    <w:rsid w:val="00C56101"/>
    <w:rsid w:val="00C6550F"/>
    <w:rsid w:val="00CC12D2"/>
    <w:rsid w:val="00CC4BDC"/>
    <w:rsid w:val="00CD4115"/>
    <w:rsid w:val="00CD6330"/>
    <w:rsid w:val="00D31FDC"/>
    <w:rsid w:val="00D403FC"/>
    <w:rsid w:val="00D448A4"/>
    <w:rsid w:val="00D61326"/>
    <w:rsid w:val="00DD064E"/>
    <w:rsid w:val="00DF4B97"/>
    <w:rsid w:val="00E025C9"/>
    <w:rsid w:val="00E40397"/>
    <w:rsid w:val="00E423F0"/>
    <w:rsid w:val="00E55D34"/>
    <w:rsid w:val="00E62BE4"/>
    <w:rsid w:val="00E67AB3"/>
    <w:rsid w:val="00EA3DFB"/>
    <w:rsid w:val="00EF00CC"/>
    <w:rsid w:val="00EF36C3"/>
    <w:rsid w:val="00EF483A"/>
    <w:rsid w:val="00F657E4"/>
    <w:rsid w:val="00F7399E"/>
    <w:rsid w:val="00F802CD"/>
    <w:rsid w:val="00F912FF"/>
    <w:rsid w:val="00F97C4D"/>
    <w:rsid w:val="00FB6887"/>
    <w:rsid w:val="00FC14A8"/>
    <w:rsid w:val="00FD139C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82940-B9C0-4CB3-9621-D2BDB3F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B64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3B64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03B64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3B64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303B6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303B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cakova\Downloads\novyjicin-usneseni-rm-1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616D0-5145-4A5D-AEA6-1DBAC69E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(4)</Template>
  <TotalTime>33</TotalTime>
  <Pages>7</Pages>
  <Words>2778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Simona Holčáková</cp:lastModifiedBy>
  <cp:revision>16</cp:revision>
  <cp:lastPrinted>2020-12-14T12:49:00Z</cp:lastPrinted>
  <dcterms:created xsi:type="dcterms:W3CDTF">2022-02-04T14:31:00Z</dcterms:created>
  <dcterms:modified xsi:type="dcterms:W3CDTF">2023-02-22T16:40:00Z</dcterms:modified>
</cp:coreProperties>
</file>