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51" w:rsidRDefault="00147072">
      <w:r>
        <w:t xml:space="preserve">Číslo smlouvy: </w:t>
      </w:r>
      <w:r w:rsidR="00136334">
        <w:t>26</w:t>
      </w:r>
      <w:r w:rsidR="00600C9B">
        <w:t>/2017</w:t>
      </w:r>
    </w:p>
    <w:p w:rsidR="00271851" w:rsidRDefault="00271851"/>
    <w:p w:rsidR="007E776F" w:rsidRPr="002D5F91" w:rsidRDefault="00D60D9E" w:rsidP="007E776F">
      <w:pPr>
        <w:spacing w:before="120" w:after="120"/>
        <w:jc w:val="center"/>
        <w:rPr>
          <w:b/>
          <w:sz w:val="28"/>
          <w:szCs w:val="28"/>
        </w:rPr>
      </w:pPr>
      <w:r>
        <w:rPr>
          <w:b/>
          <w:sz w:val="28"/>
          <w:szCs w:val="28"/>
        </w:rPr>
        <w:t xml:space="preserve">    </w:t>
      </w:r>
      <w:r w:rsidR="007E776F" w:rsidRPr="00064E2F">
        <w:rPr>
          <w:b/>
          <w:sz w:val="28"/>
          <w:szCs w:val="28"/>
        </w:rPr>
        <w:t xml:space="preserve">KUPNÍ SMLOUVA O DODÁNÍ ZBOŽÍ </w:t>
      </w:r>
      <w:r w:rsidR="007E776F">
        <w:rPr>
          <w:b/>
          <w:sz w:val="28"/>
          <w:szCs w:val="28"/>
        </w:rPr>
        <w:t xml:space="preserve"> </w:t>
      </w:r>
    </w:p>
    <w:p w:rsidR="007E776F" w:rsidRPr="00064E2F" w:rsidRDefault="007E776F" w:rsidP="007E776F">
      <w:pPr>
        <w:spacing w:before="120" w:after="120"/>
        <w:jc w:val="center"/>
        <w:rPr>
          <w:b/>
        </w:rPr>
      </w:pPr>
      <w:r w:rsidRPr="00064E2F">
        <w:rPr>
          <w:b/>
        </w:rPr>
        <w:t>Článek I.</w:t>
      </w:r>
    </w:p>
    <w:p w:rsidR="007E776F" w:rsidRPr="00064E2F" w:rsidRDefault="007E776F" w:rsidP="007E776F">
      <w:pPr>
        <w:spacing w:before="120" w:after="120"/>
        <w:jc w:val="center"/>
        <w:rPr>
          <w:b/>
        </w:rPr>
      </w:pPr>
      <w:r w:rsidRPr="00064E2F">
        <w:rPr>
          <w:b/>
        </w:rPr>
        <w:t>Smluvní strany</w:t>
      </w:r>
    </w:p>
    <w:p w:rsidR="007E776F" w:rsidRDefault="007E776F" w:rsidP="007E776F">
      <w:pPr>
        <w:rPr>
          <w:i/>
        </w:rPr>
      </w:pPr>
      <w:r>
        <w:rPr>
          <w:b/>
        </w:rPr>
        <w:t>Měst</w:t>
      </w:r>
      <w:r w:rsidR="004F64D0">
        <w:rPr>
          <w:b/>
        </w:rPr>
        <w:t>ské sociální a zdravotní služby</w:t>
      </w:r>
      <w:r>
        <w:rPr>
          <w:b/>
        </w:rPr>
        <w:t xml:space="preserve">,  </w:t>
      </w:r>
      <w:r w:rsidR="004F64D0">
        <w:rPr>
          <w:i/>
        </w:rPr>
        <w:t>IČ: 00873667</w:t>
      </w:r>
    </w:p>
    <w:p w:rsidR="007E776F" w:rsidRDefault="004F64D0" w:rsidP="007E776F">
      <w:r>
        <w:t>Nad Zastávkou 64</w:t>
      </w:r>
      <w:r w:rsidR="007E776F">
        <w:t>, 280 02 Kolín I</w:t>
      </w:r>
      <w:r>
        <w:t>I</w:t>
      </w:r>
      <w:r w:rsidR="007E776F">
        <w:t>.</w:t>
      </w:r>
    </w:p>
    <w:p w:rsidR="007E776F" w:rsidRDefault="007E776F" w:rsidP="007E776F">
      <w:r>
        <w:t xml:space="preserve">zastoupeno </w:t>
      </w:r>
      <w:r w:rsidR="004F64D0">
        <w:t>ředitelkou Bc. Ivanou Novákovou</w:t>
      </w:r>
    </w:p>
    <w:p w:rsidR="007E776F" w:rsidRDefault="007E776F" w:rsidP="007E776F">
      <w:pPr>
        <w:jc w:val="both"/>
      </w:pPr>
    </w:p>
    <w:p w:rsidR="007E776F" w:rsidRPr="00DC23F1" w:rsidRDefault="007E776F" w:rsidP="007E776F">
      <w:pPr>
        <w:jc w:val="both"/>
      </w:pPr>
      <w:r w:rsidRPr="00DC23F1">
        <w:t>(dále jen „</w:t>
      </w:r>
      <w:r w:rsidRPr="00064E2F">
        <w:rPr>
          <w:b/>
        </w:rPr>
        <w:t>kupující</w:t>
      </w:r>
      <w:r w:rsidRPr="00DC23F1">
        <w:t>“ na straně jedné)</w:t>
      </w:r>
    </w:p>
    <w:p w:rsidR="007E776F" w:rsidRPr="00DC23F1" w:rsidRDefault="007E776F" w:rsidP="007E776F">
      <w:pPr>
        <w:jc w:val="both"/>
      </w:pPr>
    </w:p>
    <w:p w:rsidR="007E776F" w:rsidRPr="00DC23F1" w:rsidRDefault="007E776F" w:rsidP="007E776F">
      <w:pPr>
        <w:jc w:val="both"/>
      </w:pPr>
      <w:r w:rsidRPr="00DC23F1">
        <w:t>a</w:t>
      </w:r>
    </w:p>
    <w:p w:rsidR="007E776F" w:rsidRPr="00DC23F1" w:rsidRDefault="007E776F" w:rsidP="007E776F">
      <w:pPr>
        <w:jc w:val="both"/>
      </w:pPr>
    </w:p>
    <w:p w:rsidR="007E776F" w:rsidRPr="00147072" w:rsidRDefault="00136334" w:rsidP="007E776F">
      <w:pPr>
        <w:jc w:val="both"/>
        <w:rPr>
          <w:b/>
          <w:color w:val="FF0000"/>
        </w:rPr>
      </w:pPr>
      <w:r>
        <w:rPr>
          <w:b/>
        </w:rPr>
        <w:t>VDC kancelářská technika, s.r.o.</w:t>
      </w:r>
    </w:p>
    <w:p w:rsidR="00136334" w:rsidRPr="00DC23F1" w:rsidRDefault="007E776F" w:rsidP="007E776F">
      <w:pPr>
        <w:jc w:val="both"/>
      </w:pPr>
      <w:r>
        <w:t>se sídlem</w:t>
      </w:r>
      <w:r w:rsidR="00136334">
        <w:t>: T. G. Masaryka 98, 27201 Kladno</w:t>
      </w:r>
    </w:p>
    <w:p w:rsidR="007E776F" w:rsidRDefault="00136334" w:rsidP="007E776F">
      <w:pPr>
        <w:jc w:val="both"/>
      </w:pPr>
      <w:r>
        <w:t>IČ: 25607201</w:t>
      </w:r>
    </w:p>
    <w:p w:rsidR="007E776F" w:rsidRPr="00DC23F1" w:rsidRDefault="007E776F" w:rsidP="007E776F">
      <w:pPr>
        <w:jc w:val="both"/>
      </w:pPr>
      <w:r>
        <w:t xml:space="preserve">DIČ: </w:t>
      </w:r>
      <w:r w:rsidR="00136334">
        <w:t>CZ25607201</w:t>
      </w:r>
    </w:p>
    <w:p w:rsidR="007E776F" w:rsidRDefault="007E776F" w:rsidP="007E776F">
      <w:pPr>
        <w:jc w:val="both"/>
      </w:pPr>
      <w:r>
        <w:t>Zapsaná v obchodním rejstříku vedeném Krajským soudem v</w:t>
      </w:r>
      <w:r w:rsidR="00136334">
        <w:t xml:space="preserve"> Praze</w:t>
      </w:r>
    </w:p>
    <w:p w:rsidR="007E776F" w:rsidRDefault="007E776F" w:rsidP="007E776F">
      <w:pPr>
        <w:jc w:val="both"/>
      </w:pPr>
      <w:r>
        <w:t xml:space="preserve">Zastoupený: </w:t>
      </w:r>
      <w:r w:rsidR="00136334">
        <w:t xml:space="preserve">David </w:t>
      </w:r>
      <w:proofErr w:type="spellStart"/>
      <w:r w:rsidR="00136334">
        <w:t>Bošek</w:t>
      </w:r>
      <w:proofErr w:type="spellEnd"/>
      <w:r w:rsidR="00136334">
        <w:t>, jednatel</w:t>
      </w:r>
    </w:p>
    <w:p w:rsidR="007E776F" w:rsidRPr="00C21D53" w:rsidRDefault="007E776F" w:rsidP="007E776F">
      <w:pPr>
        <w:jc w:val="both"/>
      </w:pPr>
      <w:r w:rsidRPr="00C21D53">
        <w:t xml:space="preserve">Číslo účtu: </w:t>
      </w:r>
      <w:r w:rsidR="00811FF3">
        <w:t>xxxxxxxxxx/xxxx</w:t>
      </w:r>
    </w:p>
    <w:p w:rsidR="007E776F" w:rsidRDefault="007E776F" w:rsidP="007E776F">
      <w:pPr>
        <w:jc w:val="both"/>
      </w:pPr>
    </w:p>
    <w:p w:rsidR="007E776F" w:rsidRPr="00DC23F1" w:rsidRDefault="007E776F" w:rsidP="007E776F">
      <w:pPr>
        <w:jc w:val="both"/>
      </w:pPr>
      <w:r w:rsidRPr="00DC23F1">
        <w:t>(dále jen „</w:t>
      </w:r>
      <w:r w:rsidRPr="00064E2F">
        <w:rPr>
          <w:b/>
        </w:rPr>
        <w:t>prodávající</w:t>
      </w:r>
      <w:r w:rsidRPr="00DC23F1">
        <w:t>“ na straně druhé)</w:t>
      </w:r>
    </w:p>
    <w:p w:rsidR="007E776F" w:rsidRPr="00DC23F1" w:rsidRDefault="007E776F" w:rsidP="007E776F">
      <w:pPr>
        <w:jc w:val="both"/>
      </w:pPr>
    </w:p>
    <w:p w:rsidR="007E776F" w:rsidRPr="00DC23F1" w:rsidRDefault="007E776F" w:rsidP="007E776F">
      <w:pPr>
        <w:jc w:val="both"/>
      </w:pPr>
      <w:r w:rsidRPr="00DC23F1">
        <w:t>Společně také jako „</w:t>
      </w:r>
      <w:r w:rsidRPr="00064E2F">
        <w:rPr>
          <w:b/>
        </w:rPr>
        <w:t>smluvní stran</w:t>
      </w:r>
      <w:r w:rsidRPr="00F10EE1">
        <w:rPr>
          <w:b/>
        </w:rPr>
        <w:t>y</w:t>
      </w:r>
      <w:r w:rsidRPr="00DC23F1">
        <w:t>“.</w:t>
      </w:r>
    </w:p>
    <w:p w:rsidR="007E776F" w:rsidRPr="00DC23F1" w:rsidRDefault="007E776F" w:rsidP="007E776F">
      <w:pPr>
        <w:spacing w:before="120" w:after="120"/>
        <w:jc w:val="both"/>
      </w:pPr>
    </w:p>
    <w:p w:rsidR="007E776F" w:rsidRPr="008560D4" w:rsidRDefault="007E776F" w:rsidP="007E776F">
      <w:pPr>
        <w:spacing w:before="120" w:after="120"/>
        <w:jc w:val="center"/>
        <w:rPr>
          <w:b/>
        </w:rPr>
      </w:pPr>
      <w:r w:rsidRPr="008560D4">
        <w:rPr>
          <w:b/>
        </w:rPr>
        <w:t>Článek II.</w:t>
      </w:r>
    </w:p>
    <w:p w:rsidR="007E776F" w:rsidRPr="002D5F91" w:rsidRDefault="007E776F" w:rsidP="007E776F">
      <w:pPr>
        <w:spacing w:before="120" w:after="120"/>
        <w:jc w:val="center"/>
        <w:rPr>
          <w:b/>
        </w:rPr>
      </w:pPr>
      <w:r w:rsidRPr="008560D4">
        <w:rPr>
          <w:b/>
        </w:rPr>
        <w:t>Předmět smlouvy</w:t>
      </w:r>
    </w:p>
    <w:p w:rsidR="007E776F" w:rsidRPr="004B3FF3" w:rsidRDefault="007E776F" w:rsidP="00D5152E">
      <w:pPr>
        <w:spacing w:before="120" w:after="120"/>
        <w:jc w:val="both"/>
      </w:pPr>
      <w:r w:rsidRPr="00DC23F1">
        <w:t>Prodávající se zavazuje na základě této smlouvy dod</w:t>
      </w:r>
      <w:r w:rsidR="002E73A7">
        <w:t>ávat</w:t>
      </w:r>
      <w:r w:rsidRPr="00DC23F1">
        <w:t xml:space="preserve"> kupujícímu</w:t>
      </w:r>
      <w:r w:rsidR="002E73A7">
        <w:t xml:space="preserve"> v období od </w:t>
      </w:r>
      <w:proofErr w:type="gramStart"/>
      <w:r w:rsidR="006A0C35">
        <w:t>1.5.2017</w:t>
      </w:r>
      <w:proofErr w:type="gramEnd"/>
      <w:r w:rsidR="006A0C35">
        <w:t xml:space="preserve"> </w:t>
      </w:r>
      <w:r w:rsidR="002E73A7">
        <w:t xml:space="preserve">do </w:t>
      </w:r>
      <w:r w:rsidR="006A0C35">
        <w:t>1.5.2022</w:t>
      </w:r>
      <w:r w:rsidR="002E73A7">
        <w:t xml:space="preserve"> </w:t>
      </w:r>
      <w:r w:rsidRPr="00DC23F1">
        <w:t xml:space="preserve"> </w:t>
      </w:r>
      <w:r w:rsidR="00811FF3">
        <w:t>kancelářské potřeby a kancelářské zboží</w:t>
      </w:r>
      <w:r w:rsidR="00147072">
        <w:t xml:space="preserve"> </w:t>
      </w:r>
      <w:r w:rsidRPr="004B3FF3">
        <w:t>(dále jen „zboží“)</w:t>
      </w:r>
      <w:r w:rsidR="002E73A7" w:rsidRPr="004B3FF3">
        <w:t xml:space="preserve"> </w:t>
      </w:r>
      <w:r w:rsidR="00696504">
        <w:t xml:space="preserve">dle </w:t>
      </w:r>
      <w:r w:rsidR="004F64D0">
        <w:t>aktuální nabídky zboží a aktuální jednotkové ceny za zboží</w:t>
      </w:r>
      <w:r w:rsidR="00696504">
        <w:t xml:space="preserve"> </w:t>
      </w:r>
      <w:r w:rsidRPr="004B3FF3">
        <w:t>a převést na něj vlastnické právo ke zboží a kupující se zavazuje dodávané zboží od prodávajícího odeb</w:t>
      </w:r>
      <w:r w:rsidR="002E73A7" w:rsidRPr="004B3FF3">
        <w:t>í</w:t>
      </w:r>
      <w:r w:rsidRPr="004B3FF3">
        <w:t>rat a zaplatit mu dohodnutou kupní cenu.</w:t>
      </w:r>
    </w:p>
    <w:p w:rsidR="00921329" w:rsidRPr="00906F7F" w:rsidRDefault="002E73A7" w:rsidP="00906F7F">
      <w:pPr>
        <w:spacing w:before="120" w:after="120"/>
        <w:jc w:val="both"/>
      </w:pPr>
      <w:r w:rsidRPr="004B3FF3">
        <w:t xml:space="preserve">Kupující je oprávněn odebrat v předmětném kalendářním roce </w:t>
      </w:r>
      <w:r w:rsidR="00E26F54">
        <w:t xml:space="preserve">předem neurčené </w:t>
      </w:r>
      <w:r w:rsidRPr="004B3FF3">
        <w:t>množství</w:t>
      </w:r>
      <w:r w:rsidR="00E26F54">
        <w:t xml:space="preserve"> jednotlivých druhů</w:t>
      </w:r>
      <w:r w:rsidRPr="004B3FF3">
        <w:t xml:space="preserve"> zboží a prodávající je s tímto </w:t>
      </w:r>
      <w:r w:rsidR="00921329" w:rsidRPr="004B3FF3">
        <w:t>právem kupujícího srozuměn.</w:t>
      </w:r>
    </w:p>
    <w:p w:rsidR="00921329" w:rsidRDefault="00921329" w:rsidP="007E776F">
      <w:pPr>
        <w:spacing w:before="120" w:after="120"/>
        <w:jc w:val="center"/>
        <w:rPr>
          <w:b/>
        </w:rPr>
      </w:pPr>
    </w:p>
    <w:p w:rsidR="007E776F" w:rsidRDefault="007E776F" w:rsidP="007E776F">
      <w:pPr>
        <w:spacing w:before="120" w:after="120"/>
        <w:jc w:val="center"/>
        <w:rPr>
          <w:b/>
        </w:rPr>
      </w:pPr>
      <w:r w:rsidRPr="008560D4">
        <w:rPr>
          <w:b/>
        </w:rPr>
        <w:t>Článek III.</w:t>
      </w:r>
    </w:p>
    <w:p w:rsidR="002E73A7" w:rsidRDefault="002E73A7" w:rsidP="007E776F">
      <w:pPr>
        <w:spacing w:before="120" w:after="120"/>
        <w:jc w:val="center"/>
        <w:rPr>
          <w:b/>
        </w:rPr>
      </w:pPr>
      <w:r>
        <w:rPr>
          <w:b/>
        </w:rPr>
        <w:t>Jednotlivé dodávky</w:t>
      </w:r>
    </w:p>
    <w:p w:rsidR="002E73A7" w:rsidRDefault="002E73A7" w:rsidP="00D5152E">
      <w:pPr>
        <w:jc w:val="both"/>
      </w:pPr>
      <w:r>
        <w:t xml:space="preserve">Zboží bude prodávajícím dodáváno kupujícímu na základě jeho </w:t>
      </w:r>
      <w:r w:rsidR="00906F7F">
        <w:t xml:space="preserve">dílčích </w:t>
      </w:r>
      <w:r w:rsidR="004F64D0">
        <w:t>objednávek v</w:t>
      </w:r>
      <w:r>
        <w:t xml:space="preserve">e lhůtě </w:t>
      </w:r>
      <w:r w:rsidR="004F64D0">
        <w:t>sedmi</w:t>
      </w:r>
      <w:r>
        <w:t xml:space="preserve"> pracovních dnů ode dne </w:t>
      </w:r>
      <w:r w:rsidR="004F64D0">
        <w:t>zadání</w:t>
      </w:r>
      <w:r>
        <w:t xml:space="preserve"> objednávky kupujícím.</w:t>
      </w:r>
    </w:p>
    <w:p w:rsidR="007E776F" w:rsidRPr="00BF4C43" w:rsidRDefault="002E73A7" w:rsidP="00147072">
      <w:pPr>
        <w:spacing w:before="120" w:after="120"/>
      </w:pPr>
      <w:r>
        <w:t xml:space="preserve">      </w:t>
      </w:r>
    </w:p>
    <w:p w:rsidR="007E776F" w:rsidRPr="00BF4C43" w:rsidRDefault="007E776F" w:rsidP="007E776F">
      <w:pPr>
        <w:spacing w:before="120" w:after="120"/>
        <w:jc w:val="center"/>
        <w:rPr>
          <w:b/>
        </w:rPr>
      </w:pPr>
      <w:r w:rsidRPr="00BF4C43">
        <w:rPr>
          <w:b/>
        </w:rPr>
        <w:t>Článek IV.</w:t>
      </w:r>
    </w:p>
    <w:p w:rsidR="007E776F" w:rsidRPr="00BF4C43" w:rsidRDefault="007E776F" w:rsidP="007E776F">
      <w:pPr>
        <w:spacing w:before="120" w:after="120"/>
        <w:jc w:val="center"/>
        <w:rPr>
          <w:b/>
        </w:rPr>
      </w:pPr>
      <w:r w:rsidRPr="00BF4C43">
        <w:rPr>
          <w:b/>
        </w:rPr>
        <w:t>Místo a termíny plnění</w:t>
      </w:r>
    </w:p>
    <w:p w:rsidR="005B1611" w:rsidRDefault="007E776F" w:rsidP="005B1611">
      <w:pPr>
        <w:jc w:val="both"/>
        <w:rPr>
          <w:i/>
        </w:rPr>
      </w:pPr>
      <w:r w:rsidRPr="008449C7">
        <w:rPr>
          <w:i/>
        </w:rPr>
        <w:t>Míste</w:t>
      </w:r>
      <w:r w:rsidR="002E73A7" w:rsidRPr="008449C7">
        <w:rPr>
          <w:i/>
        </w:rPr>
        <w:t xml:space="preserve">m dodání předmětného zboží </w:t>
      </w:r>
      <w:r w:rsidR="00600C9B">
        <w:rPr>
          <w:i/>
        </w:rPr>
        <w:t>je adresa:</w:t>
      </w:r>
    </w:p>
    <w:p w:rsidR="00600C9B" w:rsidRDefault="00600C9B" w:rsidP="005B1611">
      <w:pPr>
        <w:jc w:val="both"/>
        <w:rPr>
          <w:i/>
        </w:rPr>
      </w:pPr>
      <w:r>
        <w:rPr>
          <w:i/>
        </w:rPr>
        <w:lastRenderedPageBreak/>
        <w:t>Nad Zastávkou 64, 280 02 Kolín 2</w:t>
      </w:r>
    </w:p>
    <w:p w:rsidR="00600C9B" w:rsidRDefault="00600C9B" w:rsidP="005B1611">
      <w:pPr>
        <w:jc w:val="both"/>
        <w:rPr>
          <w:i/>
        </w:rPr>
      </w:pPr>
      <w:r>
        <w:rPr>
          <w:i/>
        </w:rPr>
        <w:t>Slovenská 984, 280 02 Kolín 2</w:t>
      </w:r>
    </w:p>
    <w:p w:rsidR="00600C9B" w:rsidRDefault="00600C9B" w:rsidP="005B1611">
      <w:pPr>
        <w:jc w:val="both"/>
        <w:rPr>
          <w:i/>
        </w:rPr>
      </w:pPr>
      <w:r>
        <w:rPr>
          <w:i/>
        </w:rPr>
        <w:t>Smetanova 764, 280 02 Kolín 2</w:t>
      </w:r>
    </w:p>
    <w:p w:rsidR="00600C9B" w:rsidRPr="008449C7" w:rsidRDefault="00600C9B" w:rsidP="005B1611">
      <w:pPr>
        <w:jc w:val="both"/>
        <w:rPr>
          <w:i/>
        </w:rPr>
      </w:pPr>
      <w:r>
        <w:rPr>
          <w:i/>
        </w:rPr>
        <w:t>Místo dodání bude upřesněně při jednotlivých objednávkách zboží.</w:t>
      </w:r>
    </w:p>
    <w:p w:rsidR="005B1611" w:rsidRPr="00BF4C43" w:rsidRDefault="00102827" w:rsidP="00D5152E">
      <w:pPr>
        <w:spacing w:before="120" w:after="120"/>
        <w:jc w:val="both"/>
      </w:pPr>
      <w:r>
        <w:t>Zbož</w:t>
      </w:r>
      <w:r w:rsidR="004F64D0">
        <w:t>í bude dodáno nejpozději do sedmi</w:t>
      </w:r>
      <w:r>
        <w:t xml:space="preserve"> pracovních dnů, přičemž prodávající bere na vědomí provozní dobu </w:t>
      </w:r>
      <w:r w:rsidR="004F64D0">
        <w:t>Městských sociálních a zdravotních služeb.</w:t>
      </w:r>
      <w:r>
        <w:t xml:space="preserve"> </w:t>
      </w:r>
    </w:p>
    <w:p w:rsidR="007E776F" w:rsidRPr="00BF4C43" w:rsidRDefault="007E776F" w:rsidP="00D5152E">
      <w:pPr>
        <w:spacing w:before="120" w:after="120"/>
        <w:jc w:val="both"/>
      </w:pPr>
      <w:r w:rsidRPr="00BF4C43">
        <w:t>Zboží pokládají smluvní strany za dodané, jestliže dojde k jeho převzetí od prod</w:t>
      </w:r>
      <w:r w:rsidR="002E73A7">
        <w:t>ávajícího pověřeným zaměstnancem</w:t>
      </w:r>
      <w:r w:rsidRPr="00BF4C43">
        <w:t xml:space="preserve"> kupujícího. Dokladem o splnění dodávky zboží podle této smlouvy je dodací list připojený k jednotlivé zásilce zboží opatřený</w:t>
      </w:r>
      <w:r w:rsidR="002E73A7">
        <w:t xml:space="preserve"> podpisem pověřeného zaměstnance</w:t>
      </w:r>
      <w:r w:rsidRPr="00BF4C43">
        <w:t xml:space="preserve"> kupujícího.</w:t>
      </w:r>
    </w:p>
    <w:p w:rsidR="007E776F" w:rsidRDefault="007E776F" w:rsidP="00D5152E">
      <w:pPr>
        <w:spacing w:before="120" w:after="120"/>
        <w:jc w:val="both"/>
      </w:pPr>
      <w:r w:rsidRPr="00BF4C43">
        <w:t>Převzetím zboží nabývá kupující vlastnické právo ke</w:t>
      </w:r>
      <w:r w:rsidRPr="00DC23F1">
        <w:t xml:space="preserve"> zboží.</w:t>
      </w:r>
    </w:p>
    <w:p w:rsidR="002E73A7" w:rsidRDefault="002E73A7" w:rsidP="007E776F">
      <w:pPr>
        <w:spacing w:before="120" w:after="120"/>
        <w:jc w:val="center"/>
        <w:rPr>
          <w:b/>
        </w:rPr>
      </w:pPr>
    </w:p>
    <w:p w:rsidR="007E776F" w:rsidRPr="008560D4" w:rsidRDefault="007E776F" w:rsidP="007E776F">
      <w:pPr>
        <w:spacing w:before="120" w:after="120"/>
        <w:jc w:val="center"/>
        <w:rPr>
          <w:b/>
        </w:rPr>
      </w:pPr>
      <w:r w:rsidRPr="008560D4">
        <w:rPr>
          <w:b/>
        </w:rPr>
        <w:t>Článek V.</w:t>
      </w:r>
    </w:p>
    <w:p w:rsidR="007E776F" w:rsidRPr="002D5F91" w:rsidRDefault="007E776F" w:rsidP="007E776F">
      <w:pPr>
        <w:spacing w:before="120" w:after="120"/>
        <w:jc w:val="center"/>
        <w:rPr>
          <w:b/>
        </w:rPr>
      </w:pPr>
      <w:r w:rsidRPr="008560D4">
        <w:rPr>
          <w:b/>
        </w:rPr>
        <w:t>Cena za zboží a platební podmínky</w:t>
      </w:r>
    </w:p>
    <w:p w:rsidR="007E776F" w:rsidRPr="00DC23F1" w:rsidRDefault="007E776F" w:rsidP="004F64D0">
      <w:pPr>
        <w:spacing w:before="120" w:after="120"/>
        <w:jc w:val="both"/>
      </w:pPr>
      <w:r w:rsidRPr="004B3FF3">
        <w:t xml:space="preserve">Kupní cena zboží </w:t>
      </w:r>
      <w:r w:rsidR="004F64D0">
        <w:t>je stanovena aktuálním ceníkem prodávajícího.</w:t>
      </w:r>
    </w:p>
    <w:p w:rsidR="007E776F" w:rsidRPr="00DC23F1" w:rsidRDefault="007E776F" w:rsidP="00D5152E">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rsidR="00921329">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7E776F" w:rsidRPr="00DC23F1" w:rsidRDefault="007E776F" w:rsidP="00D5152E">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7E776F" w:rsidRPr="00DC23F1" w:rsidRDefault="00D5152E" w:rsidP="00921329">
      <w:pPr>
        <w:tabs>
          <w:tab w:val="num" w:pos="644"/>
        </w:tabs>
        <w:spacing w:before="120" w:after="120"/>
        <w:jc w:val="both"/>
      </w:pPr>
      <w:r>
        <w:t xml:space="preserve"> </w:t>
      </w:r>
      <w:r w:rsidR="00921329">
        <w:t xml:space="preserve">Faktura je splatná do </w:t>
      </w:r>
      <w:r w:rsidR="00F95EDF">
        <w:t xml:space="preserve"> </w:t>
      </w:r>
      <w:r w:rsidR="00F95EDF" w:rsidRPr="004B3FF3">
        <w:t>30</w:t>
      </w:r>
      <w:r w:rsidR="00F95EDF">
        <w:t xml:space="preserve">  </w:t>
      </w:r>
      <w:r w:rsidR="007E776F" w:rsidRPr="00DC23F1">
        <w:t>dnů od jejího doručení kupujícímu.</w:t>
      </w:r>
    </w:p>
    <w:p w:rsidR="007E776F" w:rsidRPr="00DC23F1" w:rsidRDefault="007E776F" w:rsidP="00D5152E">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7E776F" w:rsidRPr="008E4140" w:rsidRDefault="007E776F" w:rsidP="00D5152E">
      <w:pPr>
        <w:tabs>
          <w:tab w:val="num" w:pos="644"/>
        </w:tabs>
        <w:spacing w:before="120" w:after="120"/>
        <w:jc w:val="both"/>
      </w:pPr>
      <w:r w:rsidRPr="00DC23F1">
        <w:t xml:space="preserve">Faktura bude hrazena bezhotovostní </w:t>
      </w:r>
      <w:r>
        <w:t xml:space="preserve">platbou </w:t>
      </w:r>
      <w:r w:rsidRPr="00DC23F1">
        <w:t>na účet prodávajícího</w:t>
      </w:r>
      <w:r>
        <w:t xml:space="preserve"> v záhlaví této smlouvy</w:t>
      </w:r>
      <w:r w:rsidRPr="008E4140">
        <w:t>.</w:t>
      </w:r>
      <w:r>
        <w:t xml:space="preserve"> Kupní cena je uhrazena dnem odepsání příslušné částky z účtu kupujícího.</w:t>
      </w:r>
    </w:p>
    <w:p w:rsidR="007E776F" w:rsidRPr="00DC23F1" w:rsidRDefault="007E776F" w:rsidP="00D5152E">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7E776F" w:rsidRPr="00DC23F1" w:rsidRDefault="007E776F" w:rsidP="007E776F">
      <w:pPr>
        <w:spacing w:before="120" w:after="120"/>
        <w:jc w:val="both"/>
      </w:pPr>
    </w:p>
    <w:p w:rsidR="007E776F" w:rsidRPr="008560D4" w:rsidRDefault="007E776F" w:rsidP="007E776F">
      <w:pPr>
        <w:spacing w:before="120" w:after="120"/>
        <w:jc w:val="center"/>
        <w:rPr>
          <w:b/>
        </w:rPr>
      </w:pPr>
      <w:r w:rsidRPr="008560D4">
        <w:rPr>
          <w:b/>
        </w:rPr>
        <w:t>Článek VI.</w:t>
      </w:r>
    </w:p>
    <w:p w:rsidR="007E776F" w:rsidRPr="002D5F91" w:rsidRDefault="007E776F" w:rsidP="007E776F">
      <w:pPr>
        <w:spacing w:before="120" w:after="120"/>
        <w:jc w:val="center"/>
        <w:rPr>
          <w:b/>
        </w:rPr>
      </w:pPr>
      <w:r w:rsidRPr="008560D4">
        <w:rPr>
          <w:b/>
        </w:rPr>
        <w:t>Práva a povinnosti smluvních stran</w:t>
      </w:r>
    </w:p>
    <w:p w:rsidR="007E776F" w:rsidRPr="00DC23F1" w:rsidRDefault="007E776F" w:rsidP="00D5152E">
      <w:pPr>
        <w:spacing w:before="120" w:after="120"/>
        <w:jc w:val="both"/>
      </w:pPr>
      <w:r w:rsidRPr="00DC23F1">
        <w:t>Prodávající se zavazuje:</w:t>
      </w:r>
    </w:p>
    <w:p w:rsidR="007E776F" w:rsidRPr="00DC23F1" w:rsidRDefault="007E776F" w:rsidP="007E776F">
      <w:pPr>
        <w:numPr>
          <w:ilvl w:val="1"/>
          <w:numId w:val="5"/>
        </w:numPr>
        <w:tabs>
          <w:tab w:val="clear" w:pos="1500"/>
          <w:tab w:val="num" w:pos="1080"/>
        </w:tabs>
        <w:ind w:left="1077" w:hanging="357"/>
        <w:jc w:val="both"/>
      </w:pPr>
      <w:r w:rsidRPr="00DC23F1">
        <w:t>dodat kupujícímu objednané zboží v dohodnutém provedení, množství, termínu a kvalitě</w:t>
      </w:r>
    </w:p>
    <w:p w:rsidR="007E776F" w:rsidRPr="00DC23F1" w:rsidRDefault="007E776F" w:rsidP="007E776F">
      <w:pPr>
        <w:numPr>
          <w:ilvl w:val="1"/>
          <w:numId w:val="5"/>
        </w:numPr>
        <w:tabs>
          <w:tab w:val="clear" w:pos="1500"/>
          <w:tab w:val="num" w:pos="1080"/>
        </w:tabs>
        <w:ind w:left="1077" w:hanging="357"/>
        <w:jc w:val="both"/>
      </w:pPr>
      <w:r w:rsidRPr="00DC23F1">
        <w:t>dodat kupujícímu doklady vztahující se ke zboží</w:t>
      </w:r>
    </w:p>
    <w:p w:rsidR="007E776F" w:rsidRPr="00DC23F1" w:rsidRDefault="007E776F" w:rsidP="00D5152E">
      <w:pPr>
        <w:spacing w:before="120" w:after="120"/>
        <w:jc w:val="both"/>
      </w:pPr>
      <w:r w:rsidRPr="00DC23F1">
        <w:t>Kupující se zavazuje:</w:t>
      </w:r>
    </w:p>
    <w:p w:rsidR="007E776F" w:rsidRPr="00DC23F1" w:rsidRDefault="007E776F" w:rsidP="007E776F">
      <w:pPr>
        <w:numPr>
          <w:ilvl w:val="1"/>
          <w:numId w:val="5"/>
        </w:numPr>
        <w:tabs>
          <w:tab w:val="clear" w:pos="1500"/>
          <w:tab w:val="num" w:pos="1080"/>
        </w:tabs>
        <w:ind w:left="1077" w:hanging="357"/>
        <w:jc w:val="both"/>
      </w:pPr>
      <w:r w:rsidRPr="00DC23F1">
        <w:t>převzít od prodávajícího objednané zboží</w:t>
      </w:r>
    </w:p>
    <w:p w:rsidR="007E776F" w:rsidRDefault="007E776F" w:rsidP="007E776F">
      <w:pPr>
        <w:numPr>
          <w:ilvl w:val="1"/>
          <w:numId w:val="5"/>
        </w:numPr>
        <w:tabs>
          <w:tab w:val="clear" w:pos="1500"/>
          <w:tab w:val="num" w:pos="1080"/>
        </w:tabs>
        <w:ind w:left="1077" w:hanging="357"/>
        <w:jc w:val="both"/>
      </w:pPr>
      <w:r w:rsidRPr="00DC23F1">
        <w:t>zaplatit kupní cenu prodávajícímu dle dohodnutého způsobu placení</w:t>
      </w:r>
      <w:r>
        <w:t>.</w:t>
      </w:r>
    </w:p>
    <w:p w:rsidR="007E776F" w:rsidRPr="00DC23F1" w:rsidRDefault="007E776F" w:rsidP="007E776F">
      <w:pPr>
        <w:jc w:val="both"/>
      </w:pPr>
    </w:p>
    <w:p w:rsidR="00921329" w:rsidRDefault="00921329" w:rsidP="000905EF">
      <w:pPr>
        <w:spacing w:before="120" w:after="120"/>
        <w:ind w:left="780"/>
        <w:rPr>
          <w:b/>
        </w:rPr>
      </w:pPr>
      <w:r>
        <w:rPr>
          <w:b/>
        </w:rPr>
        <w:t xml:space="preserve">                          </w:t>
      </w:r>
      <w:r w:rsidR="000905EF">
        <w:rPr>
          <w:b/>
        </w:rPr>
        <w:t xml:space="preserve">                             </w:t>
      </w:r>
    </w:p>
    <w:p w:rsidR="007E776F" w:rsidRPr="00BF4C43" w:rsidRDefault="000905EF" w:rsidP="000905EF">
      <w:pPr>
        <w:spacing w:before="120" w:after="120"/>
        <w:rPr>
          <w:b/>
        </w:rPr>
      </w:pPr>
      <w:r>
        <w:rPr>
          <w:b/>
        </w:rPr>
        <w:t xml:space="preserve">             </w:t>
      </w:r>
      <w:r w:rsidR="00921329">
        <w:rPr>
          <w:b/>
        </w:rPr>
        <w:t xml:space="preserve">                                                        </w:t>
      </w:r>
      <w:r w:rsidR="007E776F" w:rsidRPr="00BF4C43">
        <w:rPr>
          <w:b/>
        </w:rPr>
        <w:t>Článek VII.</w:t>
      </w:r>
    </w:p>
    <w:p w:rsidR="007E776F" w:rsidRPr="00BF4C43" w:rsidRDefault="007E776F" w:rsidP="007E776F">
      <w:pPr>
        <w:spacing w:before="120" w:after="120"/>
        <w:ind w:left="780"/>
        <w:rPr>
          <w:b/>
        </w:rPr>
      </w:pPr>
      <w:r>
        <w:rPr>
          <w:b/>
        </w:rPr>
        <w:t xml:space="preserve">                                                    </w:t>
      </w:r>
      <w:r w:rsidRPr="00BF4C43">
        <w:rPr>
          <w:b/>
        </w:rPr>
        <w:t>Záruční podmínky</w:t>
      </w:r>
    </w:p>
    <w:p w:rsidR="00600C9B" w:rsidRPr="00DC23F1" w:rsidRDefault="00600C9B" w:rsidP="00600C9B">
      <w:pPr>
        <w:jc w:val="both"/>
      </w:pPr>
      <w:r w:rsidRPr="00BF4C43">
        <w:t>Prodávající odpovídá kupujícímu za vady</w:t>
      </w:r>
      <w:r>
        <w:t xml:space="preserve"> zboží po celou záruční dobu</w:t>
      </w:r>
      <w:r w:rsidRPr="00BF4C43">
        <w:t xml:space="preserve">, </w:t>
      </w:r>
      <w:r>
        <w:t>tj.</w:t>
      </w:r>
      <w:r w:rsidRPr="00BF4C43">
        <w:t xml:space="preserve"> </w:t>
      </w:r>
      <w:r>
        <w:t>24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600C9B" w:rsidRPr="00DC23F1" w:rsidRDefault="00600C9B" w:rsidP="00600C9B">
      <w:pPr>
        <w:spacing w:before="120" w:after="120"/>
        <w:jc w:val="both"/>
      </w:pPr>
      <w:r w:rsidRPr="00DC23F1">
        <w:t>Kupujíc</w:t>
      </w:r>
      <w:r>
        <w:t>í je povinen při převzetí zboží</w:t>
      </w:r>
      <w:r w:rsidRPr="00DC23F1">
        <w:t xml:space="preserve"> prohlédnout, a pokud zboží má vady, které jsou zjistitelné již při tomto převzetí, vady oznámit prodávajícímu. V oznámení vad (reklamaci) kupující vady popíše a uvede, jak se projevují.</w:t>
      </w:r>
    </w:p>
    <w:p w:rsidR="00600C9B" w:rsidRPr="00DC23F1" w:rsidRDefault="00600C9B" w:rsidP="00600C9B">
      <w:pPr>
        <w:spacing w:before="120" w:after="120"/>
        <w:jc w:val="both"/>
      </w:pPr>
      <w:r w:rsidRPr="00DC23F1">
        <w:t>Pokud dojde ke zjištění vad v průběhu záruční lhůty, je kupující oprávněn tyto vady oznámit prodávajícímu (reklamovat) stejným způsobem jako v případě vad zjevných.</w:t>
      </w:r>
    </w:p>
    <w:p w:rsidR="00600C9B" w:rsidRDefault="00600C9B" w:rsidP="00600C9B">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600C9B" w:rsidRDefault="00600C9B" w:rsidP="00600C9B">
      <w:pPr>
        <w:spacing w:before="120" w:after="120"/>
        <w:jc w:val="both"/>
      </w:pPr>
      <w:r w:rsidRPr="00DC23F1">
        <w:t xml:space="preserve">Smluvní strany dohodly, že za podstatné porušení smlouvy pokládají výskyt vad zboží, které zcela či z části znemožňuje </w:t>
      </w:r>
      <w:proofErr w:type="gramStart"/>
      <w:r w:rsidRPr="00DC23F1">
        <w:t xml:space="preserve">jeho </w:t>
      </w:r>
      <w:r>
        <w:t xml:space="preserve"> použití</w:t>
      </w:r>
      <w:proofErr w:type="gramEnd"/>
      <w:r>
        <w:t>.</w:t>
      </w:r>
    </w:p>
    <w:p w:rsidR="00600C9B" w:rsidRPr="00DC23F1" w:rsidRDefault="00600C9B" w:rsidP="00600C9B">
      <w:pPr>
        <w:spacing w:before="120" w:after="120"/>
        <w:jc w:val="both"/>
      </w:pPr>
      <w:r w:rsidRPr="00DC23F1">
        <w:t>Prodávající za vady neodpovídá, jestliže byly při předání zboží způsobeny kupujícím nebo vnějšími událostmi, za které prodávající neodpovídá.</w:t>
      </w:r>
    </w:p>
    <w:p w:rsidR="007E776F" w:rsidRPr="00DC23F1" w:rsidRDefault="007E776F" w:rsidP="007E776F">
      <w:pPr>
        <w:spacing w:before="120" w:after="120"/>
        <w:jc w:val="both"/>
      </w:pPr>
    </w:p>
    <w:p w:rsidR="00921329" w:rsidRDefault="00921329" w:rsidP="007E776F">
      <w:pPr>
        <w:spacing w:before="120" w:after="120"/>
        <w:jc w:val="center"/>
        <w:rPr>
          <w:b/>
        </w:rPr>
      </w:pPr>
    </w:p>
    <w:p w:rsidR="007E776F" w:rsidRDefault="00CD5A7B" w:rsidP="007E776F">
      <w:pPr>
        <w:spacing w:before="120" w:after="120"/>
        <w:jc w:val="center"/>
        <w:rPr>
          <w:b/>
        </w:rPr>
      </w:pPr>
      <w:r>
        <w:rPr>
          <w:b/>
        </w:rPr>
        <w:t>Článek VIII</w:t>
      </w:r>
      <w:r w:rsidR="007E776F" w:rsidRPr="008560D4">
        <w:rPr>
          <w:b/>
        </w:rPr>
        <w:t>.</w:t>
      </w:r>
    </w:p>
    <w:p w:rsidR="00921329" w:rsidRPr="002D5F91" w:rsidRDefault="00921329" w:rsidP="00921329">
      <w:pPr>
        <w:spacing w:before="120" w:after="120"/>
        <w:jc w:val="center"/>
        <w:rPr>
          <w:b/>
        </w:rPr>
      </w:pPr>
      <w:r>
        <w:rPr>
          <w:b/>
        </w:rPr>
        <w:t xml:space="preserve">  Trvání smlouvy, důvody ukončení </w:t>
      </w:r>
    </w:p>
    <w:p w:rsidR="008449C7" w:rsidRDefault="00921329" w:rsidP="00D5152E">
      <w:pPr>
        <w:spacing w:before="120" w:after="120"/>
        <w:jc w:val="both"/>
      </w:pPr>
      <w:r>
        <w:t>Tato smlouva je uzav</w:t>
      </w:r>
      <w:r w:rsidR="002471EA">
        <w:t xml:space="preserve">řena na dobu určitou od </w:t>
      </w:r>
      <w:proofErr w:type="gramStart"/>
      <w:r w:rsidR="00CD5A7B">
        <w:t>1.5.2017</w:t>
      </w:r>
      <w:proofErr w:type="gramEnd"/>
      <w:r w:rsidR="00A0126F">
        <w:t xml:space="preserve"> do </w:t>
      </w:r>
      <w:r w:rsidR="00CD5A7B">
        <w:t>1.5.2022</w:t>
      </w:r>
    </w:p>
    <w:p w:rsidR="00921329" w:rsidRPr="00BF4C43" w:rsidRDefault="00921329" w:rsidP="00D5152E">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921329" w:rsidRPr="00BF4C43" w:rsidRDefault="00921329" w:rsidP="00D5152E">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921329" w:rsidRPr="00BF4C43" w:rsidRDefault="00921329" w:rsidP="00D5152E">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921329" w:rsidRPr="00BF4C43" w:rsidRDefault="00921329" w:rsidP="00D5152E">
      <w:pPr>
        <w:spacing w:before="120" w:after="120"/>
        <w:jc w:val="both"/>
      </w:pPr>
      <w:r w:rsidRPr="00BF4C43">
        <w:t>Odstoupením od smlouvy není dotčeno právo jedné nebo druhé smluvní strany na smluvní pokutu a na náhradu škody.</w:t>
      </w:r>
    </w:p>
    <w:p w:rsidR="00CD5A7B" w:rsidRDefault="00CD5A7B" w:rsidP="007E776F">
      <w:pPr>
        <w:spacing w:before="120" w:after="120"/>
        <w:jc w:val="center"/>
        <w:rPr>
          <w:b/>
        </w:rPr>
      </w:pPr>
    </w:p>
    <w:p w:rsidR="00600C9B" w:rsidRDefault="00600C9B" w:rsidP="007E776F">
      <w:pPr>
        <w:spacing w:before="120" w:after="120"/>
        <w:jc w:val="center"/>
        <w:rPr>
          <w:b/>
        </w:rPr>
      </w:pPr>
    </w:p>
    <w:p w:rsidR="00600C9B" w:rsidRDefault="00600C9B" w:rsidP="007E776F">
      <w:pPr>
        <w:spacing w:before="120" w:after="120"/>
        <w:jc w:val="center"/>
        <w:rPr>
          <w:b/>
        </w:rPr>
      </w:pPr>
    </w:p>
    <w:p w:rsidR="00600C9B" w:rsidRDefault="00600C9B" w:rsidP="007E776F">
      <w:pPr>
        <w:spacing w:before="120" w:after="120"/>
        <w:jc w:val="center"/>
        <w:rPr>
          <w:b/>
        </w:rPr>
      </w:pPr>
    </w:p>
    <w:p w:rsidR="00921329" w:rsidRPr="008560D4" w:rsidRDefault="00CD5A7B" w:rsidP="007E776F">
      <w:pPr>
        <w:spacing w:before="120" w:after="120"/>
        <w:jc w:val="center"/>
        <w:rPr>
          <w:b/>
        </w:rPr>
      </w:pPr>
      <w:r>
        <w:rPr>
          <w:b/>
        </w:rPr>
        <w:t>Článek I</w:t>
      </w:r>
      <w:r w:rsidR="00921329">
        <w:rPr>
          <w:b/>
        </w:rPr>
        <w:t>X.</w:t>
      </w:r>
    </w:p>
    <w:p w:rsidR="007E776F" w:rsidRPr="002D5F91" w:rsidRDefault="007E776F" w:rsidP="007E776F">
      <w:pPr>
        <w:spacing w:before="120" w:after="120"/>
        <w:jc w:val="center"/>
        <w:rPr>
          <w:b/>
        </w:rPr>
      </w:pPr>
      <w:r w:rsidRPr="008560D4">
        <w:rPr>
          <w:b/>
        </w:rPr>
        <w:t>Závěrečná ujednání</w:t>
      </w:r>
    </w:p>
    <w:p w:rsidR="007E776F" w:rsidRPr="00DC23F1" w:rsidRDefault="007E776F" w:rsidP="00D5152E">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921329" w:rsidRDefault="007E776F" w:rsidP="00D5152E">
      <w:pPr>
        <w:tabs>
          <w:tab w:val="num" w:pos="360"/>
        </w:tabs>
        <w:spacing w:before="120" w:after="120"/>
        <w:jc w:val="both"/>
      </w:pPr>
      <w:r w:rsidRPr="00674B4C">
        <w:t>Prodávající se zavazuje bezodkladně informovat kupujícího o</w:t>
      </w:r>
      <w:r w:rsidR="00921329">
        <w:t xml:space="preserve"> případných nedoplatcích </w:t>
      </w:r>
      <w:r w:rsidRPr="00674B4C">
        <w:t xml:space="preserve">v evidenci </w:t>
      </w:r>
      <w:r w:rsidR="00921329">
        <w:t>daní.</w:t>
      </w:r>
    </w:p>
    <w:p w:rsidR="00DB3383" w:rsidRPr="00DB3383" w:rsidRDefault="00DB3383" w:rsidP="00DB3383">
      <w:pPr>
        <w:autoSpaceDE w:val="0"/>
        <w:autoSpaceDN w:val="0"/>
        <w:jc w:val="both"/>
        <w:rPr>
          <w:szCs w:val="20"/>
        </w:rPr>
      </w:pPr>
      <w:r w:rsidRPr="00DB3383">
        <w:rPr>
          <w:szCs w:val="20"/>
        </w:rPr>
        <w:t>Smluvní strany prohlašují, že skutečnosti uvedené v této smlouvě nepovažují za obchodní tajemství ve smyslu příslušných ustanovení právních předpisů a udělují svolení k jejich užití a zveřejnění bez jakýchkoliv dalších podmínek.</w:t>
      </w:r>
    </w:p>
    <w:p w:rsidR="007E776F" w:rsidRPr="00DC23F1" w:rsidRDefault="007E776F" w:rsidP="00D5152E">
      <w:pPr>
        <w:spacing w:before="120" w:after="120"/>
        <w:jc w:val="both"/>
      </w:pPr>
      <w:r w:rsidRPr="00DC23F1">
        <w:t>Případná neplatnost některého z ustanovení této smlouvy nemá za následek neplatnost ostatních ustanovení.</w:t>
      </w:r>
    </w:p>
    <w:p w:rsidR="007E776F" w:rsidRPr="00DC23F1" w:rsidRDefault="00921329" w:rsidP="00D5152E">
      <w:pPr>
        <w:spacing w:before="120" w:after="120"/>
        <w:jc w:val="both"/>
      </w:pPr>
      <w:r>
        <w:t>P</w:t>
      </w:r>
      <w:r w:rsidR="007E776F" w:rsidRPr="00DC23F1">
        <w:t>ro případ, že kterékoliv ustanovení této smlouvy se stane neúčinným nebo neplatným, smluvní strany se zavazují bez zbytečných odkladů nahradit takové ustanovení novým.</w:t>
      </w:r>
    </w:p>
    <w:p w:rsidR="007E776F" w:rsidRPr="00DC23F1" w:rsidRDefault="007E776F" w:rsidP="00D5152E">
      <w:pPr>
        <w:spacing w:before="120" w:after="120"/>
        <w:jc w:val="both"/>
      </w:pPr>
      <w:r w:rsidRPr="00DC23F1">
        <w:t xml:space="preserve">Písemnosti se považují za doručené i v případě, že kterákoliv ze stran </w:t>
      </w:r>
      <w:r w:rsidR="008F232C" w:rsidRPr="00DC23F1">
        <w:t>jej</w:t>
      </w:r>
      <w:r w:rsidR="008F232C">
        <w:t>ich</w:t>
      </w:r>
      <w:r w:rsidR="008F232C" w:rsidRPr="00DC23F1">
        <w:t xml:space="preserve"> </w:t>
      </w:r>
      <w:r w:rsidRPr="00DC23F1">
        <w:t>doručení odmítne či jinak znemožní.</w:t>
      </w:r>
      <w:r>
        <w:t xml:space="preserve"> Pokud si některá ze smluvních stran nevyzvedne zásilku v úložní době, má se za to, že zásilka byla doručena 10 den ode dne jejího uložení.</w:t>
      </w:r>
    </w:p>
    <w:p w:rsidR="007E776F" w:rsidRPr="00DC23F1" w:rsidRDefault="007E776F" w:rsidP="00D5152E">
      <w:pPr>
        <w:spacing w:before="120" w:after="120"/>
        <w:jc w:val="both"/>
      </w:pPr>
      <w:r w:rsidRPr="00DC23F1">
        <w:t>Kupující potvrzuje, že tato smlouva byla uzavřena v souladu se zákonem č. 128/2000, o obcích, v platném znění, a že byly splněny veškeré nezbytné podmínky pro její platné uzavření stanovené tímto zákonem (§ 41 citovaného zákona).</w:t>
      </w:r>
    </w:p>
    <w:p w:rsidR="007E776F" w:rsidRPr="00DC23F1" w:rsidRDefault="007E776F" w:rsidP="00D5152E">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7E776F" w:rsidRPr="00BF4C43" w:rsidRDefault="007E776F" w:rsidP="00D5152E">
      <w:pPr>
        <w:spacing w:before="120" w:after="120"/>
        <w:jc w:val="both"/>
      </w:pPr>
      <w:r w:rsidRPr="00BF4C43">
        <w:t xml:space="preserve">Smlouva je vyhotovena ve dvou stejnopisech s platností originálu, podepsaných oprávněnými zástupci smluvních stran, přičemž kupující a prodávající obdrží </w:t>
      </w:r>
      <w:r w:rsidR="00820A97">
        <w:t xml:space="preserve">každý </w:t>
      </w:r>
      <w:r w:rsidRPr="00BF4C43">
        <w:t>jedno vyhotovení.</w:t>
      </w:r>
    </w:p>
    <w:p w:rsidR="007E776F" w:rsidRDefault="007E776F" w:rsidP="00D5152E">
      <w:pPr>
        <w:spacing w:before="120" w:after="120"/>
        <w:jc w:val="both"/>
      </w:pPr>
      <w:r w:rsidRPr="00DC23F1">
        <w:t xml:space="preserve">Smlouva nabývá platnosti a </w:t>
      </w:r>
      <w:r w:rsidR="00820A97" w:rsidRPr="00DC23F1">
        <w:t>účinnost</w:t>
      </w:r>
      <w:r w:rsidR="00820A97">
        <w:t>i</w:t>
      </w:r>
      <w:r w:rsidR="00820A97" w:rsidRPr="00DC23F1">
        <w:t xml:space="preserve"> </w:t>
      </w:r>
      <w:r w:rsidRPr="00DC23F1">
        <w:t>dnem podpisu oběma smluvními stranami.</w:t>
      </w:r>
    </w:p>
    <w:p w:rsidR="000905EF" w:rsidRDefault="000905EF" w:rsidP="00921329">
      <w:pPr>
        <w:spacing w:before="120" w:after="120"/>
        <w:ind w:left="360"/>
        <w:jc w:val="both"/>
      </w:pPr>
    </w:p>
    <w:p w:rsidR="000905EF" w:rsidRDefault="000905EF" w:rsidP="00D5152E">
      <w:pPr>
        <w:spacing w:before="120" w:after="120"/>
        <w:jc w:val="both"/>
      </w:pPr>
      <w:r>
        <w:t xml:space="preserve">V Kolíně dne </w:t>
      </w:r>
      <w:proofErr w:type="gramStart"/>
      <w:r w:rsidR="00E56004">
        <w:t>28.4.</w:t>
      </w:r>
      <w:r>
        <w:t>201</w:t>
      </w:r>
      <w:r w:rsidR="007A2BCD">
        <w:t>7</w:t>
      </w:r>
      <w:proofErr w:type="gramEnd"/>
    </w:p>
    <w:p w:rsidR="000905EF" w:rsidRDefault="000905EF" w:rsidP="00921329">
      <w:pPr>
        <w:spacing w:before="120" w:after="120"/>
        <w:ind w:left="360"/>
        <w:jc w:val="both"/>
      </w:pPr>
    </w:p>
    <w:p w:rsidR="000905EF" w:rsidRDefault="000905EF" w:rsidP="00921329">
      <w:pPr>
        <w:spacing w:before="120" w:after="120"/>
        <w:ind w:left="360"/>
        <w:jc w:val="both"/>
      </w:pPr>
    </w:p>
    <w:p w:rsidR="000905EF" w:rsidRDefault="000905EF" w:rsidP="00921329">
      <w:pPr>
        <w:spacing w:before="120" w:after="120"/>
        <w:ind w:left="360"/>
        <w:jc w:val="both"/>
      </w:pPr>
    </w:p>
    <w:p w:rsidR="000905EF" w:rsidRDefault="000905EF" w:rsidP="00921329">
      <w:pPr>
        <w:spacing w:before="120" w:after="120"/>
        <w:ind w:left="360"/>
        <w:jc w:val="both"/>
      </w:pPr>
    </w:p>
    <w:p w:rsidR="000905EF" w:rsidRDefault="000905EF" w:rsidP="00921329">
      <w:pPr>
        <w:spacing w:before="120" w:after="120"/>
        <w:ind w:left="360"/>
        <w:jc w:val="both"/>
      </w:pPr>
    </w:p>
    <w:p w:rsidR="000905EF" w:rsidRDefault="000905EF" w:rsidP="00921329">
      <w:pPr>
        <w:spacing w:before="120" w:after="120"/>
        <w:ind w:left="360"/>
        <w:jc w:val="both"/>
      </w:pPr>
      <w:r>
        <w:t>…………………………….                                ………………………………</w:t>
      </w:r>
    </w:p>
    <w:p w:rsidR="000905EF" w:rsidRPr="00DC23F1" w:rsidRDefault="000905EF" w:rsidP="00921329">
      <w:pPr>
        <w:spacing w:before="120" w:after="120"/>
        <w:ind w:left="360"/>
        <w:jc w:val="both"/>
      </w:pPr>
      <w:r>
        <w:t xml:space="preserve">             Prodávající                                                         Kupující</w:t>
      </w:r>
    </w:p>
    <w:p w:rsidR="007E776F" w:rsidRDefault="007E776F" w:rsidP="007E776F"/>
    <w:sectPr w:rsidR="007E776F" w:rsidSect="00667DA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EC" w:rsidRDefault="00EB5FEC" w:rsidP="00147072">
      <w:r>
        <w:separator/>
      </w:r>
    </w:p>
  </w:endnote>
  <w:endnote w:type="continuationSeparator" w:id="0">
    <w:p w:rsidR="00EB5FEC" w:rsidRDefault="00EB5FEC" w:rsidP="00147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922"/>
      <w:docPartObj>
        <w:docPartGallery w:val="Page Numbers (Bottom of Page)"/>
        <w:docPartUnique/>
      </w:docPartObj>
    </w:sdtPr>
    <w:sdtContent>
      <w:p w:rsidR="00147072" w:rsidRDefault="00E05F40">
        <w:pPr>
          <w:pStyle w:val="Zpat"/>
          <w:jc w:val="right"/>
        </w:pPr>
        <w:fldSimple w:instr=" PAGE   \* MERGEFORMAT ">
          <w:r w:rsidR="00811FF3">
            <w:rPr>
              <w:noProof/>
            </w:rPr>
            <w:t>1</w:t>
          </w:r>
        </w:fldSimple>
      </w:p>
    </w:sdtContent>
  </w:sdt>
  <w:p w:rsidR="00147072" w:rsidRDefault="0014707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EC" w:rsidRDefault="00EB5FEC" w:rsidP="00147072">
      <w:r>
        <w:separator/>
      </w:r>
    </w:p>
  </w:footnote>
  <w:footnote w:type="continuationSeparator" w:id="0">
    <w:p w:rsidR="00EB5FEC" w:rsidRDefault="00EB5FEC" w:rsidP="00147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32BB"/>
    <w:multiLevelType w:val="hybridMultilevel"/>
    <w:tmpl w:val="DDF6CD5C"/>
    <w:lvl w:ilvl="0" w:tplc="0405000F">
      <w:start w:val="1"/>
      <w:numFmt w:val="decimal"/>
      <w:lvlText w:val="%1."/>
      <w:lvlJc w:val="left"/>
      <w:pPr>
        <w:tabs>
          <w:tab w:val="num" w:pos="644"/>
        </w:tabs>
        <w:ind w:left="644" w:hanging="360"/>
      </w:pPr>
    </w:lvl>
    <w:lvl w:ilvl="1" w:tplc="F71ECF7A">
      <w:start w:val="1"/>
      <w:numFmt w:val="lowerLetter"/>
      <w:lvlText w:val="%2)"/>
      <w:lvlJc w:val="left"/>
      <w:pPr>
        <w:tabs>
          <w:tab w:val="num" w:pos="-425"/>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
    <w:nsid w:val="2A245FEC"/>
    <w:multiLevelType w:val="hybridMultilevel"/>
    <w:tmpl w:val="A0487234"/>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BF4706"/>
    <w:multiLevelType w:val="hybridMultilevel"/>
    <w:tmpl w:val="DAB85F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nsid w:val="41B918E8"/>
    <w:multiLevelType w:val="hybridMultilevel"/>
    <w:tmpl w:val="747421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321795D"/>
    <w:multiLevelType w:val="hybridMultilevel"/>
    <w:tmpl w:val="A0288E9C"/>
    <w:lvl w:ilvl="0" w:tplc="7CA8B85C">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
    <w:nsid w:val="54B900F6"/>
    <w:multiLevelType w:val="hybridMultilevel"/>
    <w:tmpl w:val="FD44C9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5FD0DF8"/>
    <w:multiLevelType w:val="hybridMultilevel"/>
    <w:tmpl w:val="0CAC6A8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AAC6CA8"/>
    <w:multiLevelType w:val="hybridMultilevel"/>
    <w:tmpl w:val="8E608E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EE60091"/>
    <w:multiLevelType w:val="hybridMultilevel"/>
    <w:tmpl w:val="D69CA8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0"/>
  </w:num>
  <w:num w:numId="8">
    <w:abstractNumId w:val="2"/>
  </w:num>
  <w:num w:numId="9">
    <w:abstractNumId w:val="9"/>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3A20FF"/>
    <w:rsid w:val="00057DE3"/>
    <w:rsid w:val="000905EF"/>
    <w:rsid w:val="000A1811"/>
    <w:rsid w:val="000D1BEB"/>
    <w:rsid w:val="00102827"/>
    <w:rsid w:val="00136334"/>
    <w:rsid w:val="00147072"/>
    <w:rsid w:val="001639B5"/>
    <w:rsid w:val="00200093"/>
    <w:rsid w:val="00241EDF"/>
    <w:rsid w:val="002471EA"/>
    <w:rsid w:val="00271851"/>
    <w:rsid w:val="002937D3"/>
    <w:rsid w:val="002A70D1"/>
    <w:rsid w:val="002E73A7"/>
    <w:rsid w:val="00300240"/>
    <w:rsid w:val="00344ED5"/>
    <w:rsid w:val="0037749D"/>
    <w:rsid w:val="003777B4"/>
    <w:rsid w:val="003A20FF"/>
    <w:rsid w:val="00451134"/>
    <w:rsid w:val="004B3FF3"/>
    <w:rsid w:val="004C0CE9"/>
    <w:rsid w:val="004F64D0"/>
    <w:rsid w:val="00525009"/>
    <w:rsid w:val="0058196C"/>
    <w:rsid w:val="005B1611"/>
    <w:rsid w:val="005F0304"/>
    <w:rsid w:val="005F579D"/>
    <w:rsid w:val="00600C9B"/>
    <w:rsid w:val="006536A0"/>
    <w:rsid w:val="00657159"/>
    <w:rsid w:val="00667DA7"/>
    <w:rsid w:val="00686374"/>
    <w:rsid w:val="00696504"/>
    <w:rsid w:val="006A0C35"/>
    <w:rsid w:val="007440E1"/>
    <w:rsid w:val="00745409"/>
    <w:rsid w:val="00754F3E"/>
    <w:rsid w:val="007A2BCD"/>
    <w:rsid w:val="007C6983"/>
    <w:rsid w:val="007E776F"/>
    <w:rsid w:val="00811FF3"/>
    <w:rsid w:val="00820A97"/>
    <w:rsid w:val="008233BF"/>
    <w:rsid w:val="008449C7"/>
    <w:rsid w:val="008477B0"/>
    <w:rsid w:val="00863CBD"/>
    <w:rsid w:val="008F232C"/>
    <w:rsid w:val="00906F7F"/>
    <w:rsid w:val="00911551"/>
    <w:rsid w:val="00911972"/>
    <w:rsid w:val="00921329"/>
    <w:rsid w:val="0095115E"/>
    <w:rsid w:val="00961497"/>
    <w:rsid w:val="009C3AF5"/>
    <w:rsid w:val="00A0126F"/>
    <w:rsid w:val="00AA6907"/>
    <w:rsid w:val="00B04DD5"/>
    <w:rsid w:val="00BA1523"/>
    <w:rsid w:val="00BC6328"/>
    <w:rsid w:val="00BD16B6"/>
    <w:rsid w:val="00C93681"/>
    <w:rsid w:val="00C9525A"/>
    <w:rsid w:val="00C973BE"/>
    <w:rsid w:val="00CD5A7B"/>
    <w:rsid w:val="00D03117"/>
    <w:rsid w:val="00D5152E"/>
    <w:rsid w:val="00D60D9E"/>
    <w:rsid w:val="00D81DA8"/>
    <w:rsid w:val="00D86FD8"/>
    <w:rsid w:val="00DB3383"/>
    <w:rsid w:val="00E05F40"/>
    <w:rsid w:val="00E26F54"/>
    <w:rsid w:val="00E27713"/>
    <w:rsid w:val="00E33F0B"/>
    <w:rsid w:val="00E35A9D"/>
    <w:rsid w:val="00E56004"/>
    <w:rsid w:val="00EB5FEC"/>
    <w:rsid w:val="00EE4061"/>
    <w:rsid w:val="00F95E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7DA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E27713"/>
    <w:pPr>
      <w:jc w:val="both"/>
    </w:pPr>
    <w:rPr>
      <w:rFonts w:ascii="Verdana" w:hAnsi="Verdana"/>
      <w:sz w:val="20"/>
    </w:rPr>
  </w:style>
  <w:style w:type="character" w:customStyle="1" w:styleId="Zkladntext2Char">
    <w:name w:val="Základní text 2 Char"/>
    <w:link w:val="Zkladntext2"/>
    <w:semiHidden/>
    <w:rsid w:val="00E27713"/>
    <w:rPr>
      <w:rFonts w:ascii="Verdana" w:hAnsi="Verdana"/>
      <w:szCs w:val="24"/>
    </w:rPr>
  </w:style>
  <w:style w:type="paragraph" w:styleId="Odstavecseseznamem">
    <w:name w:val="List Paragraph"/>
    <w:basedOn w:val="Normln"/>
    <w:uiPriority w:val="34"/>
    <w:qFormat/>
    <w:rsid w:val="007440E1"/>
    <w:pPr>
      <w:ind w:left="720"/>
      <w:contextualSpacing/>
      <w:jc w:val="both"/>
    </w:pPr>
    <w:rPr>
      <w:rFonts w:ascii="Arial" w:eastAsia="Calibri" w:hAnsi="Arial"/>
      <w:sz w:val="20"/>
      <w:szCs w:val="22"/>
      <w:lang w:eastAsia="en-US"/>
    </w:rPr>
  </w:style>
  <w:style w:type="character" w:styleId="Odkaznakoment">
    <w:name w:val="annotation reference"/>
    <w:basedOn w:val="Standardnpsmoodstavce"/>
    <w:uiPriority w:val="99"/>
    <w:semiHidden/>
    <w:unhideWhenUsed/>
    <w:rsid w:val="00D81DA8"/>
    <w:rPr>
      <w:sz w:val="16"/>
      <w:szCs w:val="16"/>
    </w:rPr>
  </w:style>
  <w:style w:type="paragraph" w:styleId="Textkomente">
    <w:name w:val="annotation text"/>
    <w:basedOn w:val="Normln"/>
    <w:link w:val="TextkomenteChar"/>
    <w:uiPriority w:val="99"/>
    <w:semiHidden/>
    <w:unhideWhenUsed/>
    <w:rsid w:val="00D81DA8"/>
    <w:rPr>
      <w:sz w:val="20"/>
      <w:szCs w:val="20"/>
    </w:rPr>
  </w:style>
  <w:style w:type="character" w:customStyle="1" w:styleId="TextkomenteChar">
    <w:name w:val="Text komentáře Char"/>
    <w:basedOn w:val="Standardnpsmoodstavce"/>
    <w:link w:val="Textkomente"/>
    <w:uiPriority w:val="99"/>
    <w:semiHidden/>
    <w:rsid w:val="00D81DA8"/>
  </w:style>
  <w:style w:type="paragraph" w:styleId="Pedmtkomente">
    <w:name w:val="annotation subject"/>
    <w:basedOn w:val="Textkomente"/>
    <w:next w:val="Textkomente"/>
    <w:link w:val="PedmtkomenteChar"/>
    <w:uiPriority w:val="99"/>
    <w:semiHidden/>
    <w:unhideWhenUsed/>
    <w:rsid w:val="00D81DA8"/>
    <w:rPr>
      <w:b/>
      <w:bCs/>
    </w:rPr>
  </w:style>
  <w:style w:type="character" w:customStyle="1" w:styleId="PedmtkomenteChar">
    <w:name w:val="Předmět komentáře Char"/>
    <w:basedOn w:val="TextkomenteChar"/>
    <w:link w:val="Pedmtkomente"/>
    <w:uiPriority w:val="99"/>
    <w:semiHidden/>
    <w:rsid w:val="00D81DA8"/>
    <w:rPr>
      <w:b/>
      <w:bCs/>
    </w:rPr>
  </w:style>
  <w:style w:type="paragraph" w:styleId="Textbubliny">
    <w:name w:val="Balloon Text"/>
    <w:basedOn w:val="Normln"/>
    <w:link w:val="TextbublinyChar"/>
    <w:uiPriority w:val="99"/>
    <w:semiHidden/>
    <w:unhideWhenUsed/>
    <w:rsid w:val="00D81DA8"/>
    <w:rPr>
      <w:rFonts w:ascii="Tahoma" w:hAnsi="Tahoma" w:cs="Tahoma"/>
      <w:sz w:val="16"/>
      <w:szCs w:val="16"/>
    </w:rPr>
  </w:style>
  <w:style w:type="character" w:customStyle="1" w:styleId="TextbublinyChar">
    <w:name w:val="Text bubliny Char"/>
    <w:basedOn w:val="Standardnpsmoodstavce"/>
    <w:link w:val="Textbubliny"/>
    <w:uiPriority w:val="99"/>
    <w:semiHidden/>
    <w:rsid w:val="00D81DA8"/>
    <w:rPr>
      <w:rFonts w:ascii="Tahoma" w:hAnsi="Tahoma" w:cs="Tahoma"/>
      <w:sz w:val="16"/>
      <w:szCs w:val="16"/>
    </w:rPr>
  </w:style>
  <w:style w:type="paragraph" w:styleId="Zhlav">
    <w:name w:val="header"/>
    <w:basedOn w:val="Normln"/>
    <w:link w:val="ZhlavChar"/>
    <w:uiPriority w:val="99"/>
    <w:semiHidden/>
    <w:unhideWhenUsed/>
    <w:rsid w:val="00147072"/>
    <w:pPr>
      <w:tabs>
        <w:tab w:val="center" w:pos="4536"/>
        <w:tab w:val="right" w:pos="9072"/>
      </w:tabs>
    </w:pPr>
  </w:style>
  <w:style w:type="character" w:customStyle="1" w:styleId="ZhlavChar">
    <w:name w:val="Záhlaví Char"/>
    <w:basedOn w:val="Standardnpsmoodstavce"/>
    <w:link w:val="Zhlav"/>
    <w:uiPriority w:val="99"/>
    <w:semiHidden/>
    <w:rsid w:val="00147072"/>
    <w:rPr>
      <w:sz w:val="24"/>
      <w:szCs w:val="24"/>
    </w:rPr>
  </w:style>
  <w:style w:type="paragraph" w:styleId="Zpat">
    <w:name w:val="footer"/>
    <w:basedOn w:val="Normln"/>
    <w:link w:val="ZpatChar"/>
    <w:uiPriority w:val="99"/>
    <w:unhideWhenUsed/>
    <w:rsid w:val="00147072"/>
    <w:pPr>
      <w:tabs>
        <w:tab w:val="center" w:pos="4536"/>
        <w:tab w:val="right" w:pos="9072"/>
      </w:tabs>
    </w:pPr>
  </w:style>
  <w:style w:type="character" w:customStyle="1" w:styleId="ZpatChar">
    <w:name w:val="Zápatí Char"/>
    <w:basedOn w:val="Standardnpsmoodstavce"/>
    <w:link w:val="Zpat"/>
    <w:uiPriority w:val="99"/>
    <w:rsid w:val="00147072"/>
    <w:rPr>
      <w:sz w:val="24"/>
      <w:szCs w:val="24"/>
    </w:rPr>
  </w:style>
</w:styles>
</file>

<file path=word/webSettings.xml><?xml version="1.0" encoding="utf-8"?>
<w:webSettings xmlns:r="http://schemas.openxmlformats.org/officeDocument/2006/relationships" xmlns:w="http://schemas.openxmlformats.org/wordprocessingml/2006/main">
  <w:divs>
    <w:div w:id="15727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7219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AK Michaela Bartošová</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Daria Švejdová</cp:lastModifiedBy>
  <cp:revision>2</cp:revision>
  <cp:lastPrinted>2017-05-30T11:13:00Z</cp:lastPrinted>
  <dcterms:created xsi:type="dcterms:W3CDTF">2017-05-30T11:13:00Z</dcterms:created>
  <dcterms:modified xsi:type="dcterms:W3CDTF">2017-05-30T11:13:00Z</dcterms:modified>
</cp:coreProperties>
</file>