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C362" w14:textId="77777777" w:rsidR="005F0554" w:rsidRDefault="005F0554">
      <w:pPr>
        <w:spacing w:after="0" w:line="241" w:lineRule="auto"/>
        <w:ind w:left="0" w:firstLine="0"/>
        <w:jc w:val="center"/>
        <w:rPr>
          <w:sz w:val="44"/>
        </w:rPr>
      </w:pPr>
      <w:r>
        <w:rPr>
          <w:sz w:val="44"/>
        </w:rPr>
        <w:t xml:space="preserve">Dodatek č. 1. </w:t>
      </w:r>
    </w:p>
    <w:p w14:paraId="011A16AF" w14:textId="51D6712E" w:rsidR="00417C43" w:rsidRPr="005F0554" w:rsidRDefault="005F0554">
      <w:pPr>
        <w:spacing w:after="0" w:line="241" w:lineRule="auto"/>
        <w:ind w:left="0" w:firstLine="0"/>
        <w:jc w:val="center"/>
        <w:rPr>
          <w:sz w:val="36"/>
          <w:szCs w:val="36"/>
        </w:rPr>
      </w:pPr>
      <w:r w:rsidRPr="005F0554">
        <w:rPr>
          <w:sz w:val="36"/>
          <w:szCs w:val="36"/>
        </w:rPr>
        <w:t xml:space="preserve">ke </w:t>
      </w:r>
      <w:r w:rsidR="00CD7196" w:rsidRPr="005F0554">
        <w:rPr>
          <w:sz w:val="36"/>
          <w:szCs w:val="36"/>
        </w:rPr>
        <w:t>Smlouv</w:t>
      </w:r>
      <w:r w:rsidRPr="005F0554">
        <w:rPr>
          <w:sz w:val="36"/>
          <w:szCs w:val="36"/>
        </w:rPr>
        <w:t>ě</w:t>
      </w:r>
      <w:r w:rsidR="00CD7196" w:rsidRPr="005F0554">
        <w:rPr>
          <w:sz w:val="36"/>
          <w:szCs w:val="36"/>
        </w:rPr>
        <w:t xml:space="preserve"> o poskytování služeb odborného poradenství číslo 600170080.3 </w:t>
      </w:r>
    </w:p>
    <w:p w14:paraId="60E4FB88" w14:textId="77777777" w:rsidR="00417C43" w:rsidRDefault="00CD7196">
      <w:pPr>
        <w:spacing w:after="0" w:line="259" w:lineRule="auto"/>
        <w:ind w:left="0" w:firstLine="0"/>
        <w:jc w:val="left"/>
      </w:pPr>
      <w:r>
        <w:rPr>
          <w:sz w:val="44"/>
        </w:rPr>
        <w:t xml:space="preserve"> </w:t>
      </w:r>
    </w:p>
    <w:p w14:paraId="4B9286F2" w14:textId="77777777" w:rsidR="00417C43" w:rsidRPr="00706AB2" w:rsidRDefault="00CD7196">
      <w:pPr>
        <w:ind w:left="-5"/>
        <w:rPr>
          <w:b/>
        </w:rPr>
      </w:pPr>
      <w:r w:rsidRPr="00706AB2">
        <w:rPr>
          <w:b/>
        </w:rPr>
        <w:t xml:space="preserve">Focus EDU s.r.o.  </w:t>
      </w:r>
    </w:p>
    <w:p w14:paraId="4F4FBE7D" w14:textId="77777777" w:rsidR="00417C43" w:rsidRDefault="00CD7196">
      <w:pPr>
        <w:ind w:left="-5"/>
      </w:pPr>
      <w:r>
        <w:t xml:space="preserve">Rybná 716/24 </w:t>
      </w:r>
    </w:p>
    <w:p w14:paraId="414BB3AD" w14:textId="77777777" w:rsidR="00413AFD" w:rsidRDefault="00CD7196">
      <w:pPr>
        <w:ind w:left="-5" w:right="7309"/>
      </w:pPr>
      <w:r>
        <w:t xml:space="preserve">110 00 Praha 1 </w:t>
      </w:r>
    </w:p>
    <w:p w14:paraId="1038CDC4" w14:textId="77777777" w:rsidR="00417C43" w:rsidRDefault="00CD7196">
      <w:pPr>
        <w:ind w:left="-5" w:right="7309"/>
      </w:pPr>
      <w:r>
        <w:t xml:space="preserve">IČ: 09140123  </w:t>
      </w:r>
    </w:p>
    <w:p w14:paraId="6E3A8A7A" w14:textId="77777777" w:rsidR="00417C43" w:rsidRDefault="00CD7196">
      <w:pPr>
        <w:ind w:left="-5"/>
      </w:pPr>
      <w:r>
        <w:t xml:space="preserve">zastoupená jednatelem Danielem </w:t>
      </w:r>
      <w:proofErr w:type="spellStart"/>
      <w:r>
        <w:t>Šejblem</w:t>
      </w:r>
      <w:proofErr w:type="spellEnd"/>
      <w:r>
        <w:t xml:space="preserve"> </w:t>
      </w:r>
    </w:p>
    <w:p w14:paraId="56DF65F3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53571064" w14:textId="63D42FFB" w:rsidR="00417C43" w:rsidRDefault="00371A68">
      <w:pPr>
        <w:ind w:left="-5"/>
      </w:pPr>
      <w:r>
        <w:t>(</w:t>
      </w:r>
      <w:r w:rsidR="00CD7196">
        <w:t xml:space="preserve">dále jen </w:t>
      </w:r>
      <w:r>
        <w:t>„</w:t>
      </w:r>
      <w:r w:rsidR="00CD7196">
        <w:t>Poskytovatel</w:t>
      </w:r>
      <w:r>
        <w:t>“)</w:t>
      </w:r>
      <w:r w:rsidR="00CD7196">
        <w:t xml:space="preserve"> </w:t>
      </w:r>
    </w:p>
    <w:p w14:paraId="4E1CA27F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3B92B7A1" w14:textId="77777777" w:rsidR="00417C43" w:rsidRDefault="00CD7196">
      <w:pPr>
        <w:ind w:left="-5"/>
      </w:pPr>
      <w:r>
        <w:t xml:space="preserve">a </w:t>
      </w:r>
    </w:p>
    <w:p w14:paraId="069B7EFF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1663B882" w14:textId="77777777" w:rsidR="00417C43" w:rsidRPr="00706AB2" w:rsidRDefault="00CD7196">
      <w:pPr>
        <w:ind w:left="-5"/>
        <w:rPr>
          <w:b/>
        </w:rPr>
      </w:pPr>
      <w:r w:rsidRPr="00706AB2">
        <w:rPr>
          <w:b/>
        </w:rPr>
        <w:t xml:space="preserve">Střední škola automobilní a informatiky </w:t>
      </w:r>
    </w:p>
    <w:p w14:paraId="0AAA0BBA" w14:textId="77777777" w:rsidR="00417C43" w:rsidRDefault="00CD7196">
      <w:pPr>
        <w:ind w:left="-5"/>
      </w:pPr>
      <w:r>
        <w:t xml:space="preserve">Weilova 1270/4 </w:t>
      </w:r>
    </w:p>
    <w:p w14:paraId="38909066" w14:textId="77777777" w:rsidR="00417C43" w:rsidRDefault="00CD7196">
      <w:pPr>
        <w:ind w:left="-5"/>
      </w:pPr>
      <w:r>
        <w:t xml:space="preserve">102 00 Praha 10 - Hostivař </w:t>
      </w:r>
    </w:p>
    <w:p w14:paraId="1D006AE1" w14:textId="77777777" w:rsidR="00417C43" w:rsidRDefault="00CD7196">
      <w:pPr>
        <w:ind w:left="-5"/>
      </w:pPr>
      <w:r>
        <w:t xml:space="preserve">IČ: 00497070 </w:t>
      </w:r>
    </w:p>
    <w:p w14:paraId="3410FAB4" w14:textId="610DFC7D" w:rsidR="00417C43" w:rsidRDefault="00AB73DE">
      <w:pPr>
        <w:ind w:left="-5"/>
      </w:pPr>
      <w:r>
        <w:t>z</w:t>
      </w:r>
      <w:r w:rsidR="00CD7196">
        <w:t xml:space="preserve">astoupená ředitelem Ing. Milanem Vorlem </w:t>
      </w:r>
    </w:p>
    <w:p w14:paraId="0A6E9161" w14:textId="77777777" w:rsidR="00417C43" w:rsidRDefault="00417C43">
      <w:pPr>
        <w:spacing w:after="0" w:line="259" w:lineRule="auto"/>
        <w:ind w:left="0" w:firstLine="0"/>
        <w:jc w:val="left"/>
      </w:pPr>
    </w:p>
    <w:p w14:paraId="4ECBDC60" w14:textId="537F1437" w:rsidR="00417C43" w:rsidRDefault="00371A68">
      <w:pPr>
        <w:ind w:left="-5"/>
      </w:pPr>
      <w:r>
        <w:t>(</w:t>
      </w:r>
      <w:r w:rsidR="00CD7196">
        <w:t xml:space="preserve">dále jen </w:t>
      </w:r>
      <w:r>
        <w:t>„</w:t>
      </w:r>
      <w:r w:rsidR="00CD7196">
        <w:t>Příjemce</w:t>
      </w:r>
      <w:r>
        <w:t>“)</w:t>
      </w:r>
    </w:p>
    <w:p w14:paraId="66878902" w14:textId="5F49FD0D" w:rsidR="008F7327" w:rsidRDefault="00371A68">
      <w:pPr>
        <w:ind w:left="-5"/>
      </w:pPr>
      <w:r>
        <w:t>(dále Poskytovatel a Příjemce také jako „smluvní strany“)</w:t>
      </w:r>
    </w:p>
    <w:p w14:paraId="61FDBF9C" w14:textId="4106D6FA" w:rsidR="00706AB2" w:rsidRDefault="00706AB2">
      <w:pPr>
        <w:spacing w:after="0" w:line="259" w:lineRule="auto"/>
        <w:ind w:left="0" w:firstLine="0"/>
        <w:jc w:val="left"/>
      </w:pPr>
    </w:p>
    <w:p w14:paraId="3E721B53" w14:textId="77777777" w:rsidR="00F61CF0" w:rsidRDefault="00F61CF0">
      <w:pPr>
        <w:spacing w:after="0" w:line="259" w:lineRule="auto"/>
        <w:ind w:left="0" w:firstLine="0"/>
        <w:jc w:val="left"/>
      </w:pPr>
    </w:p>
    <w:p w14:paraId="7DD23A2B" w14:textId="77DA92AD" w:rsidR="00417C43" w:rsidRDefault="00706AB2" w:rsidP="00706AB2">
      <w:pPr>
        <w:spacing w:after="0" w:line="259" w:lineRule="auto"/>
        <w:ind w:left="0" w:firstLine="0"/>
        <w:jc w:val="center"/>
      </w:pPr>
      <w:r>
        <w:t xml:space="preserve">uzavírají níže uvedeného dne, měsíce a roku tento </w:t>
      </w:r>
      <w:r w:rsidR="00EA2EFB">
        <w:t>D</w:t>
      </w:r>
      <w:r>
        <w:t xml:space="preserve">odatek č. </w:t>
      </w:r>
      <w:proofErr w:type="gramStart"/>
      <w:r>
        <w:t xml:space="preserve">1  </w:t>
      </w:r>
      <w:r w:rsidR="00EA2EFB">
        <w:t>-</w:t>
      </w:r>
      <w:proofErr w:type="gramEnd"/>
      <w:r w:rsidR="00EA2EFB">
        <w:t xml:space="preserve"> dohodu o odstoupení od </w:t>
      </w:r>
      <w:r>
        <w:t xml:space="preserve">                                                                Smlouv</w:t>
      </w:r>
      <w:r w:rsidR="00EA2EFB">
        <w:t>y</w:t>
      </w:r>
      <w:r>
        <w:t xml:space="preserve"> ze dne 10. 11. 2022.</w:t>
      </w:r>
    </w:p>
    <w:p w14:paraId="050E8806" w14:textId="77A2E169" w:rsidR="00417C43" w:rsidRDefault="00CD7196">
      <w:pPr>
        <w:spacing w:after="13" w:line="259" w:lineRule="auto"/>
        <w:ind w:left="0" w:firstLine="0"/>
        <w:jc w:val="left"/>
      </w:pPr>
      <w:r>
        <w:t xml:space="preserve"> </w:t>
      </w:r>
    </w:p>
    <w:p w14:paraId="3EAE71C8" w14:textId="77777777" w:rsidR="00706AB2" w:rsidRDefault="00706AB2">
      <w:pPr>
        <w:spacing w:after="13" w:line="259" w:lineRule="auto"/>
        <w:ind w:left="0" w:firstLine="0"/>
        <w:jc w:val="left"/>
      </w:pPr>
    </w:p>
    <w:p w14:paraId="19850029" w14:textId="749C6BF1" w:rsidR="00417C43" w:rsidRDefault="00CD7196" w:rsidP="00706AB2">
      <w:pPr>
        <w:pStyle w:val="Nadpis1"/>
        <w:tabs>
          <w:tab w:val="center" w:pos="3402"/>
          <w:tab w:val="center" w:pos="4889"/>
        </w:tabs>
        <w:ind w:left="0" w:firstLine="0"/>
      </w:pPr>
      <w:r>
        <w:rPr>
          <w:rFonts w:ascii="Trebuchet MS" w:eastAsia="Trebuchet MS" w:hAnsi="Trebuchet MS" w:cs="Trebuchet MS"/>
        </w:rPr>
        <w:t>I.</w:t>
      </w:r>
    </w:p>
    <w:p w14:paraId="220D8D3E" w14:textId="77777777" w:rsidR="00706AB2" w:rsidRDefault="00706AB2">
      <w:pPr>
        <w:spacing w:after="0" w:line="259" w:lineRule="auto"/>
        <w:ind w:left="2845" w:firstLine="0"/>
        <w:jc w:val="left"/>
      </w:pPr>
    </w:p>
    <w:p w14:paraId="2DBE0A8A" w14:textId="311C37C1" w:rsidR="00706AB2" w:rsidRDefault="00706AB2" w:rsidP="00706AB2">
      <w:pPr>
        <w:spacing w:after="0" w:line="259" w:lineRule="auto"/>
        <w:ind w:left="0" w:firstLine="0"/>
      </w:pPr>
      <w:r>
        <w:t>Dne 10. 11. 2022 uzavřel Poskytovatel s Příjemcem Smlouvu o poskytování služeb odborného poradenství, jejímž předmětem je odborné poradenství a konzultace v oblasti administrace projektu v rámci Výzvy č. 02_22_003 Šablony pro SŠ a VOŠ I.</w:t>
      </w:r>
    </w:p>
    <w:p w14:paraId="66177F3B" w14:textId="77777777" w:rsidR="00706AB2" w:rsidRDefault="00706AB2" w:rsidP="00706AB2">
      <w:pPr>
        <w:spacing w:after="0" w:line="259" w:lineRule="auto"/>
        <w:ind w:left="0" w:firstLine="0"/>
      </w:pPr>
    </w:p>
    <w:p w14:paraId="1438DCFE" w14:textId="0C69BF98" w:rsidR="00417C43" w:rsidRDefault="00417C43">
      <w:pPr>
        <w:spacing w:after="0" w:line="259" w:lineRule="auto"/>
        <w:ind w:left="708" w:firstLine="0"/>
        <w:jc w:val="left"/>
      </w:pPr>
    </w:p>
    <w:p w14:paraId="25D016D9" w14:textId="315DFE20" w:rsidR="00EA2EFB" w:rsidRDefault="00CD7196" w:rsidP="00BB216F">
      <w:pPr>
        <w:pStyle w:val="Nadpis1"/>
        <w:tabs>
          <w:tab w:val="center" w:pos="2551"/>
          <w:tab w:val="center" w:pos="4889"/>
        </w:tabs>
        <w:ind w:left="0" w:firstLine="0"/>
      </w:pPr>
      <w:r>
        <w:t>II</w:t>
      </w:r>
      <w:r w:rsidR="00BB216F">
        <w:t>.</w:t>
      </w:r>
    </w:p>
    <w:p w14:paraId="12C76315" w14:textId="7DEAEBC3" w:rsidR="00EA2EFB" w:rsidRDefault="00EA2EFB">
      <w:pPr>
        <w:ind w:left="-5"/>
      </w:pPr>
      <w:r>
        <w:t>2</w:t>
      </w:r>
      <w:r w:rsidR="00CD7196">
        <w:t xml:space="preserve">.1   </w:t>
      </w:r>
      <w:r>
        <w:t>Smluvní strany se dohodly na odstoupení od výše uvedené smlouvy.</w:t>
      </w:r>
    </w:p>
    <w:p w14:paraId="38638563" w14:textId="5D00F005" w:rsidR="00BB216F" w:rsidRDefault="00BB216F">
      <w:pPr>
        <w:ind w:left="-5"/>
      </w:pPr>
    </w:p>
    <w:p w14:paraId="0804CD7B" w14:textId="16561B52" w:rsidR="00BB216F" w:rsidRDefault="00BB216F">
      <w:pPr>
        <w:ind w:left="-5"/>
      </w:pPr>
      <w:r>
        <w:t>2.2   Termínem ukončení smlouvy je 13. 01. 2023</w:t>
      </w:r>
      <w:r w:rsidR="00301214">
        <w:t>.</w:t>
      </w:r>
    </w:p>
    <w:p w14:paraId="0A70FD36" w14:textId="2BAEA423" w:rsidR="00BB216F" w:rsidRDefault="00BB216F">
      <w:pPr>
        <w:ind w:left="-5"/>
      </w:pPr>
    </w:p>
    <w:p w14:paraId="1BC7BC17" w14:textId="77777777" w:rsidR="00F61CF0" w:rsidRDefault="00BB216F" w:rsidP="00F61CF0">
      <w:r>
        <w:t xml:space="preserve">2.3   </w:t>
      </w:r>
      <w:r w:rsidR="00F61CF0">
        <w:t xml:space="preserve">Odstoupením od Smlouvy zanikají všechna práva a povinnosti stran, s výjimkou práv ze zajištění a ujednání, které vzhledem ke své povaze mají zavazovat i po odstoupení od Smlouvy </w:t>
      </w:r>
    </w:p>
    <w:p w14:paraId="61267307" w14:textId="77777777" w:rsidR="00F61CF0" w:rsidRDefault="00F61CF0" w:rsidP="00F61CF0"/>
    <w:p w14:paraId="7B5FA0D9" w14:textId="77777777" w:rsidR="00F61CF0" w:rsidRDefault="00F61CF0" w:rsidP="00F61CF0"/>
    <w:p w14:paraId="1539489F" w14:textId="77777777" w:rsidR="00F61CF0" w:rsidRDefault="00F61CF0" w:rsidP="00F61CF0"/>
    <w:p w14:paraId="096EBF88" w14:textId="1EAAB047" w:rsidR="00F61CF0" w:rsidRDefault="00F61CF0" w:rsidP="00F61CF0">
      <w:pPr>
        <w:rPr>
          <w:rFonts w:asciiTheme="minorHAnsi" w:eastAsiaTheme="minorHAnsi" w:hAnsiTheme="minorHAnsi" w:cstheme="minorBidi"/>
          <w:color w:val="auto"/>
          <w:sz w:val="22"/>
        </w:rPr>
      </w:pPr>
      <w:r>
        <w:t>(např. povinnost zabezpečení osobních údaje) a další nároky, u nichž tak stanoví obecně závazné právní předpisy.</w:t>
      </w:r>
    </w:p>
    <w:p w14:paraId="6CE3592C" w14:textId="51A3B169" w:rsidR="00EA2EFB" w:rsidRDefault="00301214">
      <w:pPr>
        <w:ind w:left="-5"/>
      </w:pPr>
      <w:r>
        <w:t xml:space="preserve">  </w:t>
      </w:r>
    </w:p>
    <w:p w14:paraId="1D298BA7" w14:textId="16EB3709" w:rsidR="00F61CF0" w:rsidRDefault="00F61CF0">
      <w:pPr>
        <w:ind w:left="-5"/>
      </w:pPr>
      <w:r>
        <w:t>2. 4 Obě smluvní strany s tímto dodatkem souhlasí, což stvrzují svým podpisem.</w:t>
      </w:r>
    </w:p>
    <w:p w14:paraId="59943B9C" w14:textId="77777777" w:rsidR="00F61CF0" w:rsidRDefault="00F61CF0">
      <w:pPr>
        <w:ind w:left="-5"/>
      </w:pPr>
    </w:p>
    <w:p w14:paraId="41DD51E4" w14:textId="58AB1ED2" w:rsidR="00417C43" w:rsidRDefault="00417C43">
      <w:pPr>
        <w:spacing w:after="0" w:line="259" w:lineRule="auto"/>
        <w:ind w:left="0" w:firstLine="0"/>
        <w:jc w:val="left"/>
      </w:pPr>
    </w:p>
    <w:p w14:paraId="629B6D05" w14:textId="0FD9E516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35362B99" w14:textId="77777777" w:rsidR="00F61CF0" w:rsidRDefault="00F61CF0">
      <w:pPr>
        <w:spacing w:after="0" w:line="259" w:lineRule="auto"/>
        <w:ind w:left="0" w:firstLine="0"/>
        <w:jc w:val="left"/>
      </w:pPr>
    </w:p>
    <w:p w14:paraId="18BF27D6" w14:textId="6708EBE6" w:rsidR="00474B1F" w:rsidRDefault="00CD7196" w:rsidP="00F61CF0">
      <w:pPr>
        <w:ind w:left="-5"/>
      </w:pPr>
      <w:r>
        <w:t xml:space="preserve">V Praze </w:t>
      </w:r>
      <w:proofErr w:type="gramStart"/>
      <w:r>
        <w:t xml:space="preserve">dne </w:t>
      </w:r>
      <w:r w:rsidR="003A0A82">
        <w:t xml:space="preserve"> 24.</w:t>
      </w:r>
      <w:proofErr w:type="gramEnd"/>
      <w:r w:rsidR="003A0A82">
        <w:t xml:space="preserve"> 1. 2023</w:t>
      </w:r>
      <w:r w:rsidR="00474B1F">
        <w:tab/>
      </w:r>
      <w:r w:rsidR="00F61CF0">
        <w:t xml:space="preserve">                             </w:t>
      </w:r>
      <w:r w:rsidR="00F61CF0">
        <w:tab/>
        <w:t xml:space="preserve">                      V Praze dne </w:t>
      </w:r>
      <w:r w:rsidR="003A0A82">
        <w:t xml:space="preserve"> 13. 1. 2023</w:t>
      </w:r>
      <w:r w:rsidR="00474B1F">
        <w:tab/>
      </w:r>
      <w:r w:rsidR="00474B1F">
        <w:tab/>
      </w:r>
      <w:r w:rsidR="00474B1F">
        <w:tab/>
      </w:r>
      <w:r w:rsidR="00474B1F">
        <w:tab/>
      </w:r>
      <w:r w:rsidR="00474B1F">
        <w:tab/>
      </w:r>
      <w:r w:rsidR="00474B1F">
        <w:tab/>
      </w:r>
    </w:p>
    <w:p w14:paraId="1B799F72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0DBF4277" w14:textId="1E455F4F" w:rsidR="00417C43" w:rsidRDefault="00CD7196">
      <w:pPr>
        <w:spacing w:after="0" w:line="259" w:lineRule="auto"/>
        <w:ind w:left="0" w:firstLine="0"/>
        <w:jc w:val="left"/>
      </w:pPr>
      <w:r>
        <w:t xml:space="preserve"> </w:t>
      </w:r>
    </w:p>
    <w:p w14:paraId="666619C3" w14:textId="75F7334A" w:rsidR="00F61CF0" w:rsidRDefault="00F61CF0">
      <w:pPr>
        <w:spacing w:after="0" w:line="259" w:lineRule="auto"/>
        <w:ind w:left="0" w:firstLine="0"/>
        <w:jc w:val="left"/>
      </w:pPr>
    </w:p>
    <w:p w14:paraId="27779BD7" w14:textId="32A2479F" w:rsidR="00F61CF0" w:rsidRDefault="00F61CF0">
      <w:pPr>
        <w:spacing w:after="0" w:line="259" w:lineRule="auto"/>
        <w:ind w:left="0" w:firstLine="0"/>
        <w:jc w:val="left"/>
      </w:pPr>
    </w:p>
    <w:p w14:paraId="16A2614D" w14:textId="6E7B85D6" w:rsidR="00F61CF0" w:rsidRDefault="00F61CF0">
      <w:pPr>
        <w:spacing w:after="0" w:line="259" w:lineRule="auto"/>
        <w:ind w:left="0" w:firstLine="0"/>
        <w:jc w:val="left"/>
      </w:pPr>
    </w:p>
    <w:p w14:paraId="13CA4BCB" w14:textId="77777777" w:rsidR="00F61CF0" w:rsidRDefault="00F61CF0">
      <w:pPr>
        <w:spacing w:after="0" w:line="259" w:lineRule="auto"/>
        <w:ind w:left="0" w:firstLine="0"/>
        <w:jc w:val="left"/>
      </w:pPr>
    </w:p>
    <w:p w14:paraId="7D658BC5" w14:textId="23473A23" w:rsidR="00417C43" w:rsidRDefault="00CD7196">
      <w:pPr>
        <w:ind w:left="-5"/>
      </w:pPr>
      <w:r>
        <w:t>________________</w:t>
      </w:r>
      <w:r w:rsidR="00F61CF0">
        <w:t>_____</w:t>
      </w:r>
      <w:r>
        <w:t xml:space="preserve">                                               </w:t>
      </w:r>
      <w:r w:rsidR="00F61CF0">
        <w:t xml:space="preserve">          </w:t>
      </w:r>
      <w:r w:rsidR="00413AFD">
        <w:t xml:space="preserve"> </w:t>
      </w:r>
      <w:r>
        <w:t>_________________</w:t>
      </w:r>
      <w:r w:rsidR="00F61CF0">
        <w:t>______</w:t>
      </w:r>
      <w:r>
        <w:t xml:space="preserve"> </w:t>
      </w:r>
    </w:p>
    <w:p w14:paraId="3BAFFBC7" w14:textId="77777777" w:rsidR="00417C43" w:rsidRDefault="00CD7196">
      <w:pPr>
        <w:spacing w:after="0" w:line="259" w:lineRule="auto"/>
        <w:ind w:left="0" w:firstLine="0"/>
        <w:jc w:val="left"/>
      </w:pPr>
      <w:r>
        <w:t xml:space="preserve">    </w:t>
      </w:r>
    </w:p>
    <w:p w14:paraId="695ADAD5" w14:textId="77777777" w:rsidR="00417C43" w:rsidRDefault="00413AFD">
      <w:pPr>
        <w:ind w:left="-5"/>
      </w:pPr>
      <w:r>
        <w:t>Daniel Šejbl, jednatel</w:t>
      </w:r>
      <w:r w:rsidR="00CD7196">
        <w:t xml:space="preserve">                                                                  </w:t>
      </w:r>
      <w:r>
        <w:t>Ing. Milan Vorel, ředitel školy</w:t>
      </w:r>
      <w:r w:rsidR="00CD7196">
        <w:t xml:space="preserve"> </w:t>
      </w:r>
    </w:p>
    <w:sectPr w:rsidR="00417C43" w:rsidSect="0031145F">
      <w:footerReference w:type="even" r:id="rId7"/>
      <w:footerReference w:type="default" r:id="rId8"/>
      <w:footerReference w:type="first" r:id="rId9"/>
      <w:pgSz w:w="11899" w:h="16841"/>
      <w:pgMar w:top="1464" w:right="1411" w:bottom="851" w:left="1416" w:header="708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6F79" w14:textId="77777777" w:rsidR="00301214" w:rsidRDefault="00301214">
      <w:pPr>
        <w:spacing w:after="0" w:line="240" w:lineRule="auto"/>
      </w:pPr>
      <w:r>
        <w:separator/>
      </w:r>
    </w:p>
  </w:endnote>
  <w:endnote w:type="continuationSeparator" w:id="0">
    <w:p w14:paraId="56885D88" w14:textId="77777777" w:rsidR="00301214" w:rsidRDefault="0030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EF93" w14:textId="77777777" w:rsidR="00301214" w:rsidRDefault="00301214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DD6BB6F" w14:textId="77777777" w:rsidR="00301214" w:rsidRDefault="00301214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8D0E" w14:textId="77777777" w:rsidR="00301214" w:rsidRDefault="00301214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BE74459" w14:textId="77777777" w:rsidR="00301214" w:rsidRDefault="00301214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BB43" w14:textId="77777777" w:rsidR="00301214" w:rsidRDefault="00301214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DD0AB2B" w14:textId="77777777" w:rsidR="00301214" w:rsidRDefault="00301214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EEA3" w14:textId="77777777" w:rsidR="00301214" w:rsidRDefault="00301214">
      <w:pPr>
        <w:spacing w:after="0" w:line="240" w:lineRule="auto"/>
      </w:pPr>
      <w:r>
        <w:separator/>
      </w:r>
    </w:p>
  </w:footnote>
  <w:footnote w:type="continuationSeparator" w:id="0">
    <w:p w14:paraId="399FC683" w14:textId="77777777" w:rsidR="00301214" w:rsidRDefault="00301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D5D"/>
    <w:multiLevelType w:val="hybridMultilevel"/>
    <w:tmpl w:val="4B521FFE"/>
    <w:lvl w:ilvl="0" w:tplc="D8C6AB08">
      <w:start w:val="1"/>
      <w:numFmt w:val="bullet"/>
      <w:lvlText w:val="-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AB55C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AA3D6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4B1FC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AF05E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04CD2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2F17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EBE1C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48FB2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775CCB"/>
    <w:multiLevelType w:val="hybridMultilevel"/>
    <w:tmpl w:val="3BAE1076"/>
    <w:lvl w:ilvl="0" w:tplc="E5DE1D7E">
      <w:start w:val="4"/>
      <w:numFmt w:val="upperRoman"/>
      <w:lvlText w:val="%1."/>
      <w:lvlJc w:val="left"/>
      <w:pPr>
        <w:ind w:left="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629DE">
      <w:start w:val="1"/>
      <w:numFmt w:val="lowerLetter"/>
      <w:lvlText w:val="%2"/>
      <w:lvlJc w:val="left"/>
      <w:pPr>
        <w:ind w:left="3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26C2FC">
      <w:start w:val="1"/>
      <w:numFmt w:val="lowerRoman"/>
      <w:lvlText w:val="%3"/>
      <w:lvlJc w:val="left"/>
      <w:pPr>
        <w:ind w:left="4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8045C">
      <w:start w:val="1"/>
      <w:numFmt w:val="decimal"/>
      <w:lvlText w:val="%4"/>
      <w:lvlJc w:val="left"/>
      <w:pPr>
        <w:ind w:left="5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4CD860">
      <w:start w:val="1"/>
      <w:numFmt w:val="lowerLetter"/>
      <w:lvlText w:val="%5"/>
      <w:lvlJc w:val="left"/>
      <w:pPr>
        <w:ind w:left="6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686B2">
      <w:start w:val="1"/>
      <w:numFmt w:val="lowerRoman"/>
      <w:lvlText w:val="%6"/>
      <w:lvlJc w:val="left"/>
      <w:pPr>
        <w:ind w:left="6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61C2A">
      <w:start w:val="1"/>
      <w:numFmt w:val="decimal"/>
      <w:lvlText w:val="%7"/>
      <w:lvlJc w:val="left"/>
      <w:pPr>
        <w:ind w:left="7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66E2F8">
      <w:start w:val="1"/>
      <w:numFmt w:val="lowerLetter"/>
      <w:lvlText w:val="%8"/>
      <w:lvlJc w:val="left"/>
      <w:pPr>
        <w:ind w:left="8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640A0">
      <w:start w:val="1"/>
      <w:numFmt w:val="lowerRoman"/>
      <w:lvlText w:val="%9"/>
      <w:lvlJc w:val="left"/>
      <w:pPr>
        <w:ind w:left="8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6C2F56"/>
    <w:multiLevelType w:val="multilevel"/>
    <w:tmpl w:val="4E58EA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5406A9"/>
    <w:multiLevelType w:val="hybridMultilevel"/>
    <w:tmpl w:val="4E58EACE"/>
    <w:lvl w:ilvl="0" w:tplc="EAE2A2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4680344">
    <w:abstractNumId w:val="0"/>
  </w:num>
  <w:num w:numId="2" w16cid:durableId="882905449">
    <w:abstractNumId w:val="1"/>
  </w:num>
  <w:num w:numId="3" w16cid:durableId="1279489976">
    <w:abstractNumId w:val="3"/>
  </w:num>
  <w:num w:numId="4" w16cid:durableId="298386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C43"/>
    <w:rsid w:val="00291A75"/>
    <w:rsid w:val="00301214"/>
    <w:rsid w:val="0031145F"/>
    <w:rsid w:val="00371A68"/>
    <w:rsid w:val="003A0A82"/>
    <w:rsid w:val="00413AFD"/>
    <w:rsid w:val="00417C43"/>
    <w:rsid w:val="00474B1F"/>
    <w:rsid w:val="005F0554"/>
    <w:rsid w:val="00706AB2"/>
    <w:rsid w:val="008F7327"/>
    <w:rsid w:val="00AB73DE"/>
    <w:rsid w:val="00B05AE1"/>
    <w:rsid w:val="00BB216F"/>
    <w:rsid w:val="00CD7196"/>
    <w:rsid w:val="00DE165F"/>
    <w:rsid w:val="00E6106F"/>
    <w:rsid w:val="00EA2EFB"/>
    <w:rsid w:val="00F23952"/>
    <w:rsid w:val="00F6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8963"/>
  <w15:docId w15:val="{51F65E30-3018-4820-8B0D-7B61DC9F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B2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Stepanka</dc:creator>
  <cp:keywords/>
  <cp:lastModifiedBy>Kateřina Palásková</cp:lastModifiedBy>
  <cp:revision>2</cp:revision>
  <cp:lastPrinted>2022-11-10T10:24:00Z</cp:lastPrinted>
  <dcterms:created xsi:type="dcterms:W3CDTF">2023-02-22T12:31:00Z</dcterms:created>
  <dcterms:modified xsi:type="dcterms:W3CDTF">2023-02-22T12:31:00Z</dcterms:modified>
</cp:coreProperties>
</file>