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AE26" w14:textId="57D48C19" w:rsidR="00207BF2" w:rsidRPr="00B00ED7" w:rsidRDefault="00027407" w:rsidP="00B00ED7">
      <w:pPr>
        <w:jc w:val="center"/>
        <w:rPr>
          <w:rFonts w:ascii="Calibri" w:hAnsi="Calibri" w:cs="Calibri"/>
          <w:b/>
          <w:sz w:val="26"/>
          <w:szCs w:val="26"/>
        </w:rPr>
      </w:pPr>
      <w:r>
        <w:rPr>
          <w:rFonts w:ascii="Calibri" w:hAnsi="Calibri" w:cs="Calibri"/>
          <w:b/>
          <w:sz w:val="26"/>
          <w:szCs w:val="26"/>
        </w:rPr>
        <w:t>Smlouva o dílo</w:t>
      </w:r>
      <w:r w:rsidR="00CC7936">
        <w:rPr>
          <w:rFonts w:ascii="Calibri" w:hAnsi="Calibri" w:cs="Calibri"/>
          <w:b/>
          <w:sz w:val="26"/>
          <w:szCs w:val="26"/>
        </w:rPr>
        <w:t xml:space="preserve">  č.  29</w:t>
      </w:r>
      <w:r w:rsidR="00C34356">
        <w:rPr>
          <w:rFonts w:ascii="Calibri" w:hAnsi="Calibri" w:cs="Calibri"/>
          <w:b/>
          <w:sz w:val="26"/>
          <w:szCs w:val="26"/>
        </w:rPr>
        <w:t>/2023</w:t>
      </w:r>
      <w:r>
        <w:rPr>
          <w:rFonts w:ascii="Calibri" w:hAnsi="Calibri" w:cs="Calibri"/>
          <w:b/>
          <w:sz w:val="26"/>
          <w:szCs w:val="26"/>
        </w:rPr>
        <w:t xml:space="preserve"> </w:t>
      </w:r>
    </w:p>
    <w:p w14:paraId="251AA6BF" w14:textId="77777777"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14:paraId="2DF67308" w14:textId="77777777"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14:paraId="62A7C3EF" w14:textId="77777777"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14:paraId="59149358" w14:textId="77777777"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14:paraId="056589EA"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14:paraId="23687B8D" w14:textId="56A7205D"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2A1AEC">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14:paraId="7A5883C5"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14:paraId="30C41B92" w14:textId="77777777"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14:paraId="6E628561" w14:textId="77777777"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14:paraId="54A3D62B" w14:textId="77777777"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14:paraId="77BAC007" w14:textId="77777777"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14:paraId="5265C853" w14:textId="77777777"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14:paraId="5C76F4AD" w14:textId="5588D354" w:rsidR="002A1AEC" w:rsidRPr="00707B5A" w:rsidRDefault="006A4216" w:rsidP="002A1AEC">
      <w:pPr>
        <w:rPr>
          <w:bCs/>
        </w:rPr>
      </w:pPr>
      <w:r w:rsidRPr="00707B5A">
        <w:rPr>
          <w:rFonts w:asciiTheme="minorHAnsi" w:hAnsiTheme="minorHAnsi" w:cstheme="minorHAnsi"/>
          <w:b/>
          <w:sz w:val="22"/>
          <w:szCs w:val="22"/>
        </w:rPr>
        <w:t>2</w:t>
      </w:r>
      <w:r w:rsidRPr="00707B5A">
        <w:rPr>
          <w:rFonts w:asciiTheme="minorHAnsi" w:hAnsiTheme="minorHAnsi" w:cstheme="minorHAnsi"/>
          <w:b/>
        </w:rPr>
        <w:t xml:space="preserve">.  </w:t>
      </w:r>
      <w:r w:rsidR="00707B5A" w:rsidRPr="00707B5A">
        <w:rPr>
          <w:rFonts w:asciiTheme="minorHAnsi" w:hAnsiTheme="minorHAnsi" w:cstheme="minorHAnsi"/>
          <w:b/>
        </w:rPr>
        <w:t>VODÁRENSKÁ AKCIOVÁ SPOLEČNOST, a.s.</w:t>
      </w:r>
    </w:p>
    <w:p w14:paraId="6CF5F75D" w14:textId="33D4EFFD" w:rsidR="006A4216" w:rsidRPr="00707B5A" w:rsidRDefault="002A1AEC" w:rsidP="002A1AEC">
      <w:pPr>
        <w:rPr>
          <w:rFonts w:asciiTheme="minorHAnsi" w:hAnsiTheme="minorHAnsi" w:cstheme="minorHAnsi"/>
          <w:sz w:val="22"/>
          <w:szCs w:val="22"/>
        </w:rPr>
      </w:pPr>
      <w:r w:rsidRPr="00707B5A">
        <w:rPr>
          <w:rFonts w:asciiTheme="minorHAnsi" w:hAnsiTheme="minorHAnsi" w:cstheme="minorHAnsi"/>
          <w:sz w:val="22"/>
          <w:szCs w:val="22"/>
        </w:rPr>
        <w:t xml:space="preserve">      </w:t>
      </w:r>
      <w:r w:rsidR="00707B5A">
        <w:rPr>
          <w:rFonts w:asciiTheme="minorHAnsi" w:hAnsiTheme="minorHAnsi" w:cstheme="minorHAnsi"/>
          <w:sz w:val="22"/>
          <w:szCs w:val="22"/>
        </w:rPr>
        <w:t>zapsané</w:t>
      </w:r>
      <w:r w:rsidR="00707B5A" w:rsidRPr="00707B5A">
        <w:rPr>
          <w:rFonts w:asciiTheme="minorHAnsi" w:hAnsiTheme="minorHAnsi" w:cstheme="minorHAnsi"/>
          <w:sz w:val="22"/>
          <w:szCs w:val="22"/>
        </w:rPr>
        <w:t xml:space="preserve"> v obchodním rejstříku vedeném u Krajského soudu v Brně, spisová značka – B 1181</w:t>
      </w:r>
      <w:r w:rsidR="00265A2B">
        <w:rPr>
          <w:rFonts w:asciiTheme="minorHAnsi" w:hAnsiTheme="minorHAnsi" w:cstheme="minorHAnsi"/>
          <w:sz w:val="22"/>
          <w:szCs w:val="22"/>
        </w:rPr>
        <w:t xml:space="preserve">         </w:t>
      </w:r>
    </w:p>
    <w:p w14:paraId="331FACDD" w14:textId="1F5A21B0" w:rsidR="00906858" w:rsidRPr="00906858" w:rsidRDefault="006A4216" w:rsidP="00906858">
      <w:pPr>
        <w:jc w:val="both"/>
        <w:rPr>
          <w:rFonts w:asciiTheme="minorHAnsi" w:hAnsiTheme="minorHAnsi" w:cstheme="minorHAnsi"/>
          <w:sz w:val="22"/>
          <w:szCs w:val="22"/>
        </w:rPr>
      </w:pPr>
      <w:r w:rsidRPr="000F159F">
        <w:rPr>
          <w:rFonts w:ascii="Calibri" w:hAnsi="Calibri"/>
          <w:sz w:val="22"/>
          <w:szCs w:val="22"/>
        </w:rPr>
        <w:t xml:space="preserve">     </w:t>
      </w:r>
      <w:r w:rsidR="0053312A">
        <w:rPr>
          <w:rFonts w:ascii="Calibri" w:hAnsi="Calibri"/>
          <w:sz w:val="22"/>
          <w:szCs w:val="22"/>
        </w:rPr>
        <w:t xml:space="preserve"> </w:t>
      </w:r>
      <w:r w:rsidRPr="000F159F">
        <w:rPr>
          <w:rFonts w:ascii="Calibri" w:hAnsi="Calibri"/>
          <w:sz w:val="22"/>
          <w:szCs w:val="22"/>
        </w:rPr>
        <w:t xml:space="preserve">adresa: </w:t>
      </w:r>
      <w:r w:rsidR="00707B5A">
        <w:rPr>
          <w:rFonts w:ascii="Calibri" w:hAnsi="Calibri"/>
          <w:sz w:val="22"/>
          <w:szCs w:val="22"/>
        </w:rPr>
        <w:t>Soběšická 156, 638 01 Brno</w:t>
      </w:r>
      <w:r w:rsidRPr="000F159F">
        <w:rPr>
          <w:rFonts w:ascii="Calibri" w:hAnsi="Calibri"/>
          <w:sz w:val="22"/>
          <w:szCs w:val="22"/>
        </w:rPr>
        <w:tab/>
      </w:r>
      <w:r w:rsidR="00265A2B">
        <w:rPr>
          <w:rFonts w:ascii="Calibri" w:hAnsi="Calibri"/>
          <w:sz w:val="22"/>
          <w:szCs w:val="22"/>
        </w:rPr>
        <w:t xml:space="preserve">               </w:t>
      </w:r>
      <w:r w:rsidR="00E74761">
        <w:rPr>
          <w:rFonts w:ascii="Calibri" w:hAnsi="Calibri"/>
          <w:sz w:val="22"/>
          <w:szCs w:val="22"/>
        </w:rPr>
        <w:tab/>
        <w:t xml:space="preserve">    </w:t>
      </w:r>
    </w:p>
    <w:p w14:paraId="61375A59" w14:textId="4D666E14"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w:t>
      </w:r>
      <w:r w:rsidR="002A1AEC">
        <w:rPr>
          <w:rFonts w:ascii="Calibri" w:hAnsi="Calibri"/>
          <w:sz w:val="22"/>
          <w:szCs w:val="22"/>
        </w:rPr>
        <w:t>O</w:t>
      </w:r>
      <w:r w:rsidRPr="000F159F">
        <w:rPr>
          <w:rFonts w:ascii="Calibri" w:hAnsi="Calibri"/>
          <w:sz w:val="22"/>
          <w:szCs w:val="22"/>
        </w:rPr>
        <w:t xml:space="preserve">: </w:t>
      </w:r>
      <w:r w:rsidR="00707B5A">
        <w:rPr>
          <w:rFonts w:ascii="Calibri" w:hAnsi="Calibri"/>
          <w:sz w:val="22"/>
          <w:szCs w:val="22"/>
        </w:rPr>
        <w:t>49455842</w:t>
      </w:r>
      <w:r w:rsidRPr="000F159F">
        <w:rPr>
          <w:rFonts w:ascii="Calibri" w:hAnsi="Calibri"/>
          <w:sz w:val="22"/>
          <w:szCs w:val="22"/>
        </w:rPr>
        <w:tab/>
      </w:r>
      <w:r w:rsidRPr="000F159F">
        <w:rPr>
          <w:rFonts w:ascii="Calibri" w:hAnsi="Calibri"/>
          <w:sz w:val="22"/>
          <w:szCs w:val="22"/>
        </w:rPr>
        <w:tab/>
        <w:t xml:space="preserve">    </w:t>
      </w:r>
      <w:r w:rsidR="00265A2B">
        <w:rPr>
          <w:rFonts w:ascii="Calibri" w:hAnsi="Calibri"/>
          <w:sz w:val="22"/>
          <w:szCs w:val="22"/>
        </w:rPr>
        <w:t xml:space="preserve">           </w:t>
      </w:r>
      <w:r w:rsidR="000F159F">
        <w:rPr>
          <w:rFonts w:ascii="Calibri" w:hAnsi="Calibri"/>
          <w:sz w:val="22"/>
          <w:szCs w:val="22"/>
        </w:rPr>
        <w:t xml:space="preserve">         </w:t>
      </w:r>
    </w:p>
    <w:p w14:paraId="2391EDC9" w14:textId="15565B5E" w:rsidR="006A4216" w:rsidRPr="000F159F" w:rsidRDefault="00707B5A" w:rsidP="006A4216">
      <w:pPr>
        <w:overflowPunct w:val="0"/>
        <w:autoSpaceDE w:val="0"/>
        <w:autoSpaceDN w:val="0"/>
        <w:adjustRightInd w:val="0"/>
        <w:rPr>
          <w:rFonts w:ascii="Calibri" w:hAnsi="Calibri"/>
          <w:sz w:val="22"/>
          <w:szCs w:val="22"/>
        </w:rPr>
      </w:pPr>
      <w:r>
        <w:rPr>
          <w:rFonts w:ascii="Calibri" w:hAnsi="Calibri"/>
          <w:sz w:val="22"/>
          <w:szCs w:val="22"/>
        </w:rPr>
        <w:t xml:space="preserve">      DIČ: CZ49455842</w:t>
      </w:r>
      <w:r w:rsidR="006A4216" w:rsidRPr="000F159F">
        <w:rPr>
          <w:rFonts w:ascii="Calibri" w:hAnsi="Calibri"/>
          <w:sz w:val="22"/>
          <w:szCs w:val="22"/>
        </w:rPr>
        <w:tab/>
      </w:r>
      <w:r w:rsidR="00265A2B">
        <w:rPr>
          <w:rFonts w:ascii="Calibri" w:hAnsi="Calibri"/>
          <w:sz w:val="22"/>
          <w:szCs w:val="22"/>
        </w:rPr>
        <w:t xml:space="preserve">               </w:t>
      </w:r>
      <w:r w:rsidR="006A4216" w:rsidRPr="000F159F">
        <w:rPr>
          <w:rFonts w:ascii="Calibri" w:hAnsi="Calibri"/>
          <w:sz w:val="22"/>
          <w:szCs w:val="22"/>
        </w:rPr>
        <w:tab/>
        <w:t xml:space="preserve">    </w:t>
      </w:r>
    </w:p>
    <w:p w14:paraId="305C0F9D" w14:textId="5654CB2A" w:rsidR="0053312A"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 xml:space="preserve">ankovní spojení: </w:t>
      </w:r>
      <w:r w:rsidR="00707B5A">
        <w:rPr>
          <w:rFonts w:ascii="Calibri" w:hAnsi="Calibri"/>
          <w:sz w:val="22"/>
          <w:szCs w:val="22"/>
        </w:rPr>
        <w:t xml:space="preserve"> KB Znojmo</w:t>
      </w:r>
      <w:r w:rsidR="00E51D5F">
        <w:rPr>
          <w:rFonts w:ascii="Calibri" w:hAnsi="Calibri"/>
          <w:sz w:val="22"/>
          <w:szCs w:val="22"/>
        </w:rPr>
        <w:t xml:space="preserve">   </w:t>
      </w:r>
    </w:p>
    <w:p w14:paraId="56CFBA79" w14:textId="4D899E09" w:rsidR="006A4216" w:rsidRPr="000F159F" w:rsidRDefault="00E74761" w:rsidP="006A4216">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E51D5F">
        <w:rPr>
          <w:rFonts w:ascii="Calibri" w:hAnsi="Calibri"/>
          <w:sz w:val="22"/>
          <w:szCs w:val="22"/>
        </w:rPr>
        <w:t xml:space="preserve"> </w:t>
      </w:r>
      <w:r w:rsidR="00707B5A">
        <w:rPr>
          <w:rFonts w:ascii="Calibri" w:hAnsi="Calibri"/>
          <w:sz w:val="22"/>
          <w:szCs w:val="22"/>
        </w:rPr>
        <w:t>1702741/0100</w:t>
      </w:r>
      <w:r w:rsidR="00E51D5F">
        <w:rPr>
          <w:rFonts w:ascii="Calibri" w:hAnsi="Calibri"/>
          <w:sz w:val="22"/>
          <w:szCs w:val="22"/>
        </w:rPr>
        <w:t xml:space="preserve">                      </w:t>
      </w:r>
    </w:p>
    <w:p w14:paraId="29552A64" w14:textId="6A9F2F2B" w:rsidR="00E74761" w:rsidRDefault="00E74761" w:rsidP="00E74761">
      <w:pPr>
        <w:pStyle w:val="Default"/>
        <w:rPr>
          <w:rFonts w:ascii="Calibri" w:hAnsi="Calibri"/>
          <w:sz w:val="22"/>
          <w:szCs w:val="22"/>
        </w:rPr>
      </w:pPr>
      <w:r>
        <w:rPr>
          <w:rFonts w:ascii="Calibri" w:hAnsi="Calibri"/>
          <w:sz w:val="22"/>
          <w:szCs w:val="22"/>
        </w:rPr>
        <w:t xml:space="preserve">      </w:t>
      </w:r>
      <w:r w:rsidRPr="00707B5A">
        <w:rPr>
          <w:rFonts w:ascii="Calibri" w:hAnsi="Calibri"/>
          <w:sz w:val="22"/>
          <w:szCs w:val="22"/>
        </w:rPr>
        <w:t>Z</w:t>
      </w:r>
      <w:r w:rsidR="006A4216" w:rsidRPr="00707B5A">
        <w:rPr>
          <w:rFonts w:ascii="Calibri" w:hAnsi="Calibri"/>
          <w:sz w:val="22"/>
          <w:szCs w:val="22"/>
        </w:rPr>
        <w:t>astoupený:</w:t>
      </w:r>
      <w:r w:rsidR="006A4216" w:rsidRPr="000F159F">
        <w:rPr>
          <w:rFonts w:ascii="Calibri" w:hAnsi="Calibri"/>
          <w:sz w:val="22"/>
          <w:szCs w:val="22"/>
        </w:rPr>
        <w:t xml:space="preserve"> </w:t>
      </w:r>
      <w:r w:rsidR="00707B5A">
        <w:rPr>
          <w:rFonts w:ascii="Calibri" w:hAnsi="Calibri"/>
          <w:sz w:val="22"/>
          <w:szCs w:val="22"/>
        </w:rPr>
        <w:t>Ing. Zdeněk Jaroš, MBA – ředitel divize Znojmo</w:t>
      </w:r>
    </w:p>
    <w:p w14:paraId="4347F63A" w14:textId="77777777" w:rsidR="006A4216" w:rsidRPr="000F159F" w:rsidRDefault="0031601C" w:rsidP="006A4216">
      <w:pPr>
        <w:pStyle w:val="Default"/>
        <w:rPr>
          <w:rFonts w:ascii="Calibri" w:hAnsi="Calibri"/>
          <w:sz w:val="22"/>
          <w:szCs w:val="22"/>
        </w:rPr>
      </w:pPr>
      <w:r>
        <w:rPr>
          <w:rFonts w:ascii="Calibri" w:hAnsi="Calibri"/>
          <w:sz w:val="22"/>
          <w:szCs w:val="22"/>
        </w:rPr>
        <w:t xml:space="preserve">      </w:t>
      </w:r>
      <w:r w:rsidR="006A4216" w:rsidRPr="000F159F">
        <w:rPr>
          <w:rFonts w:ascii="Calibri" w:hAnsi="Calibri"/>
          <w:sz w:val="22"/>
          <w:szCs w:val="22"/>
        </w:rPr>
        <w:t>(dále jen „</w:t>
      </w:r>
      <w:r w:rsidR="000F159F" w:rsidRPr="000F159F">
        <w:rPr>
          <w:rFonts w:ascii="Calibri" w:hAnsi="Calibri"/>
          <w:sz w:val="22"/>
          <w:szCs w:val="22"/>
        </w:rPr>
        <w:t>z</w:t>
      </w:r>
      <w:r w:rsidR="006A4216" w:rsidRPr="000F159F">
        <w:rPr>
          <w:rFonts w:ascii="Calibri" w:hAnsi="Calibri"/>
          <w:sz w:val="22"/>
          <w:szCs w:val="22"/>
        </w:rPr>
        <w:t xml:space="preserve">hotovitel“) </w:t>
      </w:r>
    </w:p>
    <w:p w14:paraId="3ABDD5E1" w14:textId="77777777" w:rsidR="006A4216" w:rsidRDefault="006A4216" w:rsidP="006A4216">
      <w:pPr>
        <w:pStyle w:val="Default"/>
        <w:rPr>
          <w:sz w:val="23"/>
          <w:szCs w:val="23"/>
        </w:rPr>
      </w:pPr>
    </w:p>
    <w:p w14:paraId="1FC2E52B" w14:textId="77777777"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14:paraId="12DE6097" w14:textId="77777777"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14:paraId="782C3CA5" w14:textId="77777777" w:rsidR="00D930EB" w:rsidRDefault="00D930EB" w:rsidP="001176DF">
      <w:pPr>
        <w:numPr>
          <w:ilvl w:val="0"/>
          <w:numId w:val="2"/>
        </w:numPr>
        <w:tabs>
          <w:tab w:val="clear" w:pos="360"/>
          <w:tab w:val="num" w:pos="426"/>
        </w:tabs>
        <w:spacing w:before="60" w:after="60"/>
        <w:ind w:left="357" w:hanging="357"/>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14:paraId="541F8432" w14:textId="77777777" w:rsidR="00D930EB" w:rsidRPr="004B1FF1" w:rsidRDefault="00D930EB" w:rsidP="001176DF">
      <w:pPr>
        <w:numPr>
          <w:ilvl w:val="0"/>
          <w:numId w:val="2"/>
        </w:numPr>
        <w:tabs>
          <w:tab w:val="clear" w:pos="360"/>
          <w:tab w:val="num" w:pos="426"/>
        </w:tabs>
        <w:spacing w:after="60"/>
        <w:ind w:left="357" w:hanging="357"/>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14:paraId="44154FA3" w14:textId="7F755C6E" w:rsidR="00C87296" w:rsidRPr="00C34356" w:rsidRDefault="00DF6BF5" w:rsidP="00C34356">
      <w:pPr>
        <w:pStyle w:val="Odstavecseseznamem"/>
        <w:numPr>
          <w:ilvl w:val="0"/>
          <w:numId w:val="2"/>
        </w:numPr>
        <w:jc w:val="both"/>
        <w:rPr>
          <w:rFonts w:ascii="Calibri" w:hAnsi="Calibri"/>
          <w:sz w:val="22"/>
          <w:szCs w:val="22"/>
        </w:rPr>
      </w:pPr>
      <w:r w:rsidRPr="00C34356">
        <w:rPr>
          <w:rFonts w:ascii="Calibri" w:hAnsi="Calibri"/>
          <w:sz w:val="22"/>
          <w:szCs w:val="22"/>
        </w:rPr>
        <w:t xml:space="preserve">Předmětem plnění je provedení stavebních prací, jejichž hlavním účelem je </w:t>
      </w:r>
      <w:r w:rsidR="00E264A5">
        <w:rPr>
          <w:rFonts w:ascii="Calibri" w:hAnsi="Calibri"/>
          <w:sz w:val="22"/>
          <w:szCs w:val="22"/>
        </w:rPr>
        <w:t>oprava vodov</w:t>
      </w:r>
      <w:r w:rsidR="00327389">
        <w:rPr>
          <w:rFonts w:ascii="Calibri" w:hAnsi="Calibri"/>
          <w:sz w:val="22"/>
          <w:szCs w:val="22"/>
        </w:rPr>
        <w:t>o</w:t>
      </w:r>
      <w:r w:rsidR="00E264A5">
        <w:rPr>
          <w:rFonts w:ascii="Calibri" w:hAnsi="Calibri"/>
          <w:sz w:val="22"/>
          <w:szCs w:val="22"/>
        </w:rPr>
        <w:t>dní přípojky pro objekt depozitáře nacházejícího se na adrese Alšova 975/15, Znojmo, na parcele č. 1639/1</w:t>
      </w:r>
      <w:r w:rsidR="001176DF">
        <w:rPr>
          <w:rFonts w:ascii="Calibri" w:hAnsi="Calibri"/>
          <w:sz w:val="22"/>
          <w:szCs w:val="22"/>
        </w:rPr>
        <w:t>, k.ú.</w:t>
      </w:r>
      <w:r w:rsidR="00E264A5">
        <w:rPr>
          <w:rFonts w:ascii="Calibri" w:hAnsi="Calibri"/>
          <w:sz w:val="22"/>
          <w:szCs w:val="22"/>
        </w:rPr>
        <w:t xml:space="preserve"> </w:t>
      </w:r>
      <w:r w:rsidR="001176DF">
        <w:rPr>
          <w:rFonts w:ascii="Calibri" w:hAnsi="Calibri"/>
          <w:sz w:val="22"/>
          <w:szCs w:val="22"/>
        </w:rPr>
        <w:t xml:space="preserve">Znojmo – město, </w:t>
      </w:r>
      <w:r w:rsidR="00E264A5">
        <w:rPr>
          <w:rFonts w:ascii="Calibri" w:hAnsi="Calibri"/>
          <w:sz w:val="22"/>
          <w:szCs w:val="22"/>
        </w:rPr>
        <w:t>v souladu s</w:t>
      </w:r>
      <w:r w:rsidR="001C4010">
        <w:rPr>
          <w:rFonts w:ascii="Calibri" w:hAnsi="Calibri"/>
          <w:sz w:val="22"/>
          <w:szCs w:val="22"/>
        </w:rPr>
        <w:t> položkovým rozpočtem</w:t>
      </w:r>
      <w:r w:rsidRPr="00C34356">
        <w:rPr>
          <w:rFonts w:ascii="Calibri" w:hAnsi="Calibri"/>
          <w:sz w:val="22"/>
          <w:szCs w:val="22"/>
        </w:rPr>
        <w:t xml:space="preserve">, </w:t>
      </w:r>
      <w:r w:rsidR="00995BE3" w:rsidRPr="00C34356">
        <w:rPr>
          <w:rFonts w:ascii="Calibri" w:hAnsi="Calibri"/>
          <w:sz w:val="22"/>
          <w:szCs w:val="22"/>
        </w:rPr>
        <w:t>který je přílo</w:t>
      </w:r>
      <w:r w:rsidRPr="00C34356">
        <w:rPr>
          <w:rFonts w:ascii="Calibri" w:hAnsi="Calibri"/>
          <w:sz w:val="22"/>
          <w:szCs w:val="22"/>
        </w:rPr>
        <w:t>hou této sm</w:t>
      </w:r>
      <w:r w:rsidR="00995BE3" w:rsidRPr="00C34356">
        <w:rPr>
          <w:rFonts w:ascii="Calibri" w:hAnsi="Calibri"/>
          <w:sz w:val="22"/>
          <w:szCs w:val="22"/>
        </w:rPr>
        <w:t>louvy</w:t>
      </w:r>
      <w:r w:rsidR="00C34356" w:rsidRPr="00AF41B2">
        <w:rPr>
          <w:rFonts w:ascii="Calibri" w:hAnsi="Calibri"/>
          <w:sz w:val="22"/>
          <w:szCs w:val="22"/>
        </w:rPr>
        <w:t xml:space="preserve"> </w:t>
      </w:r>
      <w:r w:rsidR="002A1AEC" w:rsidRPr="00C34356">
        <w:rPr>
          <w:rFonts w:ascii="Calibri" w:hAnsi="Calibri"/>
          <w:sz w:val="22"/>
          <w:szCs w:val="22"/>
        </w:rPr>
        <w:t>a pokyn</w:t>
      </w:r>
      <w:r w:rsidR="007C4449" w:rsidRPr="00C34356">
        <w:rPr>
          <w:rFonts w:ascii="Calibri" w:hAnsi="Calibri"/>
          <w:sz w:val="22"/>
          <w:szCs w:val="22"/>
        </w:rPr>
        <w:t>y</w:t>
      </w:r>
      <w:r w:rsidR="00775D8E" w:rsidRPr="00C34356">
        <w:rPr>
          <w:rFonts w:ascii="Calibri" w:hAnsi="Calibri"/>
          <w:sz w:val="22"/>
          <w:szCs w:val="22"/>
        </w:rPr>
        <w:t xml:space="preserve"> objednatele</w:t>
      </w:r>
      <w:r w:rsidR="00F07DAF" w:rsidRPr="00C34356">
        <w:rPr>
          <w:rFonts w:ascii="Calibri" w:hAnsi="Calibri"/>
          <w:sz w:val="22"/>
          <w:szCs w:val="22"/>
        </w:rPr>
        <w:t>.</w:t>
      </w:r>
      <w:r w:rsidRPr="00C34356">
        <w:rPr>
          <w:rFonts w:ascii="Calibri" w:hAnsi="Calibri"/>
          <w:sz w:val="22"/>
          <w:szCs w:val="22"/>
        </w:rPr>
        <w:t xml:space="preserve"> </w:t>
      </w:r>
      <w:r w:rsidR="00C87296" w:rsidRPr="00C34356">
        <w:rPr>
          <w:rFonts w:ascii="Calibri" w:hAnsi="Calibri" w:cs="Arial"/>
          <w:snapToGrid w:val="0"/>
          <w:sz w:val="22"/>
          <w:szCs w:val="22"/>
        </w:rPr>
        <w:t>Zhotovením díla se rozumí úplné, funkční a bezvadné provedení všech služeb, dodávek, prací, jejichž provedení je pro řádné dokončení díla nezbytné.</w:t>
      </w:r>
    </w:p>
    <w:p w14:paraId="009D06F2" w14:textId="77777777" w:rsidR="004935DE" w:rsidRPr="00C34356" w:rsidRDefault="004935DE" w:rsidP="00834615">
      <w:pPr>
        <w:numPr>
          <w:ilvl w:val="0"/>
          <w:numId w:val="2"/>
        </w:numPr>
        <w:spacing w:before="60"/>
        <w:ind w:left="567" w:hanging="567"/>
        <w:jc w:val="both"/>
        <w:rPr>
          <w:rFonts w:ascii="Calibri" w:hAnsi="Calibri"/>
          <w:sz w:val="22"/>
          <w:szCs w:val="22"/>
        </w:rPr>
      </w:pPr>
      <w:r w:rsidRPr="00C34356">
        <w:rPr>
          <w:rFonts w:ascii="Calibri" w:hAnsi="Calibri"/>
          <w:sz w:val="22"/>
          <w:szCs w:val="22"/>
        </w:rPr>
        <w:t xml:space="preserve">Dílo zahrnuje zejména realizaci těchto prací a činností zhotovitele: </w:t>
      </w:r>
    </w:p>
    <w:p w14:paraId="3AF7403E" w14:textId="29D89D89" w:rsidR="00DF6BF5" w:rsidRPr="00C34356" w:rsidRDefault="00E264A5" w:rsidP="00647D7B">
      <w:pPr>
        <w:pStyle w:val="Default"/>
        <w:numPr>
          <w:ilvl w:val="0"/>
          <w:numId w:val="36"/>
        </w:numPr>
        <w:ind w:left="1139" w:hanging="357"/>
        <w:jc w:val="both"/>
        <w:rPr>
          <w:rFonts w:asciiTheme="minorHAnsi" w:hAnsiTheme="minorHAnsi" w:cstheme="minorHAnsi"/>
          <w:sz w:val="22"/>
          <w:szCs w:val="22"/>
        </w:rPr>
      </w:pPr>
      <w:r>
        <w:rPr>
          <w:rFonts w:asciiTheme="minorHAnsi" w:hAnsiTheme="minorHAnsi" w:cstheme="minorHAnsi"/>
          <w:sz w:val="22"/>
          <w:szCs w:val="22"/>
        </w:rPr>
        <w:t>zemní práce</w:t>
      </w:r>
    </w:p>
    <w:p w14:paraId="3A684E56" w14:textId="22305022" w:rsidR="00DF6BF5" w:rsidRPr="00C34356" w:rsidRDefault="00E264A5" w:rsidP="00647D7B">
      <w:pPr>
        <w:pStyle w:val="Default"/>
        <w:numPr>
          <w:ilvl w:val="0"/>
          <w:numId w:val="36"/>
        </w:numPr>
        <w:ind w:left="1139" w:hanging="357"/>
        <w:jc w:val="both"/>
        <w:rPr>
          <w:rFonts w:asciiTheme="minorHAnsi" w:hAnsiTheme="minorHAnsi" w:cstheme="minorHAnsi"/>
          <w:sz w:val="22"/>
          <w:szCs w:val="22"/>
        </w:rPr>
      </w:pPr>
      <w:r>
        <w:rPr>
          <w:rFonts w:asciiTheme="minorHAnsi" w:hAnsiTheme="minorHAnsi" w:cstheme="minorHAnsi"/>
          <w:sz w:val="22"/>
          <w:szCs w:val="22"/>
        </w:rPr>
        <w:t>oprava potrubí</w:t>
      </w:r>
      <w:r w:rsidR="00940810">
        <w:rPr>
          <w:rFonts w:asciiTheme="minorHAnsi" w:hAnsiTheme="minorHAnsi" w:cstheme="minorHAnsi"/>
          <w:sz w:val="22"/>
          <w:szCs w:val="22"/>
        </w:rPr>
        <w:t xml:space="preserve"> p</w:t>
      </w:r>
      <w:r>
        <w:rPr>
          <w:rFonts w:asciiTheme="minorHAnsi" w:hAnsiTheme="minorHAnsi" w:cstheme="minorHAnsi"/>
          <w:sz w:val="22"/>
          <w:szCs w:val="22"/>
        </w:rPr>
        <w:t>řípojky a napojení na stávající rozvody v</w:t>
      </w:r>
      <w:r w:rsidR="001176DF">
        <w:rPr>
          <w:rFonts w:asciiTheme="minorHAnsi" w:hAnsiTheme="minorHAnsi" w:cstheme="minorHAnsi"/>
          <w:sz w:val="22"/>
          <w:szCs w:val="22"/>
        </w:rPr>
        <w:t> </w:t>
      </w:r>
      <w:r>
        <w:rPr>
          <w:rFonts w:asciiTheme="minorHAnsi" w:hAnsiTheme="minorHAnsi" w:cstheme="minorHAnsi"/>
          <w:sz w:val="22"/>
          <w:szCs w:val="22"/>
        </w:rPr>
        <w:t>objektu</w:t>
      </w:r>
      <w:r w:rsidR="001176DF">
        <w:rPr>
          <w:rFonts w:asciiTheme="minorHAnsi" w:hAnsiTheme="minorHAnsi" w:cstheme="minorHAnsi"/>
          <w:sz w:val="22"/>
          <w:szCs w:val="22"/>
        </w:rPr>
        <w:t>.</w:t>
      </w:r>
    </w:p>
    <w:p w14:paraId="57A205BE" w14:textId="77777777"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14:paraId="7DC32E33" w14:textId="659EF5B9" w:rsidR="00206F78" w:rsidRDefault="00D930EB" w:rsidP="00206F78">
      <w:pPr>
        <w:numPr>
          <w:ilvl w:val="0"/>
          <w:numId w:val="2"/>
        </w:numPr>
        <w:spacing w:before="60"/>
        <w:jc w:val="both"/>
        <w:rPr>
          <w:rFonts w:asciiTheme="minorHAnsi" w:eastAsia="Calibri" w:hAnsiTheme="minorHAnsi"/>
          <w:bCs/>
          <w:sz w:val="22"/>
          <w:szCs w:val="22"/>
        </w:rPr>
      </w:pPr>
      <w:r w:rsidRPr="00206F78">
        <w:rPr>
          <w:rFonts w:asciiTheme="minorHAnsi" w:hAnsiTheme="minorHAnsi"/>
          <w:sz w:val="22"/>
          <w:szCs w:val="22"/>
        </w:rPr>
        <w:t>P</w:t>
      </w:r>
      <w:r w:rsidRPr="00206F78">
        <w:rPr>
          <w:rFonts w:asciiTheme="minorHAnsi" w:eastAsia="Calibri" w:hAnsiTheme="minorHAnsi"/>
          <w:sz w:val="22"/>
          <w:szCs w:val="22"/>
        </w:rPr>
        <w:t xml:space="preserve">ráce musí probíhat tak, aby nedošlo k poškození </w:t>
      </w:r>
      <w:r w:rsidR="00E264A5">
        <w:rPr>
          <w:rFonts w:asciiTheme="minorHAnsi" w:eastAsia="Calibri" w:hAnsiTheme="minorHAnsi"/>
          <w:sz w:val="22"/>
          <w:szCs w:val="22"/>
        </w:rPr>
        <w:t>objektu depozitáře a v souladu s probíhajícími stavebními pracemi.</w:t>
      </w:r>
    </w:p>
    <w:p w14:paraId="18088E04" w14:textId="0C5B953D" w:rsidR="00476736" w:rsidRPr="00E264A5" w:rsidRDefault="00E950E8" w:rsidP="00E264A5">
      <w:pPr>
        <w:pStyle w:val="Odstavecseseznamem"/>
        <w:numPr>
          <w:ilvl w:val="0"/>
          <w:numId w:val="8"/>
        </w:numPr>
        <w:spacing w:before="60"/>
        <w:rPr>
          <w:rFonts w:asciiTheme="minorHAnsi" w:eastAsia="Calibri" w:hAnsiTheme="minorHAnsi"/>
          <w:bCs/>
          <w:sz w:val="22"/>
          <w:szCs w:val="22"/>
        </w:rPr>
      </w:pPr>
      <w:r w:rsidRPr="00E264A5">
        <w:rPr>
          <w:rFonts w:ascii="Calibri" w:hAnsi="Calibri" w:cs="Calibri"/>
          <w:b/>
          <w:sz w:val="22"/>
          <w:szCs w:val="22"/>
        </w:rPr>
        <w:lastRenderedPageBreak/>
        <w:t>Doba a m</w:t>
      </w:r>
      <w:r w:rsidR="00437797" w:rsidRPr="00E264A5">
        <w:rPr>
          <w:rFonts w:ascii="Calibri" w:hAnsi="Calibri" w:cs="Calibri"/>
          <w:b/>
          <w:sz w:val="22"/>
          <w:szCs w:val="22"/>
        </w:rPr>
        <w:t xml:space="preserve">ísto </w:t>
      </w:r>
      <w:r w:rsidR="00476736" w:rsidRPr="00E264A5">
        <w:rPr>
          <w:rFonts w:ascii="Calibri" w:hAnsi="Calibri" w:cs="Calibri"/>
          <w:b/>
          <w:sz w:val="22"/>
          <w:szCs w:val="22"/>
        </w:rPr>
        <w:t>pl</w:t>
      </w:r>
      <w:r w:rsidRPr="00E264A5">
        <w:rPr>
          <w:rFonts w:ascii="Calibri" w:hAnsi="Calibri" w:cs="Calibri"/>
          <w:b/>
          <w:sz w:val="22"/>
          <w:szCs w:val="22"/>
        </w:rPr>
        <w:t>n</w:t>
      </w:r>
      <w:r w:rsidR="00476736" w:rsidRPr="00E264A5">
        <w:rPr>
          <w:rFonts w:ascii="Calibri" w:hAnsi="Calibri" w:cs="Calibri"/>
          <w:b/>
          <w:sz w:val="22"/>
          <w:szCs w:val="22"/>
        </w:rPr>
        <w:t>ění</w:t>
      </w:r>
    </w:p>
    <w:p w14:paraId="1B3CF2D1" w14:textId="77777777"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14:paraId="1ACAF56A" w14:textId="4B3B54B3" w:rsidR="0022032F" w:rsidRPr="0022032F" w:rsidRDefault="0022032F" w:rsidP="001176DF">
      <w:pPr>
        <w:tabs>
          <w:tab w:val="left" w:pos="5745"/>
        </w:tabs>
        <w:ind w:left="4111" w:hanging="4111"/>
        <w:jc w:val="both"/>
        <w:outlineLvl w:val="2"/>
        <w:rPr>
          <w:rFonts w:asciiTheme="minorHAnsi" w:hAnsiTheme="minorHAnsi" w:cstheme="minorHAnsi"/>
          <w:sz w:val="22"/>
          <w:szCs w:val="22"/>
        </w:rPr>
      </w:pPr>
      <w:r>
        <w:rPr>
          <w:rFonts w:asciiTheme="minorHAnsi" w:hAnsiTheme="minorHAnsi" w:cstheme="minorHAnsi"/>
          <w:b/>
          <w:sz w:val="22"/>
          <w:szCs w:val="22"/>
        </w:rPr>
        <w:t xml:space="preserve">         </w:t>
      </w:r>
      <w:r w:rsidRPr="0022032F">
        <w:rPr>
          <w:rFonts w:asciiTheme="minorHAnsi" w:hAnsiTheme="minorHAnsi" w:cstheme="minorHAnsi"/>
          <w:b/>
          <w:sz w:val="22"/>
          <w:szCs w:val="22"/>
        </w:rPr>
        <w:t xml:space="preserve">Termín </w:t>
      </w:r>
      <w:r w:rsidR="00933D19">
        <w:rPr>
          <w:rFonts w:asciiTheme="minorHAnsi" w:hAnsiTheme="minorHAnsi" w:cstheme="minorHAnsi"/>
          <w:b/>
          <w:sz w:val="22"/>
          <w:szCs w:val="22"/>
        </w:rPr>
        <w:t>zahájení prací</w:t>
      </w:r>
      <w:r w:rsidRPr="0022032F">
        <w:rPr>
          <w:rFonts w:asciiTheme="minorHAnsi" w:hAnsiTheme="minorHAnsi" w:cstheme="minorHAnsi"/>
          <w:b/>
          <w:sz w:val="22"/>
          <w:szCs w:val="22"/>
        </w:rPr>
        <w:t>:</w:t>
      </w:r>
      <w:r w:rsidRPr="0022032F">
        <w:rPr>
          <w:rFonts w:asciiTheme="minorHAnsi" w:hAnsiTheme="minorHAnsi" w:cstheme="minorHAnsi"/>
          <w:sz w:val="22"/>
          <w:szCs w:val="22"/>
        </w:rPr>
        <w:t xml:space="preserve"> </w:t>
      </w:r>
      <w:r w:rsidRPr="0022032F">
        <w:rPr>
          <w:rFonts w:asciiTheme="minorHAnsi" w:hAnsiTheme="minorHAnsi" w:cstheme="minorHAnsi"/>
          <w:sz w:val="22"/>
          <w:szCs w:val="22"/>
        </w:rPr>
        <w:tab/>
      </w:r>
      <w:r w:rsidRPr="001176DF">
        <w:rPr>
          <w:rFonts w:asciiTheme="minorHAnsi" w:hAnsiTheme="minorHAnsi" w:cstheme="minorHAnsi"/>
          <w:b/>
          <w:sz w:val="22"/>
          <w:szCs w:val="22"/>
        </w:rPr>
        <w:t>do</w:t>
      </w:r>
      <w:r w:rsidRPr="0022032F">
        <w:rPr>
          <w:rFonts w:asciiTheme="minorHAnsi" w:hAnsiTheme="minorHAnsi" w:cstheme="minorHAnsi"/>
          <w:sz w:val="22"/>
          <w:szCs w:val="22"/>
        </w:rPr>
        <w:t xml:space="preserve"> </w:t>
      </w:r>
      <w:r w:rsidRPr="0022032F">
        <w:rPr>
          <w:rFonts w:asciiTheme="minorHAnsi" w:hAnsiTheme="minorHAnsi" w:cstheme="minorHAnsi"/>
          <w:b/>
          <w:sz w:val="22"/>
          <w:szCs w:val="22"/>
        </w:rPr>
        <w:t>3 pracovních dnů</w:t>
      </w:r>
      <w:r w:rsidRPr="0022032F">
        <w:rPr>
          <w:rFonts w:asciiTheme="minorHAnsi" w:hAnsiTheme="minorHAnsi" w:cstheme="minorHAnsi"/>
          <w:sz w:val="22"/>
          <w:szCs w:val="22"/>
        </w:rPr>
        <w:t xml:space="preserve"> od </w:t>
      </w:r>
      <w:r w:rsidRPr="001C4010">
        <w:rPr>
          <w:rFonts w:asciiTheme="minorHAnsi" w:hAnsiTheme="minorHAnsi" w:cstheme="minorHAnsi"/>
          <w:sz w:val="22"/>
          <w:szCs w:val="22"/>
        </w:rPr>
        <w:t>obdržení výzvy od objednatele</w:t>
      </w:r>
    </w:p>
    <w:p w14:paraId="1EC0E3A2" w14:textId="0CC2AF5C" w:rsidR="008725D5" w:rsidRPr="006D6560" w:rsidRDefault="004B1A9F" w:rsidP="008725D5">
      <w:pPr>
        <w:tabs>
          <w:tab w:val="left" w:pos="5745"/>
        </w:tabs>
        <w:ind w:left="4395" w:hanging="4395"/>
        <w:jc w:val="both"/>
        <w:outlineLvl w:val="2"/>
        <w:rPr>
          <w:rFonts w:ascii="Calibri" w:hAnsi="Calibri"/>
          <w:b/>
        </w:rPr>
      </w:pPr>
      <w:r w:rsidRPr="004B1A9F">
        <w:rPr>
          <w:rFonts w:asciiTheme="minorHAnsi" w:hAnsiTheme="minorHAnsi" w:cstheme="minorHAnsi"/>
          <w:b/>
          <w:sz w:val="22"/>
          <w:szCs w:val="22"/>
        </w:rPr>
        <w:t xml:space="preserve">         Termí</w:t>
      </w:r>
      <w:r w:rsidR="00D002E0">
        <w:rPr>
          <w:rFonts w:asciiTheme="minorHAnsi" w:hAnsiTheme="minorHAnsi" w:cstheme="minorHAnsi"/>
          <w:b/>
          <w:sz w:val="22"/>
          <w:szCs w:val="22"/>
        </w:rPr>
        <w:t>n ukončení prací a předání díla</w:t>
      </w:r>
      <w:r w:rsidR="00D002E0" w:rsidRPr="006960DD">
        <w:rPr>
          <w:rFonts w:asciiTheme="minorHAnsi" w:hAnsiTheme="minorHAnsi" w:cstheme="minorHAnsi"/>
          <w:b/>
          <w:sz w:val="22"/>
          <w:szCs w:val="22"/>
        </w:rPr>
        <w:t>:</w:t>
      </w:r>
      <w:r w:rsidRPr="006960DD">
        <w:rPr>
          <w:rFonts w:asciiTheme="minorHAnsi" w:hAnsiTheme="minorHAnsi" w:cstheme="minorHAnsi"/>
          <w:b/>
          <w:sz w:val="22"/>
          <w:szCs w:val="22"/>
        </w:rPr>
        <w:t xml:space="preserve">     </w:t>
      </w:r>
      <w:r w:rsidRPr="00AF41B2">
        <w:rPr>
          <w:rFonts w:asciiTheme="minorHAnsi" w:eastAsia="Calibri" w:hAnsiTheme="minorHAnsi" w:cstheme="minorHAnsi"/>
          <w:b/>
          <w:sz w:val="22"/>
          <w:szCs w:val="22"/>
        </w:rPr>
        <w:t xml:space="preserve">do </w:t>
      </w:r>
      <w:r w:rsidR="00EE5A9F">
        <w:rPr>
          <w:rFonts w:asciiTheme="minorHAnsi" w:eastAsia="Calibri" w:hAnsiTheme="minorHAnsi" w:cstheme="minorHAnsi"/>
          <w:b/>
          <w:sz w:val="22"/>
          <w:szCs w:val="22"/>
        </w:rPr>
        <w:t>1</w:t>
      </w:r>
      <w:r w:rsidR="001C4010">
        <w:rPr>
          <w:rFonts w:asciiTheme="minorHAnsi" w:eastAsia="Calibri" w:hAnsiTheme="minorHAnsi" w:cstheme="minorHAnsi"/>
          <w:b/>
          <w:sz w:val="22"/>
          <w:szCs w:val="22"/>
        </w:rPr>
        <w:t xml:space="preserve"> měsíce od zahájení prací</w:t>
      </w:r>
    </w:p>
    <w:p w14:paraId="5D04053C" w14:textId="0641A0C2" w:rsidR="00033B02" w:rsidRDefault="004B1A9F" w:rsidP="008725D5">
      <w:pPr>
        <w:tabs>
          <w:tab w:val="left" w:pos="5745"/>
        </w:tabs>
        <w:spacing w:after="120"/>
        <w:ind w:left="4394" w:hanging="4394"/>
        <w:jc w:val="both"/>
        <w:outlineLvl w:val="2"/>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14:paraId="6BD43B81" w14:textId="32443539" w:rsidR="004B1A9F" w:rsidRPr="00EE5A9F" w:rsidRDefault="004B1A9F" w:rsidP="00EE5A9F">
      <w:pPr>
        <w:widowControl w:val="0"/>
        <w:numPr>
          <w:ilvl w:val="1"/>
          <w:numId w:val="12"/>
        </w:numPr>
        <w:spacing w:before="60"/>
        <w:ind w:left="425" w:hanging="425"/>
        <w:jc w:val="both"/>
        <w:rPr>
          <w:rFonts w:ascii="Calibri" w:hAnsi="Calibri"/>
          <w:iCs/>
          <w:sz w:val="22"/>
          <w:szCs w:val="22"/>
        </w:rPr>
      </w:pPr>
      <w:r w:rsidRPr="00465F5D">
        <w:rPr>
          <w:rFonts w:asciiTheme="minorHAnsi" w:eastAsia="Calibri" w:hAnsiTheme="minorHAnsi" w:cstheme="minorHAnsi"/>
          <w:sz w:val="22"/>
          <w:szCs w:val="22"/>
        </w:rPr>
        <w:t>Místem plnění zakázky</w:t>
      </w:r>
      <w:r w:rsidRPr="00465F5D">
        <w:rPr>
          <w:rFonts w:asciiTheme="minorHAnsi" w:eastAsia="Calibri" w:hAnsiTheme="minorHAnsi" w:cstheme="minorHAnsi"/>
          <w:b/>
          <w:sz w:val="22"/>
          <w:szCs w:val="22"/>
        </w:rPr>
        <w:t xml:space="preserve"> </w:t>
      </w:r>
      <w:r w:rsidRPr="00465F5D">
        <w:rPr>
          <w:rFonts w:asciiTheme="minorHAnsi" w:eastAsia="Calibri" w:hAnsiTheme="minorHAnsi" w:cstheme="minorHAnsi"/>
          <w:sz w:val="22"/>
          <w:szCs w:val="22"/>
        </w:rPr>
        <w:t>j</w:t>
      </w:r>
      <w:r w:rsidR="00EE5A9F">
        <w:rPr>
          <w:rFonts w:asciiTheme="minorHAnsi" w:eastAsia="Calibri" w:hAnsiTheme="minorHAnsi" w:cstheme="minorHAnsi"/>
          <w:sz w:val="22"/>
          <w:szCs w:val="22"/>
        </w:rPr>
        <w:t>e budova</w:t>
      </w:r>
      <w:r w:rsidR="00EE5A9F" w:rsidRPr="00EE5A9F">
        <w:rPr>
          <w:rFonts w:ascii="Calibri" w:hAnsi="Calibri"/>
          <w:sz w:val="22"/>
          <w:szCs w:val="22"/>
        </w:rPr>
        <w:t xml:space="preserve"> </w:t>
      </w:r>
      <w:r w:rsidR="00EE5A9F" w:rsidRPr="00EE5A9F">
        <w:rPr>
          <w:rFonts w:asciiTheme="minorHAnsi" w:eastAsia="Calibri" w:hAnsiTheme="minorHAnsi" w:cstheme="minorHAnsi"/>
          <w:sz w:val="22"/>
          <w:szCs w:val="22"/>
        </w:rPr>
        <w:t xml:space="preserve">depozitáře nacházejícího se na adrese Alšova 975/15, </w:t>
      </w:r>
      <w:r w:rsidR="001176DF">
        <w:rPr>
          <w:rFonts w:asciiTheme="minorHAnsi" w:eastAsia="Calibri" w:hAnsiTheme="minorHAnsi" w:cstheme="minorHAnsi"/>
          <w:sz w:val="22"/>
          <w:szCs w:val="22"/>
        </w:rPr>
        <w:t xml:space="preserve">669 02 Znojmo, par.č. </w:t>
      </w:r>
      <w:r w:rsidR="001176DF" w:rsidRPr="00EE5A9F">
        <w:rPr>
          <w:rFonts w:asciiTheme="minorHAnsi" w:eastAsia="Calibri" w:hAnsiTheme="minorHAnsi" w:cstheme="minorHAnsi"/>
          <w:sz w:val="22"/>
          <w:szCs w:val="22"/>
        </w:rPr>
        <w:t>1639/1</w:t>
      </w:r>
      <w:r w:rsidR="001176DF">
        <w:rPr>
          <w:rFonts w:asciiTheme="minorHAnsi" w:eastAsia="Calibri" w:hAnsiTheme="minorHAnsi" w:cstheme="minorHAnsi"/>
          <w:sz w:val="22"/>
          <w:szCs w:val="22"/>
        </w:rPr>
        <w:t xml:space="preserve">, k.ú. Znojmo – město </w:t>
      </w:r>
      <w:r w:rsidR="00EE5A9F">
        <w:rPr>
          <w:rFonts w:asciiTheme="minorHAnsi" w:eastAsia="Calibri" w:hAnsiTheme="minorHAnsi" w:cstheme="minorHAnsi"/>
          <w:sz w:val="22"/>
          <w:szCs w:val="22"/>
        </w:rPr>
        <w:t xml:space="preserve">a </w:t>
      </w:r>
      <w:r w:rsidR="00EE5A9F" w:rsidRPr="00EE5A9F">
        <w:rPr>
          <w:rFonts w:asciiTheme="minorHAnsi" w:eastAsia="Calibri" w:hAnsiTheme="minorHAnsi" w:cstheme="minorHAnsi"/>
          <w:sz w:val="22"/>
          <w:szCs w:val="22"/>
        </w:rPr>
        <w:t>přilehlý chodník</w:t>
      </w:r>
      <w:r w:rsidR="00EE5A9F">
        <w:rPr>
          <w:rFonts w:asciiTheme="minorHAnsi" w:eastAsia="Calibri" w:hAnsiTheme="minorHAnsi" w:cstheme="minorHAnsi"/>
          <w:sz w:val="22"/>
          <w:szCs w:val="22"/>
        </w:rPr>
        <w:t>.</w:t>
      </w:r>
    </w:p>
    <w:p w14:paraId="47FBB262" w14:textId="77777777"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14:paraId="1DF73072" w14:textId="78EDD859" w:rsidR="00AB4420" w:rsidRPr="004E34DE" w:rsidRDefault="00AB4420" w:rsidP="00465F5D">
      <w:pPr>
        <w:pStyle w:val="Odstavecseseznamem"/>
        <w:numPr>
          <w:ilvl w:val="0"/>
          <w:numId w:val="24"/>
        </w:numPr>
        <w:spacing w:before="60"/>
        <w:ind w:left="425" w:hanging="141"/>
        <w:jc w:val="both"/>
        <w:rPr>
          <w:rFonts w:ascii="Calibri" w:hAnsi="Calibri" w:cs="Calibri"/>
          <w:sz w:val="22"/>
          <w:szCs w:val="22"/>
        </w:rPr>
      </w:pPr>
      <w:r w:rsidRPr="004E34DE">
        <w:rPr>
          <w:rFonts w:ascii="Calibri" w:hAnsi="Calibri" w:cs="Calibri"/>
          <w:sz w:val="22"/>
          <w:szCs w:val="22"/>
        </w:rPr>
        <w:t>Cena díla je sjednána na částku</w:t>
      </w:r>
      <w:r w:rsidR="00EE5A9F">
        <w:rPr>
          <w:rFonts w:ascii="Calibri" w:hAnsi="Calibri" w:cs="Calibri"/>
          <w:sz w:val="22"/>
          <w:szCs w:val="22"/>
        </w:rPr>
        <w:t xml:space="preserve"> </w:t>
      </w:r>
      <w:r w:rsidR="00EE5A9F" w:rsidRPr="001176DF">
        <w:rPr>
          <w:rFonts w:ascii="Calibri" w:hAnsi="Calibri" w:cs="Calibri"/>
          <w:b/>
          <w:sz w:val="22"/>
          <w:szCs w:val="22"/>
        </w:rPr>
        <w:t>95</w:t>
      </w:r>
      <w:r w:rsidR="001176DF">
        <w:rPr>
          <w:rFonts w:ascii="Calibri" w:hAnsi="Calibri" w:cs="Calibri"/>
          <w:b/>
          <w:sz w:val="22"/>
          <w:szCs w:val="22"/>
        </w:rPr>
        <w:t>.</w:t>
      </w:r>
      <w:r w:rsidR="00EE5A9F" w:rsidRPr="001176DF">
        <w:rPr>
          <w:rFonts w:ascii="Calibri" w:hAnsi="Calibri" w:cs="Calibri"/>
          <w:b/>
          <w:sz w:val="22"/>
          <w:szCs w:val="22"/>
        </w:rPr>
        <w:t>357,68</w:t>
      </w:r>
      <w:r w:rsidR="00EE5A9F">
        <w:rPr>
          <w:rFonts w:ascii="Calibri" w:hAnsi="Calibri" w:cs="Calibri"/>
          <w:sz w:val="22"/>
          <w:szCs w:val="22"/>
        </w:rPr>
        <w:t xml:space="preserve"> </w:t>
      </w:r>
      <w:r w:rsidRPr="004E34DE">
        <w:rPr>
          <w:rFonts w:ascii="Calibri" w:hAnsi="Calibri" w:cs="Calibri"/>
          <w:b/>
          <w:sz w:val="22"/>
          <w:szCs w:val="22"/>
        </w:rPr>
        <w:t>Kč</w:t>
      </w:r>
      <w:r w:rsidRPr="004E34DE">
        <w:rPr>
          <w:rFonts w:ascii="Calibri" w:hAnsi="Calibri" w:cs="Calibri"/>
          <w:sz w:val="22"/>
          <w:szCs w:val="22"/>
        </w:rPr>
        <w:t xml:space="preserve"> včetně DPH, přičemž </w:t>
      </w:r>
    </w:p>
    <w:p w14:paraId="2F0A4CE6" w14:textId="48737A22" w:rsidR="00AB4420" w:rsidRPr="00265A2B" w:rsidRDefault="00AB4420" w:rsidP="00685C94">
      <w:pPr>
        <w:ind w:left="567" w:hanging="141"/>
        <w:jc w:val="both"/>
        <w:rPr>
          <w:rFonts w:ascii="Calibri" w:hAnsi="Calibri" w:cs="Calibri"/>
          <w:sz w:val="22"/>
          <w:szCs w:val="22"/>
        </w:rPr>
      </w:pPr>
      <w:r w:rsidRPr="00265A2B">
        <w:rPr>
          <w:rFonts w:ascii="Calibri" w:hAnsi="Calibri" w:cs="Calibri"/>
          <w:sz w:val="22"/>
          <w:szCs w:val="22"/>
        </w:rPr>
        <w:t>cena bez DPH činí</w:t>
      </w:r>
      <w:r w:rsidR="00EE5A9F">
        <w:rPr>
          <w:rFonts w:ascii="Calibri" w:hAnsi="Calibri" w:cs="Calibri"/>
          <w:sz w:val="22"/>
          <w:szCs w:val="22"/>
        </w:rPr>
        <w:t xml:space="preserve"> 78</w:t>
      </w:r>
      <w:r w:rsidR="001176DF">
        <w:rPr>
          <w:rFonts w:ascii="Calibri" w:hAnsi="Calibri" w:cs="Calibri"/>
          <w:sz w:val="22"/>
          <w:szCs w:val="22"/>
        </w:rPr>
        <w:t>.</w:t>
      </w:r>
      <w:r w:rsidR="00EE5A9F">
        <w:rPr>
          <w:rFonts w:ascii="Calibri" w:hAnsi="Calibri" w:cs="Calibri"/>
          <w:sz w:val="22"/>
          <w:szCs w:val="22"/>
        </w:rPr>
        <w:t>808</w:t>
      </w:r>
      <w:r w:rsidR="001176DF">
        <w:rPr>
          <w:rFonts w:ascii="Calibri" w:hAnsi="Calibri" w:cs="Calibri"/>
          <w:sz w:val="22"/>
          <w:szCs w:val="22"/>
        </w:rPr>
        <w:t xml:space="preserve">,00 </w:t>
      </w:r>
      <w:r w:rsidRPr="00265A2B">
        <w:rPr>
          <w:rFonts w:ascii="Calibri" w:hAnsi="Calibri" w:cs="Calibri"/>
          <w:sz w:val="22"/>
          <w:szCs w:val="22"/>
        </w:rPr>
        <w:t xml:space="preserve">Kč, </w:t>
      </w:r>
    </w:p>
    <w:p w14:paraId="3934D1F8" w14:textId="6FFD460D" w:rsidR="00AB4420" w:rsidRPr="00265A2B" w:rsidRDefault="00AB4420" w:rsidP="00685C94">
      <w:pPr>
        <w:ind w:left="567" w:hanging="141"/>
        <w:jc w:val="both"/>
        <w:rPr>
          <w:rFonts w:ascii="Calibri" w:hAnsi="Calibri" w:cs="Calibri"/>
          <w:sz w:val="22"/>
          <w:szCs w:val="22"/>
        </w:rPr>
      </w:pPr>
      <w:r w:rsidRPr="00265A2B">
        <w:rPr>
          <w:rFonts w:ascii="Calibri" w:hAnsi="Calibri" w:cs="Calibri"/>
          <w:sz w:val="22"/>
          <w:szCs w:val="22"/>
        </w:rPr>
        <w:t xml:space="preserve">výše DPH činí </w:t>
      </w:r>
      <w:r w:rsidR="00EE5A9F">
        <w:rPr>
          <w:rFonts w:ascii="Calibri" w:hAnsi="Calibri" w:cs="Calibri"/>
          <w:sz w:val="22"/>
          <w:szCs w:val="22"/>
        </w:rPr>
        <w:t>16</w:t>
      </w:r>
      <w:r w:rsidR="001176DF">
        <w:rPr>
          <w:rFonts w:ascii="Calibri" w:hAnsi="Calibri" w:cs="Calibri"/>
          <w:sz w:val="22"/>
          <w:szCs w:val="22"/>
        </w:rPr>
        <w:t>.</w:t>
      </w:r>
      <w:r w:rsidR="00EE5A9F">
        <w:rPr>
          <w:rFonts w:ascii="Calibri" w:hAnsi="Calibri" w:cs="Calibri"/>
          <w:sz w:val="22"/>
          <w:szCs w:val="22"/>
        </w:rPr>
        <w:t>549,68</w:t>
      </w:r>
      <w:r w:rsidR="001176DF">
        <w:rPr>
          <w:rFonts w:ascii="Calibri" w:hAnsi="Calibri" w:cs="Calibri"/>
          <w:sz w:val="22"/>
          <w:szCs w:val="22"/>
        </w:rPr>
        <w:t xml:space="preserve"> </w:t>
      </w:r>
      <w:r w:rsidRPr="00265A2B">
        <w:rPr>
          <w:rFonts w:ascii="Calibri" w:hAnsi="Calibri" w:cs="Calibri"/>
          <w:sz w:val="22"/>
          <w:szCs w:val="22"/>
        </w:rPr>
        <w:t>Kč</w:t>
      </w:r>
      <w:r w:rsidR="00856DDA" w:rsidRPr="00265A2B">
        <w:rPr>
          <w:rFonts w:ascii="Calibri" w:hAnsi="Calibri" w:cs="Calibri"/>
          <w:sz w:val="22"/>
          <w:szCs w:val="22"/>
        </w:rPr>
        <w:t>,</w:t>
      </w:r>
    </w:p>
    <w:p w14:paraId="3A67FCB2" w14:textId="48FB55F9" w:rsidR="004E34DE" w:rsidRPr="00AB4420" w:rsidRDefault="00AB4420" w:rsidP="00685C94">
      <w:pPr>
        <w:ind w:left="567" w:hanging="141"/>
        <w:jc w:val="both"/>
        <w:rPr>
          <w:rFonts w:ascii="Calibri" w:hAnsi="Calibri" w:cs="Calibri"/>
          <w:sz w:val="22"/>
          <w:szCs w:val="22"/>
        </w:rPr>
      </w:pPr>
      <w:r w:rsidRPr="00265A2B">
        <w:rPr>
          <w:rFonts w:ascii="Calibri" w:hAnsi="Calibri" w:cs="Calibri"/>
          <w:sz w:val="22"/>
          <w:szCs w:val="22"/>
        </w:rPr>
        <w:t xml:space="preserve">sazba DPH </w:t>
      </w:r>
      <w:r w:rsidR="00EE5A9F">
        <w:rPr>
          <w:rFonts w:ascii="Calibri" w:hAnsi="Calibri" w:cs="Calibri"/>
          <w:sz w:val="22"/>
          <w:szCs w:val="22"/>
        </w:rPr>
        <w:t>21</w:t>
      </w:r>
      <w:r w:rsidRPr="00265A2B">
        <w:rPr>
          <w:rFonts w:ascii="Calibri" w:hAnsi="Calibri" w:cs="Calibri"/>
          <w:sz w:val="22"/>
          <w:szCs w:val="22"/>
        </w:rPr>
        <w:t>%</w:t>
      </w:r>
      <w:r w:rsidR="00856DDA" w:rsidRPr="00265A2B">
        <w:rPr>
          <w:rFonts w:ascii="Calibri" w:hAnsi="Calibri" w:cs="Calibri"/>
          <w:sz w:val="22"/>
          <w:szCs w:val="22"/>
        </w:rPr>
        <w:t>.</w:t>
      </w:r>
    </w:p>
    <w:p w14:paraId="42561E31" w14:textId="77777777" w:rsidR="00AB4420" w:rsidRPr="00AB4420" w:rsidRDefault="00AB4420" w:rsidP="00685C94">
      <w:pPr>
        <w:numPr>
          <w:ilvl w:val="0"/>
          <w:numId w:val="24"/>
        </w:numPr>
        <w:spacing w:before="60"/>
        <w:ind w:left="426" w:hanging="142"/>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14:paraId="7CD11C5B" w14:textId="0F5E6A9D" w:rsidR="00AB4420" w:rsidRPr="00AB4420" w:rsidRDefault="00AB4420" w:rsidP="00685C94">
      <w:pPr>
        <w:numPr>
          <w:ilvl w:val="0"/>
          <w:numId w:val="24"/>
        </w:numPr>
        <w:spacing w:before="60"/>
        <w:ind w:left="426" w:hanging="142"/>
        <w:jc w:val="both"/>
        <w:rPr>
          <w:rFonts w:ascii="Calibri" w:hAnsi="Calibri" w:cs="Calibri"/>
          <w:sz w:val="22"/>
          <w:szCs w:val="22"/>
        </w:rPr>
      </w:pPr>
      <w:r w:rsidRPr="00AB4420">
        <w:rPr>
          <w:rFonts w:ascii="Calibri" w:hAnsi="Calibri" w:cs="Calibri"/>
          <w:sz w:val="22"/>
          <w:szCs w:val="22"/>
        </w:rPr>
        <w:t>Specifikace sjednané ceny díla je obsažena v</w:t>
      </w:r>
      <w:r w:rsidR="001C4010">
        <w:rPr>
          <w:rFonts w:ascii="Calibri" w:hAnsi="Calibri" w:cs="Calibri"/>
          <w:sz w:val="22"/>
          <w:szCs w:val="22"/>
        </w:rPr>
        <w:t> položkovém rozpočtu</w:t>
      </w:r>
      <w:r w:rsidRPr="00AB4420">
        <w:rPr>
          <w:rFonts w:ascii="Calibri" w:hAnsi="Calibri" w:cs="Calibri"/>
          <w:sz w:val="22"/>
          <w:szCs w:val="22"/>
        </w:rPr>
        <w:t>.</w:t>
      </w:r>
    </w:p>
    <w:p w14:paraId="7D39D819" w14:textId="77777777" w:rsidR="003656E8" w:rsidRPr="00515CB7" w:rsidRDefault="00AB4420" w:rsidP="00685C94">
      <w:pPr>
        <w:numPr>
          <w:ilvl w:val="0"/>
          <w:numId w:val="24"/>
        </w:numPr>
        <w:spacing w:before="60"/>
        <w:ind w:left="426" w:hanging="142"/>
        <w:jc w:val="both"/>
        <w:rPr>
          <w:rFonts w:ascii="Calibri" w:hAnsi="Calibri" w:cs="Calibri"/>
          <w:sz w:val="22"/>
          <w:szCs w:val="22"/>
        </w:rPr>
      </w:pPr>
      <w:r w:rsidRPr="0022032F">
        <w:rPr>
          <w:rFonts w:ascii="Calibri" w:hAnsi="Calibri" w:cs="Calibri"/>
          <w:sz w:val="22"/>
          <w:szCs w:val="22"/>
        </w:rPr>
        <w:t>Dohodnutá cena</w:t>
      </w:r>
      <w:r w:rsidRPr="00515CB7">
        <w:rPr>
          <w:rFonts w:ascii="Calibri" w:hAnsi="Calibri" w:cs="Calibri"/>
          <w:sz w:val="22"/>
          <w:szCs w:val="22"/>
        </w:rPr>
        <w:t xml:space="preserve">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CE64CF" w:rsidRPr="00515CB7">
        <w:rPr>
          <w:szCs w:val="20"/>
        </w:rPr>
        <w:t xml:space="preserve"> </w:t>
      </w:r>
      <w:r w:rsidR="00CE64CF" w:rsidRPr="00515CB7">
        <w:rPr>
          <w:rFonts w:ascii="Calibri" w:hAnsi="Calibri" w:cs="Calibri"/>
          <w:sz w:val="22"/>
          <w:szCs w:val="22"/>
        </w:rPr>
        <w:t xml:space="preserve">Zhotovitel je oprávněn po uplynutí každého kalendářního měsíce, ve kterém bude provádět dílo dle této smlouvy, vyfakturovat v příslušném kalendářním měsíci skutečně provedené práce na díle. Podkladem pro vystavení faktury a její součástí bude objednatelem odsouhlasený soupis skutečně provedených prací na fakturované části díla. </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 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515CB7">
        <w:rPr>
          <w:rFonts w:ascii="Calibri" w:hAnsi="Calibri" w:cs="Calibri"/>
          <w:sz w:val="22"/>
          <w:szCs w:val="22"/>
        </w:rPr>
        <w:t>.</w:t>
      </w:r>
    </w:p>
    <w:p w14:paraId="2F243FD4" w14:textId="77777777" w:rsidR="003656E8" w:rsidRDefault="003656E8" w:rsidP="00685C94">
      <w:pPr>
        <w:numPr>
          <w:ilvl w:val="0"/>
          <w:numId w:val="24"/>
        </w:numPr>
        <w:spacing w:before="60"/>
        <w:ind w:left="426" w:hanging="142"/>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14:paraId="1CB16E87" w14:textId="77777777" w:rsidR="00507952" w:rsidRPr="00B97649" w:rsidRDefault="00507952" w:rsidP="00685C94">
      <w:pPr>
        <w:numPr>
          <w:ilvl w:val="0"/>
          <w:numId w:val="24"/>
        </w:numPr>
        <w:spacing w:before="60"/>
        <w:ind w:left="426" w:hanging="142"/>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14:paraId="5DE9E198" w14:textId="77777777" w:rsidR="00BD0FC7" w:rsidRPr="00BD0FC7" w:rsidRDefault="00BD0FC7" w:rsidP="00685C94">
      <w:pPr>
        <w:numPr>
          <w:ilvl w:val="0"/>
          <w:numId w:val="24"/>
        </w:numPr>
        <w:spacing w:before="60"/>
        <w:ind w:left="426" w:hanging="142"/>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14:paraId="70807908" w14:textId="6A324DAC" w:rsidR="00280C88" w:rsidRPr="00280C88" w:rsidRDefault="00280C88" w:rsidP="00685C94">
      <w:pPr>
        <w:numPr>
          <w:ilvl w:val="0"/>
          <w:numId w:val="24"/>
        </w:numPr>
        <w:spacing w:before="60"/>
        <w:ind w:left="426" w:hanging="142"/>
        <w:jc w:val="both"/>
        <w:rPr>
          <w:rFonts w:ascii="Calibri" w:hAnsi="Calibri" w:cs="Calibri"/>
          <w:sz w:val="22"/>
          <w:szCs w:val="22"/>
        </w:rPr>
      </w:pPr>
      <w:r w:rsidRPr="00280C88">
        <w:rPr>
          <w:rFonts w:ascii="Calibri" w:hAnsi="Calibri" w:cs="Calibri"/>
          <w:sz w:val="22"/>
          <w:szCs w:val="22"/>
        </w:rPr>
        <w:t>Vícepráce budou oceněny dle jednotkových cen uvedených v</w:t>
      </w:r>
      <w:r w:rsidR="001C4010">
        <w:rPr>
          <w:rFonts w:ascii="Calibri" w:hAnsi="Calibri" w:cs="Calibri"/>
          <w:sz w:val="22"/>
          <w:szCs w:val="22"/>
        </w:rPr>
        <w:t> položkovém rozpočtu</w:t>
      </w:r>
      <w:r w:rsidRPr="00280C88">
        <w:rPr>
          <w:rFonts w:ascii="Calibri" w:hAnsi="Calibri" w:cs="Calibri"/>
          <w:sz w:val="22"/>
          <w:szCs w:val="22"/>
        </w:rPr>
        <w:t xml:space="preserve">; v případě, že požadované položky víceprací v soupise stavebních prací, dodávek a služeb s výkazem výměr uvedeny nebudou, bude jejich cena stanovena dle platného ceníku RTS. Dodavatel může stanovit i cenu nižší. </w:t>
      </w:r>
    </w:p>
    <w:p w14:paraId="0BB00891" w14:textId="77777777" w:rsidR="00280C88" w:rsidRDefault="00280C88" w:rsidP="00685C94">
      <w:pPr>
        <w:numPr>
          <w:ilvl w:val="0"/>
          <w:numId w:val="24"/>
        </w:numPr>
        <w:spacing w:before="60"/>
        <w:ind w:left="426" w:hanging="142"/>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14:paraId="7B456270" w14:textId="2D7A28A6" w:rsidR="00B97649" w:rsidRDefault="004E34DE" w:rsidP="00685C94">
      <w:pPr>
        <w:numPr>
          <w:ilvl w:val="0"/>
          <w:numId w:val="24"/>
        </w:numPr>
        <w:spacing w:before="60"/>
        <w:ind w:left="426" w:hanging="142"/>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14:paraId="2FDE52A2" w14:textId="0DAB50BE" w:rsidR="004E34DE" w:rsidRDefault="004E34DE" w:rsidP="004E34DE">
      <w:pPr>
        <w:ind w:left="425"/>
        <w:jc w:val="both"/>
        <w:rPr>
          <w:rFonts w:ascii="Calibri" w:hAnsi="Calibri" w:cs="Calibri"/>
          <w:sz w:val="22"/>
          <w:szCs w:val="22"/>
        </w:rPr>
      </w:pPr>
      <w:r>
        <w:rPr>
          <w:rFonts w:ascii="Calibri" w:hAnsi="Calibri" w:cs="Calibri"/>
          <w:sz w:val="22"/>
          <w:szCs w:val="22"/>
        </w:rPr>
        <w:t xml:space="preserve">                                                                </w:t>
      </w:r>
    </w:p>
    <w:p w14:paraId="7F14D2B6" w14:textId="77777777"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14:paraId="5CE4835B" w14:textId="1C3E525A"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v souladu </w:t>
      </w:r>
      <w:r w:rsidR="00CA4E74">
        <w:rPr>
          <w:rFonts w:ascii="Calibri" w:hAnsi="Calibri"/>
          <w:sz w:val="22"/>
          <w:szCs w:val="22"/>
        </w:rPr>
        <w:t>se s</w:t>
      </w:r>
      <w:r w:rsidR="00CA4E74" w:rsidRPr="00D54536">
        <w:rPr>
          <w:rFonts w:ascii="Calibri" w:hAnsi="Calibri"/>
          <w:sz w:val="22"/>
          <w:szCs w:val="22"/>
        </w:rPr>
        <w:t>oupisem stavebních prací, dodávek a služeb s výkazem výměr</w:t>
      </w:r>
      <w:r w:rsidR="00CA4E74">
        <w:rPr>
          <w:rFonts w:ascii="Calibri" w:hAnsi="Calibri"/>
          <w:sz w:val="22"/>
          <w:szCs w:val="22"/>
        </w:rPr>
        <w:t>.</w:t>
      </w:r>
      <w:r w:rsidRPr="00881F40">
        <w:rPr>
          <w:rFonts w:ascii="Calibri" w:hAnsi="Calibri"/>
          <w:snapToGrid w:val="0"/>
          <w:sz w:val="22"/>
          <w:szCs w:val="22"/>
        </w:rPr>
        <w:t xml:space="preserve"> </w:t>
      </w:r>
      <w:r w:rsidRPr="00881F40">
        <w:rPr>
          <w:rFonts w:ascii="Calibri" w:hAnsi="Calibri"/>
          <w:sz w:val="22"/>
          <w:szCs w:val="22"/>
        </w:rPr>
        <w:t xml:space="preserve">Zhotovitel při provádění díla postupuje samostatně, </w:t>
      </w:r>
      <w:r w:rsidR="00717E6B">
        <w:rPr>
          <w:rFonts w:ascii="Calibri" w:hAnsi="Calibri"/>
          <w:snapToGrid w:val="0"/>
          <w:sz w:val="22"/>
          <w:szCs w:val="22"/>
        </w:rPr>
        <w:t>a i</w:t>
      </w:r>
      <w:r w:rsidRPr="00881F40">
        <w:rPr>
          <w:rFonts w:ascii="Calibri" w:hAnsi="Calibri"/>
          <w:snapToGrid w:val="0"/>
          <w:sz w:val="22"/>
          <w:szCs w:val="22"/>
        </w:rPr>
        <w:t xml:space="preserve"> případnými dalšími pokyny objednatele. </w:t>
      </w:r>
    </w:p>
    <w:p w14:paraId="459021FC" w14:textId="77777777"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14:paraId="457497EA" w14:textId="77777777"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14:paraId="24F4BDE8" w14:textId="77777777"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14:paraId="40D440D8" w14:textId="77777777"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14:paraId="56AE70B3" w14:textId="08CEB00A" w:rsidR="0022032F" w:rsidRPr="0022032F" w:rsidRDefault="0022032F" w:rsidP="0022032F">
      <w:pPr>
        <w:numPr>
          <w:ilvl w:val="0"/>
          <w:numId w:val="10"/>
        </w:numPr>
        <w:spacing w:before="60"/>
        <w:ind w:left="567" w:hanging="567"/>
        <w:jc w:val="both"/>
        <w:rPr>
          <w:rFonts w:ascii="Calibri" w:hAnsi="Calibri"/>
          <w:snapToGrid w:val="0"/>
          <w:sz w:val="22"/>
          <w:szCs w:val="22"/>
        </w:rPr>
      </w:pPr>
      <w:r w:rsidRPr="00206423">
        <w:rPr>
          <w:rFonts w:ascii="Calibri" w:hAnsi="Calibri"/>
          <w:snapToGrid w:val="0"/>
          <w:sz w:val="22"/>
          <w:szCs w:val="22"/>
        </w:rPr>
        <w:t xml:space="preserve">Zhotovitel je povinen zabezpečit na svůj náklad a na své riziko </w:t>
      </w:r>
      <w:r>
        <w:rPr>
          <w:rFonts w:ascii="Calibri" w:hAnsi="Calibri"/>
          <w:snapToGrid w:val="0"/>
          <w:sz w:val="22"/>
          <w:szCs w:val="22"/>
        </w:rPr>
        <w:t xml:space="preserve">případná </w:t>
      </w:r>
      <w:r w:rsidRPr="00206423">
        <w:rPr>
          <w:rFonts w:ascii="Calibri" w:hAnsi="Calibri"/>
          <w:snapToGrid w:val="0"/>
          <w:sz w:val="22"/>
          <w:szCs w:val="22"/>
        </w:rPr>
        <w:t>veškerá povolení k užívání veřejných ploch dotčených prováděnou stavbou.</w:t>
      </w:r>
    </w:p>
    <w:p w14:paraId="29C86B59" w14:textId="3F951E0B"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 xml:space="preserve">(stavební suť, použité obaly apod.) </w:t>
      </w:r>
      <w:r w:rsidRPr="00D911E9">
        <w:rPr>
          <w:rFonts w:ascii="Calibri" w:hAnsi="Calibri"/>
          <w:sz w:val="22"/>
          <w:szCs w:val="22"/>
        </w:rPr>
        <w:t>a doloží doklady o této likvidaci</w:t>
      </w:r>
      <w:r w:rsidRPr="00C76DDA">
        <w:rPr>
          <w:rFonts w:ascii="Calibri" w:hAnsi="Calibri"/>
          <w:sz w:val="22"/>
          <w:szCs w:val="22"/>
        </w:rPr>
        <w:t>.</w:t>
      </w:r>
    </w:p>
    <w:p w14:paraId="08CAF6C0" w14:textId="77777777"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14:paraId="4C17CF17" w14:textId="77777777" w:rsidR="00685C94" w:rsidRDefault="00206423" w:rsidP="00685C94">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sidR="001918B2">
        <w:rPr>
          <w:rFonts w:ascii="Calibri" w:hAnsi="Calibri"/>
          <w:snapToGrid w:val="0"/>
          <w:sz w:val="22"/>
          <w:szCs w:val="22"/>
        </w:rPr>
        <w:t>díla</w:t>
      </w:r>
      <w:r w:rsidRPr="001405C6">
        <w:rPr>
          <w:rFonts w:ascii="Calibri" w:hAnsi="Calibri"/>
          <w:snapToGrid w:val="0"/>
          <w:sz w:val="22"/>
          <w:szCs w:val="22"/>
        </w:rPr>
        <w:t>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14:paraId="67A01A10" w14:textId="5DDA6D99" w:rsidR="00257826" w:rsidRPr="00685C94" w:rsidRDefault="001918B2" w:rsidP="00685C94">
      <w:pPr>
        <w:ind w:left="567"/>
        <w:jc w:val="both"/>
        <w:rPr>
          <w:rFonts w:ascii="Calibri" w:hAnsi="Calibri"/>
          <w:snapToGrid w:val="0"/>
          <w:sz w:val="22"/>
          <w:szCs w:val="22"/>
        </w:rPr>
      </w:pPr>
      <w:r w:rsidRPr="00685C94">
        <w:rPr>
          <w:rFonts w:ascii="Calibri" w:hAnsi="Calibri"/>
          <w:snapToGrid w:val="0"/>
          <w:sz w:val="22"/>
          <w:szCs w:val="22"/>
        </w:rPr>
        <w:t xml:space="preserve">                  </w:t>
      </w:r>
      <w:r w:rsidR="002A1AEC" w:rsidRPr="00685C94">
        <w:rPr>
          <w:rFonts w:ascii="Calibri" w:hAnsi="Calibri"/>
          <w:snapToGrid w:val="0"/>
          <w:sz w:val="22"/>
          <w:szCs w:val="22"/>
        </w:rPr>
        <w:t xml:space="preserve">       </w:t>
      </w:r>
      <w:r w:rsidR="00685C94">
        <w:rPr>
          <w:rFonts w:ascii="Calibri" w:hAnsi="Calibri"/>
          <w:snapToGrid w:val="0"/>
          <w:sz w:val="22"/>
          <w:szCs w:val="22"/>
        </w:rPr>
        <w:t xml:space="preserve">                                  </w:t>
      </w:r>
      <w:r w:rsidR="002A1AEC" w:rsidRPr="00685C94">
        <w:rPr>
          <w:rFonts w:ascii="Calibri" w:hAnsi="Calibri"/>
          <w:snapToGrid w:val="0"/>
          <w:sz w:val="22"/>
          <w:szCs w:val="22"/>
        </w:rPr>
        <w:t xml:space="preserve">                    </w:t>
      </w:r>
      <w:r w:rsidRPr="00685C94">
        <w:rPr>
          <w:rFonts w:ascii="Calibri" w:hAnsi="Calibri"/>
          <w:snapToGrid w:val="0"/>
          <w:sz w:val="22"/>
          <w:szCs w:val="22"/>
        </w:rPr>
        <w:t xml:space="preserve">   </w:t>
      </w:r>
    </w:p>
    <w:p w14:paraId="0414C570" w14:textId="77777777" w:rsidR="001405C6" w:rsidRPr="001405C6" w:rsidRDefault="000949A3" w:rsidP="00685C94">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14:paraId="2BE70333" w14:textId="6B386AFA"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14:paraId="58728721" w14:textId="77777777"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14:paraId="3CB6E165" w14:textId="40D6A9EE" w:rsidR="001405C6" w:rsidRPr="00465F5D"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w:t>
      </w:r>
      <w:r w:rsidR="006871E5">
        <w:rPr>
          <w:rFonts w:ascii="Calibri" w:hAnsi="Calibri"/>
          <w:sz w:val="22"/>
          <w:szCs w:val="22"/>
        </w:rPr>
        <w:t xml:space="preserve"> povinen</w:t>
      </w:r>
      <w:r w:rsidRPr="001405C6">
        <w:rPr>
          <w:rFonts w:ascii="Calibri" w:hAnsi="Calibri"/>
          <w:sz w:val="22"/>
          <w:szCs w:val="22"/>
        </w:rPr>
        <w:t xml:space="preserve"> kdykoliv v průběhu provádění díla, a to i ve spolupráci s pracovníky dotčených orgánů státní správy, požadovat prohlídku provedených prací, předložení dokladů prokazující kvalifikaci pracovníků.</w:t>
      </w:r>
      <w:r w:rsidR="00465F5D">
        <w:rPr>
          <w:rFonts w:ascii="Calibri" w:hAnsi="Calibri"/>
          <w:sz w:val="22"/>
          <w:szCs w:val="22"/>
        </w:rPr>
        <w:t xml:space="preserve"> Případ</w:t>
      </w:r>
      <w:r w:rsidR="0022063D">
        <w:rPr>
          <w:rFonts w:ascii="Calibri" w:hAnsi="Calibri"/>
          <w:sz w:val="22"/>
          <w:szCs w:val="22"/>
        </w:rPr>
        <w:t>n</w:t>
      </w:r>
      <w:r w:rsidR="00465F5D">
        <w:rPr>
          <w:rFonts w:ascii="Calibri" w:hAnsi="Calibri"/>
          <w:sz w:val="22"/>
          <w:szCs w:val="22"/>
        </w:rPr>
        <w:t>ě</w:t>
      </w:r>
      <w:r w:rsidR="0022063D">
        <w:rPr>
          <w:rFonts w:ascii="Calibri" w:hAnsi="Calibri"/>
          <w:sz w:val="22"/>
          <w:szCs w:val="22"/>
        </w:rPr>
        <w:t xml:space="preserve"> podle </w:t>
      </w:r>
      <w:r w:rsidR="00465F5D">
        <w:rPr>
          <w:rFonts w:ascii="Calibri" w:hAnsi="Calibri"/>
          <w:sz w:val="22"/>
          <w:szCs w:val="22"/>
        </w:rPr>
        <w:t>potřeby organizovat kontrolní dny.</w:t>
      </w:r>
    </w:p>
    <w:p w14:paraId="40A6D72D" w14:textId="77777777" w:rsidR="00995BE3" w:rsidRDefault="00995BE3" w:rsidP="00336A43">
      <w:pPr>
        <w:pStyle w:val="Odstavecseseznamem"/>
        <w:numPr>
          <w:ilvl w:val="0"/>
          <w:numId w:val="8"/>
        </w:numPr>
        <w:spacing w:before="240"/>
        <w:ind w:left="850" w:hanging="424"/>
        <w:contextualSpacing w:val="0"/>
        <w:jc w:val="center"/>
        <w:rPr>
          <w:rFonts w:ascii="Calibri" w:hAnsi="Calibri" w:cs="Calibri"/>
          <w:b/>
          <w:sz w:val="22"/>
          <w:szCs w:val="22"/>
        </w:rPr>
      </w:pPr>
      <w:r>
        <w:rPr>
          <w:rFonts w:ascii="Calibri" w:hAnsi="Calibri" w:cs="Calibri"/>
          <w:b/>
          <w:sz w:val="22"/>
          <w:szCs w:val="22"/>
        </w:rPr>
        <w:t>Staveniště, zařízení staveniště</w:t>
      </w:r>
    </w:p>
    <w:p w14:paraId="5B99C1B9" w14:textId="72BEEF35" w:rsidR="00995BE3" w:rsidRDefault="00995BE3" w:rsidP="000079CA">
      <w:pPr>
        <w:pStyle w:val="Odstavecseseznamem"/>
        <w:numPr>
          <w:ilvl w:val="0"/>
          <w:numId w:val="31"/>
        </w:numPr>
        <w:spacing w:before="60" w:after="60"/>
        <w:ind w:left="567" w:hanging="567"/>
        <w:contextualSpacing w:val="0"/>
        <w:jc w:val="both"/>
        <w:rPr>
          <w:rFonts w:ascii="Calibri" w:hAnsi="Calibri"/>
          <w:sz w:val="22"/>
          <w:szCs w:val="22"/>
        </w:rPr>
      </w:pPr>
      <w:r w:rsidRPr="000079CA">
        <w:rPr>
          <w:rFonts w:ascii="Calibri" w:hAnsi="Calibri"/>
          <w:sz w:val="22"/>
          <w:szCs w:val="22"/>
        </w:rPr>
        <w:t xml:space="preserve">Zhotovitel je povinen užívat staveniště jen pro účely související s prováděním díla a při užívání staveniště je povinen dodržovat veškeré právní předpisy. </w:t>
      </w:r>
    </w:p>
    <w:p w14:paraId="34A9B105" w14:textId="21676136" w:rsidR="00995BE3" w:rsidRDefault="00995BE3" w:rsidP="000079CA">
      <w:pPr>
        <w:pStyle w:val="Odstavecseseznamem"/>
        <w:numPr>
          <w:ilvl w:val="0"/>
          <w:numId w:val="31"/>
        </w:numPr>
        <w:spacing w:before="60"/>
        <w:ind w:left="567" w:hanging="567"/>
        <w:jc w:val="both"/>
        <w:rPr>
          <w:rFonts w:ascii="Calibri" w:hAnsi="Calibri"/>
          <w:sz w:val="22"/>
          <w:szCs w:val="22"/>
        </w:rPr>
      </w:pPr>
      <w:r w:rsidRPr="000079CA">
        <w:rPr>
          <w:rFonts w:ascii="Calibri" w:hAnsi="Calibri"/>
          <w:sz w:val="22"/>
          <w:szCs w:val="22"/>
        </w:rPr>
        <w:t>Zhotovitel je povinen udržovat na převzatém staveništi pořádek a čistotu a průběžně ze staveniště odstraňovat odpady a nečistoty vzniklé jeho pracemi.</w:t>
      </w:r>
    </w:p>
    <w:p w14:paraId="32B186A4" w14:textId="6C28D123" w:rsidR="00AA0977" w:rsidRPr="00685C94" w:rsidRDefault="00AA0977" w:rsidP="00AA0977">
      <w:pPr>
        <w:pStyle w:val="Odstavecseseznamem"/>
        <w:numPr>
          <w:ilvl w:val="0"/>
          <w:numId w:val="31"/>
        </w:numPr>
        <w:spacing w:before="60"/>
        <w:ind w:left="567" w:hanging="567"/>
        <w:contextualSpacing w:val="0"/>
        <w:jc w:val="both"/>
        <w:rPr>
          <w:rFonts w:ascii="Calibri" w:hAnsi="Calibri"/>
          <w:sz w:val="22"/>
          <w:szCs w:val="22"/>
        </w:rPr>
      </w:pPr>
      <w:r w:rsidRPr="00AA0977">
        <w:rPr>
          <w:rFonts w:ascii="Calibri" w:hAnsi="Calibri"/>
          <w:snapToGrid w:val="0"/>
          <w:sz w:val="22"/>
          <w:szCs w:val="22"/>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74EC1DFB" w14:textId="77777777" w:rsidR="00685C94" w:rsidRPr="00530761" w:rsidRDefault="00685C94" w:rsidP="00685C94">
      <w:pPr>
        <w:pStyle w:val="Odstavecseseznamem"/>
        <w:spacing w:before="60"/>
        <w:ind w:left="567"/>
        <w:contextualSpacing w:val="0"/>
        <w:jc w:val="both"/>
        <w:rPr>
          <w:rFonts w:ascii="Calibri" w:hAnsi="Calibri"/>
          <w:sz w:val="22"/>
          <w:szCs w:val="22"/>
        </w:rPr>
      </w:pPr>
    </w:p>
    <w:p w14:paraId="374C94AD" w14:textId="1B13CF54" w:rsidR="00AC363A" w:rsidRDefault="00AC363A" w:rsidP="00685C94">
      <w:pPr>
        <w:pStyle w:val="Odstavecseseznamem"/>
        <w:numPr>
          <w:ilvl w:val="0"/>
          <w:numId w:val="8"/>
        </w:numPr>
        <w:ind w:left="0" w:firstLine="851"/>
        <w:contextualSpacing w:val="0"/>
        <w:jc w:val="center"/>
        <w:rPr>
          <w:rFonts w:ascii="Calibri" w:hAnsi="Calibri" w:cs="Calibri"/>
          <w:b/>
          <w:sz w:val="22"/>
          <w:szCs w:val="22"/>
        </w:rPr>
      </w:pPr>
      <w:r w:rsidRPr="00AC363A">
        <w:rPr>
          <w:rFonts w:ascii="Calibri" w:hAnsi="Calibri" w:cs="Calibri"/>
          <w:b/>
          <w:sz w:val="22"/>
          <w:szCs w:val="22"/>
        </w:rPr>
        <w:t>Předání a převzetí díla</w:t>
      </w:r>
    </w:p>
    <w:p w14:paraId="557AF73D" w14:textId="27AA880F" w:rsidR="00AC363A" w:rsidRDefault="00AC363A" w:rsidP="004612D2">
      <w:pPr>
        <w:widowControl w:val="0"/>
        <w:numPr>
          <w:ilvl w:val="1"/>
          <w:numId w:val="34"/>
        </w:numPr>
        <w:spacing w:after="60"/>
        <w:jc w:val="both"/>
        <w:rPr>
          <w:rFonts w:ascii="Calibri" w:hAnsi="Calibri"/>
          <w:sz w:val="22"/>
          <w:szCs w:val="22"/>
        </w:rPr>
      </w:pPr>
      <w:r w:rsidRPr="00893213">
        <w:rPr>
          <w:rFonts w:ascii="Calibri" w:hAnsi="Calibri"/>
          <w:iCs/>
          <w:sz w:val="22"/>
          <w:szCs w:val="22"/>
        </w:rPr>
        <w:t xml:space="preserve">Zhotovitel splní svoji povinnost provést dílo jeho řádným dokončením a předáním díla objednateli, bez zjevných vad a nedodělků. </w:t>
      </w:r>
      <w:r w:rsidRPr="00893213">
        <w:rPr>
          <w:rFonts w:ascii="Calibri" w:hAnsi="Calibri"/>
          <w:sz w:val="22"/>
          <w:szCs w:val="22"/>
        </w:rPr>
        <w:t>Součástí závazku provést dílo je i předání příslušných dokladů, listin a materiálů objednateli.</w:t>
      </w:r>
      <w:r>
        <w:rPr>
          <w:rFonts w:ascii="Calibri" w:hAnsi="Calibri"/>
          <w:sz w:val="22"/>
          <w:szCs w:val="22"/>
        </w:rPr>
        <w:t xml:space="preserve"> Dokončené dílo předá zhotovitel objednateli nejpozději poslední den termínu pro provedení díla dle této smlouvy.</w:t>
      </w:r>
    </w:p>
    <w:p w14:paraId="54326989" w14:textId="35183425" w:rsidR="00AC363A" w:rsidRPr="00AC363A" w:rsidRDefault="00AC363A" w:rsidP="004612D2">
      <w:pPr>
        <w:widowControl w:val="0"/>
        <w:numPr>
          <w:ilvl w:val="1"/>
          <w:numId w:val="34"/>
        </w:numPr>
        <w:spacing w:after="60"/>
        <w:jc w:val="both"/>
        <w:rPr>
          <w:rFonts w:ascii="Calibri" w:hAnsi="Calibri"/>
          <w:sz w:val="22"/>
          <w:szCs w:val="22"/>
        </w:rPr>
      </w:pPr>
      <w:r w:rsidRPr="00D43451">
        <w:rPr>
          <w:rFonts w:ascii="Calibri" w:hAnsi="Calibri"/>
          <w:iCs/>
          <w:sz w:val="22"/>
          <w:szCs w:val="22"/>
        </w:rPr>
        <w:t>Dílo je</w:t>
      </w:r>
      <w:r>
        <w:rPr>
          <w:rFonts w:ascii="Calibri" w:hAnsi="Calibri"/>
          <w:iCs/>
          <w:sz w:val="22"/>
          <w:szCs w:val="22"/>
        </w:rPr>
        <w:t xml:space="preserve"> předáno a </w:t>
      </w:r>
      <w:r w:rsidRPr="00D43451">
        <w:rPr>
          <w:rFonts w:ascii="Calibri" w:hAnsi="Calibri"/>
          <w:iCs/>
          <w:sz w:val="22"/>
          <w:szCs w:val="22"/>
        </w:rPr>
        <w:t>převzato zápisem podepsaným oprávněnými zástupci obou smluvních stran</w:t>
      </w:r>
      <w:r>
        <w:rPr>
          <w:rFonts w:ascii="Calibri" w:hAnsi="Calibri"/>
          <w:iCs/>
          <w:sz w:val="22"/>
          <w:szCs w:val="22"/>
        </w:rPr>
        <w:t>.</w:t>
      </w:r>
    </w:p>
    <w:p w14:paraId="62059CAF" w14:textId="76F07D64" w:rsidR="00AC363A" w:rsidRDefault="00AC363A" w:rsidP="004612D2">
      <w:pPr>
        <w:widowControl w:val="0"/>
        <w:numPr>
          <w:ilvl w:val="1"/>
          <w:numId w:val="34"/>
        </w:numPr>
        <w:jc w:val="both"/>
        <w:rPr>
          <w:rFonts w:ascii="Calibri" w:hAnsi="Calibri"/>
          <w:iCs/>
          <w:sz w:val="22"/>
          <w:szCs w:val="22"/>
        </w:rPr>
      </w:pPr>
      <w:r>
        <w:rPr>
          <w:rFonts w:ascii="Calibri" w:hAnsi="Calibri"/>
          <w:sz w:val="22"/>
          <w:szCs w:val="22"/>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4D0F1A">
        <w:rPr>
          <w:rFonts w:ascii="Calibri" w:hAnsi="Calibri"/>
          <w:iCs/>
          <w:sz w:val="22"/>
          <w:szCs w:val="22"/>
        </w:rPr>
        <w:t>.</w:t>
      </w:r>
      <w:r w:rsidRPr="00D43451">
        <w:rPr>
          <w:rFonts w:ascii="Calibri" w:hAnsi="Calibri"/>
          <w:iCs/>
          <w:sz w:val="22"/>
          <w:szCs w:val="22"/>
        </w:rPr>
        <w:t xml:space="preserve"> </w:t>
      </w:r>
    </w:p>
    <w:p w14:paraId="03074EFB" w14:textId="51FCF39F" w:rsidR="004612D2" w:rsidRPr="00AC363A" w:rsidRDefault="004612D2" w:rsidP="004612D2">
      <w:pPr>
        <w:widowControl w:val="0"/>
        <w:ind w:left="567"/>
        <w:jc w:val="both"/>
        <w:rPr>
          <w:rFonts w:ascii="Calibri" w:hAnsi="Calibri"/>
          <w:iCs/>
          <w:sz w:val="22"/>
          <w:szCs w:val="22"/>
        </w:rPr>
      </w:pPr>
      <w:r>
        <w:rPr>
          <w:rFonts w:ascii="Calibri" w:hAnsi="Calibri"/>
          <w:iCs/>
          <w:sz w:val="22"/>
          <w:szCs w:val="22"/>
        </w:rPr>
        <w:t xml:space="preserve">                                                                                </w:t>
      </w:r>
    </w:p>
    <w:p w14:paraId="26F20FEA" w14:textId="3674BB92" w:rsidR="002A6B50" w:rsidRPr="000079CA" w:rsidRDefault="00483D4D" w:rsidP="004612D2">
      <w:pPr>
        <w:pStyle w:val="Odstavecseseznamem"/>
        <w:numPr>
          <w:ilvl w:val="0"/>
          <w:numId w:val="8"/>
        </w:numPr>
        <w:ind w:left="851" w:hanging="284"/>
        <w:contextualSpacing w:val="0"/>
        <w:jc w:val="center"/>
        <w:rPr>
          <w:rFonts w:ascii="Calibri" w:hAnsi="Calibri" w:cs="Calibri"/>
          <w:b/>
          <w:sz w:val="22"/>
          <w:szCs w:val="22"/>
        </w:rPr>
      </w:pPr>
      <w:r w:rsidRPr="000079CA">
        <w:rPr>
          <w:rFonts w:ascii="Calibri" w:hAnsi="Calibri" w:cs="Calibri"/>
          <w:b/>
          <w:sz w:val="22"/>
          <w:szCs w:val="22"/>
        </w:rPr>
        <w:t>Záruky</w:t>
      </w:r>
    </w:p>
    <w:p w14:paraId="2F593A55" w14:textId="0A83C714" w:rsidR="00483D4D"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záruku v délce </w:t>
      </w:r>
      <w:r w:rsidR="00097E0F" w:rsidRPr="00AF41B2">
        <w:rPr>
          <w:rFonts w:ascii="Calibri" w:hAnsi="Calibri" w:cs="Calibri"/>
          <w:sz w:val="22"/>
          <w:szCs w:val="22"/>
        </w:rPr>
        <w:t>6</w:t>
      </w:r>
      <w:r w:rsidR="00C34356" w:rsidRPr="00AF41B2">
        <w:rPr>
          <w:rFonts w:ascii="Calibri" w:hAnsi="Calibri" w:cs="Calibri"/>
          <w:sz w:val="22"/>
          <w:szCs w:val="22"/>
        </w:rPr>
        <w:t>0</w:t>
      </w:r>
      <w:r w:rsidR="00D10F1F" w:rsidRPr="00AF41B2">
        <w:rPr>
          <w:rFonts w:ascii="Calibri" w:hAnsi="Calibri" w:cs="Calibri"/>
          <w:sz w:val="22"/>
          <w:szCs w:val="22"/>
        </w:rPr>
        <w:t xml:space="preserve"> </w:t>
      </w:r>
      <w:r w:rsidR="00E65B75" w:rsidRPr="00374373">
        <w:rPr>
          <w:rFonts w:ascii="Calibri" w:hAnsi="Calibri" w:cs="Calibri"/>
          <w:sz w:val="22"/>
          <w:szCs w:val="22"/>
        </w:rPr>
        <w:t>měsí</w:t>
      </w:r>
      <w:r w:rsidR="00E65B75" w:rsidRPr="00A21FD0">
        <w:rPr>
          <w:rFonts w:ascii="Calibri" w:hAnsi="Calibri" w:cs="Calibri"/>
          <w:sz w:val="22"/>
          <w:szCs w:val="22"/>
        </w:rPr>
        <w:t>ců</w:t>
      </w:r>
      <w:r w:rsidR="00097E0F">
        <w:rPr>
          <w:rFonts w:ascii="Calibri" w:hAnsi="Calibri" w:cs="Calibri"/>
          <w:sz w:val="22"/>
          <w:szCs w:val="22"/>
        </w:rPr>
        <w:t xml:space="preserve"> </w:t>
      </w:r>
      <w:r w:rsidR="0047222E" w:rsidRPr="002E4055">
        <w:rPr>
          <w:rFonts w:ascii="Calibri" w:hAnsi="Calibri" w:cs="Calibri"/>
          <w:sz w:val="22"/>
          <w:szCs w:val="22"/>
        </w:rPr>
        <w:t>od dokončení a řádného předání díla</w:t>
      </w:r>
      <w:r w:rsidR="00334828">
        <w:rPr>
          <w:rFonts w:ascii="Calibri" w:hAnsi="Calibri" w:cs="Calibri"/>
          <w:sz w:val="22"/>
          <w:szCs w:val="22"/>
        </w:rPr>
        <w:t xml:space="preserve"> prostého zjevných vad a nedodělků</w:t>
      </w:r>
      <w:r w:rsidR="0047222E" w:rsidRPr="002E4055">
        <w:rPr>
          <w:rFonts w:ascii="Calibri" w:hAnsi="Calibri" w:cs="Calibri"/>
          <w:sz w:val="22"/>
          <w:szCs w:val="22"/>
        </w:rPr>
        <w:t>.</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14:paraId="0D1F9CCF" w14:textId="61482737"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 </w:t>
      </w:r>
      <w:r w:rsidR="002471CA">
        <w:rPr>
          <w:rFonts w:ascii="Calibri" w:hAnsi="Calibri" w:cs="Calibri"/>
          <w:sz w:val="22"/>
          <w:szCs w:val="22"/>
        </w:rPr>
        <w:t>60</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14:paraId="10CF6115" w14:textId="77777777"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14:paraId="7ECC18B9" w14:textId="77777777"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14:paraId="76DD76F3" w14:textId="77777777"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14:paraId="29295153" w14:textId="77777777"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14:paraId="3121992C" w14:textId="77777777"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70FDF36A" w14:textId="07B492CC" w:rsidR="00834615" w:rsidRPr="004612D2"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14:paraId="35704BD7" w14:textId="77777777" w:rsidR="004612D2" w:rsidRPr="00834615" w:rsidRDefault="004612D2" w:rsidP="004612D2">
      <w:pPr>
        <w:ind w:left="567"/>
        <w:jc w:val="both"/>
        <w:rPr>
          <w:rFonts w:ascii="Calibri" w:hAnsi="Calibri" w:cs="Calibri"/>
          <w:sz w:val="22"/>
          <w:szCs w:val="22"/>
        </w:rPr>
      </w:pPr>
    </w:p>
    <w:p w14:paraId="59701FD2" w14:textId="77777777" w:rsidR="0047222E" w:rsidRPr="002E4055" w:rsidRDefault="009802FC" w:rsidP="004612D2">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14:paraId="3D818DEF" w14:textId="2E030F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C36C02">
        <w:rPr>
          <w:rFonts w:ascii="Calibri" w:hAnsi="Calibri" w:cs="Calibri"/>
          <w:sz w:val="22"/>
          <w:szCs w:val="22"/>
        </w:rPr>
        <w:t xml:space="preserve">výši </w:t>
      </w:r>
      <w:r w:rsidR="00C34356" w:rsidRPr="00C34356">
        <w:rPr>
          <w:rFonts w:ascii="Calibri" w:hAnsi="Calibri" w:cs="Calibri"/>
          <w:sz w:val="22"/>
          <w:szCs w:val="22"/>
        </w:rPr>
        <w:t>2</w:t>
      </w:r>
      <w:r w:rsidR="00B00ED7" w:rsidRPr="00C34356">
        <w:rPr>
          <w:rFonts w:ascii="Calibri" w:hAnsi="Calibri" w:cs="Calibri"/>
          <w:sz w:val="22"/>
          <w:szCs w:val="22"/>
        </w:rPr>
        <w:t>00 Kč</w:t>
      </w:r>
      <w:r w:rsidR="00B00ED7">
        <w:rPr>
          <w:rFonts w:ascii="Calibri" w:hAnsi="Calibri" w:cs="Calibri"/>
          <w:sz w:val="22"/>
          <w:szCs w:val="22"/>
        </w:rPr>
        <w:t xml:space="preserve"> </w:t>
      </w:r>
      <w:r w:rsidRPr="00967C08">
        <w:rPr>
          <w:rFonts w:ascii="Calibri" w:hAnsi="Calibri" w:cs="Calibri"/>
          <w:sz w:val="22"/>
          <w:szCs w:val="22"/>
        </w:rPr>
        <w:t>za každý byť i jen započatý den prodlení.</w:t>
      </w:r>
    </w:p>
    <w:p w14:paraId="2E2EF114"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14:paraId="59E34B47" w14:textId="77777777"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7FCBD9C7" w14:textId="77777777"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14:paraId="4A6E9237" w14:textId="77777777"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14:paraId="0EEC299E" w14:textId="77777777"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14:paraId="15053984" w14:textId="77777777" w:rsidR="00B00ED7" w:rsidRPr="00027F53"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14:paraId="047C2964" w14:textId="77777777" w:rsidR="00E918E6" w:rsidRDefault="00E918E6" w:rsidP="00834615">
      <w:pPr>
        <w:pStyle w:val="Odstavecseseznamem"/>
        <w:numPr>
          <w:ilvl w:val="0"/>
          <w:numId w:val="8"/>
        </w:numPr>
        <w:spacing w:before="240"/>
        <w:ind w:left="3828" w:hanging="425"/>
        <w:contextualSpacing w:val="0"/>
        <w:rPr>
          <w:rFonts w:ascii="Calibri" w:hAnsi="Calibri" w:cs="Calibri"/>
          <w:b/>
          <w:sz w:val="22"/>
          <w:szCs w:val="22"/>
        </w:rPr>
      </w:pPr>
      <w:r>
        <w:rPr>
          <w:rFonts w:ascii="Calibri" w:hAnsi="Calibri" w:cs="Calibri"/>
          <w:b/>
          <w:sz w:val="22"/>
          <w:szCs w:val="22"/>
        </w:rPr>
        <w:t>Odstoupení od smlouvy</w:t>
      </w:r>
    </w:p>
    <w:p w14:paraId="2A4C89CB" w14:textId="77777777" w:rsidR="00E50FFF" w:rsidRPr="00E50FFF" w:rsidRDefault="00E50FFF" w:rsidP="00465F5D">
      <w:pPr>
        <w:numPr>
          <w:ilvl w:val="0"/>
          <w:numId w:val="14"/>
        </w:numPr>
        <w:spacing w:before="60"/>
        <w:ind w:left="567" w:hanging="141"/>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14:paraId="554EE785" w14:textId="77777777" w:rsidR="00E50FFF" w:rsidRPr="00E50FFF" w:rsidRDefault="00E50FFF" w:rsidP="00465F5D">
      <w:pPr>
        <w:numPr>
          <w:ilvl w:val="0"/>
          <w:numId w:val="14"/>
        </w:numPr>
        <w:spacing w:before="60"/>
        <w:ind w:left="567" w:hanging="141"/>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14:paraId="4F14AAB0" w14:textId="74AFEA71"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delší než 14 dnů,</w:t>
      </w:r>
    </w:p>
    <w:p w14:paraId="66E505D1"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14:paraId="7B1D01A2"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14:paraId="22D49479" w14:textId="77777777"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14:paraId="505099BB" w14:textId="77777777" w:rsidR="00E50FFF" w:rsidRPr="00E50FFF" w:rsidRDefault="00E50FFF" w:rsidP="00465F5D">
      <w:pPr>
        <w:numPr>
          <w:ilvl w:val="0"/>
          <w:numId w:val="14"/>
        </w:numPr>
        <w:spacing w:before="60"/>
        <w:ind w:left="567" w:hanging="141"/>
        <w:jc w:val="both"/>
        <w:rPr>
          <w:rFonts w:asciiTheme="minorHAnsi" w:hAnsiTheme="minorHAnsi" w:cstheme="minorHAnsi"/>
          <w:sz w:val="22"/>
          <w:szCs w:val="22"/>
        </w:rPr>
      </w:pPr>
      <w:r w:rsidRPr="00E50FFF">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14:paraId="3F26887B" w14:textId="77777777"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součtu dílčích plateb ceny za provedení díla dle smlouvy objednatelem zhotoviteli; a </w:t>
      </w:r>
    </w:p>
    <w:p w14:paraId="444E9F97" w14:textId="77777777"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14:paraId="1E54F31E" w14:textId="7EB4B2D4" w:rsidR="00AA0977" w:rsidRDefault="00E50FFF" w:rsidP="00465F5D">
      <w:pPr>
        <w:numPr>
          <w:ilvl w:val="0"/>
          <w:numId w:val="14"/>
        </w:numPr>
        <w:spacing w:before="60"/>
        <w:ind w:left="567" w:hanging="141"/>
        <w:jc w:val="both"/>
        <w:rPr>
          <w:rFonts w:asciiTheme="minorHAnsi" w:hAnsiTheme="minorHAnsi" w:cstheme="minorHAnsi"/>
          <w:sz w:val="22"/>
          <w:szCs w:val="22"/>
        </w:rPr>
      </w:pPr>
      <w:r w:rsidRPr="00E50FFF">
        <w:rPr>
          <w:rFonts w:asciiTheme="minorHAnsi" w:hAnsiTheme="minorHAnsi" w:cstheme="minorHAnsi"/>
          <w:sz w:val="22"/>
          <w:szCs w:val="22"/>
        </w:rPr>
        <w:t xml:space="preserve">Smluvní strany jsou si povinny vyplatit shora uvedené částky, včetně případných příslušenství, </w:t>
      </w:r>
      <w:r w:rsidRPr="007F7D97">
        <w:rPr>
          <w:rFonts w:asciiTheme="minorHAnsi" w:hAnsiTheme="minorHAnsi" w:cstheme="minorHAnsi"/>
          <w:sz w:val="22"/>
          <w:szCs w:val="22"/>
        </w:rPr>
        <w:t>nejpozději do třiceti dnů ode</w:t>
      </w:r>
      <w:r w:rsidRPr="00E50FFF">
        <w:rPr>
          <w:rFonts w:asciiTheme="minorHAnsi" w:hAnsiTheme="minorHAnsi" w:cstheme="minorHAnsi"/>
          <w:sz w:val="22"/>
          <w:szCs w:val="22"/>
        </w:rPr>
        <w:t xml:space="preserve"> dne doručení písemné výzvy oprávněné smluvní strany k úhradě.</w:t>
      </w:r>
    </w:p>
    <w:p w14:paraId="68F90642" w14:textId="7F04E41C" w:rsidR="00243C64" w:rsidRDefault="00243C64" w:rsidP="00243C64">
      <w:pPr>
        <w:numPr>
          <w:ilvl w:val="0"/>
          <w:numId w:val="14"/>
        </w:numPr>
        <w:spacing w:before="60"/>
        <w:ind w:left="567" w:hanging="141"/>
        <w:jc w:val="both"/>
        <w:rPr>
          <w:rFonts w:asciiTheme="minorHAnsi" w:hAnsiTheme="minorHAnsi" w:cstheme="minorHAnsi"/>
          <w:sz w:val="22"/>
          <w:szCs w:val="22"/>
        </w:rPr>
      </w:pPr>
      <w:r w:rsidRPr="00243C64">
        <w:rPr>
          <w:rFonts w:asciiTheme="minorHAnsi" w:hAnsiTheme="minorHAnsi" w:cstheme="minorHAnsi"/>
          <w:sz w:val="22"/>
          <w:szCs w:val="22"/>
        </w:rPr>
        <w:t>Smlouvu lze ukončit i písemnou dohodou smluvních stran.</w:t>
      </w:r>
    </w:p>
    <w:p w14:paraId="79B00985" w14:textId="77777777" w:rsidR="00243C64" w:rsidRPr="00243C64" w:rsidRDefault="00243C64" w:rsidP="00243C64">
      <w:pPr>
        <w:ind w:left="567"/>
        <w:jc w:val="both"/>
        <w:rPr>
          <w:rFonts w:asciiTheme="minorHAnsi" w:hAnsiTheme="minorHAnsi" w:cstheme="minorHAnsi"/>
          <w:sz w:val="22"/>
          <w:szCs w:val="22"/>
        </w:rPr>
      </w:pPr>
    </w:p>
    <w:p w14:paraId="07C098CC" w14:textId="77777777" w:rsidR="002A6B50" w:rsidRPr="00E918E6" w:rsidRDefault="000D62AE" w:rsidP="00243C64">
      <w:pPr>
        <w:pStyle w:val="Odstavecseseznamem"/>
        <w:numPr>
          <w:ilvl w:val="0"/>
          <w:numId w:val="8"/>
        </w:numPr>
        <w:ind w:left="3827" w:hanging="425"/>
        <w:contextualSpacing w:val="0"/>
        <w:rPr>
          <w:rFonts w:ascii="Calibri" w:hAnsi="Calibri" w:cs="Calibri"/>
          <w:b/>
          <w:sz w:val="22"/>
          <w:szCs w:val="22"/>
        </w:rPr>
      </w:pPr>
      <w:r w:rsidRPr="00E918E6">
        <w:rPr>
          <w:rFonts w:ascii="Calibri" w:hAnsi="Calibri" w:cs="Calibri"/>
          <w:b/>
          <w:sz w:val="22"/>
          <w:szCs w:val="22"/>
        </w:rPr>
        <w:t>Závěrečn</w:t>
      </w:r>
      <w:r w:rsidR="00E12787" w:rsidRPr="00E918E6">
        <w:rPr>
          <w:rFonts w:ascii="Calibri" w:hAnsi="Calibri" w:cs="Calibri"/>
          <w:b/>
          <w:sz w:val="22"/>
          <w:szCs w:val="22"/>
        </w:rPr>
        <w:t>á</w:t>
      </w:r>
      <w:r w:rsidRPr="00E918E6">
        <w:rPr>
          <w:rFonts w:ascii="Calibri" w:hAnsi="Calibri" w:cs="Calibri"/>
          <w:b/>
          <w:sz w:val="22"/>
          <w:szCs w:val="22"/>
        </w:rPr>
        <w:t xml:space="preserve"> ustanovení</w:t>
      </w:r>
    </w:p>
    <w:p w14:paraId="02B29065" w14:textId="77777777" w:rsidR="000D62AE" w:rsidRDefault="00B97649" w:rsidP="004612D2">
      <w:pPr>
        <w:numPr>
          <w:ilvl w:val="0"/>
          <w:numId w:val="5"/>
        </w:numPr>
        <w:tabs>
          <w:tab w:val="clear" w:pos="360"/>
        </w:tabs>
        <w:spacing w:before="60"/>
        <w:ind w:left="567" w:hanging="141"/>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14:paraId="175A34B5" w14:textId="77777777" w:rsidR="00212728" w:rsidRPr="00212728" w:rsidRDefault="00212728" w:rsidP="004612D2">
      <w:pPr>
        <w:numPr>
          <w:ilvl w:val="0"/>
          <w:numId w:val="5"/>
        </w:numPr>
        <w:spacing w:before="60"/>
        <w:ind w:left="567" w:hanging="141"/>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14:paraId="7AA4B834" w14:textId="77777777" w:rsidR="00212728" w:rsidRPr="00212728" w:rsidRDefault="00212728" w:rsidP="004612D2">
      <w:pPr>
        <w:numPr>
          <w:ilvl w:val="0"/>
          <w:numId w:val="5"/>
        </w:numPr>
        <w:spacing w:before="60"/>
        <w:ind w:left="567" w:hanging="141"/>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14:paraId="1C3B996E" w14:textId="77777777" w:rsidR="00C76DDA" w:rsidRPr="00C1709D" w:rsidRDefault="00C76DDA" w:rsidP="004612D2">
      <w:pPr>
        <w:numPr>
          <w:ilvl w:val="0"/>
          <w:numId w:val="5"/>
        </w:numPr>
        <w:tabs>
          <w:tab w:val="clear" w:pos="360"/>
          <w:tab w:val="num" w:pos="567"/>
        </w:tabs>
        <w:spacing w:before="60"/>
        <w:ind w:left="567" w:hanging="141"/>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14:paraId="3579D239" w14:textId="7376424A" w:rsidR="000D62AE" w:rsidRDefault="00D82D9B" w:rsidP="004612D2">
      <w:pPr>
        <w:numPr>
          <w:ilvl w:val="0"/>
          <w:numId w:val="5"/>
        </w:numPr>
        <w:tabs>
          <w:tab w:val="clear" w:pos="360"/>
        </w:tabs>
        <w:spacing w:before="60"/>
        <w:ind w:left="567" w:hanging="141"/>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14:paraId="63D2A7CA" w14:textId="38D57C6F" w:rsidR="001918B2" w:rsidRDefault="001918B2" w:rsidP="004612D2">
      <w:pPr>
        <w:numPr>
          <w:ilvl w:val="0"/>
          <w:numId w:val="5"/>
        </w:numPr>
        <w:tabs>
          <w:tab w:val="clear" w:pos="360"/>
        </w:tabs>
        <w:spacing w:before="60"/>
        <w:ind w:left="567" w:hanging="141"/>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1D82B691" w14:textId="45B1923D" w:rsidR="000D62AE" w:rsidRDefault="000D62AE" w:rsidP="004612D2">
      <w:pPr>
        <w:numPr>
          <w:ilvl w:val="0"/>
          <w:numId w:val="5"/>
        </w:numPr>
        <w:tabs>
          <w:tab w:val="clear" w:pos="360"/>
        </w:tabs>
        <w:spacing w:before="60"/>
        <w:ind w:left="567" w:hanging="141"/>
        <w:jc w:val="both"/>
        <w:rPr>
          <w:rFonts w:ascii="Calibri" w:hAnsi="Calibri" w:cs="Calibri"/>
          <w:sz w:val="22"/>
          <w:szCs w:val="22"/>
        </w:rPr>
      </w:pPr>
      <w:r w:rsidRPr="000E4965">
        <w:rPr>
          <w:rFonts w:ascii="Calibri" w:hAnsi="Calibri" w:cs="Calibri"/>
          <w:sz w:val="22"/>
          <w:szCs w:val="22"/>
        </w:rPr>
        <w:t xml:space="preserve">Tato smlouva se vyhotovuje ve </w:t>
      </w:r>
      <w:r w:rsidR="00895115" w:rsidRPr="000E4965">
        <w:rPr>
          <w:rFonts w:ascii="Calibri" w:hAnsi="Calibri" w:cs="Calibri"/>
          <w:sz w:val="22"/>
          <w:szCs w:val="22"/>
        </w:rPr>
        <w:t>třech</w:t>
      </w:r>
      <w:r w:rsidRPr="000E4965">
        <w:rPr>
          <w:rFonts w:ascii="Calibri" w:hAnsi="Calibri" w:cs="Calibri"/>
          <w:sz w:val="22"/>
          <w:szCs w:val="22"/>
        </w:rPr>
        <w:t xml:space="preserve"> </w:t>
      </w:r>
      <w:r w:rsidR="00054F8B" w:rsidRPr="000E4965">
        <w:rPr>
          <w:rFonts w:ascii="Calibri" w:hAnsi="Calibri" w:cs="Calibri"/>
          <w:sz w:val="22"/>
          <w:szCs w:val="22"/>
        </w:rPr>
        <w:t>stejnopisech</w:t>
      </w:r>
      <w:r w:rsidRPr="000E4965">
        <w:rPr>
          <w:rFonts w:ascii="Calibri" w:hAnsi="Calibri" w:cs="Calibri"/>
          <w:sz w:val="22"/>
          <w:szCs w:val="22"/>
        </w:rPr>
        <w:t xml:space="preserve">, které mají platnost originálu, </w:t>
      </w:r>
      <w:r w:rsidR="00895115" w:rsidRPr="000E4965">
        <w:rPr>
          <w:rFonts w:ascii="Calibri" w:hAnsi="Calibri" w:cs="Calibri"/>
          <w:sz w:val="22"/>
          <w:szCs w:val="22"/>
        </w:rPr>
        <w:t>dvě vyhotovení pro objednatele a jedno pro zhotovitele</w:t>
      </w:r>
      <w:r w:rsidRPr="000E4965">
        <w:rPr>
          <w:rFonts w:ascii="Calibri" w:hAnsi="Calibri" w:cs="Calibri"/>
          <w:sz w:val="22"/>
          <w:szCs w:val="22"/>
        </w:rPr>
        <w:t>.</w:t>
      </w:r>
    </w:p>
    <w:p w14:paraId="3AA294B2" w14:textId="0BAAB411" w:rsidR="0085273D" w:rsidRPr="000E4965" w:rsidRDefault="0085273D" w:rsidP="004612D2">
      <w:pPr>
        <w:numPr>
          <w:ilvl w:val="0"/>
          <w:numId w:val="5"/>
        </w:numPr>
        <w:tabs>
          <w:tab w:val="clear" w:pos="360"/>
        </w:tabs>
        <w:spacing w:before="60"/>
        <w:ind w:left="567" w:hanging="141"/>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r w:rsidR="00C34356">
        <w:rPr>
          <w:rFonts w:ascii="Calibri" w:hAnsi="Calibri"/>
          <w:sz w:val="22"/>
          <w:szCs w:val="22"/>
        </w:rPr>
        <w:t xml:space="preserve"> </w:t>
      </w:r>
    </w:p>
    <w:p w14:paraId="0A2F371A" w14:textId="415E99F1" w:rsidR="008B4567" w:rsidRPr="000E4965" w:rsidRDefault="00D82D9B" w:rsidP="004612D2">
      <w:pPr>
        <w:numPr>
          <w:ilvl w:val="0"/>
          <w:numId w:val="5"/>
        </w:numPr>
        <w:tabs>
          <w:tab w:val="clear" w:pos="360"/>
        </w:tabs>
        <w:spacing w:before="60"/>
        <w:ind w:left="567" w:hanging="141"/>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14:paraId="2CE2574A" w14:textId="77777777" w:rsidR="001C4010" w:rsidRDefault="001C4010" w:rsidP="00E50FFF">
      <w:pPr>
        <w:pStyle w:val="Zkladntext"/>
        <w:spacing w:before="120" w:after="0"/>
        <w:outlineLvl w:val="0"/>
        <w:rPr>
          <w:rFonts w:ascii="Calibri" w:hAnsi="Calibri"/>
          <w:snapToGrid w:val="0"/>
          <w:szCs w:val="22"/>
        </w:rPr>
      </w:pPr>
    </w:p>
    <w:p w14:paraId="48F9277A" w14:textId="6B22B0B7"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14:paraId="196C539B" w14:textId="4E55E375" w:rsidR="00E50FFF" w:rsidRPr="00E50FFF" w:rsidRDefault="001C4010" w:rsidP="00E50FFF">
      <w:pPr>
        <w:pStyle w:val="Zkladntext"/>
        <w:outlineLvl w:val="0"/>
        <w:rPr>
          <w:rFonts w:ascii="Calibri" w:hAnsi="Calibri"/>
          <w:snapToGrid w:val="0"/>
          <w:szCs w:val="22"/>
        </w:rPr>
      </w:pPr>
      <w:r>
        <w:rPr>
          <w:rFonts w:ascii="Calibri" w:hAnsi="Calibri"/>
          <w:snapToGrid w:val="0"/>
          <w:szCs w:val="22"/>
        </w:rPr>
        <w:t>Položkový rozpočet</w:t>
      </w:r>
    </w:p>
    <w:p w14:paraId="6BD02471" w14:textId="77777777" w:rsidR="00E50FFF" w:rsidRPr="00D82D9B" w:rsidRDefault="00E50FFF" w:rsidP="00E50FFF">
      <w:pPr>
        <w:spacing w:before="60"/>
        <w:ind w:left="567"/>
        <w:jc w:val="both"/>
        <w:rPr>
          <w:rFonts w:ascii="Calibri" w:hAnsi="Calibri" w:cs="Calibri"/>
          <w:sz w:val="22"/>
          <w:szCs w:val="22"/>
        </w:rPr>
      </w:pPr>
    </w:p>
    <w:p w14:paraId="2B12F9AA" w14:textId="77777777" w:rsidR="007D21DF" w:rsidRPr="002E4055" w:rsidRDefault="007D21DF"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459"/>
      </w:tblGrid>
      <w:tr w:rsidR="009767B6" w:rsidRPr="002E4055" w14:paraId="44A9BEBC" w14:textId="77777777" w:rsidTr="001C4010">
        <w:tc>
          <w:tcPr>
            <w:tcW w:w="3227" w:type="dxa"/>
          </w:tcPr>
          <w:p w14:paraId="1200B6EB" w14:textId="04981C2C"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706E11">
              <w:rPr>
                <w:rFonts w:ascii="Calibri" w:hAnsi="Calibri" w:cs="Tahoma"/>
                <w:sz w:val="22"/>
                <w:szCs w:val="22"/>
              </w:rPr>
              <w:t>22. 2. 2023</w:t>
            </w:r>
            <w:bookmarkStart w:id="0" w:name="_GoBack"/>
            <w:bookmarkEnd w:id="0"/>
          </w:p>
        </w:tc>
        <w:tc>
          <w:tcPr>
            <w:tcW w:w="2551" w:type="dxa"/>
          </w:tcPr>
          <w:p w14:paraId="407605C6" w14:textId="77777777" w:rsidR="009767B6" w:rsidRPr="002E4055" w:rsidRDefault="009767B6" w:rsidP="001814EC">
            <w:pPr>
              <w:jc w:val="both"/>
              <w:rPr>
                <w:rFonts w:ascii="Calibri" w:hAnsi="Calibri" w:cs="Tahoma"/>
                <w:sz w:val="22"/>
                <w:szCs w:val="22"/>
              </w:rPr>
            </w:pPr>
          </w:p>
        </w:tc>
        <w:tc>
          <w:tcPr>
            <w:tcW w:w="3459" w:type="dxa"/>
          </w:tcPr>
          <w:p w14:paraId="0AC863CF" w14:textId="2B0FF19B" w:rsidR="009767B6" w:rsidRPr="002E4055" w:rsidRDefault="00E50FFF" w:rsidP="001C4010">
            <w:pPr>
              <w:ind w:right="-354"/>
              <w:jc w:val="both"/>
              <w:rPr>
                <w:rFonts w:ascii="Calibri" w:hAnsi="Calibri" w:cs="Tahoma"/>
                <w:sz w:val="22"/>
                <w:szCs w:val="22"/>
              </w:rPr>
            </w:pPr>
            <w:r>
              <w:rPr>
                <w:rFonts w:ascii="Calibri" w:hAnsi="Calibri" w:cs="Tahoma"/>
                <w:sz w:val="22"/>
                <w:szCs w:val="22"/>
              </w:rPr>
              <w:t>V</w:t>
            </w:r>
            <w:r w:rsidR="001C4010">
              <w:rPr>
                <w:rFonts w:ascii="Calibri" w:hAnsi="Calibri" w:cs="Tahoma"/>
                <w:sz w:val="22"/>
                <w:szCs w:val="22"/>
              </w:rPr>
              <w:t>e Znojmě</w:t>
            </w:r>
            <w:r w:rsidR="00732ADE">
              <w:rPr>
                <w:rFonts w:ascii="Calibri" w:hAnsi="Calibri" w:cs="Tahoma"/>
                <w:sz w:val="22"/>
                <w:szCs w:val="22"/>
              </w:rPr>
              <w:t xml:space="preserve">  </w:t>
            </w:r>
            <w:r w:rsidR="00C76DDA">
              <w:rPr>
                <w:rFonts w:ascii="Calibri" w:hAnsi="Calibri" w:cs="Tahoma"/>
                <w:sz w:val="22"/>
                <w:szCs w:val="22"/>
              </w:rPr>
              <w:t>dne</w:t>
            </w:r>
            <w:r w:rsidR="007000AA">
              <w:rPr>
                <w:rFonts w:ascii="Calibri" w:hAnsi="Calibri" w:cs="Tahoma"/>
                <w:sz w:val="22"/>
                <w:szCs w:val="22"/>
              </w:rPr>
              <w:t xml:space="preserve"> </w:t>
            </w:r>
            <w:r w:rsidR="00706E11">
              <w:rPr>
                <w:rFonts w:ascii="Calibri" w:hAnsi="Calibri" w:cs="Tahoma"/>
                <w:sz w:val="22"/>
                <w:szCs w:val="22"/>
              </w:rPr>
              <w:t>22. 2. 2023</w:t>
            </w:r>
          </w:p>
        </w:tc>
      </w:tr>
      <w:tr w:rsidR="009767B6" w:rsidRPr="002E4055" w14:paraId="38572C5C" w14:textId="77777777" w:rsidTr="0022063D">
        <w:tblPrEx>
          <w:tblLook w:val="01E0" w:firstRow="1" w:lastRow="1" w:firstColumn="1" w:lastColumn="1" w:noHBand="0" w:noVBand="0"/>
        </w:tblPrEx>
        <w:trPr>
          <w:trHeight w:val="1417"/>
        </w:trPr>
        <w:tc>
          <w:tcPr>
            <w:tcW w:w="3227" w:type="dxa"/>
            <w:tcBorders>
              <w:bottom w:val="dotted" w:sz="8" w:space="0" w:color="auto"/>
            </w:tcBorders>
            <w:shd w:val="clear" w:color="auto" w:fill="auto"/>
          </w:tcPr>
          <w:p w14:paraId="54E6A058" w14:textId="77777777" w:rsidR="009767B6" w:rsidRDefault="00212728" w:rsidP="0022063D">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14:paraId="0E1E58BC" w14:textId="482880EB" w:rsidR="0022063D" w:rsidRPr="00B00ED7" w:rsidRDefault="0022063D" w:rsidP="0022063D">
            <w:pPr>
              <w:spacing w:before="120"/>
              <w:jc w:val="both"/>
              <w:rPr>
                <w:rFonts w:ascii="Calibri" w:hAnsi="Calibri" w:cs="Tahoma"/>
                <w:sz w:val="22"/>
                <w:szCs w:val="22"/>
              </w:rPr>
            </w:pPr>
          </w:p>
        </w:tc>
        <w:tc>
          <w:tcPr>
            <w:tcW w:w="2551" w:type="dxa"/>
            <w:shd w:val="clear" w:color="auto" w:fill="auto"/>
          </w:tcPr>
          <w:p w14:paraId="3D3ECABC" w14:textId="77777777" w:rsidR="009767B6" w:rsidRPr="002E4055" w:rsidRDefault="009767B6" w:rsidP="001814EC">
            <w:pPr>
              <w:jc w:val="both"/>
              <w:rPr>
                <w:rFonts w:ascii="Calibri" w:hAnsi="Calibri" w:cs="Tahoma"/>
                <w:sz w:val="22"/>
                <w:szCs w:val="22"/>
              </w:rPr>
            </w:pPr>
          </w:p>
        </w:tc>
        <w:tc>
          <w:tcPr>
            <w:tcW w:w="3459" w:type="dxa"/>
            <w:tcBorders>
              <w:bottom w:val="dotted" w:sz="8" w:space="0" w:color="auto"/>
            </w:tcBorders>
            <w:shd w:val="clear" w:color="auto" w:fill="auto"/>
          </w:tcPr>
          <w:p w14:paraId="2CF46F1B" w14:textId="77777777"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14:paraId="079C278A" w14:textId="77777777"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14:paraId="034D9F31" w14:textId="77777777"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14:paraId="53E0BF24" w14:textId="77777777"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14:paraId="7011A597" w14:textId="77777777"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14:paraId="700A76B5" w14:textId="77777777" w:rsidR="009767B6" w:rsidRPr="002E4055" w:rsidRDefault="009767B6" w:rsidP="001814EC">
            <w:pPr>
              <w:jc w:val="center"/>
              <w:rPr>
                <w:rFonts w:ascii="Calibri" w:hAnsi="Calibri" w:cs="Tahoma"/>
                <w:sz w:val="22"/>
                <w:szCs w:val="22"/>
              </w:rPr>
            </w:pPr>
          </w:p>
        </w:tc>
        <w:tc>
          <w:tcPr>
            <w:tcW w:w="3459" w:type="dxa"/>
            <w:tcBorders>
              <w:top w:val="dotted" w:sz="8" w:space="0" w:color="auto"/>
            </w:tcBorders>
            <w:shd w:val="clear" w:color="auto" w:fill="auto"/>
          </w:tcPr>
          <w:p w14:paraId="5C78EA79" w14:textId="77777777" w:rsidR="00732ADE" w:rsidRPr="00822851" w:rsidRDefault="00732ADE" w:rsidP="00732ADE">
            <w:pPr>
              <w:jc w:val="center"/>
              <w:rPr>
                <w:rFonts w:ascii="Calibri" w:hAnsi="Calibri" w:cs="Tahoma"/>
                <w:sz w:val="22"/>
                <w:szCs w:val="22"/>
                <w:highlight w:val="lightGray"/>
              </w:rPr>
            </w:pPr>
            <w:r w:rsidRPr="00822851">
              <w:rPr>
                <w:rFonts w:ascii="Calibri" w:hAnsi="Calibri" w:cs="Tahoma"/>
                <w:sz w:val="22"/>
                <w:szCs w:val="22"/>
                <w:highlight w:val="lightGray"/>
              </w:rPr>
              <w:t xml:space="preserve">Jméno a příjmení, funkce osoby </w:t>
            </w:r>
          </w:p>
          <w:p w14:paraId="25C81361" w14:textId="77777777" w:rsidR="007000AA" w:rsidRPr="00182EC4" w:rsidRDefault="00732ADE" w:rsidP="00732ADE">
            <w:pPr>
              <w:jc w:val="center"/>
              <w:rPr>
                <w:rFonts w:ascii="Calibri" w:hAnsi="Calibri" w:cs="Tahoma"/>
                <w:sz w:val="22"/>
                <w:szCs w:val="22"/>
              </w:rPr>
            </w:pPr>
            <w:r w:rsidRPr="00822851">
              <w:rPr>
                <w:rFonts w:ascii="Calibri" w:hAnsi="Calibri" w:cs="Tahoma"/>
                <w:sz w:val="22"/>
                <w:szCs w:val="22"/>
                <w:highlight w:val="lightGray"/>
              </w:rPr>
              <w:t>oprávněné zastupovat společnost</w:t>
            </w:r>
            <w:r w:rsidRPr="00822851">
              <w:rPr>
                <w:rFonts w:ascii="Calibri" w:hAnsi="Calibri" w:cs="Tahoma"/>
                <w:sz w:val="22"/>
                <w:szCs w:val="22"/>
              </w:rPr>
              <w:t xml:space="preserve"> Zhotovitele</w:t>
            </w:r>
          </w:p>
        </w:tc>
      </w:tr>
    </w:tbl>
    <w:p w14:paraId="0CA58E8F" w14:textId="77777777" w:rsidR="009767B6" w:rsidRPr="002E4055" w:rsidRDefault="009767B6" w:rsidP="000D62AE">
      <w:pPr>
        <w:rPr>
          <w:rFonts w:ascii="Calibri" w:hAnsi="Calibri" w:cs="Calibri"/>
          <w:sz w:val="22"/>
          <w:szCs w:val="22"/>
        </w:rPr>
      </w:pPr>
    </w:p>
    <w:sectPr w:rsidR="009767B6" w:rsidRPr="002E4055" w:rsidSect="00465F5D">
      <w:footerReference w:type="default" r:id="rId8"/>
      <w:pgSz w:w="11906" w:h="16838"/>
      <w:pgMar w:top="993"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8FCCF" w14:textId="77777777" w:rsidR="004E5E93" w:rsidRDefault="004E5E93" w:rsidP="001131D7">
      <w:r>
        <w:separator/>
      </w:r>
    </w:p>
  </w:endnote>
  <w:endnote w:type="continuationSeparator" w:id="0">
    <w:p w14:paraId="6809E18F" w14:textId="77777777" w:rsidR="004E5E93" w:rsidRDefault="004E5E93"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2BB" w14:textId="2232430E"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4E5E93">
      <w:rPr>
        <w:rFonts w:ascii="Calibri" w:hAnsi="Calibri"/>
        <w:noProof/>
        <w:sz w:val="22"/>
        <w:szCs w:val="22"/>
      </w:rPr>
      <w:t>1</w:t>
    </w:r>
    <w:r w:rsidRPr="001131D7">
      <w:rPr>
        <w:rFonts w:ascii="Calibri" w:hAnsi="Calibri"/>
        <w:sz w:val="22"/>
        <w:szCs w:val="22"/>
      </w:rPr>
      <w:fldChar w:fldCharType="end"/>
    </w:r>
  </w:p>
  <w:p w14:paraId="3EBD73FC" w14:textId="77777777"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2FF1" w14:textId="77777777" w:rsidR="004E5E93" w:rsidRDefault="004E5E93" w:rsidP="001131D7">
      <w:r>
        <w:separator/>
      </w:r>
    </w:p>
  </w:footnote>
  <w:footnote w:type="continuationSeparator" w:id="0">
    <w:p w14:paraId="396AE135" w14:textId="77777777" w:rsidR="004E5E93" w:rsidRDefault="004E5E93"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D8C202B4"/>
    <w:lvl w:ilvl="0" w:tplc="7A163F42">
      <w:start w:val="1"/>
      <w:numFmt w:val="decimal"/>
      <w:lvlText w:val="12.%1"/>
      <w:lvlJc w:val="right"/>
      <w:pPr>
        <w:tabs>
          <w:tab w:val="num" w:pos="360"/>
        </w:tabs>
        <w:ind w:left="36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F55C7406"/>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273DE"/>
    <w:multiLevelType w:val="hybridMultilevel"/>
    <w:tmpl w:val="08B08882"/>
    <w:lvl w:ilvl="0" w:tplc="95E4F830">
      <w:start w:val="1"/>
      <w:numFmt w:val="decimal"/>
      <w:lvlText w:val="7.%1"/>
      <w:lvlJc w:val="left"/>
      <w:pPr>
        <w:ind w:left="720" w:hanging="360"/>
      </w:pPr>
      <w:rPr>
        <w:rFonts w:hint="default"/>
        <w:b w:val="0"/>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DE132D"/>
    <w:multiLevelType w:val="hybridMultilevel"/>
    <w:tmpl w:val="D9DC8CCE"/>
    <w:lvl w:ilvl="0" w:tplc="78F25F14">
      <w:start w:val="1"/>
      <w:numFmt w:val="decimal"/>
      <w:lvlText w:val="4.%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592777"/>
    <w:multiLevelType w:val="hybridMultilevel"/>
    <w:tmpl w:val="2A44DD9E"/>
    <w:lvl w:ilvl="0" w:tplc="952EA2C6">
      <w:start w:val="1"/>
      <w:numFmt w:val="upperRoman"/>
      <w:lvlText w:val="%1."/>
      <w:lvlJc w:val="left"/>
      <w:pPr>
        <w:ind w:left="4123"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06C04"/>
    <w:multiLevelType w:val="hybridMultilevel"/>
    <w:tmpl w:val="B6E4EF7E"/>
    <w:lvl w:ilvl="0" w:tplc="ABC4FBEA">
      <w:start w:val="1"/>
      <w:numFmt w:val="decimal"/>
      <w:lvlText w:val="10.%1"/>
      <w:lvlJc w:val="left"/>
      <w:pPr>
        <w:tabs>
          <w:tab w:val="num" w:pos="360"/>
        </w:tabs>
        <w:ind w:left="360" w:hanging="360"/>
      </w:pPr>
      <w:rPr>
        <w:rFonts w:asciiTheme="minorHAnsi" w:hAnsiTheme="minorHAnsi"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314AD0"/>
    <w:multiLevelType w:val="hybridMultilevel"/>
    <w:tmpl w:val="ABA8E3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81950A1"/>
    <w:multiLevelType w:val="hybridMultilevel"/>
    <w:tmpl w:val="07549A26"/>
    <w:lvl w:ilvl="0" w:tplc="ABC4FBEA">
      <w:start w:val="1"/>
      <w:numFmt w:val="decimal"/>
      <w:lvlText w:val="10.%1"/>
      <w:lvlJc w:val="left"/>
      <w:pPr>
        <w:ind w:left="1146" w:hanging="360"/>
      </w:pPr>
      <w:rPr>
        <w:rFonts w:asciiTheme="minorHAnsi" w:hAnsiTheme="minorHAnsi"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7" w15:restartNumberingAfterBreak="0">
    <w:nsid w:val="3E266B86"/>
    <w:multiLevelType w:val="multilevel"/>
    <w:tmpl w:val="1EA4C9A2"/>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8F1FA2"/>
    <w:multiLevelType w:val="hybridMultilevel"/>
    <w:tmpl w:val="076ADB9E"/>
    <w:lvl w:ilvl="0" w:tplc="C04EE38C">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2FE4221"/>
    <w:multiLevelType w:val="hybridMultilevel"/>
    <w:tmpl w:val="4AD8D0B4"/>
    <w:lvl w:ilvl="0" w:tplc="203C173C">
      <w:start w:val="1"/>
      <w:numFmt w:val="decimal"/>
      <w:lvlText w:val="6.%1"/>
      <w:lvlJc w:val="left"/>
      <w:pPr>
        <w:ind w:left="1077" w:hanging="360"/>
      </w:pPr>
      <w:rPr>
        <w:rFonts w:hint="default"/>
        <w:b w:val="0"/>
        <w:i w:val="0"/>
        <w:sz w:val="22"/>
        <w:szCs w:val="22"/>
        <w:em w:val="none"/>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079757B"/>
    <w:multiLevelType w:val="hybridMultilevel"/>
    <w:tmpl w:val="71DCA0D6"/>
    <w:lvl w:ilvl="0" w:tplc="644AC5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895985"/>
    <w:multiLevelType w:val="hybridMultilevel"/>
    <w:tmpl w:val="19DE9A2E"/>
    <w:lvl w:ilvl="0" w:tplc="FD100612">
      <w:start w:val="1"/>
      <w:numFmt w:val="decimal"/>
      <w:lvlText w:val="11.%1"/>
      <w:lvlJc w:val="right"/>
      <w:pPr>
        <w:ind w:left="72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64416D70"/>
    <w:multiLevelType w:val="hybridMultilevel"/>
    <w:tmpl w:val="4AA61B80"/>
    <w:lvl w:ilvl="0" w:tplc="88FE136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9320A2"/>
    <w:multiLevelType w:val="multilevel"/>
    <w:tmpl w:val="6A665C18"/>
    <w:name w:val="WW8Num112"/>
    <w:lvl w:ilvl="0">
      <w:start w:val="1"/>
      <w:numFmt w:val="none"/>
      <w:lvlText w:val="6."/>
      <w:lvlJc w:val="left"/>
      <w:pPr>
        <w:ind w:left="360" w:hanging="360"/>
      </w:pPr>
      <w:rPr>
        <w:rFonts w:hint="default"/>
      </w:rPr>
    </w:lvl>
    <w:lvl w:ilvl="1">
      <w:start w:val="1"/>
      <w:numFmt w:val="decimal"/>
      <w:lvlText w:val="8.%2"/>
      <w:lvlJc w:val="left"/>
      <w:pPr>
        <w:ind w:left="567" w:hanging="567"/>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A711AF"/>
    <w:multiLevelType w:val="hybridMultilevel"/>
    <w:tmpl w:val="204A21EC"/>
    <w:lvl w:ilvl="0" w:tplc="4C7A435A">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32"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784924"/>
    <w:multiLevelType w:val="hybridMultilevel"/>
    <w:tmpl w:val="BE52CD9A"/>
    <w:lvl w:ilvl="0" w:tplc="C1BE47D8">
      <w:start w:val="1"/>
      <w:numFmt w:val="decimal"/>
      <w:lvlText w:val="5.%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610E2"/>
    <w:multiLevelType w:val="hybridMultilevel"/>
    <w:tmpl w:val="A934A01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5"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18"/>
  </w:num>
  <w:num w:numId="4">
    <w:abstractNumId w:val="10"/>
  </w:num>
  <w:num w:numId="5">
    <w:abstractNumId w:val="2"/>
  </w:num>
  <w:num w:numId="6">
    <w:abstractNumId w:val="35"/>
  </w:num>
  <w:num w:numId="7">
    <w:abstractNumId w:val="32"/>
  </w:num>
  <w:num w:numId="8">
    <w:abstractNumId w:val="9"/>
  </w:num>
  <w:num w:numId="9">
    <w:abstractNumId w:val="29"/>
  </w:num>
  <w:num w:numId="10">
    <w:abstractNumId w:val="33"/>
  </w:num>
  <w:num w:numId="11">
    <w:abstractNumId w:val="30"/>
  </w:num>
  <w:num w:numId="12">
    <w:abstractNumId w:val="17"/>
  </w:num>
  <w:num w:numId="13">
    <w:abstractNumId w:val="1"/>
  </w:num>
  <w:num w:numId="14">
    <w:abstractNumId w:val="23"/>
  </w:num>
  <w:num w:numId="15">
    <w:abstractNumId w:val="20"/>
  </w:num>
  <w:num w:numId="16">
    <w:abstractNumId w:val="21"/>
  </w:num>
  <w:num w:numId="17">
    <w:abstractNumId w:val="25"/>
  </w:num>
  <w:num w:numId="18">
    <w:abstractNumId w:val="19"/>
  </w:num>
  <w:num w:numId="19">
    <w:abstractNumId w:val="31"/>
  </w:num>
  <w:num w:numId="20">
    <w:abstractNumId w:val="4"/>
  </w:num>
  <w:num w:numId="21">
    <w:abstractNumId w:val="6"/>
  </w:num>
  <w:num w:numId="22">
    <w:abstractNumId w:val="3"/>
  </w:num>
  <w:num w:numId="23">
    <w:abstractNumId w:val="0"/>
  </w:num>
  <w:num w:numId="24">
    <w:abstractNumId w:val="8"/>
  </w:num>
  <w:num w:numId="25">
    <w:abstractNumId w:val="28"/>
  </w:num>
  <w:num w:numId="26">
    <w:abstractNumId w:val="16"/>
  </w:num>
  <w:num w:numId="27">
    <w:abstractNumId w:val="13"/>
  </w:num>
  <w:num w:numId="28">
    <w:abstractNumId w:val="24"/>
  </w:num>
  <w:num w:numId="29">
    <w:abstractNumId w:val="7"/>
  </w:num>
  <w:num w:numId="30">
    <w:abstractNumId w:val="26"/>
  </w:num>
  <w:num w:numId="31">
    <w:abstractNumId w:val="5"/>
  </w:num>
  <w:num w:numId="32">
    <w:abstractNumId w:val="22"/>
  </w:num>
  <w:num w:numId="33">
    <w:abstractNumId w:val="15"/>
  </w:num>
  <w:num w:numId="34">
    <w:abstractNumId w:val="27"/>
  </w:num>
  <w:num w:numId="35">
    <w:abstractNumId w:val="12"/>
  </w:num>
  <w:num w:numId="36">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079CA"/>
    <w:rsid w:val="00027407"/>
    <w:rsid w:val="00027F53"/>
    <w:rsid w:val="00033A44"/>
    <w:rsid w:val="00033B02"/>
    <w:rsid w:val="00034DEC"/>
    <w:rsid w:val="00042977"/>
    <w:rsid w:val="00044854"/>
    <w:rsid w:val="00050576"/>
    <w:rsid w:val="00054F8B"/>
    <w:rsid w:val="00055689"/>
    <w:rsid w:val="000677F2"/>
    <w:rsid w:val="00074FC9"/>
    <w:rsid w:val="0007743E"/>
    <w:rsid w:val="0009476F"/>
    <w:rsid w:val="000949A3"/>
    <w:rsid w:val="00097E0F"/>
    <w:rsid w:val="000B3E2C"/>
    <w:rsid w:val="000B42B8"/>
    <w:rsid w:val="000C695D"/>
    <w:rsid w:val="000D62AE"/>
    <w:rsid w:val="000E4965"/>
    <w:rsid w:val="000F159F"/>
    <w:rsid w:val="001131D7"/>
    <w:rsid w:val="00113E58"/>
    <w:rsid w:val="001176DF"/>
    <w:rsid w:val="001306A8"/>
    <w:rsid w:val="00131C94"/>
    <w:rsid w:val="00135D37"/>
    <w:rsid w:val="001405C6"/>
    <w:rsid w:val="00157888"/>
    <w:rsid w:val="00167827"/>
    <w:rsid w:val="001726CB"/>
    <w:rsid w:val="001753C1"/>
    <w:rsid w:val="00180DFD"/>
    <w:rsid w:val="001814EC"/>
    <w:rsid w:val="00182EC4"/>
    <w:rsid w:val="0018586E"/>
    <w:rsid w:val="001918B2"/>
    <w:rsid w:val="00193E1C"/>
    <w:rsid w:val="00195D6A"/>
    <w:rsid w:val="001A6133"/>
    <w:rsid w:val="001A7F71"/>
    <w:rsid w:val="001B1301"/>
    <w:rsid w:val="001B5E47"/>
    <w:rsid w:val="001C0D72"/>
    <w:rsid w:val="001C4010"/>
    <w:rsid w:val="001D198C"/>
    <w:rsid w:val="001D1DDB"/>
    <w:rsid w:val="001E6755"/>
    <w:rsid w:val="002037D8"/>
    <w:rsid w:val="002047D2"/>
    <w:rsid w:val="00206423"/>
    <w:rsid w:val="00206F78"/>
    <w:rsid w:val="00207068"/>
    <w:rsid w:val="00207BF2"/>
    <w:rsid w:val="00212728"/>
    <w:rsid w:val="00215E0F"/>
    <w:rsid w:val="0021693B"/>
    <w:rsid w:val="0022032F"/>
    <w:rsid w:val="0022063D"/>
    <w:rsid w:val="00225215"/>
    <w:rsid w:val="00225856"/>
    <w:rsid w:val="00243C64"/>
    <w:rsid w:val="00246B29"/>
    <w:rsid w:val="002471CA"/>
    <w:rsid w:val="0025000C"/>
    <w:rsid w:val="00253380"/>
    <w:rsid w:val="00257826"/>
    <w:rsid w:val="00265A2B"/>
    <w:rsid w:val="00267AB3"/>
    <w:rsid w:val="00275920"/>
    <w:rsid w:val="00280C88"/>
    <w:rsid w:val="00294B89"/>
    <w:rsid w:val="002A1AEC"/>
    <w:rsid w:val="002A2632"/>
    <w:rsid w:val="002A6B50"/>
    <w:rsid w:val="002A7CD8"/>
    <w:rsid w:val="002B5733"/>
    <w:rsid w:val="002C01D0"/>
    <w:rsid w:val="002D62CC"/>
    <w:rsid w:val="002D66F3"/>
    <w:rsid w:val="002E4055"/>
    <w:rsid w:val="002F1C71"/>
    <w:rsid w:val="002F5846"/>
    <w:rsid w:val="002F5982"/>
    <w:rsid w:val="002F740E"/>
    <w:rsid w:val="003031F3"/>
    <w:rsid w:val="0031601C"/>
    <w:rsid w:val="00327389"/>
    <w:rsid w:val="00327F00"/>
    <w:rsid w:val="00330253"/>
    <w:rsid w:val="00334784"/>
    <w:rsid w:val="00334828"/>
    <w:rsid w:val="00336A43"/>
    <w:rsid w:val="0034513C"/>
    <w:rsid w:val="003525ED"/>
    <w:rsid w:val="00352C48"/>
    <w:rsid w:val="003575CA"/>
    <w:rsid w:val="003656E8"/>
    <w:rsid w:val="00370EE2"/>
    <w:rsid w:val="00374373"/>
    <w:rsid w:val="003756E0"/>
    <w:rsid w:val="0039129F"/>
    <w:rsid w:val="00394523"/>
    <w:rsid w:val="003A6322"/>
    <w:rsid w:val="003B0DF9"/>
    <w:rsid w:val="003B26F3"/>
    <w:rsid w:val="003B5328"/>
    <w:rsid w:val="003B7FDB"/>
    <w:rsid w:val="003C347E"/>
    <w:rsid w:val="003D1C40"/>
    <w:rsid w:val="003E4F6D"/>
    <w:rsid w:val="00401120"/>
    <w:rsid w:val="00403270"/>
    <w:rsid w:val="0040485D"/>
    <w:rsid w:val="00410B17"/>
    <w:rsid w:val="0043488E"/>
    <w:rsid w:val="00435475"/>
    <w:rsid w:val="00437797"/>
    <w:rsid w:val="00444571"/>
    <w:rsid w:val="00444F64"/>
    <w:rsid w:val="004516E4"/>
    <w:rsid w:val="00457A3C"/>
    <w:rsid w:val="00457A7A"/>
    <w:rsid w:val="004612D2"/>
    <w:rsid w:val="00465F5D"/>
    <w:rsid w:val="00472028"/>
    <w:rsid w:val="0047222E"/>
    <w:rsid w:val="00476736"/>
    <w:rsid w:val="00483D4D"/>
    <w:rsid w:val="004864A5"/>
    <w:rsid w:val="004872B5"/>
    <w:rsid w:val="004935DE"/>
    <w:rsid w:val="004A1740"/>
    <w:rsid w:val="004A1C39"/>
    <w:rsid w:val="004B1A9F"/>
    <w:rsid w:val="004B1FF1"/>
    <w:rsid w:val="004C2CAF"/>
    <w:rsid w:val="004D7BC9"/>
    <w:rsid w:val="004E34DE"/>
    <w:rsid w:val="004E5E93"/>
    <w:rsid w:val="00507952"/>
    <w:rsid w:val="00515CB7"/>
    <w:rsid w:val="00516E50"/>
    <w:rsid w:val="00526CCB"/>
    <w:rsid w:val="00530761"/>
    <w:rsid w:val="0053312A"/>
    <w:rsid w:val="00540631"/>
    <w:rsid w:val="00540D2D"/>
    <w:rsid w:val="00542BBD"/>
    <w:rsid w:val="00567782"/>
    <w:rsid w:val="00570BE6"/>
    <w:rsid w:val="005731A4"/>
    <w:rsid w:val="0057386C"/>
    <w:rsid w:val="005806EA"/>
    <w:rsid w:val="005B1B62"/>
    <w:rsid w:val="005C51BC"/>
    <w:rsid w:val="005D26E6"/>
    <w:rsid w:val="005D454A"/>
    <w:rsid w:val="005D5D19"/>
    <w:rsid w:val="005E0AF9"/>
    <w:rsid w:val="005E1D24"/>
    <w:rsid w:val="005E4F2E"/>
    <w:rsid w:val="00600DFC"/>
    <w:rsid w:val="00610BF3"/>
    <w:rsid w:val="00614D9D"/>
    <w:rsid w:val="006169E7"/>
    <w:rsid w:val="00621A1C"/>
    <w:rsid w:val="00623D0E"/>
    <w:rsid w:val="00624C78"/>
    <w:rsid w:val="00626A7E"/>
    <w:rsid w:val="0063087E"/>
    <w:rsid w:val="006332C0"/>
    <w:rsid w:val="00635AD1"/>
    <w:rsid w:val="00647D7B"/>
    <w:rsid w:val="00684262"/>
    <w:rsid w:val="00685C94"/>
    <w:rsid w:val="006871E5"/>
    <w:rsid w:val="006960DD"/>
    <w:rsid w:val="0069731D"/>
    <w:rsid w:val="006A4216"/>
    <w:rsid w:val="006B450E"/>
    <w:rsid w:val="006C0198"/>
    <w:rsid w:val="006C0787"/>
    <w:rsid w:val="006C1539"/>
    <w:rsid w:val="006D1126"/>
    <w:rsid w:val="006D357C"/>
    <w:rsid w:val="006E3EFD"/>
    <w:rsid w:val="006E7698"/>
    <w:rsid w:val="007000AA"/>
    <w:rsid w:val="00706E11"/>
    <w:rsid w:val="00707B5A"/>
    <w:rsid w:val="00711A38"/>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A2CB1"/>
    <w:rsid w:val="007B76F8"/>
    <w:rsid w:val="007C4449"/>
    <w:rsid w:val="007D21DF"/>
    <w:rsid w:val="007D779C"/>
    <w:rsid w:val="007F4E49"/>
    <w:rsid w:val="007F7D97"/>
    <w:rsid w:val="00807759"/>
    <w:rsid w:val="00814BFE"/>
    <w:rsid w:val="00820AD2"/>
    <w:rsid w:val="008211DB"/>
    <w:rsid w:val="00822851"/>
    <w:rsid w:val="00832BEC"/>
    <w:rsid w:val="00834615"/>
    <w:rsid w:val="0083681A"/>
    <w:rsid w:val="0085273D"/>
    <w:rsid w:val="008536E6"/>
    <w:rsid w:val="00856DDA"/>
    <w:rsid w:val="00867D0F"/>
    <w:rsid w:val="008725D5"/>
    <w:rsid w:val="00873392"/>
    <w:rsid w:val="008806FE"/>
    <w:rsid w:val="00881F40"/>
    <w:rsid w:val="008821E1"/>
    <w:rsid w:val="00885E7A"/>
    <w:rsid w:val="008911EC"/>
    <w:rsid w:val="008931C3"/>
    <w:rsid w:val="00895115"/>
    <w:rsid w:val="00897730"/>
    <w:rsid w:val="008A3DE8"/>
    <w:rsid w:val="008B4567"/>
    <w:rsid w:val="008C62A6"/>
    <w:rsid w:val="008D2A4D"/>
    <w:rsid w:val="008D4BCB"/>
    <w:rsid w:val="008D558C"/>
    <w:rsid w:val="008E7C1F"/>
    <w:rsid w:val="00906858"/>
    <w:rsid w:val="00911D5F"/>
    <w:rsid w:val="0092349F"/>
    <w:rsid w:val="00927797"/>
    <w:rsid w:val="009318D8"/>
    <w:rsid w:val="00933D19"/>
    <w:rsid w:val="00940810"/>
    <w:rsid w:val="00941390"/>
    <w:rsid w:val="009468C7"/>
    <w:rsid w:val="00953B4C"/>
    <w:rsid w:val="00954789"/>
    <w:rsid w:val="00967C08"/>
    <w:rsid w:val="0097019B"/>
    <w:rsid w:val="00972A8B"/>
    <w:rsid w:val="009767B6"/>
    <w:rsid w:val="009802FC"/>
    <w:rsid w:val="00987A58"/>
    <w:rsid w:val="00991923"/>
    <w:rsid w:val="00995BE3"/>
    <w:rsid w:val="009B269D"/>
    <w:rsid w:val="009B5191"/>
    <w:rsid w:val="009E165C"/>
    <w:rsid w:val="009E547D"/>
    <w:rsid w:val="009F041D"/>
    <w:rsid w:val="009F0752"/>
    <w:rsid w:val="009F5CB5"/>
    <w:rsid w:val="00A00F11"/>
    <w:rsid w:val="00A21FD0"/>
    <w:rsid w:val="00A263DC"/>
    <w:rsid w:val="00A31458"/>
    <w:rsid w:val="00A319BB"/>
    <w:rsid w:val="00A333B3"/>
    <w:rsid w:val="00A425A7"/>
    <w:rsid w:val="00A470AE"/>
    <w:rsid w:val="00A648FC"/>
    <w:rsid w:val="00A767A5"/>
    <w:rsid w:val="00A85411"/>
    <w:rsid w:val="00A86F35"/>
    <w:rsid w:val="00A914DE"/>
    <w:rsid w:val="00AA0977"/>
    <w:rsid w:val="00AA4D29"/>
    <w:rsid w:val="00AA713B"/>
    <w:rsid w:val="00AB3C05"/>
    <w:rsid w:val="00AB4420"/>
    <w:rsid w:val="00AB518F"/>
    <w:rsid w:val="00AC363A"/>
    <w:rsid w:val="00AC3E7C"/>
    <w:rsid w:val="00AC4712"/>
    <w:rsid w:val="00AF41B2"/>
    <w:rsid w:val="00AF46D6"/>
    <w:rsid w:val="00B00ED7"/>
    <w:rsid w:val="00B01BA7"/>
    <w:rsid w:val="00B07EA6"/>
    <w:rsid w:val="00B138DE"/>
    <w:rsid w:val="00B167AB"/>
    <w:rsid w:val="00B26B3A"/>
    <w:rsid w:val="00B304FE"/>
    <w:rsid w:val="00B36748"/>
    <w:rsid w:val="00B62FDD"/>
    <w:rsid w:val="00B6535C"/>
    <w:rsid w:val="00B8651B"/>
    <w:rsid w:val="00B9034B"/>
    <w:rsid w:val="00B97649"/>
    <w:rsid w:val="00BB2E2B"/>
    <w:rsid w:val="00BB5006"/>
    <w:rsid w:val="00BC00D5"/>
    <w:rsid w:val="00BC4136"/>
    <w:rsid w:val="00BC7457"/>
    <w:rsid w:val="00BD0B2C"/>
    <w:rsid w:val="00BD0FC7"/>
    <w:rsid w:val="00BD10FB"/>
    <w:rsid w:val="00BD5F5E"/>
    <w:rsid w:val="00BD6F62"/>
    <w:rsid w:val="00BF0609"/>
    <w:rsid w:val="00C02350"/>
    <w:rsid w:val="00C04312"/>
    <w:rsid w:val="00C13819"/>
    <w:rsid w:val="00C1709D"/>
    <w:rsid w:val="00C2300D"/>
    <w:rsid w:val="00C334E4"/>
    <w:rsid w:val="00C34356"/>
    <w:rsid w:val="00C36C02"/>
    <w:rsid w:val="00C57048"/>
    <w:rsid w:val="00C6759E"/>
    <w:rsid w:val="00C76DDA"/>
    <w:rsid w:val="00C87296"/>
    <w:rsid w:val="00C93D19"/>
    <w:rsid w:val="00CA4E74"/>
    <w:rsid w:val="00CB5458"/>
    <w:rsid w:val="00CC07E3"/>
    <w:rsid w:val="00CC14D2"/>
    <w:rsid w:val="00CC2B1F"/>
    <w:rsid w:val="00CC47EC"/>
    <w:rsid w:val="00CC7936"/>
    <w:rsid w:val="00CD027D"/>
    <w:rsid w:val="00CD3D63"/>
    <w:rsid w:val="00CD50BE"/>
    <w:rsid w:val="00CD7ABD"/>
    <w:rsid w:val="00CE1C2D"/>
    <w:rsid w:val="00CE35CA"/>
    <w:rsid w:val="00CE473C"/>
    <w:rsid w:val="00CE64CF"/>
    <w:rsid w:val="00CF3200"/>
    <w:rsid w:val="00CF5885"/>
    <w:rsid w:val="00D002E0"/>
    <w:rsid w:val="00D02488"/>
    <w:rsid w:val="00D06FB3"/>
    <w:rsid w:val="00D07B17"/>
    <w:rsid w:val="00D10F1F"/>
    <w:rsid w:val="00D25DC3"/>
    <w:rsid w:val="00D41A6D"/>
    <w:rsid w:val="00D478E7"/>
    <w:rsid w:val="00D54536"/>
    <w:rsid w:val="00D642C0"/>
    <w:rsid w:val="00D65DCF"/>
    <w:rsid w:val="00D703E3"/>
    <w:rsid w:val="00D82D9B"/>
    <w:rsid w:val="00D85FE2"/>
    <w:rsid w:val="00D911E9"/>
    <w:rsid w:val="00D930EB"/>
    <w:rsid w:val="00DA1B0D"/>
    <w:rsid w:val="00DA37B7"/>
    <w:rsid w:val="00DA3914"/>
    <w:rsid w:val="00DA554B"/>
    <w:rsid w:val="00DB08E4"/>
    <w:rsid w:val="00DD75E0"/>
    <w:rsid w:val="00DE57BD"/>
    <w:rsid w:val="00DF0DA6"/>
    <w:rsid w:val="00DF28C5"/>
    <w:rsid w:val="00DF6BF5"/>
    <w:rsid w:val="00E05C7E"/>
    <w:rsid w:val="00E07704"/>
    <w:rsid w:val="00E11AC5"/>
    <w:rsid w:val="00E12787"/>
    <w:rsid w:val="00E130A2"/>
    <w:rsid w:val="00E14B35"/>
    <w:rsid w:val="00E2369C"/>
    <w:rsid w:val="00E257EB"/>
    <w:rsid w:val="00E264A5"/>
    <w:rsid w:val="00E32751"/>
    <w:rsid w:val="00E354BA"/>
    <w:rsid w:val="00E50FFF"/>
    <w:rsid w:val="00E51D5F"/>
    <w:rsid w:val="00E600E7"/>
    <w:rsid w:val="00E60D76"/>
    <w:rsid w:val="00E62F2B"/>
    <w:rsid w:val="00E62F69"/>
    <w:rsid w:val="00E65B75"/>
    <w:rsid w:val="00E74761"/>
    <w:rsid w:val="00E772AF"/>
    <w:rsid w:val="00E8100B"/>
    <w:rsid w:val="00E84CC5"/>
    <w:rsid w:val="00E918E6"/>
    <w:rsid w:val="00E948A4"/>
    <w:rsid w:val="00E950E8"/>
    <w:rsid w:val="00E9579C"/>
    <w:rsid w:val="00EA382D"/>
    <w:rsid w:val="00EC1DAA"/>
    <w:rsid w:val="00ED31BA"/>
    <w:rsid w:val="00EE36DD"/>
    <w:rsid w:val="00EE5A9F"/>
    <w:rsid w:val="00EF0C67"/>
    <w:rsid w:val="00EF2D4F"/>
    <w:rsid w:val="00EF52D7"/>
    <w:rsid w:val="00F03989"/>
    <w:rsid w:val="00F07041"/>
    <w:rsid w:val="00F07DAF"/>
    <w:rsid w:val="00F15DDE"/>
    <w:rsid w:val="00F16D9A"/>
    <w:rsid w:val="00F24412"/>
    <w:rsid w:val="00F27DC3"/>
    <w:rsid w:val="00F401E8"/>
    <w:rsid w:val="00F42613"/>
    <w:rsid w:val="00F43684"/>
    <w:rsid w:val="00F47B1F"/>
    <w:rsid w:val="00F47E91"/>
    <w:rsid w:val="00F47F5F"/>
    <w:rsid w:val="00F52E23"/>
    <w:rsid w:val="00F5611C"/>
    <w:rsid w:val="00F675ED"/>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77B7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00E1A9-4BB5-4595-94ED-3D628BA9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2583</Words>
  <Characters>15244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17792</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2</cp:revision>
  <cp:lastPrinted>2017-03-07T09:15:00Z</cp:lastPrinted>
  <dcterms:created xsi:type="dcterms:W3CDTF">2023-02-22T12:30:00Z</dcterms:created>
  <dcterms:modified xsi:type="dcterms:W3CDTF">2023-02-22T12:30:00Z</dcterms:modified>
</cp:coreProperties>
</file>