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A31F93">
        <w:trPr>
          <w:cantSplit/>
        </w:trPr>
        <w:tc>
          <w:tcPr>
            <w:tcW w:w="969" w:type="dxa"/>
            <w:gridSpan w:val="2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A31F93">
        <w:trPr>
          <w:cantSplit/>
        </w:trPr>
        <w:tc>
          <w:tcPr>
            <w:tcW w:w="969" w:type="dxa"/>
            <w:gridSpan w:val="2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A31F93">
        <w:trPr>
          <w:cantSplit/>
        </w:trPr>
        <w:tc>
          <w:tcPr>
            <w:tcW w:w="969" w:type="dxa"/>
            <w:gridSpan w:val="2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5384" w:type="dxa"/>
            <w:gridSpan w:val="11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5384" w:type="dxa"/>
            <w:gridSpan w:val="11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A31F93" w:rsidRDefault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Autodoprava Daniel Sládek s.r.o.</w:t>
            </w:r>
          </w:p>
        </w:tc>
        <w:tc>
          <w:tcPr>
            <w:tcW w:w="539" w:type="dxa"/>
            <w:gridSpan w:val="2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5384" w:type="dxa"/>
            <w:gridSpan w:val="11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A31F93" w:rsidRDefault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M. Rovenské 965/20</w:t>
            </w:r>
          </w:p>
        </w:tc>
        <w:tc>
          <w:tcPr>
            <w:tcW w:w="539" w:type="dxa"/>
            <w:gridSpan w:val="2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6E22">
        <w:trPr>
          <w:cantSplit/>
        </w:trPr>
        <w:tc>
          <w:tcPr>
            <w:tcW w:w="5384" w:type="dxa"/>
            <w:gridSpan w:val="11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36017</w:t>
            </w:r>
          </w:p>
        </w:tc>
        <w:tc>
          <w:tcPr>
            <w:tcW w:w="3661" w:type="dxa"/>
            <w:gridSpan w:val="8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6E22">
        <w:trPr>
          <w:cantSplit/>
        </w:trPr>
        <w:tc>
          <w:tcPr>
            <w:tcW w:w="5384" w:type="dxa"/>
            <w:gridSpan w:val="11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07368780</w:t>
            </w:r>
          </w:p>
        </w:tc>
        <w:tc>
          <w:tcPr>
            <w:tcW w:w="539" w:type="dxa"/>
            <w:gridSpan w:val="2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CZ07368780</w:t>
            </w:r>
          </w:p>
        </w:tc>
        <w:tc>
          <w:tcPr>
            <w:tcW w:w="539" w:type="dxa"/>
            <w:gridSpan w:val="2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5384" w:type="dxa"/>
            <w:gridSpan w:val="11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2692" w:type="dxa"/>
            <w:gridSpan w:val="5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A31F93" w:rsidRDefault="003764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A31F93">
        <w:trPr>
          <w:cantSplit/>
        </w:trPr>
        <w:tc>
          <w:tcPr>
            <w:tcW w:w="2692" w:type="dxa"/>
            <w:gridSpan w:val="5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A31F93" w:rsidRDefault="00CC0A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A31F93" w:rsidRDefault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</w:t>
            </w:r>
          </w:p>
        </w:tc>
        <w:tc>
          <w:tcPr>
            <w:tcW w:w="2262" w:type="dxa"/>
            <w:gridSpan w:val="4"/>
          </w:tcPr>
          <w:p w:rsidR="00A31F93" w:rsidRDefault="00357A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 w:rsidR="00CC0A86" w:rsidRPr="001E789B">
              <w:rPr>
                <w:rFonts w:ascii="Times New Roman" w:hAnsi="Times New Roman"/>
                <w:sz w:val="18"/>
              </w:rPr>
              <w:t>.</w:t>
            </w:r>
            <w:r w:rsidR="0029543B" w:rsidRPr="001E789B">
              <w:rPr>
                <w:rFonts w:ascii="Times New Roman" w:hAnsi="Times New Roman"/>
                <w:sz w:val="18"/>
              </w:rPr>
              <w:t xml:space="preserve"> </w:t>
            </w:r>
            <w:r w:rsidR="001E789B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2</w:t>
            </w:r>
            <w:r w:rsidR="00376492" w:rsidRPr="001E789B">
              <w:rPr>
                <w:rFonts w:ascii="Times New Roman" w:hAnsi="Times New Roman"/>
                <w:sz w:val="18"/>
              </w:rPr>
              <w:t>.</w:t>
            </w:r>
            <w:r w:rsidR="0029543B" w:rsidRPr="001E789B">
              <w:rPr>
                <w:rFonts w:ascii="Times New Roman" w:hAnsi="Times New Roman"/>
                <w:sz w:val="18"/>
              </w:rPr>
              <w:t xml:space="preserve"> </w:t>
            </w:r>
            <w:r w:rsidR="001E789B">
              <w:rPr>
                <w:rFonts w:ascii="Times New Roman" w:hAnsi="Times New Roman"/>
                <w:sz w:val="18"/>
              </w:rPr>
              <w:t>2023</w:t>
            </w: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0A86">
        <w:trPr>
          <w:cantSplit/>
        </w:trPr>
        <w:tc>
          <w:tcPr>
            <w:tcW w:w="1830" w:type="dxa"/>
            <w:gridSpan w:val="3"/>
          </w:tcPr>
          <w:p w:rsidR="00CC0A86" w:rsidRDefault="00CC0A86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CC0A86" w:rsidRPr="001E789B" w:rsidRDefault="00103AA2" w:rsidP="00CC0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357AC7">
              <w:rPr>
                <w:rFonts w:ascii="Times New Roman" w:hAnsi="Times New Roman"/>
                <w:b/>
                <w:sz w:val="25"/>
              </w:rPr>
              <w:t>34</w:t>
            </w:r>
            <w:r w:rsidR="00E545F0">
              <w:rPr>
                <w:rFonts w:ascii="Times New Roman" w:hAnsi="Times New Roman"/>
                <w:b/>
                <w:sz w:val="25"/>
              </w:rPr>
              <w:t>4</w:t>
            </w:r>
            <w:bookmarkStart w:id="0" w:name="_GoBack"/>
            <w:bookmarkEnd w:id="0"/>
          </w:p>
        </w:tc>
        <w:tc>
          <w:tcPr>
            <w:tcW w:w="107" w:type="dxa"/>
          </w:tcPr>
          <w:p w:rsidR="00CC0A86" w:rsidRPr="001E789B" w:rsidRDefault="00CC0A86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 w:rsidRPr="001E789B"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CC0A86" w:rsidRPr="001E789B" w:rsidRDefault="004E4AF3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</w:t>
            </w:r>
            <w:r w:rsidR="00357AC7">
              <w:rPr>
                <w:rFonts w:ascii="Times New Roman" w:hAnsi="Times New Roman"/>
                <w:b/>
                <w:sz w:val="25"/>
              </w:rPr>
              <w:t>86</w:t>
            </w:r>
            <w:r w:rsidR="00D90776">
              <w:rPr>
                <w:rFonts w:ascii="Times New Roman" w:hAnsi="Times New Roman"/>
                <w:b/>
                <w:sz w:val="25"/>
              </w:rPr>
              <w:t>/23</w:t>
            </w:r>
            <w:r w:rsidR="00CC0A86" w:rsidRPr="001E789B">
              <w:rPr>
                <w:rFonts w:ascii="Times New Roman" w:hAnsi="Times New Roman"/>
                <w:b/>
                <w:sz w:val="25"/>
              </w:rPr>
              <w:t>/KR</w:t>
            </w:r>
          </w:p>
        </w:tc>
        <w:tc>
          <w:tcPr>
            <w:tcW w:w="3015" w:type="dxa"/>
            <w:gridSpan w:val="11"/>
          </w:tcPr>
          <w:p w:rsidR="00CC0A86" w:rsidRDefault="00CC0A86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CC0A86" w:rsidRDefault="004E4AF3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9</w:t>
            </w:r>
            <w:r w:rsidR="00357AC7">
              <w:rPr>
                <w:rFonts w:ascii="Times New Roman" w:hAnsi="Times New Roman"/>
                <w:b/>
                <w:sz w:val="25"/>
              </w:rPr>
              <w:t>2</w:t>
            </w:r>
            <w:r w:rsidR="00FF49A2">
              <w:rPr>
                <w:rFonts w:ascii="Times New Roman" w:hAnsi="Times New Roman"/>
                <w:b/>
                <w:sz w:val="25"/>
              </w:rPr>
              <w:t> </w:t>
            </w:r>
            <w:r w:rsidR="00357AC7">
              <w:rPr>
                <w:rFonts w:ascii="Times New Roman" w:hAnsi="Times New Roman"/>
                <w:b/>
                <w:sz w:val="25"/>
              </w:rPr>
              <w:t>38</w:t>
            </w:r>
            <w:r w:rsidR="00FF49A2">
              <w:rPr>
                <w:rFonts w:ascii="Times New Roman" w:hAnsi="Times New Roman"/>
                <w:b/>
                <w:sz w:val="25"/>
              </w:rPr>
              <w:t>4,00</w:t>
            </w: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CC0A86" w:rsidRPr="00035972" w:rsidRDefault="00CC0A86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35972">
              <w:rPr>
                <w:rFonts w:ascii="Times New Roman" w:hAnsi="Times New Roman"/>
                <w:sz w:val="18"/>
              </w:rPr>
              <w:t xml:space="preserve">v rámci programu Mládež a kultura zajištění autobusové dopravy na programy uvedené v příloze č. 1 na </w:t>
            </w:r>
            <w:r w:rsidR="00357AC7">
              <w:rPr>
                <w:rFonts w:ascii="Times New Roman" w:hAnsi="Times New Roman"/>
                <w:b/>
                <w:sz w:val="18"/>
              </w:rPr>
              <w:t>0</w:t>
            </w:r>
            <w:r w:rsidR="00F61824">
              <w:rPr>
                <w:rFonts w:ascii="Times New Roman" w:hAnsi="Times New Roman"/>
                <w:b/>
                <w:sz w:val="18"/>
              </w:rPr>
              <w:t>2</w:t>
            </w:r>
            <w:r w:rsidR="006B6703">
              <w:rPr>
                <w:rFonts w:ascii="Times New Roman" w:hAnsi="Times New Roman"/>
                <w:b/>
                <w:sz w:val="18"/>
              </w:rPr>
              <w:t>.</w:t>
            </w:r>
            <w:r w:rsidR="00357AC7">
              <w:rPr>
                <w:rFonts w:ascii="Times New Roman" w:hAnsi="Times New Roman"/>
                <w:b/>
                <w:sz w:val="18"/>
              </w:rPr>
              <w:t xml:space="preserve"> -</w:t>
            </w:r>
            <w:r w:rsidR="004E4AF3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F61824">
              <w:rPr>
                <w:rFonts w:ascii="Times New Roman" w:hAnsi="Times New Roman"/>
                <w:b/>
                <w:sz w:val="18"/>
              </w:rPr>
              <w:t>29</w:t>
            </w:r>
            <w:r w:rsidR="004E4AF3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1E789B">
              <w:rPr>
                <w:rFonts w:ascii="Times New Roman" w:hAnsi="Times New Roman"/>
                <w:b/>
                <w:sz w:val="18"/>
              </w:rPr>
              <w:t>0</w:t>
            </w:r>
            <w:r w:rsidR="00357AC7">
              <w:rPr>
                <w:rFonts w:ascii="Times New Roman" w:hAnsi="Times New Roman"/>
                <w:b/>
                <w:sz w:val="18"/>
              </w:rPr>
              <w:t>3</w:t>
            </w:r>
            <w:r w:rsidR="001E789B">
              <w:rPr>
                <w:rFonts w:ascii="Times New Roman" w:hAnsi="Times New Roman"/>
                <w:b/>
                <w:sz w:val="18"/>
              </w:rPr>
              <w:t>. 2023</w:t>
            </w:r>
            <w:r w:rsidR="00357AC7">
              <w:rPr>
                <w:rFonts w:ascii="Times New Roman" w:hAnsi="Times New Roman"/>
                <w:b/>
                <w:sz w:val="18"/>
              </w:rPr>
              <w:t xml:space="preserve"> na oblast Karlovarska – 2. polovina</w:t>
            </w:r>
            <w:r w:rsidR="001E789B" w:rsidRPr="00357AC7">
              <w:rPr>
                <w:rFonts w:ascii="Times New Roman" w:hAnsi="Times New Roman"/>
                <w:sz w:val="18"/>
              </w:rPr>
              <w:t>.</w:t>
            </w:r>
          </w:p>
          <w:p w:rsidR="00CC0A86" w:rsidRPr="00035972" w:rsidRDefault="00CC0A86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C0A86" w:rsidRDefault="00CC0A86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35972">
              <w:rPr>
                <w:rFonts w:ascii="Times New Roman" w:hAnsi="Times New Roman"/>
                <w:sz w:val="18"/>
              </w:rPr>
              <w:t xml:space="preserve">Celková dohodnutá cena činí </w:t>
            </w:r>
            <w:r w:rsidR="004E4AF3">
              <w:rPr>
                <w:rFonts w:ascii="Times New Roman" w:hAnsi="Times New Roman"/>
                <w:b/>
                <w:sz w:val="18"/>
              </w:rPr>
              <w:t>9</w:t>
            </w:r>
            <w:r w:rsidR="00357AC7">
              <w:rPr>
                <w:rFonts w:ascii="Times New Roman" w:hAnsi="Times New Roman"/>
                <w:b/>
                <w:sz w:val="18"/>
              </w:rPr>
              <w:t>2</w:t>
            </w:r>
            <w:r w:rsidR="004E4AF3">
              <w:rPr>
                <w:rFonts w:ascii="Times New Roman" w:hAnsi="Times New Roman"/>
                <w:b/>
                <w:sz w:val="18"/>
              </w:rPr>
              <w:t>.</w:t>
            </w:r>
            <w:r w:rsidR="00357AC7">
              <w:rPr>
                <w:rFonts w:ascii="Times New Roman" w:hAnsi="Times New Roman"/>
                <w:b/>
                <w:sz w:val="18"/>
              </w:rPr>
              <w:t>38</w:t>
            </w:r>
            <w:r w:rsidR="00FF49A2">
              <w:rPr>
                <w:rFonts w:ascii="Times New Roman" w:hAnsi="Times New Roman"/>
                <w:b/>
                <w:sz w:val="18"/>
              </w:rPr>
              <w:t>4</w:t>
            </w:r>
            <w:r w:rsidRPr="00035972">
              <w:rPr>
                <w:rFonts w:ascii="Times New Roman" w:hAnsi="Times New Roman"/>
                <w:b/>
                <w:sz w:val="18"/>
              </w:rPr>
              <w:t xml:space="preserve"> Kč vč. DPH</w:t>
            </w:r>
            <w:r w:rsidRPr="00035972">
              <w:rPr>
                <w:rFonts w:ascii="Times New Roman" w:hAnsi="Times New Roman"/>
                <w:sz w:val="18"/>
              </w:rPr>
              <w:t>.</w:t>
            </w:r>
          </w:p>
          <w:p w:rsidR="00A31F93" w:rsidRDefault="00CC0A86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>Pokud to bude možné, prosíme, aby měl autobus bezpečnostní prvky.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Plnění bude uskutečněno na základě vystavené objednávky a v souladu s podmínkami uvedenými ve výzvě k podání nabídky. </w:t>
            </w:r>
            <w:r>
              <w:rPr>
                <w:rFonts w:ascii="Times New Roman" w:hAnsi="Times New Roman"/>
                <w:sz w:val="18"/>
              </w:rPr>
              <w:br/>
              <w:t>Objednávka bude dodavateli zaslána elektronicky na dohodnutou mailovou adresu.</w:t>
            </w:r>
            <w:r>
              <w:rPr>
                <w:rFonts w:ascii="Times New Roman" w:hAnsi="Times New Roman"/>
                <w:sz w:val="18"/>
              </w:rPr>
              <w:br/>
              <w:t>Dodavatel má povinnost potvrdit objednávku do 2 pracovních dní po jejím doručení.</w:t>
            </w:r>
            <w:r>
              <w:rPr>
                <w:rFonts w:ascii="Times New Roman" w:hAnsi="Times New Roman"/>
                <w:sz w:val="18"/>
              </w:rPr>
              <w:br/>
              <w:t xml:space="preserve">Splatnost faktury činí minimálně 21 dní od jejího doručení objednateli. Vystavení je nejpozději do 15. dne měsíce následujícím po dni uskutečnění zdanitelného plnění. </w:t>
            </w:r>
            <w:r>
              <w:rPr>
                <w:rFonts w:ascii="Times New Roman" w:hAnsi="Times New Roman"/>
                <w:sz w:val="18"/>
              </w:rPr>
              <w:br/>
              <w:t>Smluvní pokuta je stanovena ve výši 3.000,- Kč v případě nezajištění jakéhokoliv dílčího plnění dodavatelem (za každé takovéto pochybení zvlášť). Za dílčí plnění je považována každá cesta mezi školou a místem konání akce (v jakémkoliv směru).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500,- Kč se stanovuje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0,05 % z dlužné částky je stanovena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Obě strany jsou oprávněny odstoupit od objednávky nebo jakéhokoliv dílčího plnění v případě, že by v souvislosti s opatřeními k ochraně obyvatelstva a prevence nebezpečí vzniku a rozšíření onemocnění COVID-19 způsobené novým </w:t>
            </w:r>
            <w:proofErr w:type="spellStart"/>
            <w:r>
              <w:rPr>
                <w:rFonts w:ascii="Times New Roman" w:hAnsi="Times New Roman"/>
                <w:sz w:val="18"/>
              </w:rPr>
              <w:t>koronavirem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SAR-CoV-2 došlo k takovému omezení, že akci nebude možno řádně uskutečnit.</w:t>
            </w:r>
          </w:p>
          <w:p w:rsidR="001E789B" w:rsidRDefault="001E789B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064647" w:rsidRDefault="00064647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1E789B" w:rsidRDefault="001E789B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789B"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2261" w:type="dxa"/>
            <w:gridSpan w:val="4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2261" w:type="dxa"/>
            <w:gridSpan w:val="4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2261" w:type="dxa"/>
            <w:gridSpan w:val="4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84D22" w:rsidRDefault="00A84D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84D22" w:rsidRDefault="00A84D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E4AF3" w:rsidRDefault="004E4A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E4AF3" w:rsidRDefault="004E4A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E4AF3" w:rsidRDefault="004E4A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84D22" w:rsidRDefault="00A84D22" w:rsidP="00A84D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A31F93" w:rsidRDefault="00CC0A86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r w:rsidR="00376492">
              <w:rPr>
                <w:rFonts w:ascii="Times New Roman" w:hAnsi="Times New Roman"/>
                <w:sz w:val="18"/>
              </w:rPr>
              <w:t xml:space="preserve">Vodičková </w:t>
            </w:r>
          </w:p>
        </w:tc>
        <w:tc>
          <w:tcPr>
            <w:tcW w:w="6247" w:type="dxa"/>
            <w:gridSpan w:val="18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A279E" w:rsidRDefault="003A279E" w:rsidP="004E4AF3"/>
    <w:sectPr w:rsidR="003A279E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9E" w:rsidRDefault="00376492">
      <w:pPr>
        <w:spacing w:after="0" w:line="240" w:lineRule="auto"/>
      </w:pPr>
      <w:r>
        <w:separator/>
      </w:r>
    </w:p>
  </w:endnote>
  <w:endnote w:type="continuationSeparator" w:id="0">
    <w:p w:rsidR="003A279E" w:rsidRDefault="0037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A31F93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A31F93" w:rsidRDefault="00376492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9E" w:rsidRDefault="00376492">
      <w:pPr>
        <w:spacing w:after="0" w:line="240" w:lineRule="auto"/>
      </w:pPr>
      <w:r>
        <w:separator/>
      </w:r>
    </w:p>
  </w:footnote>
  <w:footnote w:type="continuationSeparator" w:id="0">
    <w:p w:rsidR="003A279E" w:rsidRDefault="0037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93"/>
    <w:rsid w:val="00064647"/>
    <w:rsid w:val="00103AA2"/>
    <w:rsid w:val="001E789B"/>
    <w:rsid w:val="0029543B"/>
    <w:rsid w:val="00357AC7"/>
    <w:rsid w:val="00376492"/>
    <w:rsid w:val="003A279E"/>
    <w:rsid w:val="00417CF2"/>
    <w:rsid w:val="0043234A"/>
    <w:rsid w:val="004E4AF3"/>
    <w:rsid w:val="00515C33"/>
    <w:rsid w:val="00646D5B"/>
    <w:rsid w:val="00690E05"/>
    <w:rsid w:val="006B6703"/>
    <w:rsid w:val="008176F9"/>
    <w:rsid w:val="00A31F93"/>
    <w:rsid w:val="00A84D22"/>
    <w:rsid w:val="00C36E22"/>
    <w:rsid w:val="00CC0A86"/>
    <w:rsid w:val="00D90776"/>
    <w:rsid w:val="00E545F0"/>
    <w:rsid w:val="00F61824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A10C"/>
  <w15:docId w15:val="{084C5859-CE99-43C3-8317-A0C465D3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Štecová Romana</dc:creator>
  <cp:lastModifiedBy>Stránská Jana</cp:lastModifiedBy>
  <cp:revision>2</cp:revision>
  <dcterms:created xsi:type="dcterms:W3CDTF">2023-02-20T13:05:00Z</dcterms:created>
  <dcterms:modified xsi:type="dcterms:W3CDTF">2023-02-20T13:05:00Z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