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BDA0" w14:textId="06C19C98" w:rsidR="00DC7A5C" w:rsidRPr="003F77FF" w:rsidRDefault="00DC7A5C" w:rsidP="00DC7A5C">
      <w:pPr>
        <w:rPr>
          <w:b/>
          <w:bCs/>
        </w:rPr>
      </w:pPr>
      <w:r w:rsidRPr="003F77FF">
        <w:rPr>
          <w:b/>
          <w:bCs/>
        </w:rPr>
        <w:t>Traktor</w:t>
      </w:r>
      <w:r w:rsidR="00AB70E5" w:rsidRPr="003F77FF">
        <w:rPr>
          <w:b/>
          <w:bCs/>
        </w:rPr>
        <w:t xml:space="preserve"> – </w:t>
      </w:r>
      <w:proofErr w:type="spellStart"/>
      <w:r w:rsidR="00AB70E5" w:rsidRPr="003F77FF">
        <w:rPr>
          <w:b/>
          <w:bCs/>
        </w:rPr>
        <w:t>Deutz</w:t>
      </w:r>
      <w:proofErr w:type="spellEnd"/>
      <w:r w:rsidR="00AB70E5" w:rsidRPr="003F77FF">
        <w:rPr>
          <w:b/>
          <w:bCs/>
        </w:rPr>
        <w:t xml:space="preserve"> </w:t>
      </w:r>
      <w:proofErr w:type="spellStart"/>
      <w:r w:rsidR="00AB70E5" w:rsidRPr="003F77FF">
        <w:rPr>
          <w:b/>
          <w:bCs/>
        </w:rPr>
        <w:t>Fahr</w:t>
      </w:r>
      <w:proofErr w:type="spellEnd"/>
      <w:r w:rsidR="00AB70E5" w:rsidRPr="003F77FF">
        <w:rPr>
          <w:b/>
          <w:bCs/>
        </w:rPr>
        <w:t xml:space="preserve"> 5095 DF GS</w:t>
      </w:r>
    </w:p>
    <w:p w14:paraId="0A6B46FE" w14:textId="7C708F1D" w:rsidR="00DC7A5C" w:rsidRDefault="00DC7A5C" w:rsidP="00DC7A5C">
      <w:pPr>
        <w:pStyle w:val="Odstavecseseznamem"/>
        <w:numPr>
          <w:ilvl w:val="0"/>
          <w:numId w:val="1"/>
        </w:numPr>
      </w:pPr>
      <w:r>
        <w:t>Traktor pro provoz na pozemních komunikacích,</w:t>
      </w:r>
    </w:p>
    <w:p w14:paraId="0A175F39" w14:textId="2042BD6D" w:rsidR="00DC7A5C" w:rsidRDefault="00DC7A5C" w:rsidP="00DC7A5C">
      <w:pPr>
        <w:pStyle w:val="Odstavecseseznamem"/>
        <w:numPr>
          <w:ilvl w:val="0"/>
          <w:numId w:val="1"/>
        </w:numPr>
      </w:pPr>
      <w:r>
        <w:t>záběrové pneu</w:t>
      </w:r>
    </w:p>
    <w:p w14:paraId="53CDC56E" w14:textId="5F86780D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Motor vznětový, </w:t>
      </w:r>
      <w:proofErr w:type="gramStart"/>
      <w:r>
        <w:t>4-válec</w:t>
      </w:r>
      <w:proofErr w:type="gramEnd"/>
      <w:r>
        <w:t xml:space="preserve">, </w:t>
      </w:r>
    </w:p>
    <w:p w14:paraId="0304860B" w14:textId="144D62D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výkon motoru </w:t>
      </w:r>
      <w:r w:rsidR="00AB70E5">
        <w:t>70</w:t>
      </w:r>
      <w:r>
        <w:t xml:space="preserve"> kW, </w:t>
      </w:r>
    </w:p>
    <w:p w14:paraId="75ED2550" w14:textId="3C298A0C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zdvihový </w:t>
      </w:r>
      <w:proofErr w:type="gramStart"/>
      <w:r>
        <w:t>objem  3</w:t>
      </w:r>
      <w:r w:rsidR="00AB70E5">
        <w:t>849</w:t>
      </w:r>
      <w:proofErr w:type="gramEnd"/>
      <w:r>
        <w:t xml:space="preserve"> cm</w:t>
      </w:r>
      <w:r w:rsidR="00AB70E5">
        <w:t>3</w:t>
      </w:r>
      <w:r>
        <w:t xml:space="preserve">, </w:t>
      </w:r>
    </w:p>
    <w:p w14:paraId="12960E8F" w14:textId="5D092079" w:rsidR="00DC7A5C" w:rsidRDefault="00DC7A5C" w:rsidP="00DC7A5C">
      <w:pPr>
        <w:pStyle w:val="Odstavecseseznamem"/>
        <w:numPr>
          <w:ilvl w:val="0"/>
          <w:numId w:val="1"/>
        </w:numPr>
      </w:pPr>
      <w:r>
        <w:t>emisní třída TIEF 5</w:t>
      </w:r>
    </w:p>
    <w:p w14:paraId="26838A83" w14:textId="606C5626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Objem palivové nádrže </w:t>
      </w:r>
      <w:r w:rsidR="00AB70E5">
        <w:t xml:space="preserve">81 </w:t>
      </w:r>
      <w:r>
        <w:t>litrů</w:t>
      </w:r>
    </w:p>
    <w:p w14:paraId="15391A75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Kabina: klimatizovaná, </w:t>
      </w:r>
    </w:p>
    <w:p w14:paraId="2E3E7695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vzduchově odpružená sedačka, </w:t>
      </w:r>
    </w:p>
    <w:p w14:paraId="262916C2" w14:textId="77777777" w:rsidR="00DC7A5C" w:rsidRDefault="00DC7A5C" w:rsidP="00DC7A5C">
      <w:pPr>
        <w:pStyle w:val="Odstavecseseznamem"/>
        <w:numPr>
          <w:ilvl w:val="0"/>
          <w:numId w:val="1"/>
        </w:numPr>
      </w:pPr>
      <w:r>
        <w:t xml:space="preserve">rádio, </w:t>
      </w:r>
    </w:p>
    <w:p w14:paraId="0EA48789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stěrač předního a zadního okna,</w:t>
      </w:r>
    </w:p>
    <w:p w14:paraId="15E8E35F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nastavitelný volant, </w:t>
      </w:r>
    </w:p>
    <w:p w14:paraId="7414C783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LED pracovní světla, </w:t>
      </w:r>
    </w:p>
    <w:p w14:paraId="7EC1A7CA" w14:textId="45F2EDBE" w:rsidR="008008C0" w:rsidRDefault="00DC7A5C" w:rsidP="00DC7A5C">
      <w:pPr>
        <w:pStyle w:val="Odstavecseseznamem"/>
        <w:numPr>
          <w:ilvl w:val="0"/>
          <w:numId w:val="1"/>
        </w:numPr>
      </w:pPr>
      <w:r>
        <w:t>norma kabiny UNI EN 15695-1:2008</w:t>
      </w:r>
      <w:r w:rsidR="00AB70E5">
        <w:t xml:space="preserve"> (Kat IV)</w:t>
      </w:r>
    </w:p>
    <w:p w14:paraId="7AD87A09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Převodovka s </w:t>
      </w:r>
      <w:proofErr w:type="spellStart"/>
      <w:r>
        <w:t>vícelamelovou</w:t>
      </w:r>
      <w:proofErr w:type="spellEnd"/>
      <w:r>
        <w:t xml:space="preserve"> mokrou spojkou, </w:t>
      </w:r>
    </w:p>
    <w:p w14:paraId="0B3C63CA" w14:textId="08180B2B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počet rychlostních </w:t>
      </w:r>
      <w:proofErr w:type="gramStart"/>
      <w:r>
        <w:t xml:space="preserve">stupňů  </w:t>
      </w:r>
      <w:r w:rsidR="00AB70E5">
        <w:t>45</w:t>
      </w:r>
      <w:proofErr w:type="gramEnd"/>
      <w:r>
        <w:t xml:space="preserve"> vpřed a </w:t>
      </w:r>
      <w:r w:rsidR="00AB70E5">
        <w:t>45</w:t>
      </w:r>
      <w:r>
        <w:t xml:space="preserve"> vzad</w:t>
      </w:r>
      <w:r w:rsidR="008008C0">
        <w:t xml:space="preserve"> </w:t>
      </w:r>
      <w:r>
        <w:t xml:space="preserve">vč. násobiče, </w:t>
      </w:r>
    </w:p>
    <w:p w14:paraId="2278F5CC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elektrohydraulický </w:t>
      </w:r>
      <w:proofErr w:type="spellStart"/>
      <w:r>
        <w:t>reverzor</w:t>
      </w:r>
      <w:proofErr w:type="spellEnd"/>
      <w:r>
        <w:t xml:space="preserve"> pod zatížením, </w:t>
      </w:r>
    </w:p>
    <w:p w14:paraId="794E8F7C" w14:textId="472EA0D6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plazivé převody s nejnižší </w:t>
      </w:r>
      <w:proofErr w:type="gramStart"/>
      <w:r>
        <w:t>rychlostí</w:t>
      </w:r>
      <w:r w:rsidR="00AB70E5">
        <w:t xml:space="preserve"> </w:t>
      </w:r>
      <w:r>
        <w:t xml:space="preserve"> 0,</w:t>
      </w:r>
      <w:r w:rsidR="00AB70E5">
        <w:t>203</w:t>
      </w:r>
      <w:proofErr w:type="gramEnd"/>
      <w:r w:rsidR="008008C0">
        <w:t xml:space="preserve"> </w:t>
      </w:r>
      <w:r>
        <w:t>km/hod.</w:t>
      </w:r>
    </w:p>
    <w:p w14:paraId="1156FA62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Nápravy a PTO: obě poháněné nápravy, </w:t>
      </w:r>
    </w:p>
    <w:p w14:paraId="61B30DDB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hydrostatický posilovač řízení, </w:t>
      </w:r>
    </w:p>
    <w:p w14:paraId="330FA3F3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samosvorný přední</w:t>
      </w:r>
      <w:r w:rsidR="008008C0">
        <w:t xml:space="preserve"> </w:t>
      </w:r>
      <w:r>
        <w:t xml:space="preserve">diferenciál, </w:t>
      </w:r>
    </w:p>
    <w:p w14:paraId="0A4B6F7B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elektrohydraulická uzávěrka zadního diferenciálu, </w:t>
      </w:r>
    </w:p>
    <w:p w14:paraId="1B3D6C4B" w14:textId="6FCE2BCC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zadní PTO </w:t>
      </w:r>
      <w:proofErr w:type="gramStart"/>
      <w:r>
        <w:t>540</w:t>
      </w:r>
      <w:r w:rsidR="00AB70E5">
        <w:t xml:space="preserve"> </w:t>
      </w:r>
      <w:r>
        <w:t xml:space="preserve"> 1</w:t>
      </w:r>
      <w:proofErr w:type="gramEnd"/>
      <w:r>
        <w:t>“ 3/8 6 drážek,</w:t>
      </w:r>
    </w:p>
    <w:p w14:paraId="54479AA6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elektrohydraulické zapínání PTO, </w:t>
      </w:r>
    </w:p>
    <w:p w14:paraId="01BCC890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zadní vývodová hřídel 540/540E </w:t>
      </w:r>
      <w:proofErr w:type="spellStart"/>
      <w:proofErr w:type="gramStart"/>
      <w:r>
        <w:t>ot</w:t>
      </w:r>
      <w:proofErr w:type="spellEnd"/>
      <w:r>
        <w:t>./</w:t>
      </w:r>
      <w:proofErr w:type="gramEnd"/>
      <w:r>
        <w:t xml:space="preserve">min., </w:t>
      </w:r>
    </w:p>
    <w:p w14:paraId="14CB4A86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automatické zapínání</w:t>
      </w:r>
      <w:r w:rsidR="008008C0">
        <w:t xml:space="preserve"> </w:t>
      </w:r>
      <w:r>
        <w:t xml:space="preserve">přední nápravy při brždění, </w:t>
      </w:r>
    </w:p>
    <w:p w14:paraId="688EADD9" w14:textId="699FF2A1" w:rsidR="008008C0" w:rsidRDefault="00DC7A5C" w:rsidP="00DC7A5C">
      <w:pPr>
        <w:pStyle w:val="Odstavecseseznamem"/>
        <w:numPr>
          <w:ilvl w:val="0"/>
          <w:numId w:val="1"/>
        </w:numPr>
      </w:pPr>
      <w:r>
        <w:t>průměr otáčení traktoru 4,0 metru</w:t>
      </w:r>
    </w:p>
    <w:p w14:paraId="3AFAC920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Hydraulika: zadní ramena kategorie 2, </w:t>
      </w:r>
    </w:p>
    <w:p w14:paraId="7BC283DB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rychloupínací háky, </w:t>
      </w:r>
    </w:p>
    <w:p w14:paraId="669D9567" w14:textId="67E91740" w:rsidR="008008C0" w:rsidRDefault="00DC7A5C" w:rsidP="00DC7A5C">
      <w:pPr>
        <w:pStyle w:val="Odstavecseseznamem"/>
        <w:numPr>
          <w:ilvl w:val="0"/>
          <w:numId w:val="1"/>
        </w:numPr>
      </w:pPr>
      <w:r>
        <w:t>nosnost ramen na konci ramenou</w:t>
      </w:r>
      <w:r w:rsidR="008008C0">
        <w:t xml:space="preserve"> </w:t>
      </w:r>
      <w:r w:rsidR="00AB70E5">
        <w:t>3 130</w:t>
      </w:r>
      <w:r>
        <w:t xml:space="preserve"> kg, </w:t>
      </w:r>
    </w:p>
    <w:p w14:paraId="40439A38" w14:textId="6750276F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hydraulická soustava </w:t>
      </w:r>
      <w:r w:rsidR="00AB70E5">
        <w:t>103</w:t>
      </w:r>
      <w:r>
        <w:t xml:space="preserve"> l/min, </w:t>
      </w:r>
    </w:p>
    <w:p w14:paraId="5C8EAF34" w14:textId="09536656" w:rsidR="008008C0" w:rsidRDefault="00DC7A5C" w:rsidP="00DC7A5C">
      <w:pPr>
        <w:pStyle w:val="Odstavecseseznamem"/>
        <w:numPr>
          <w:ilvl w:val="0"/>
          <w:numId w:val="1"/>
        </w:numPr>
      </w:pPr>
      <w:r>
        <w:t xml:space="preserve">dva vnější hydraulické okruhy, </w:t>
      </w:r>
      <w:r w:rsidR="00AB70E5">
        <w:t>(2+1)</w:t>
      </w:r>
    </w:p>
    <w:p w14:paraId="5E7DBC34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vnější ovládání zadních</w:t>
      </w:r>
      <w:r w:rsidR="008008C0">
        <w:t xml:space="preserve"> </w:t>
      </w:r>
      <w:r>
        <w:t>ramen, beztlaké vedení zpět</w:t>
      </w:r>
    </w:p>
    <w:p w14:paraId="47209091" w14:textId="5AE22D5E" w:rsidR="008008C0" w:rsidRDefault="00DC7A5C" w:rsidP="00DC7A5C">
      <w:pPr>
        <w:pStyle w:val="Odstavecseseznamem"/>
        <w:numPr>
          <w:ilvl w:val="0"/>
          <w:numId w:val="1"/>
        </w:numPr>
      </w:pPr>
      <w:r>
        <w:t>Celková šířka traktoru 1,</w:t>
      </w:r>
      <w:r w:rsidR="00AB70E5">
        <w:t>671</w:t>
      </w:r>
      <w:r>
        <w:t xml:space="preserve"> metru</w:t>
      </w:r>
    </w:p>
    <w:p w14:paraId="6FA9520F" w14:textId="77777777" w:rsidR="008008C0" w:rsidRDefault="00DC7A5C" w:rsidP="00DC7A5C">
      <w:pPr>
        <w:pStyle w:val="Odstavecseseznamem"/>
        <w:numPr>
          <w:ilvl w:val="0"/>
          <w:numId w:val="1"/>
        </w:numPr>
      </w:pPr>
      <w:r>
        <w:t>Ochranná kabina a lesnický nástavba s homologací ROPS, FOPS, OPS</w:t>
      </w:r>
    </w:p>
    <w:p w14:paraId="18B6A2D5" w14:textId="36BB0D1F" w:rsidR="008008C0" w:rsidRPr="006605D3" w:rsidRDefault="008008C0" w:rsidP="008008C0">
      <w:pPr>
        <w:pStyle w:val="Odstavecseseznamem"/>
        <w:rPr>
          <w:b/>
          <w:bCs/>
        </w:rPr>
      </w:pPr>
    </w:p>
    <w:p w14:paraId="40F334CE" w14:textId="627608CE" w:rsidR="006605D3" w:rsidRPr="006605D3" w:rsidRDefault="006605D3" w:rsidP="008008C0">
      <w:pPr>
        <w:pStyle w:val="Odstavecseseznamem"/>
        <w:rPr>
          <w:b/>
          <w:bCs/>
        </w:rPr>
      </w:pPr>
      <w:r w:rsidRPr="006605D3">
        <w:rPr>
          <w:b/>
          <w:bCs/>
        </w:rPr>
        <w:t>Čelní nakladač tvoří s traktorem funkční celek</w:t>
      </w:r>
      <w:r w:rsidR="00AF3B83">
        <w:rPr>
          <w:b/>
          <w:bCs/>
        </w:rPr>
        <w:t xml:space="preserve"> </w:t>
      </w:r>
      <w:r w:rsidR="003B5A54">
        <w:rPr>
          <w:b/>
          <w:bCs/>
        </w:rPr>
        <w:t xml:space="preserve">– </w:t>
      </w:r>
      <w:proofErr w:type="spellStart"/>
      <w:r w:rsidR="003B5A54">
        <w:rPr>
          <w:b/>
          <w:bCs/>
        </w:rPr>
        <w:t>Stoll</w:t>
      </w:r>
      <w:proofErr w:type="spellEnd"/>
      <w:r w:rsidR="003B5A54">
        <w:rPr>
          <w:b/>
          <w:bCs/>
        </w:rPr>
        <w:t xml:space="preserve"> Solid</w:t>
      </w:r>
    </w:p>
    <w:p w14:paraId="2E2AB8ED" w14:textId="5B50B405" w:rsidR="008008C0" w:rsidRDefault="00DC7A5C" w:rsidP="006605D3">
      <w:pPr>
        <w:pStyle w:val="Odstavecseseznamem"/>
        <w:numPr>
          <w:ilvl w:val="0"/>
          <w:numId w:val="2"/>
        </w:numPr>
      </w:pPr>
      <w:r>
        <w:t>Čelní nakladač se lžící</w:t>
      </w:r>
      <w:r w:rsidR="00AB70E5">
        <w:t xml:space="preserve"> </w:t>
      </w:r>
      <w:r>
        <w:t>1,</w:t>
      </w:r>
      <w:r w:rsidR="00AB70E5">
        <w:t>6</w:t>
      </w:r>
      <w:r>
        <w:t xml:space="preserve"> metru, </w:t>
      </w:r>
    </w:p>
    <w:p w14:paraId="0FC96E2F" w14:textId="0192FD8A" w:rsidR="008008C0" w:rsidRDefault="00DC7A5C" w:rsidP="006605D3">
      <w:pPr>
        <w:pStyle w:val="Odstavecseseznamem"/>
        <w:numPr>
          <w:ilvl w:val="0"/>
          <w:numId w:val="2"/>
        </w:numPr>
      </w:pPr>
      <w:r>
        <w:t xml:space="preserve">výška zdvihu na otočném čepu 3500 mm, </w:t>
      </w:r>
    </w:p>
    <w:p w14:paraId="4538C60F" w14:textId="32B175D9" w:rsidR="008008C0" w:rsidRDefault="00DC7A5C" w:rsidP="006605D3">
      <w:pPr>
        <w:pStyle w:val="Odstavecseseznamem"/>
        <w:numPr>
          <w:ilvl w:val="0"/>
          <w:numId w:val="2"/>
        </w:numPr>
      </w:pPr>
      <w:r>
        <w:t>výklopný úhel</w:t>
      </w:r>
      <w:r w:rsidR="008008C0">
        <w:t xml:space="preserve"> </w:t>
      </w:r>
      <w:r>
        <w:t xml:space="preserve">min. </w:t>
      </w:r>
      <w:r w:rsidR="00AF3B83">
        <w:t>63</w:t>
      </w:r>
      <w:r>
        <w:t xml:space="preserve">°, </w:t>
      </w:r>
    </w:p>
    <w:p w14:paraId="2A731A69" w14:textId="5CEF1729" w:rsidR="008008C0" w:rsidRDefault="00DC7A5C" w:rsidP="006605D3">
      <w:pPr>
        <w:pStyle w:val="Odstavecseseznamem"/>
        <w:numPr>
          <w:ilvl w:val="0"/>
          <w:numId w:val="2"/>
        </w:numPr>
      </w:pPr>
      <w:r>
        <w:t>nosnost na čepu 1</w:t>
      </w:r>
      <w:r w:rsidR="00AF3B83">
        <w:t>520</w:t>
      </w:r>
      <w:r>
        <w:t xml:space="preserve"> kg, ovládání joystickem, </w:t>
      </w:r>
    </w:p>
    <w:p w14:paraId="38330547" w14:textId="11727D04" w:rsidR="00DC7A5C" w:rsidRDefault="00DC7A5C" w:rsidP="006605D3">
      <w:pPr>
        <w:pStyle w:val="Odstavecseseznamem"/>
        <w:numPr>
          <w:ilvl w:val="0"/>
          <w:numId w:val="2"/>
        </w:numPr>
      </w:pPr>
      <w:r>
        <w:t>3- funkce, tlumič rázů, rychloupínání</w:t>
      </w:r>
      <w:r w:rsidR="008008C0">
        <w:t xml:space="preserve"> </w:t>
      </w:r>
      <w:r>
        <w:t>hydrauliky</w:t>
      </w:r>
    </w:p>
    <w:p w14:paraId="725D0CE4" w14:textId="369AFD17" w:rsidR="003F2788" w:rsidRPr="00DC7A5C" w:rsidRDefault="00DC7A5C" w:rsidP="00DC7A5C">
      <w:r>
        <w:t>Záruka na traktor 5 let</w:t>
      </w:r>
    </w:p>
    <w:sectPr w:rsidR="003F2788" w:rsidRPr="00DC7A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7DDD" w14:textId="77777777" w:rsidR="00B03E72" w:rsidRDefault="00B03E72" w:rsidP="00B03E72">
      <w:pPr>
        <w:spacing w:after="0" w:line="240" w:lineRule="auto"/>
      </w:pPr>
      <w:r>
        <w:separator/>
      </w:r>
    </w:p>
  </w:endnote>
  <w:endnote w:type="continuationSeparator" w:id="0">
    <w:p w14:paraId="0AB5BB25" w14:textId="77777777" w:rsidR="00B03E72" w:rsidRDefault="00B03E72" w:rsidP="00B0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8EB0" w14:textId="77777777" w:rsidR="00B03E72" w:rsidRDefault="00B03E72" w:rsidP="00B03E72">
      <w:pPr>
        <w:spacing w:after="0" w:line="240" w:lineRule="auto"/>
      </w:pPr>
      <w:r>
        <w:separator/>
      </w:r>
    </w:p>
  </w:footnote>
  <w:footnote w:type="continuationSeparator" w:id="0">
    <w:p w14:paraId="1297D21F" w14:textId="77777777" w:rsidR="00B03E72" w:rsidRDefault="00B03E72" w:rsidP="00B0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C156" w14:textId="2473B13E" w:rsidR="00B03E72" w:rsidRPr="00B03E72" w:rsidRDefault="00B03E72">
    <w:pPr>
      <w:pStyle w:val="Zhlav"/>
      <w:rPr>
        <w:rFonts w:ascii="Tahoma" w:hAnsi="Tahoma" w:cs="Tahoma"/>
        <w:b/>
        <w:bCs/>
        <w:i/>
        <w:iCs/>
      </w:rPr>
    </w:pPr>
    <w:r>
      <w:tab/>
    </w:r>
    <w:r>
      <w:tab/>
    </w:r>
    <w:r w:rsidRPr="00B03E72">
      <w:rPr>
        <w:rFonts w:ascii="Tahoma" w:hAnsi="Tahoma" w:cs="Tahoma"/>
        <w:b/>
        <w:bCs/>
        <w:i/>
        <w:iCs/>
      </w:rPr>
      <w:t>Příloha č. 1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6864"/>
    <w:multiLevelType w:val="hybridMultilevel"/>
    <w:tmpl w:val="24868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53EB"/>
    <w:multiLevelType w:val="hybridMultilevel"/>
    <w:tmpl w:val="9F805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823585">
    <w:abstractNumId w:val="0"/>
  </w:num>
  <w:num w:numId="2" w16cid:durableId="205337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5C"/>
    <w:rsid w:val="002D16A3"/>
    <w:rsid w:val="003B5A54"/>
    <w:rsid w:val="003F2788"/>
    <w:rsid w:val="003F77FF"/>
    <w:rsid w:val="006605D3"/>
    <w:rsid w:val="008008C0"/>
    <w:rsid w:val="00AB70E5"/>
    <w:rsid w:val="00AF3B83"/>
    <w:rsid w:val="00B03E72"/>
    <w:rsid w:val="00D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3959"/>
  <w15:docId w15:val="{3AB7B371-DE74-4031-BC0B-F20F255C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A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E72"/>
  </w:style>
  <w:style w:type="paragraph" w:styleId="Zpat">
    <w:name w:val="footer"/>
    <w:basedOn w:val="Normln"/>
    <w:link w:val="ZpatChar"/>
    <w:uiPriority w:val="99"/>
    <w:unhideWhenUsed/>
    <w:rsid w:val="00B0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Iveta Matějů</dc:creator>
  <cp:lastModifiedBy>Helena Čížková</cp:lastModifiedBy>
  <cp:revision>5</cp:revision>
  <dcterms:created xsi:type="dcterms:W3CDTF">2023-01-17T20:43:00Z</dcterms:created>
  <dcterms:modified xsi:type="dcterms:W3CDTF">2023-02-06T09:48:00Z</dcterms:modified>
</cp:coreProperties>
</file>