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364" w:h="495" w:wrap="none" w:hAnchor="page" w:x="7130" w:y="-121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příspěvková organizace SMLOUVA REGISTROVANÁ</w:t>
      </w:r>
    </w:p>
    <w:p>
      <w:pPr>
        <w:pStyle w:val="Style4"/>
        <w:keepNext w:val="0"/>
        <w:keepLines w:val="0"/>
        <w:framePr w:w="1044" w:h="189" w:wrap="none" w:hAnchor="page" w:x="8450" w:y="-333"/>
        <w:widowControl w:val="0"/>
        <w:pBdr>
          <w:top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„bmlouva“)</w:t>
      </w:r>
    </w:p>
    <w:p>
      <w:pPr>
        <w:widowControl w:val="0"/>
        <w:spacing w:after="0" w:line="1" w:lineRule="exact"/>
      </w:pPr>
      <w:r>
        <w:drawing>
          <wp:anchor distT="7620" distB="0" distL="0" distR="670560" simplePos="0" relativeHeight="62914690" behindDoc="1" locked="0" layoutInCell="1" allowOverlap="1">
            <wp:simplePos x="0" y="0"/>
            <wp:positionH relativeFrom="page">
              <wp:posOffset>4469765</wp:posOffset>
            </wp:positionH>
            <wp:positionV relativeFrom="margin">
              <wp:posOffset>-766445</wp:posOffset>
            </wp:positionV>
            <wp:extent cx="890270" cy="68897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890270" cy="688975"/>
                    </a:xfrm>
                    <a:prstGeom prst="rect"/>
                  </pic:spPr>
                </pic:pic>
              </a:graphicData>
            </a:graphic>
          </wp:anchor>
        </w:drawing>
      </w:r>
      <w:r>
        <w:drawing>
          <wp:anchor distT="0" distB="0" distL="0" distR="0" simplePos="0" relativeHeight="62914691" behindDoc="1" locked="0" layoutInCell="1" allowOverlap="1">
            <wp:simplePos x="0" y="0"/>
            <wp:positionH relativeFrom="page">
              <wp:posOffset>6146165</wp:posOffset>
            </wp:positionH>
            <wp:positionV relativeFrom="margin">
              <wp:posOffset>-762635</wp:posOffset>
            </wp:positionV>
            <wp:extent cx="780415" cy="72517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780415" cy="725170"/>
                    </a:xfrm>
                    <a:prstGeom prst="rect"/>
                  </pic:spPr>
                </pic:pic>
              </a:graphicData>
            </a:graphic>
          </wp:anchor>
        </w:drawing>
      </w:r>
    </w:p>
    <w:p>
      <w:pPr>
        <w:widowControl w:val="0"/>
        <w:spacing w:line="1" w:lineRule="exact"/>
        <w:sectPr>
          <w:headerReference w:type="default" r:id="rId9"/>
          <w:footerReference w:type="default" r:id="rId10"/>
          <w:headerReference w:type="first" r:id="rId11"/>
          <w:footerReference w:type="first" r:id="rId12"/>
          <w:footnotePr>
            <w:pos w:val="pageBottom"/>
            <w:numFmt w:val="decimal"/>
            <w:numRestart w:val="continuous"/>
          </w:footnotePr>
          <w:pgSz w:w="11900" w:h="16840"/>
          <w:pgMar w:top="1398" w:left="715" w:right="724" w:bottom="1203" w:header="0" w:footer="3" w:gutter="0"/>
          <w:pgNumType w:start="1"/>
          <w:cols w:space="720"/>
          <w:noEndnote/>
          <w:titlePg/>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545465</wp:posOffset>
                </wp:positionH>
                <wp:positionV relativeFrom="paragraph">
                  <wp:posOffset>12700</wp:posOffset>
                </wp:positionV>
                <wp:extent cx="1672590" cy="346710"/>
                <wp:wrapSquare wrapText="right"/>
                <wp:docPr id="13" name="Shape 13"/>
                <a:graphic xmlns:a="http://schemas.openxmlformats.org/drawingml/2006/main">
                  <a:graphicData uri="http://schemas.microsoft.com/office/word/2010/wordprocessingShape">
                    <wps:wsp>
                      <wps:cNvSpPr txBox="1"/>
                      <wps:spPr>
                        <a:xfrm>
                          <a:ext cx="1672590" cy="346710"/>
                        </a:xfrm>
                        <a:prstGeom prst="rect"/>
                        <a:noFill/>
                      </wps:spPr>
                      <wps:txbx>
                        <w:txbxContent>
                          <w:p>
                            <w:pPr>
                              <w:pStyle w:val="Style10"/>
                              <w:keepNext w:val="0"/>
                              <w:keepLines w:val="0"/>
                              <w:widowControl w:val="0"/>
                              <w:shd w:val="clear" w:color="auto" w:fill="auto"/>
                              <w:tabs>
                                <w:tab w:pos="1644" w:val="left"/>
                              </w:tabs>
                              <w:bidi w:val="0"/>
                              <w:spacing w:before="0" w:after="140" w:line="240" w:lineRule="auto"/>
                              <w:ind w:left="0" w:right="0" w:firstLine="0"/>
                              <w:jc w:val="center"/>
                            </w:pPr>
                            <w:r>
                              <w:rPr>
                                <w:color w:val="000000"/>
                                <w:spacing w:val="0"/>
                                <w:w w:val="100"/>
                                <w:position w:val="0"/>
                                <w:shd w:val="clear" w:color="auto" w:fill="auto"/>
                                <w:lang w:val="cs-CZ" w:eastAsia="cs-CZ" w:bidi="cs-CZ"/>
                              </w:rPr>
                              <w:t>iB? Kategorie:</w:t>
                              <w:tab/>
                            </w:r>
                            <w:r>
                              <w:rPr>
                                <w:b/>
                                <w:bCs/>
                                <w:color w:val="000000"/>
                                <w:spacing w:val="0"/>
                                <w:w w:val="100"/>
                                <w:position w:val="0"/>
                                <w:shd w:val="clear" w:color="auto" w:fill="auto"/>
                                <w:lang w:val="cs-CZ" w:eastAsia="cs-CZ" w:bidi="cs-CZ"/>
                              </w:rPr>
                              <w:t>Maloodběratel</w:t>
                            </w:r>
                          </w:p>
                          <w:p>
                            <w:pPr>
                              <w:pStyle w:val="Style10"/>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2"/>
                                <w:szCs w:val="12"/>
                                <w:shd w:val="clear" w:color="auto" w:fill="auto"/>
                                <w:lang w:val="cs-CZ" w:eastAsia="cs-CZ" w:bidi="cs-CZ"/>
                              </w:rPr>
                              <w:t xml:space="preserve">Produktová řada: </w:t>
                            </w:r>
                            <w:r>
                              <w:rPr>
                                <w:color w:val="000000"/>
                                <w:spacing w:val="0"/>
                                <w:w w:val="100"/>
                                <w:position w:val="0"/>
                                <w:sz w:val="16"/>
                                <w:szCs w:val="16"/>
                                <w:shd w:val="clear" w:color="auto" w:fill="auto"/>
                                <w:lang w:val="cs-CZ" w:eastAsia="cs-CZ" w:bidi="cs-CZ"/>
                              </w:rPr>
                              <w:t>SPOT 12</w:t>
                            </w:r>
                          </w:p>
                        </w:txbxContent>
                      </wps:txbx>
                      <wps:bodyPr lIns="0" tIns="0" rIns="0" bIns="0">
                        <a:noAutoFit/>
                      </wps:bodyPr>
                    </wps:wsp>
                  </a:graphicData>
                </a:graphic>
              </wp:anchor>
            </w:drawing>
          </mc:Choice>
          <mc:Fallback>
            <w:pict>
              <v:shape id="_x0000_s1039" type="#_x0000_t202" style="position:absolute;margin-left:42.950000000000003pt;margin-top:1.pt;width:131.69999999999999pt;height:27.300000000000001pt;z-index:-125829375;mso-wrap-distance-left:9.pt;mso-wrap-distance-right:9.pt;mso-position-horizontal-relative:page" filled="f" stroked="f">
                <v:textbox inset="0,0,0,0">
                  <w:txbxContent>
                    <w:p>
                      <w:pPr>
                        <w:pStyle w:val="Style10"/>
                        <w:keepNext w:val="0"/>
                        <w:keepLines w:val="0"/>
                        <w:widowControl w:val="0"/>
                        <w:shd w:val="clear" w:color="auto" w:fill="auto"/>
                        <w:tabs>
                          <w:tab w:pos="1644" w:val="left"/>
                        </w:tabs>
                        <w:bidi w:val="0"/>
                        <w:spacing w:before="0" w:after="140" w:line="240" w:lineRule="auto"/>
                        <w:ind w:left="0" w:right="0" w:firstLine="0"/>
                        <w:jc w:val="center"/>
                      </w:pPr>
                      <w:r>
                        <w:rPr>
                          <w:color w:val="000000"/>
                          <w:spacing w:val="0"/>
                          <w:w w:val="100"/>
                          <w:position w:val="0"/>
                          <w:shd w:val="clear" w:color="auto" w:fill="auto"/>
                          <w:lang w:val="cs-CZ" w:eastAsia="cs-CZ" w:bidi="cs-CZ"/>
                        </w:rPr>
                        <w:t>iB? Kategorie:</w:t>
                        <w:tab/>
                      </w:r>
                      <w:r>
                        <w:rPr>
                          <w:b/>
                          <w:bCs/>
                          <w:color w:val="000000"/>
                          <w:spacing w:val="0"/>
                          <w:w w:val="100"/>
                          <w:position w:val="0"/>
                          <w:shd w:val="clear" w:color="auto" w:fill="auto"/>
                          <w:lang w:val="cs-CZ" w:eastAsia="cs-CZ" w:bidi="cs-CZ"/>
                        </w:rPr>
                        <w:t>Maloodběratel</w:t>
                      </w:r>
                    </w:p>
                    <w:p>
                      <w:pPr>
                        <w:pStyle w:val="Style10"/>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2"/>
                          <w:szCs w:val="12"/>
                          <w:shd w:val="clear" w:color="auto" w:fill="auto"/>
                          <w:lang w:val="cs-CZ" w:eastAsia="cs-CZ" w:bidi="cs-CZ"/>
                        </w:rPr>
                        <w:t xml:space="preserve">Produktová řada: </w:t>
                      </w:r>
                      <w:r>
                        <w:rPr>
                          <w:color w:val="000000"/>
                          <w:spacing w:val="0"/>
                          <w:w w:val="100"/>
                          <w:position w:val="0"/>
                          <w:sz w:val="16"/>
                          <w:szCs w:val="16"/>
                          <w:shd w:val="clear" w:color="auto" w:fill="auto"/>
                          <w:lang w:val="cs-CZ" w:eastAsia="cs-CZ" w:bidi="cs-CZ"/>
                        </w:rPr>
                        <w:t>SPOT 12</w:t>
                      </w:r>
                    </w:p>
                  </w:txbxContent>
                </v:textbox>
                <w10:wrap type="square" side="right"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4826000</wp:posOffset>
                </wp:positionH>
                <wp:positionV relativeFrom="paragraph">
                  <wp:posOffset>12700</wp:posOffset>
                </wp:positionV>
                <wp:extent cx="1804035" cy="405765"/>
                <wp:wrapSquare wrapText="left"/>
                <wp:docPr id="15" name="Shape 15"/>
                <a:graphic xmlns:a="http://schemas.openxmlformats.org/drawingml/2006/main">
                  <a:graphicData uri="http://schemas.microsoft.com/office/word/2010/wordprocessingShape">
                    <wps:wsp>
                      <wps:cNvSpPr txBox="1"/>
                      <wps:spPr>
                        <a:xfrm>
                          <a:ext cx="1804035" cy="405765"/>
                        </a:xfrm>
                        <a:prstGeom prst="rect"/>
                        <a:noFill/>
                      </wps:spPr>
                      <wps:txbx>
                        <w:txbxContent>
                          <w:p>
                            <w:pPr>
                              <w:pStyle w:val="Style10"/>
                              <w:keepNext w:val="0"/>
                              <w:keepLines w:val="0"/>
                              <w:widowControl w:val="0"/>
                              <w:shd w:val="clear" w:color="auto" w:fill="auto"/>
                              <w:tabs>
                                <w:tab w:pos="1668" w:val="left"/>
                              </w:tabs>
                              <w:bidi w:val="0"/>
                              <w:spacing w:before="0" w:after="0" w:line="523" w:lineRule="auto"/>
                              <w:ind w:left="0" w:right="0" w:firstLine="0"/>
                              <w:jc w:val="left"/>
                            </w:pPr>
                            <w:r>
                              <w:rPr>
                                <w:color w:val="8F8B74"/>
                                <w:spacing w:val="0"/>
                                <w:w w:val="100"/>
                                <w:position w:val="0"/>
                                <w:u w:val="single"/>
                                <w:shd w:val="clear" w:color="auto" w:fill="auto"/>
                                <w:lang w:val="cs-CZ" w:eastAsia="cs-CZ" w:bidi="cs-CZ"/>
                              </w:rPr>
                              <w:t>|~B</w:t>
                            </w:r>
                            <w:r>
                              <w:rPr>
                                <w:color w:val="8F8B74"/>
                                <w:spacing w:val="0"/>
                                <w:w w:val="100"/>
                                <w:position w:val="0"/>
                                <w:shd w:val="clear" w:color="auto" w:fill="auto"/>
                                <w:lang w:val="cs-CZ" w:eastAsia="cs-CZ" w:bidi="cs-CZ"/>
                              </w:rPr>
                              <w:t xml:space="preserve"> i </w:t>
                            </w:r>
                            <w:r>
                              <w:rPr>
                                <w:color w:val="000000"/>
                                <w:spacing w:val="0"/>
                                <w:w w:val="100"/>
                                <w:position w:val="0"/>
                                <w:shd w:val="clear" w:color="auto" w:fill="auto"/>
                                <w:lang w:val="cs-CZ" w:eastAsia="cs-CZ" w:bidi="cs-CZ"/>
                              </w:rPr>
                              <w:t xml:space="preserve">Způsob zahájení Nové připojení (montáž) </w:t>
                            </w:r>
                            <w:r>
                              <w:rPr>
                                <w:color w:val="8F8B74"/>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OP CRM 2: 83293</w:t>
                              <w:tab/>
                            </w:r>
                            <w:r>
                              <w:rPr>
                                <w:color w:val="8F8B74"/>
                                <w:spacing w:val="0"/>
                                <w:w w:val="100"/>
                                <w:position w:val="0"/>
                                <w:shd w:val="clear" w:color="auto" w:fill="auto"/>
                                <w:lang w:val="cs-CZ" w:eastAsia="cs-CZ" w:bidi="cs-CZ"/>
                              </w:rPr>
                              <w:t xml:space="preserve">0 </w:t>
                            </w:r>
                            <w:r>
                              <w:rPr>
                                <w:color w:val="000000"/>
                                <w:spacing w:val="0"/>
                                <w:w w:val="100"/>
                                <w:position w:val="0"/>
                                <w:shd w:val="clear" w:color="auto" w:fill="auto"/>
                                <w:lang w:val="cs-CZ" w:eastAsia="cs-CZ" w:bidi="cs-CZ"/>
                              </w:rPr>
                              <w:t>INSAKA</w:t>
                            </w:r>
                          </w:p>
                        </w:txbxContent>
                      </wps:txbx>
                      <wps:bodyPr lIns="0" tIns="0" rIns="0" bIns="0">
                        <a:noAutoFit/>
                      </wps:bodyPr>
                    </wps:wsp>
                  </a:graphicData>
                </a:graphic>
              </wp:anchor>
            </w:drawing>
          </mc:Choice>
          <mc:Fallback>
            <w:pict>
              <v:shape id="_x0000_s1041" type="#_x0000_t202" style="position:absolute;margin-left:380.pt;margin-top:1.pt;width:142.05000000000001pt;height:31.949999999999999pt;z-index:-125829373;mso-wrap-distance-left:9.pt;mso-wrap-distance-right:9.pt;mso-position-horizontal-relative:page" filled="f" stroked="f">
                <v:textbox inset="0,0,0,0">
                  <w:txbxContent>
                    <w:p>
                      <w:pPr>
                        <w:pStyle w:val="Style10"/>
                        <w:keepNext w:val="0"/>
                        <w:keepLines w:val="0"/>
                        <w:widowControl w:val="0"/>
                        <w:shd w:val="clear" w:color="auto" w:fill="auto"/>
                        <w:tabs>
                          <w:tab w:pos="1668" w:val="left"/>
                        </w:tabs>
                        <w:bidi w:val="0"/>
                        <w:spacing w:before="0" w:after="0" w:line="523" w:lineRule="auto"/>
                        <w:ind w:left="0" w:right="0" w:firstLine="0"/>
                        <w:jc w:val="left"/>
                      </w:pPr>
                      <w:r>
                        <w:rPr>
                          <w:color w:val="8F8B74"/>
                          <w:spacing w:val="0"/>
                          <w:w w:val="100"/>
                          <w:position w:val="0"/>
                          <w:u w:val="single"/>
                          <w:shd w:val="clear" w:color="auto" w:fill="auto"/>
                          <w:lang w:val="cs-CZ" w:eastAsia="cs-CZ" w:bidi="cs-CZ"/>
                        </w:rPr>
                        <w:t>|~B</w:t>
                      </w:r>
                      <w:r>
                        <w:rPr>
                          <w:color w:val="8F8B74"/>
                          <w:spacing w:val="0"/>
                          <w:w w:val="100"/>
                          <w:position w:val="0"/>
                          <w:shd w:val="clear" w:color="auto" w:fill="auto"/>
                          <w:lang w:val="cs-CZ" w:eastAsia="cs-CZ" w:bidi="cs-CZ"/>
                        </w:rPr>
                        <w:t xml:space="preserve"> i </w:t>
                      </w:r>
                      <w:r>
                        <w:rPr>
                          <w:color w:val="000000"/>
                          <w:spacing w:val="0"/>
                          <w:w w:val="100"/>
                          <w:position w:val="0"/>
                          <w:shd w:val="clear" w:color="auto" w:fill="auto"/>
                          <w:lang w:val="cs-CZ" w:eastAsia="cs-CZ" w:bidi="cs-CZ"/>
                        </w:rPr>
                        <w:t xml:space="preserve">Způsob zahájení Nové připojení (montáž) </w:t>
                      </w:r>
                      <w:r>
                        <w:rPr>
                          <w:color w:val="8F8B74"/>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OP CRM 2: 83293</w:t>
                        <w:tab/>
                      </w:r>
                      <w:r>
                        <w:rPr>
                          <w:color w:val="8F8B74"/>
                          <w:spacing w:val="0"/>
                          <w:w w:val="100"/>
                          <w:position w:val="0"/>
                          <w:shd w:val="clear" w:color="auto" w:fill="auto"/>
                          <w:lang w:val="cs-CZ" w:eastAsia="cs-CZ" w:bidi="cs-CZ"/>
                        </w:rPr>
                        <w:t xml:space="preserve">0 </w:t>
                      </w:r>
                      <w:r>
                        <w:rPr>
                          <w:color w:val="000000"/>
                          <w:spacing w:val="0"/>
                          <w:w w:val="100"/>
                          <w:position w:val="0"/>
                          <w:shd w:val="clear" w:color="auto" w:fill="auto"/>
                          <w:lang w:val="cs-CZ" w:eastAsia="cs-CZ" w:bidi="cs-CZ"/>
                        </w:rPr>
                        <w:t>INSAKA</w:t>
                      </w:r>
                    </w:p>
                  </w:txbxContent>
                </v:textbox>
                <w10:wrap type="square" side="left" anchorx="page"/>
              </v:shape>
            </w:pict>
          </mc:Fallback>
        </mc:AlternateContent>
      </w:r>
      <w:r>
        <mc:AlternateContent>
          <mc:Choice Requires="wps">
            <w:drawing>
              <wp:anchor distT="0" distB="7620" distL="114300" distR="1901190" simplePos="0" relativeHeight="125829382" behindDoc="0" locked="0" layoutInCell="1" allowOverlap="1">
                <wp:simplePos x="0" y="0"/>
                <wp:positionH relativeFrom="page">
                  <wp:posOffset>686435</wp:posOffset>
                </wp:positionH>
                <wp:positionV relativeFrom="paragraph">
                  <wp:posOffset>1112520</wp:posOffset>
                </wp:positionV>
                <wp:extent cx="182880" cy="127635"/>
                <wp:wrapTopAndBottom/>
                <wp:docPr id="17" name="Shape 17"/>
                <a:graphic xmlns:a="http://schemas.openxmlformats.org/drawingml/2006/main">
                  <a:graphicData uri="http://schemas.microsoft.com/office/word/2010/wordprocessingShape">
                    <wps:wsp>
                      <wps:cNvSpPr txBox="1"/>
                      <wps:spPr>
                        <a:xfrm>
                          <a:ext cx="182880" cy="12763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xbxContent>
                      </wps:txbx>
                      <wps:bodyPr wrap="none" lIns="0" tIns="0" rIns="0" bIns="0">
                        <a:noAutoFit/>
                      </wps:bodyPr>
                    </wps:wsp>
                  </a:graphicData>
                </a:graphic>
              </wp:anchor>
            </w:drawing>
          </mc:Choice>
          <mc:Fallback>
            <w:pict>
              <v:shape id="_x0000_s1043" type="#_x0000_t202" style="position:absolute;margin-left:54.049999999999997pt;margin-top:87.599999999999994pt;width:14.4pt;height:10.050000000000001pt;z-index:-125829371;mso-wrap-distance-left:9.pt;mso-wrap-distance-right:149.69999999999999pt;mso-wrap-distance-bottom:0.59999999999999998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xbxContent>
                </v:textbox>
                <w10:wrap type="topAndBottom" anchorx="page"/>
              </v:shape>
            </w:pict>
          </mc:Fallback>
        </mc:AlternateContent>
      </w:r>
      <w:r>
        <mc:AlternateContent>
          <mc:Choice Requires="wps">
            <w:drawing>
              <wp:anchor distT="15240" distB="0" distL="472440" distR="1280160" simplePos="0" relativeHeight="125829384" behindDoc="0" locked="0" layoutInCell="1" allowOverlap="1">
                <wp:simplePos x="0" y="0"/>
                <wp:positionH relativeFrom="page">
                  <wp:posOffset>1044575</wp:posOffset>
                </wp:positionH>
                <wp:positionV relativeFrom="paragraph">
                  <wp:posOffset>1127760</wp:posOffset>
                </wp:positionV>
                <wp:extent cx="445770" cy="120015"/>
                <wp:wrapTopAndBottom/>
                <wp:docPr id="19" name="Shape 19"/>
                <a:graphic xmlns:a="http://schemas.openxmlformats.org/drawingml/2006/main">
                  <a:graphicData uri="http://schemas.microsoft.com/office/word/2010/wordprocessingShape">
                    <wps:wsp>
                      <wps:cNvSpPr txBox="1"/>
                      <wps:spPr>
                        <a:xfrm>
                          <a:ext cx="445770" cy="1200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xbxContent>
                      </wps:txbx>
                      <wps:bodyPr wrap="none" lIns="0" tIns="0" rIns="0" bIns="0">
                        <a:noAutoFit/>
                      </wps:bodyPr>
                    </wps:wsp>
                  </a:graphicData>
                </a:graphic>
              </wp:anchor>
            </w:drawing>
          </mc:Choice>
          <mc:Fallback>
            <w:pict>
              <v:shape id="_x0000_s1045" type="#_x0000_t202" style="position:absolute;margin-left:82.25pt;margin-top:88.799999999999997pt;width:35.100000000000001pt;height:9.4499999999999993pt;z-index:-125829369;mso-wrap-distance-left:37.200000000000003pt;mso-wrap-distance-top:1.2pt;mso-wrap-distance-right:100.8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xbxContent>
                </v:textbox>
                <w10:wrap type="topAndBottom" anchorx="page"/>
              </v:shape>
            </w:pict>
          </mc:Fallback>
        </mc:AlternateContent>
      </w:r>
      <w:r>
        <mc:AlternateContent>
          <mc:Choice Requires="wps">
            <w:drawing>
              <wp:anchor distT="0" distB="7620" distL="1905000" distR="114300" simplePos="0" relativeHeight="125829386" behindDoc="0" locked="0" layoutInCell="1" allowOverlap="1">
                <wp:simplePos x="0" y="0"/>
                <wp:positionH relativeFrom="page">
                  <wp:posOffset>2477135</wp:posOffset>
                </wp:positionH>
                <wp:positionV relativeFrom="paragraph">
                  <wp:posOffset>1112520</wp:posOffset>
                </wp:positionV>
                <wp:extent cx="179070" cy="127635"/>
                <wp:wrapTopAndBottom/>
                <wp:docPr id="21" name="Shape 21"/>
                <a:graphic xmlns:a="http://schemas.openxmlformats.org/drawingml/2006/main">
                  <a:graphicData uri="http://schemas.microsoft.com/office/word/2010/wordprocessingShape">
                    <wps:wsp>
                      <wps:cNvSpPr txBox="1"/>
                      <wps:spPr>
                        <a:xfrm>
                          <a:ext cx="179070" cy="12763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wps:txbx>
                      <wps:bodyPr wrap="none" lIns="0" tIns="0" rIns="0" bIns="0">
                        <a:noAutoFit/>
                      </wps:bodyPr>
                    </wps:wsp>
                  </a:graphicData>
                </a:graphic>
              </wp:anchor>
            </w:drawing>
          </mc:Choice>
          <mc:Fallback>
            <w:pict>
              <v:shape id="_x0000_s1047" type="#_x0000_t202" style="position:absolute;margin-left:195.05000000000001pt;margin-top:87.599999999999994pt;width:14.1pt;height:10.050000000000001pt;z-index:-125829367;mso-wrap-distance-left:150.pt;mso-wrap-distance-right:9.pt;mso-wrap-distance-bottom:0.59999999999999998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v:textbox>
                <w10:wrap type="topAndBottom" anchorx="page"/>
              </v:shape>
            </w:pict>
          </mc:Fallback>
        </mc:AlternateContent>
      </w:r>
    </w:p>
    <w:p>
      <w:pPr>
        <w:pStyle w:val="Style10"/>
        <w:keepNext w:val="0"/>
        <w:keepLines w:val="0"/>
        <w:widowControl w:val="0"/>
        <w:shd w:val="clear" w:color="auto" w:fill="auto"/>
        <w:bidi w:val="0"/>
        <w:spacing w:before="0" w:after="100" w:line="240" w:lineRule="auto"/>
        <w:ind w:left="0" w:right="0" w:firstLine="380"/>
        <w:jc w:val="left"/>
      </w:pPr>
      <w:r>
        <w:rPr>
          <w:color w:val="000000"/>
          <w:spacing w:val="0"/>
          <w:w w:val="100"/>
          <w:position w:val="0"/>
          <w:shd w:val="clear" w:color="auto" w:fill="auto"/>
          <w:lang w:val="cs-CZ" w:eastAsia="cs-CZ" w:bidi="cs-CZ"/>
        </w:rPr>
        <w:t>Číslo Smlouvy dodavatele: CEPSS -</w:t>
      </w:r>
    </w:p>
    <w:p>
      <w:pPr>
        <w:pStyle w:val="Style10"/>
        <w:keepNext w:val="0"/>
        <w:keepLines w:val="0"/>
        <w:widowControl w:val="0"/>
        <w:shd w:val="clear" w:color="auto" w:fill="auto"/>
        <w:tabs>
          <w:tab w:pos="2097" w:val="left"/>
        </w:tabs>
        <w:bidi w:val="0"/>
        <w:spacing w:before="0" w:after="58" w:line="240" w:lineRule="auto"/>
        <w:ind w:left="0" w:right="0" w:firstLine="0"/>
        <w:jc w:val="center"/>
        <w:rPr>
          <w:sz w:val="16"/>
          <w:szCs w:val="16"/>
        </w:rPr>
      </w:pPr>
      <w:r>
        <w:rPr>
          <w:color w:val="8F8B74"/>
          <w:spacing w:val="0"/>
          <w:w w:val="100"/>
          <w:position w:val="0"/>
          <w:sz w:val="12"/>
          <w:szCs w:val="12"/>
          <w:shd w:val="clear" w:color="auto" w:fill="auto"/>
          <w:lang w:val="cs-CZ" w:eastAsia="cs-CZ" w:bidi="cs-CZ"/>
        </w:rPr>
        <w:t xml:space="preserve">@ </w:t>
      </w:r>
      <w:r>
        <w:rPr>
          <w:color w:val="000000"/>
          <w:spacing w:val="0"/>
          <w:w w:val="100"/>
          <w:position w:val="0"/>
          <w:sz w:val="12"/>
          <w:szCs w:val="12"/>
          <w:shd w:val="clear" w:color="auto" w:fill="auto"/>
          <w:lang w:val="cs-CZ" w:eastAsia="cs-CZ" w:bidi="cs-CZ"/>
        </w:rPr>
        <w:t xml:space="preserve">Varianta: </w:t>
      </w:r>
      <w:r>
        <w:rPr>
          <w:color w:val="000000"/>
          <w:spacing w:val="0"/>
          <w:w w:val="100"/>
          <w:position w:val="0"/>
          <w:sz w:val="16"/>
          <w:szCs w:val="16"/>
          <w:shd w:val="clear" w:color="auto" w:fill="auto"/>
          <w:lang w:val="cs-CZ" w:eastAsia="cs-CZ" w:bidi="cs-CZ"/>
        </w:rPr>
        <w:t>86395</w:t>
        <w:tab/>
      </w:r>
      <w:r>
        <w:rPr>
          <w:color w:val="8F8B74"/>
          <w:spacing w:val="0"/>
          <w:w w:val="100"/>
          <w:position w:val="0"/>
          <w:sz w:val="12"/>
          <w:szCs w:val="12"/>
          <w:shd w:val="clear" w:color="auto" w:fill="auto"/>
          <w:lang w:val="cs-CZ" w:eastAsia="cs-CZ" w:bidi="cs-CZ"/>
        </w:rPr>
        <w:t xml:space="preserve">O </w:t>
      </w:r>
      <w:r>
        <w:rPr>
          <w:color w:val="000000"/>
          <w:spacing w:val="0"/>
          <w:w w:val="100"/>
          <w:position w:val="0"/>
          <w:sz w:val="12"/>
          <w:szCs w:val="12"/>
          <w:shd w:val="clear" w:color="auto" w:fill="auto"/>
          <w:lang w:val="cs-CZ" w:eastAsia="cs-CZ" w:bidi="cs-CZ"/>
        </w:rPr>
        <w:t xml:space="preserve">OP CRM: </w:t>
      </w:r>
      <w:r>
        <w:rPr>
          <w:color w:val="000000"/>
          <w:spacing w:val="0"/>
          <w:w w:val="100"/>
          <w:position w:val="0"/>
          <w:sz w:val="16"/>
          <w:szCs w:val="16"/>
          <w:shd w:val="clear" w:color="auto" w:fill="auto"/>
          <w:lang w:val="cs-CZ" w:eastAsia="cs-CZ" w:bidi="cs-CZ"/>
        </w:rPr>
        <w:t>86395</w:t>
      </w:r>
    </w:p>
    <w:p>
      <w:pPr>
        <w:pStyle w:val="Style10"/>
        <w:keepNext w:val="0"/>
        <w:keepLines w:val="0"/>
        <w:widowControl w:val="0"/>
        <w:pBdr>
          <w:top w:val="single" w:sz="0" w:space="2" w:color="76AB2D"/>
          <w:left w:val="single" w:sz="0" w:space="0" w:color="76AB2D"/>
          <w:bottom w:val="single" w:sz="0" w:space="1" w:color="76AB2D"/>
          <w:right w:val="single" w:sz="0" w:space="0" w:color="76AB2D"/>
        </w:pBdr>
        <w:shd w:val="clear" w:color="auto" w:fill="76AB2D"/>
        <w:bidi w:val="0"/>
        <w:spacing w:before="0" w:after="19" w:line="240" w:lineRule="auto"/>
        <w:ind w:left="0" w:right="0" w:firstLine="0"/>
        <w:jc w:val="left"/>
      </w:pPr>
      <w:r>
        <w:rPr>
          <w:b/>
          <w:bCs/>
          <w:color w:val="EBFCCA"/>
          <w:spacing w:val="0"/>
          <w:w w:val="100"/>
          <w:position w:val="0"/>
          <w:shd w:val="clear" w:color="auto" w:fill="auto"/>
          <w:lang w:val="cs-CZ" w:eastAsia="cs-CZ" w:bidi="cs-CZ"/>
        </w:rPr>
        <w:t>Dodavatel</w:t>
      </w:r>
    </w:p>
    <w:p>
      <w:pPr>
        <w:pStyle w:val="Style10"/>
        <w:keepNext w:val="0"/>
        <w:keepLines w:val="0"/>
        <w:widowControl w:val="0"/>
        <w:shd w:val="clear" w:color="auto" w:fill="auto"/>
        <w:bidi w:val="0"/>
        <w:spacing w:before="0" w:after="58" w:line="271" w:lineRule="auto"/>
        <w:ind w:left="0" w:right="0" w:firstLine="0"/>
        <w:jc w:val="left"/>
      </w:pPr>
      <w:r>
        <w:rPr>
          <w:b/>
          <w:bCs/>
          <w:color w:val="000000"/>
          <w:spacing w:val="0"/>
          <w:w w:val="100"/>
          <w:position w:val="0"/>
          <w:shd w:val="clear" w:color="auto" w:fill="auto"/>
          <w:lang w:val="cs-CZ" w:eastAsia="cs-CZ" w:bidi="cs-CZ"/>
        </w:rPr>
        <w:t xml:space="preserve">EP ENERGY TRADING, </w:t>
      </w:r>
      <w:r>
        <w:rPr>
          <w:color w:val="000000"/>
          <w:spacing w:val="0"/>
          <w:w w:val="100"/>
          <w:position w:val="0"/>
          <w:shd w:val="clear" w:color="auto" w:fill="auto"/>
          <w:lang w:val="cs-CZ" w:eastAsia="cs-CZ" w:bidi="cs-CZ"/>
        </w:rPr>
        <w:t xml:space="preserve">a.s. se sídlem Praha 1, Klimentská 1216/46, PSČ 110 02, zapsaná v obch. rejstříku vedeném Městským soudem v Praze, sp. zn. B 10233 IČO:27386643, DIČ: CZ27386643, </w:t>
      </w:r>
      <w:r>
        <w:fldChar w:fldCharType="begin"/>
      </w:r>
      <w:r>
        <w:rPr/>
        <w:instrText> HYPERLINK "http://www.epet.cz" </w:instrText>
      </w:r>
      <w:r>
        <w:fldChar w:fldCharType="separate"/>
      </w:r>
      <w:r>
        <w:rPr>
          <w:color w:val="000000"/>
          <w:spacing w:val="0"/>
          <w:w w:val="100"/>
          <w:position w:val="0"/>
          <w:shd w:val="clear" w:color="auto" w:fill="auto"/>
          <w:lang w:val="en-US" w:eastAsia="en-US" w:bidi="en-US"/>
        </w:rPr>
        <w:t>www.epet.cz</w:t>
      </w:r>
      <w:r>
        <w:fldChar w:fldCharType="end"/>
      </w:r>
      <w:r>
        <w:rPr>
          <w:color w:val="000000"/>
          <w:spacing w:val="0"/>
          <w:w w:val="100"/>
          <w:position w:val="0"/>
          <w:shd w:val="clear" w:color="auto" w:fill="auto"/>
          <w:lang w:val="en-US" w:eastAsia="en-US" w:bidi="en-US"/>
        </w:rPr>
        <w:t xml:space="preserve">, </w:t>
      </w:r>
      <w:r>
        <w:fldChar w:fldCharType="begin"/>
      </w:r>
      <w:r>
        <w:rPr/>
        <w:instrText> HYPERLINK "mailto:info@epet.cz" </w:instrText>
      </w:r>
      <w:r>
        <w:fldChar w:fldCharType="separate"/>
      </w:r>
      <w:r>
        <w:rPr>
          <w:color w:val="000000"/>
          <w:spacing w:val="0"/>
          <w:w w:val="100"/>
          <w:position w:val="0"/>
          <w:shd w:val="clear" w:color="auto" w:fill="auto"/>
          <w:lang w:val="en-US" w:eastAsia="en-US" w:bidi="en-US"/>
        </w:rPr>
        <w:t>info@epet.cz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zákaznická linka 255 707 099</w:t>
      </w:r>
    </w:p>
    <w:p>
      <w:pPr>
        <w:pStyle w:val="Style16"/>
        <w:keepNext/>
        <w:keepLines/>
        <w:widowControl w:val="0"/>
        <w:pBdr>
          <w:top w:val="single" w:sz="0" w:space="2" w:color="78A82D"/>
          <w:left w:val="single" w:sz="0" w:space="0" w:color="78A82D"/>
          <w:bottom w:val="single" w:sz="0" w:space="1" w:color="78A82D"/>
          <w:right w:val="single" w:sz="0" w:space="0" w:color="78A82D"/>
        </w:pBdr>
        <w:shd w:val="clear" w:color="auto" w:fill="78A82D"/>
        <w:bidi w:val="0"/>
        <w:spacing w:before="0" w:after="82" w:line="240" w:lineRule="auto"/>
        <w:ind w:left="0" w:right="0" w:firstLine="0"/>
        <w:jc w:val="left"/>
      </w:pPr>
      <w:bookmarkStart w:id="4" w:name="bookmark4"/>
      <w:bookmarkStart w:id="5" w:name="bookmark5"/>
      <w:r>
        <w:rPr>
          <w:color w:val="EBFCCA"/>
          <w:spacing w:val="0"/>
          <w:w w:val="100"/>
          <w:position w:val="0"/>
          <w:shd w:val="clear" w:color="auto" w:fill="auto"/>
          <w:lang w:val="cs-CZ" w:eastAsia="cs-CZ" w:bidi="cs-CZ"/>
        </w:rPr>
        <w:t>Zákazník</w:t>
      </w:r>
      <w:bookmarkEnd w:id="4"/>
      <w:bookmarkEnd w:id="5"/>
    </w:p>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Název Krajská správa a údržba silnic Vysočiny, příspěvková organizace</w:t>
      </w:r>
    </w:p>
    <w:p>
      <w:pPr>
        <w:pStyle w:val="Style20"/>
        <w:keepNext w:val="0"/>
        <w:keepLines w:val="0"/>
        <w:widowControl w:val="0"/>
        <w:shd w:val="clear" w:color="auto" w:fill="auto"/>
        <w:bidi w:val="0"/>
        <w:spacing w:before="0" w:after="0" w:line="240" w:lineRule="auto"/>
        <w:ind w:left="12" w:right="0" w:firstLine="0"/>
        <w:jc w:val="left"/>
      </w:pPr>
      <w:r>
        <w:rPr>
          <w:color w:val="000000"/>
          <w:spacing w:val="0"/>
          <w:w w:val="100"/>
          <w:position w:val="0"/>
          <w:shd w:val="clear" w:color="auto" w:fill="auto"/>
          <w:lang w:val="cs-CZ" w:eastAsia="cs-CZ" w:bidi="cs-CZ"/>
        </w:rPr>
        <w:t>Adresa sídla:</w:t>
      </w:r>
    </w:p>
    <w:tbl>
      <w:tblPr>
        <w:tblOverlap w:val="never"/>
        <w:jc w:val="left"/>
        <w:tblLayout w:type="fixed"/>
      </w:tblPr>
      <w:tblGrid>
        <w:gridCol w:w="510"/>
        <w:gridCol w:w="2430"/>
        <w:gridCol w:w="828"/>
        <w:gridCol w:w="1674"/>
        <w:gridCol w:w="474"/>
        <w:gridCol w:w="1584"/>
        <w:gridCol w:w="1344"/>
      </w:tblGrid>
      <w:tr>
        <w:trPr>
          <w:trHeight w:val="318"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Ulice</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Kosovská</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60"/>
              <w:jc w:val="left"/>
              <w:rPr>
                <w:sz w:val="16"/>
                <w:szCs w:val="16"/>
              </w:rPr>
            </w:pPr>
            <w:r>
              <w:rPr>
                <w:color w:val="000000"/>
                <w:spacing w:val="0"/>
                <w:w w:val="100"/>
                <w:position w:val="0"/>
                <w:sz w:val="16"/>
                <w:szCs w:val="16"/>
                <w:shd w:val="clear" w:color="auto" w:fill="auto"/>
                <w:lang w:val="cs-CZ" w:eastAsia="cs-CZ" w:bidi="cs-CZ"/>
              </w:rPr>
              <w:t xml:space="preserve">č. </w:t>
            </w:r>
            <w:r>
              <w:rPr>
                <w:color w:val="000000"/>
                <w:spacing w:val="0"/>
                <w:w w:val="100"/>
                <w:position w:val="0"/>
                <w:sz w:val="16"/>
                <w:szCs w:val="16"/>
                <w:shd w:val="clear" w:color="auto" w:fill="auto"/>
                <w:vertAlign w:val="subscript"/>
                <w:lang w:val="cs-CZ" w:eastAsia="cs-CZ" w:bidi="cs-CZ"/>
              </w:rPr>
              <w:t>P</w:t>
            </w:r>
            <w:r>
              <w:rPr>
                <w:color w:val="000000"/>
                <w:spacing w:val="0"/>
                <w:w w:val="100"/>
                <w:position w:val="0"/>
                <w:sz w:val="16"/>
                <w:szCs w:val="16"/>
                <w:shd w:val="clear" w:color="auto" w:fill="auto"/>
                <w:lang w:val="cs-CZ" w:eastAsia="cs-CZ" w:bidi="cs-CZ"/>
              </w:rPr>
              <w:t>.</w:t>
            </w:r>
          </w:p>
        </w:tc>
        <w:tc>
          <w:tcPr>
            <w:tcBorders/>
            <w:shd w:val="clear" w:color="auto" w:fill="FFFFFF"/>
            <w:vAlign w:val="center"/>
          </w:tcPr>
          <w:p>
            <w:pPr>
              <w:pStyle w:val="Style22"/>
              <w:keepNext w:val="0"/>
              <w:keepLines w:val="0"/>
              <w:widowControl w:val="0"/>
              <w:shd w:val="clear" w:color="auto" w:fill="auto"/>
              <w:tabs>
                <w:tab w:pos="678" w:val="left"/>
              </w:tabs>
              <w:bidi w:val="0"/>
              <w:spacing w:before="0" w:after="0" w:line="240" w:lineRule="auto"/>
              <w:ind w:left="0" w:right="0" w:firstLine="0"/>
              <w:jc w:val="left"/>
            </w:pPr>
            <w:r>
              <w:rPr>
                <w:color w:val="000000"/>
                <w:spacing w:val="0"/>
                <w:w w:val="100"/>
                <w:position w:val="0"/>
                <w:shd w:val="clear" w:color="auto" w:fill="auto"/>
                <w:lang w:val="cs-CZ" w:eastAsia="cs-CZ" w:bidi="cs-CZ"/>
              </w:rPr>
              <w:t>1122</w:t>
              <w:tab/>
              <w:t>Č.o. 16</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Obec</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Jihlava</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PSČ 58601</w:t>
            </w:r>
          </w:p>
        </w:tc>
      </w:tr>
      <w:tr>
        <w:trPr>
          <w:trHeight w:val="270" w:hRule="exact"/>
        </w:trPr>
        <w:tc>
          <w:tcPr>
            <w:gridSpan w:val="3"/>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Korespondenční adresa: El </w:t>
            </w:r>
            <w:r>
              <w:rPr>
                <w:color w:val="000000"/>
                <w:spacing w:val="0"/>
                <w:w w:val="100"/>
                <w:position w:val="0"/>
                <w:shd w:val="clear" w:color="auto" w:fill="auto"/>
                <w:lang w:val="cs-CZ" w:eastAsia="cs-CZ" w:bidi="cs-CZ"/>
              </w:rPr>
              <w:t>Stejná jako adresa sídla</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 Jiná - vyplňte níže</w:t>
            </w:r>
          </w:p>
        </w:tc>
        <w:tc>
          <w:tcPr>
            <w:tcBorders/>
            <w:shd w:val="clear" w:color="auto" w:fill="FFFFFF"/>
            <w:vAlign w:val="top"/>
          </w:tcPr>
          <w:p>
            <w:pPr>
              <w:widowControl w:val="0"/>
              <w:rPr>
                <w:sz w:val="10"/>
                <w:szCs w:val="10"/>
              </w:rPr>
            </w:pP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jméno</w:t>
            </w:r>
          </w:p>
        </w:tc>
        <w:tc>
          <w:tcPr>
            <w:tcBorders/>
            <w:shd w:val="clear" w:color="auto" w:fill="FFFFFF"/>
            <w:vAlign w:val="top"/>
          </w:tcPr>
          <w:p>
            <w:pPr>
              <w:widowControl w:val="0"/>
              <w:rPr>
                <w:sz w:val="10"/>
                <w:szCs w:val="10"/>
              </w:rPr>
            </w:pPr>
          </w:p>
        </w:tc>
      </w:tr>
      <w:tr>
        <w:trPr>
          <w:trHeight w:val="270"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Ulice</w:t>
            </w:r>
          </w:p>
        </w:tc>
        <w:tc>
          <w:tcPr>
            <w:tcBorders/>
            <w:shd w:val="clear" w:color="auto" w:fill="FFFFFF"/>
            <w:vAlign w:val="top"/>
          </w:tcPr>
          <w:p>
            <w:pPr>
              <w:widowControl w:val="0"/>
              <w:rPr>
                <w:sz w:val="10"/>
                <w:szCs w:val="10"/>
              </w:rPr>
            </w:pP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Č. p.</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 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Obec</w:t>
            </w:r>
          </w:p>
        </w:tc>
        <w:tc>
          <w:tcPr>
            <w:tcBorders/>
            <w:shd w:val="clear" w:color="auto" w:fill="FFFFFF"/>
            <w:vAlign w:val="top"/>
          </w:tcPr>
          <w:p>
            <w:pPr>
              <w:widowControl w:val="0"/>
              <w:rPr>
                <w:sz w:val="10"/>
                <w:szCs w:val="10"/>
              </w:rPr>
            </w:pP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PSČ</w:t>
            </w:r>
          </w:p>
        </w:tc>
      </w:tr>
      <w:tr>
        <w:trPr>
          <w:trHeight w:val="282" w:hRule="exact"/>
        </w:trPr>
        <w:tc>
          <w:tcPr>
            <w:gridSpan w:val="2"/>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Zastoupený/á:</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0" w:hRule="exact"/>
        </w:trPr>
        <w:tc>
          <w:tcPr>
            <w:gridSpan w:val="2"/>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a příjmení Radovan Necid Ing.</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Funkce</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ředitel</w:t>
            </w:r>
          </w:p>
        </w:tc>
        <w:tc>
          <w:tcPr>
            <w:tcBorders/>
            <w:shd w:val="clear" w:color="auto" w:fill="FFFFFF"/>
            <w:vAlign w:val="top"/>
          </w:tcPr>
          <w:p>
            <w:pPr>
              <w:widowControl w:val="0"/>
              <w:rPr>
                <w:sz w:val="10"/>
                <w:szCs w:val="10"/>
              </w:rPr>
            </w:pPr>
          </w:p>
        </w:tc>
      </w:tr>
    </w:tbl>
    <w:p>
      <w:pPr>
        <w:widowControl w:val="0"/>
        <w:spacing w:after="39" w:line="1" w:lineRule="exact"/>
      </w:pPr>
    </w:p>
    <w:p>
      <w:pPr>
        <w:widowControl w:val="0"/>
        <w:spacing w:line="1" w:lineRule="exact"/>
      </w:pPr>
    </w:p>
    <w:p>
      <w:pPr>
        <w:pStyle w:val="Style20"/>
        <w:keepNext w:val="0"/>
        <w:keepLines w:val="0"/>
        <w:widowControl w:val="0"/>
        <w:shd w:val="clear" w:color="auto" w:fill="auto"/>
        <w:bidi w:val="0"/>
        <w:spacing w:before="0" w:after="0" w:line="240" w:lineRule="auto"/>
        <w:ind w:left="6" w:right="0" w:firstLine="0"/>
        <w:jc w:val="left"/>
      </w:pPr>
      <w:r>
        <w:rPr>
          <w:color w:val="000000"/>
          <w:spacing w:val="0"/>
          <w:w w:val="100"/>
          <w:position w:val="0"/>
          <w:shd w:val="clear" w:color="auto" w:fill="auto"/>
          <w:lang w:val="cs-CZ" w:eastAsia="cs-CZ" w:bidi="cs-CZ"/>
        </w:rPr>
        <w:t>Kontaktní osoba:</w:t>
      </w:r>
    </w:p>
    <w:tbl>
      <w:tblPr>
        <w:tblOverlap w:val="never"/>
        <w:jc w:val="left"/>
        <w:tblLayout w:type="fixed"/>
      </w:tblPr>
      <w:tblGrid>
        <w:gridCol w:w="2346"/>
        <w:gridCol w:w="5904"/>
      </w:tblGrid>
      <w:tr>
        <w:trPr>
          <w:trHeight w:val="324"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Jméno a příjmení</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Funkce vedoucí oddělení správy majetku</w:t>
            </w:r>
          </w:p>
        </w:tc>
      </w:tr>
      <w:tr>
        <w:trPr>
          <w:trHeight w:val="264"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Telefon</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1260" w:right="0" w:firstLine="0"/>
              <w:jc w:val="left"/>
              <w:rPr>
                <w:sz w:val="13"/>
                <w:szCs w:val="13"/>
              </w:rPr>
            </w:pPr>
            <w:r>
              <w:rPr>
                <w:color w:val="000000"/>
                <w:spacing w:val="0"/>
                <w:w w:val="100"/>
                <w:position w:val="0"/>
                <w:sz w:val="13"/>
                <w:szCs w:val="13"/>
                <w:shd w:val="clear" w:color="auto" w:fill="auto"/>
                <w:lang w:val="cs-CZ" w:eastAsia="cs-CZ" w:bidi="cs-CZ"/>
              </w:rPr>
              <w:t xml:space="preserve">E-mail </w:t>
            </w:r>
            <w:r>
              <w:fldChar w:fldCharType="begin"/>
            </w:r>
            <w:r>
              <w:rPr/>
              <w:instrText> HYPERLINK "mailto:ksusv@ksusv.cz" </w:instrText>
            </w:r>
            <w:r>
              <w:fldChar w:fldCharType="separate"/>
            </w:r>
            <w:r>
              <w:rPr>
                <w:color w:val="000000"/>
                <w:spacing w:val="0"/>
                <w:w w:val="100"/>
                <w:position w:val="0"/>
                <w:sz w:val="13"/>
                <w:szCs w:val="13"/>
                <w:shd w:val="clear" w:color="auto" w:fill="auto"/>
                <w:lang w:val="en-US" w:eastAsia="en-US" w:bidi="en-US"/>
              </w:rPr>
              <w:t>ksusv@ksusv.cz</w:t>
            </w:r>
            <w:r>
              <w:fldChar w:fldCharType="end"/>
            </w:r>
          </w:p>
        </w:tc>
      </w:tr>
    </w:tbl>
    <w:p>
      <w:pPr>
        <w:widowControl w:val="0"/>
        <w:spacing w:after="39" w:line="1" w:lineRule="exact"/>
      </w:pPr>
    </w:p>
    <w:p>
      <w:pPr>
        <w:pStyle w:val="Style10"/>
        <w:keepNext w:val="0"/>
        <w:keepLines w:val="0"/>
        <w:widowControl w:val="0"/>
        <w:pBdr>
          <w:top w:val="single" w:sz="0" w:space="0" w:color="7AA735"/>
          <w:left w:val="single" w:sz="0" w:space="0" w:color="7AA735"/>
          <w:bottom w:val="single" w:sz="0" w:space="0" w:color="7AA735"/>
          <w:right w:val="single" w:sz="0" w:space="0" w:color="7AA735"/>
        </w:pBdr>
        <w:shd w:val="clear" w:color="auto" w:fill="7AA735"/>
        <w:bidi w:val="0"/>
        <w:spacing w:before="0" w:line="240" w:lineRule="auto"/>
        <w:ind w:left="0" w:right="0" w:firstLine="0"/>
        <w:jc w:val="both"/>
      </w:pPr>
      <w:r>
        <w:rPr>
          <w:b/>
          <w:bCs/>
          <w:color w:val="EBFCCA"/>
          <w:spacing w:val="0"/>
          <w:w w:val="100"/>
          <w:position w:val="0"/>
          <w:shd w:val="clear" w:color="auto" w:fill="auto"/>
          <w:lang w:val="cs-CZ" w:eastAsia="cs-CZ" w:bidi="cs-CZ"/>
        </w:rPr>
        <w:t>Předmět Smlouvy</w:t>
      </w:r>
    </w:p>
    <w:p>
      <w:pPr>
        <w:pStyle w:val="Style10"/>
        <w:keepNext w:val="0"/>
        <w:keepLines w:val="0"/>
        <w:widowControl w:val="0"/>
        <w:shd w:val="clear" w:color="auto" w:fill="auto"/>
        <w:tabs>
          <w:tab w:leader="underscore" w:pos="9363" w:val="left"/>
          <w:tab w:leader="underscore" w:pos="10354" w:val="left"/>
        </w:tabs>
        <w:bidi w:val="0"/>
        <w:spacing w:before="0"/>
        <w:ind w:left="0" w:right="0" w:firstLine="0"/>
        <w:jc w:val="both"/>
      </w:pPr>
      <w:r>
        <w:rPr>
          <w:color w:val="000000"/>
          <w:spacing w:val="0"/>
          <w:w w:val="100"/>
          <w:position w:val="0"/>
          <w:shd w:val="clear" w:color="auto" w:fill="auto"/>
          <w:lang w:val="cs-CZ" w:eastAsia="cs-CZ" w:bidi="cs-CZ"/>
        </w:rPr>
        <w:t xml:space="preserve">Předmětem Smlouvy je závazek Dodavatele dodávat Zákazníkovi elektřinu a zajistit na vlastní jméno a účet Distribuční služby do odběrného místa Zákazníka uvedeného v Příloze č. 1 (dále jen </w:t>
      </w:r>
      <w:r>
        <w:rPr>
          <w:b/>
          <w:bCs/>
          <w:color w:val="000000"/>
          <w:spacing w:val="0"/>
          <w:w w:val="100"/>
          <w:position w:val="0"/>
          <w:shd w:val="clear" w:color="auto" w:fill="auto"/>
          <w:lang w:val="cs-CZ" w:eastAsia="cs-CZ" w:bidi="cs-CZ"/>
        </w:rPr>
        <w:t xml:space="preserve">„OM“) </w:t>
      </w:r>
      <w:r>
        <w:rPr>
          <w:color w:val="000000"/>
          <w:spacing w:val="0"/>
          <w:w w:val="100"/>
          <w:position w:val="0"/>
          <w:shd w:val="clear" w:color="auto" w:fill="auto"/>
          <w:lang w:val="cs-CZ" w:eastAsia="cs-CZ" w:bidi="cs-CZ"/>
        </w:rPr>
        <w:t xml:space="preserve">a závazek Zákazníka uhradit Dodavateli řádně a včas cenu za dodávku elektřiny a zajištění Distribučních služeb ve výši sjednané v této Smlouvě a cenu vybraných služeb dle Ceníku vybraných služeb, včetně souvisejících poplatků a daní. Podmínky dodávky elektřiny a zajištění Distribučních služeb a další vzájemná práva a povinnosti Smluvních stran jsou upraveny ve Smlouvě, v Obchodních podmínkách dodávky elektřiny/plynu - Maloodběr č.2/2022 (dále „OP") a v Ceníku vybraných </w:t>
      </w:r>
      <w:r>
        <w:rPr>
          <w:color w:val="000000"/>
          <w:spacing w:val="0"/>
          <w:w w:val="100"/>
          <w:position w:val="0"/>
          <w:u w:val="single"/>
          <w:shd w:val="clear" w:color="auto" w:fill="auto"/>
          <w:lang w:val="cs-CZ" w:eastAsia="cs-CZ" w:bidi="cs-CZ"/>
        </w:rPr>
        <w:t>služeb, které jsou nedílnou součástí Smlouvy.</w:t>
      </w:r>
      <w:r>
        <w:rPr>
          <w:color w:val="78A03F"/>
          <w:spacing w:val="0"/>
          <w:w w:val="100"/>
          <w:position w:val="0"/>
          <w:shd w:val="clear" w:color="auto" w:fill="auto"/>
          <w:lang w:val="cs-CZ" w:eastAsia="cs-CZ" w:bidi="cs-CZ"/>
        </w:rPr>
        <w:tab/>
        <w:tab/>
      </w:r>
    </w:p>
    <w:p>
      <w:pPr>
        <w:pStyle w:val="Style10"/>
        <w:keepNext w:val="0"/>
        <w:keepLines w:val="0"/>
        <w:widowControl w:val="0"/>
        <w:pBdr>
          <w:top w:val="single" w:sz="0" w:space="0" w:color="79A82E"/>
          <w:left w:val="single" w:sz="0" w:space="0" w:color="79A82E"/>
          <w:bottom w:val="single" w:sz="0" w:space="0" w:color="79A82E"/>
          <w:right w:val="single" w:sz="0" w:space="0" w:color="79A82E"/>
        </w:pBdr>
        <w:shd w:val="clear" w:color="auto" w:fill="79A82E"/>
        <w:bidi w:val="0"/>
        <w:spacing w:before="0" w:line="240" w:lineRule="auto"/>
        <w:ind w:left="0" w:right="0" w:firstLine="0"/>
        <w:jc w:val="both"/>
      </w:pPr>
      <w:r>
        <w:rPr>
          <w:b/>
          <w:bCs/>
          <w:color w:val="EBFCCA"/>
          <w:spacing w:val="0"/>
          <w:w w:val="100"/>
          <w:position w:val="0"/>
          <w:shd w:val="clear" w:color="auto" w:fill="auto"/>
          <w:lang w:val="cs-CZ" w:eastAsia="cs-CZ" w:bidi="cs-CZ"/>
        </w:rPr>
        <w:t>Specifikace odběrného místa</w:t>
      </w:r>
    </w:p>
    <w:p>
      <w:pPr>
        <w:pStyle w:val="Style10"/>
        <w:keepNext w:val="0"/>
        <w:keepLines w:val="0"/>
        <w:widowControl w:val="0"/>
        <w:shd w:val="clear" w:color="auto" w:fill="auto"/>
        <w:tabs>
          <w:tab w:leader="underscore" w:pos="10354" w:val="left"/>
        </w:tabs>
        <w:bidi w:val="0"/>
        <w:spacing w:before="0" w:line="276" w:lineRule="auto"/>
        <w:ind w:left="0" w:right="0" w:firstLine="0"/>
        <w:jc w:val="both"/>
      </w:pPr>
      <w:r>
        <w:rPr>
          <w:color w:val="000000"/>
          <w:spacing w:val="0"/>
          <w:w w:val="100"/>
          <w:position w:val="0"/>
          <w:shd w:val="clear" w:color="auto" w:fill="auto"/>
          <w:lang w:val="cs-CZ" w:eastAsia="cs-CZ" w:bidi="cs-CZ"/>
        </w:rPr>
        <w:t xml:space="preserve">Specifikace OM a distribuční sazba jsou uvedeny v Příloze č. 1 této Smlouvy. Zákazník má v OM typ měření C. Je-li ve smlouvě o připojení uzavřené mezi Zákazníkem a PDS uveden jiný typ měření než C, pak platí typ měření uvedený ve smlouvě o připojení a Zákazník se zavazuje do zahájení dodávky elektřiny do příslušného OM sdělit Dodavateli, jaký typ měření má. V případě změny distribuční sazby či typu měření je Zákazník povinen bezodkladně informovat Dodavatele, včetně uvedení data této změny. Opatření pro </w:t>
      </w:r>
      <w:r>
        <w:rPr>
          <w:color w:val="000000"/>
          <w:spacing w:val="0"/>
          <w:w w:val="100"/>
          <w:position w:val="0"/>
          <w:u w:val="single"/>
          <w:shd w:val="clear" w:color="auto" w:fill="auto"/>
          <w:lang w:val="cs-CZ" w:eastAsia="cs-CZ" w:bidi="cs-CZ"/>
        </w:rPr>
        <w:t>stavy nouze jsou vymezena v příloze č. 2 této Smlouvy.</w:t>
      </w:r>
      <w:r>
        <w:rPr>
          <w:color w:val="78A03F"/>
          <w:spacing w:val="0"/>
          <w:w w:val="100"/>
          <w:position w:val="0"/>
          <w:shd w:val="clear" w:color="auto" w:fill="auto"/>
          <w:lang w:val="cs-CZ" w:eastAsia="cs-CZ" w:bidi="cs-CZ"/>
        </w:rPr>
        <w:tab/>
      </w:r>
    </w:p>
    <w:p>
      <w:pPr>
        <w:pStyle w:val="Style10"/>
        <w:keepNext w:val="0"/>
        <w:keepLines w:val="0"/>
        <w:widowControl w:val="0"/>
        <w:pBdr>
          <w:top w:val="single" w:sz="0" w:space="0" w:color="77A72D"/>
          <w:left w:val="single" w:sz="0" w:space="0" w:color="77A72D"/>
          <w:bottom w:val="single" w:sz="0" w:space="0" w:color="77A72D"/>
          <w:right w:val="single" w:sz="0" w:space="0" w:color="77A72D"/>
        </w:pBdr>
        <w:shd w:val="clear" w:color="auto" w:fill="77A72D"/>
        <w:bidi w:val="0"/>
        <w:spacing w:before="0" w:line="240" w:lineRule="auto"/>
        <w:ind w:left="0" w:right="0" w:firstLine="0"/>
        <w:jc w:val="left"/>
      </w:pPr>
      <w:r>
        <w:rPr>
          <w:b/>
          <w:bCs/>
          <w:color w:val="EBFCCA"/>
          <w:spacing w:val="0"/>
          <w:w w:val="100"/>
          <w:position w:val="0"/>
          <w:shd w:val="clear" w:color="auto" w:fill="auto"/>
          <w:lang w:val="cs-CZ" w:eastAsia="cs-CZ" w:bidi="cs-CZ"/>
        </w:rPr>
        <w:t>Zahájení dodávky a doba trváni Smlouvy</w:t>
      </w:r>
    </w:p>
    <w:p>
      <w:pPr>
        <w:pStyle w:val="Style10"/>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Smlouva nabývá platnosti a účinnosti dnem jejího podpisu Zákazníkem. Požadované datum zahájení dodávky elektřiny je uvedeno zvlášť pro každé OM v Příloze č. 1. této</w:t>
      </w:r>
    </w:p>
    <w:p>
      <w:pPr>
        <w:pStyle w:val="Style10"/>
        <w:keepNext w:val="0"/>
        <w:keepLines w:val="0"/>
        <w:widowControl w:val="0"/>
        <w:shd w:val="clear" w:color="auto" w:fill="auto"/>
        <w:tabs>
          <w:tab w:leader="underscore" w:pos="10354" w:val="left"/>
        </w:tabs>
        <w:bidi w:val="0"/>
        <w:spacing w:before="0" w:after="4" w:line="266" w:lineRule="auto"/>
        <w:ind w:left="0" w:right="0" w:firstLine="0"/>
        <w:jc w:val="both"/>
      </w:pPr>
      <w:r>
        <w:rPr>
          <w:color w:val="000000"/>
          <w:spacing w:val="0"/>
          <w:w w:val="100"/>
          <w:position w:val="0"/>
          <w:shd w:val="clear" w:color="auto" w:fill="auto"/>
          <w:lang w:val="cs-CZ" w:eastAsia="cs-CZ" w:bidi="cs-CZ"/>
        </w:rPr>
        <w:t xml:space="preserve">Smlouvy. </w:t>
      </w:r>
      <w:r>
        <w:rPr>
          <w:b/>
          <w:bCs/>
          <w:color w:val="000000"/>
          <w:spacing w:val="0"/>
          <w:w w:val="100"/>
          <w:position w:val="0"/>
          <w:shd w:val="clear" w:color="auto" w:fill="auto"/>
          <w:lang w:val="cs-CZ" w:eastAsia="cs-CZ" w:bidi="cs-CZ"/>
        </w:rPr>
        <w:t xml:space="preserve">Smlouva se sjednává na dobu určitou v délce 12 měsíců, </w:t>
      </w:r>
      <w:r>
        <w:rPr>
          <w:color w:val="000000"/>
          <w:spacing w:val="0"/>
          <w:w w:val="100"/>
          <w:position w:val="0"/>
          <w:shd w:val="clear" w:color="auto" w:fill="auto"/>
          <w:lang w:val="cs-CZ" w:eastAsia="cs-CZ" w:bidi="cs-CZ"/>
        </w:rPr>
        <w:t xml:space="preserve">s automatickým prodloužením doby trvání Smlouvy dle čl. 6 odst. 6.3. OP. Po uplynutí doby účinnosti </w:t>
      </w:r>
      <w:r>
        <w:rPr>
          <w:color w:val="000000"/>
          <w:spacing w:val="0"/>
          <w:w w:val="100"/>
          <w:position w:val="0"/>
          <w:u w:val="single"/>
          <w:shd w:val="clear" w:color="auto" w:fill="auto"/>
          <w:lang w:val="cs-CZ" w:eastAsia="cs-CZ" w:bidi="cs-CZ"/>
        </w:rPr>
        <w:t xml:space="preserve">tohoto Ceníku se cena pro další období dodávky řídí dle Ceníku platného pro produktovou řadu SPOT, variantu Elektřina, který je uveřejněn na </w:t>
      </w:r>
      <w:r>
        <w:fldChar w:fldCharType="begin"/>
      </w:r>
      <w:r>
        <w:rPr/>
        <w:instrText> HYPERLINK "http://www.epet.cz" </w:instrText>
      </w:r>
      <w:r>
        <w:fldChar w:fldCharType="separate"/>
      </w:r>
      <w:r>
        <w:rPr>
          <w:color w:val="000000"/>
          <w:spacing w:val="0"/>
          <w:w w:val="100"/>
          <w:position w:val="0"/>
          <w:u w:val="single"/>
          <w:shd w:val="clear" w:color="auto" w:fill="auto"/>
          <w:lang w:val="en-US" w:eastAsia="en-US" w:bidi="en-US"/>
        </w:rPr>
        <w:t>www.epet.cz</w:t>
      </w:r>
      <w:r>
        <w:fldChar w:fldCharType="end"/>
      </w:r>
      <w:r>
        <w:rPr>
          <w:color w:val="000000"/>
          <w:spacing w:val="0"/>
          <w:w w:val="100"/>
          <w:position w:val="0"/>
          <w:u w:val="single"/>
          <w:shd w:val="clear" w:color="auto" w:fill="auto"/>
          <w:lang w:val="en-US" w:eastAsia="en-US" w:bidi="en-US"/>
        </w:rPr>
        <w:t>.</w:t>
      </w:r>
      <w:r>
        <w:rPr>
          <w:color w:val="78A03F"/>
          <w:spacing w:val="0"/>
          <w:w w:val="100"/>
          <w:position w:val="0"/>
          <w:shd w:val="clear" w:color="auto" w:fill="auto"/>
          <w:lang w:val="cs-CZ" w:eastAsia="cs-CZ" w:bidi="cs-CZ"/>
        </w:rPr>
        <w:tab/>
      </w:r>
    </w:p>
    <w:p>
      <w:pPr>
        <w:pStyle w:val="Style16"/>
        <w:keepNext/>
        <w:keepLines/>
        <w:widowControl w:val="0"/>
        <w:pBdr>
          <w:top w:val="single" w:sz="0" w:space="2" w:color="79A835"/>
          <w:left w:val="single" w:sz="0" w:space="0" w:color="79A835"/>
          <w:bottom w:val="single" w:sz="0" w:space="1" w:color="79A835"/>
          <w:right w:val="single" w:sz="0" w:space="0" w:color="79A835"/>
        </w:pBdr>
        <w:shd w:val="clear" w:color="auto" w:fill="79A835"/>
        <w:bidi w:val="0"/>
        <w:spacing w:before="0" w:after="79" w:line="240" w:lineRule="auto"/>
        <w:ind w:left="0" w:right="0" w:firstLine="0"/>
        <w:jc w:val="both"/>
      </w:pPr>
      <w:bookmarkStart w:id="6" w:name="bookmark6"/>
      <w:bookmarkStart w:id="7" w:name="bookmark7"/>
      <w:r>
        <w:rPr>
          <w:color w:val="EBFCCA"/>
          <w:spacing w:val="0"/>
          <w:w w:val="100"/>
          <w:position w:val="0"/>
          <w:shd w:val="clear" w:color="auto" w:fill="auto"/>
          <w:lang w:val="cs-CZ" w:eastAsia="cs-CZ" w:bidi="cs-CZ"/>
        </w:rPr>
        <w:t>Cena</w:t>
      </w:r>
      <w:bookmarkEnd w:id="6"/>
      <w:bookmarkEnd w:id="7"/>
    </w:p>
    <w:p>
      <w:pPr>
        <w:pStyle w:val="Style10"/>
        <w:keepNext w:val="0"/>
        <w:keepLines w:val="0"/>
        <w:widowControl w:val="0"/>
        <w:shd w:val="clear" w:color="auto" w:fill="auto"/>
        <w:bidi w:val="0"/>
        <w:spacing w:before="0" w:after="0" w:line="336" w:lineRule="auto"/>
        <w:ind w:left="0" w:right="0" w:firstLine="0"/>
        <w:jc w:val="both"/>
      </w:pPr>
      <w:r>
        <w:rPr>
          <w:b/>
          <w:bCs/>
          <w:color w:val="000000"/>
          <w:spacing w:val="0"/>
          <w:w w:val="100"/>
          <w:position w:val="0"/>
          <w:shd w:val="clear" w:color="auto" w:fill="auto"/>
          <w:lang w:val="cs-CZ" w:eastAsia="cs-CZ" w:bidi="cs-CZ"/>
        </w:rPr>
        <w:t xml:space="preserve">Cena za sdružené služby dodávky elektřiny </w:t>
      </w:r>
      <w:r>
        <w:rPr>
          <w:color w:val="000000"/>
          <w:spacing w:val="0"/>
          <w:w w:val="100"/>
          <w:position w:val="0"/>
          <w:shd w:val="clear" w:color="auto" w:fill="auto"/>
          <w:lang w:val="cs-CZ" w:eastAsia="cs-CZ" w:bidi="cs-CZ"/>
        </w:rPr>
        <w:t>(resp. Konečná cena dle OP) se skládá z celkové ceny za dodávku elektřiny, z celkové ceny za Distribuční služby a ostatních regulovaných plateb dle platné legislativy. Všechny ceny uvedené ve Smlouvě jsou bez DPH, daně z elektřiny a dalších případných daní a zákonných poplatků, které budou spolu s cenou za sdružené služby dodávky elektřiny vyúčtovány samostatně.</w:t>
      </w:r>
    </w:p>
    <w:p>
      <w:pPr>
        <w:pStyle w:val="Style10"/>
        <w:keepNext w:val="0"/>
        <w:keepLines w:val="0"/>
        <w:widowControl w:val="0"/>
        <w:shd w:val="clear" w:color="auto" w:fill="auto"/>
        <w:bidi w:val="0"/>
        <w:spacing w:before="0" w:line="336" w:lineRule="auto"/>
        <w:ind w:left="0" w:right="0" w:firstLine="0"/>
        <w:jc w:val="both"/>
      </w:pPr>
      <w:r>
        <w:rPr>
          <w:b/>
          <w:bCs/>
          <w:color w:val="000000"/>
          <w:spacing w:val="0"/>
          <w:w w:val="100"/>
          <w:position w:val="0"/>
          <w:shd w:val="clear" w:color="auto" w:fill="auto"/>
          <w:lang w:val="cs-CZ" w:eastAsia="cs-CZ" w:bidi="cs-CZ"/>
        </w:rPr>
        <w:t>Celková cena za dodávku elektřiny:</w:t>
      </w:r>
    </w:p>
    <w:p>
      <w:pPr>
        <w:pStyle w:val="Style10"/>
        <w:keepNext w:val="0"/>
        <w:keepLines w:val="0"/>
        <w:widowControl w:val="0"/>
        <w:shd w:val="clear" w:color="auto" w:fill="auto"/>
        <w:bidi w:val="0"/>
        <w:spacing w:before="0" w:after="100" w:line="271" w:lineRule="auto"/>
        <w:ind w:left="0" w:right="0" w:firstLine="0"/>
        <w:jc w:val="both"/>
      </w:pPr>
      <w:r>
        <w:rPr>
          <w:b/>
          <w:bCs/>
          <w:color w:val="000000"/>
          <w:spacing w:val="0"/>
          <w:w w:val="100"/>
          <w:position w:val="0"/>
          <w:shd w:val="clear" w:color="auto" w:fill="auto"/>
          <w:lang w:val="cs-CZ" w:eastAsia="cs-CZ" w:bidi="cs-CZ"/>
        </w:rPr>
        <w:t xml:space="preserve">Celková cena za dodávku elektřiny </w:t>
      </w:r>
      <w:r>
        <w:rPr>
          <w:color w:val="000000"/>
          <w:spacing w:val="0"/>
          <w:w w:val="100"/>
          <w:position w:val="0"/>
          <w:shd w:val="clear" w:color="auto" w:fill="auto"/>
          <w:lang w:val="cs-CZ" w:eastAsia="cs-CZ" w:bidi="cs-CZ"/>
        </w:rPr>
        <w:t>se vypočítá jako součet jednotkové ceny za dodávku elektřiny a ceny za nákup na trhu a zákaznický servis vynásobený celkovou spotřebou elektřiny (MWh) v příslušném zúčtovacím období, ke kterému se přičte součin stálého měsíčního platu a počtu kalendářních měsíců v příslušném zúčtovacím období.</w:t>
      </w:r>
    </w:p>
    <w:p>
      <w:pPr>
        <w:pStyle w:val="Style10"/>
        <w:keepNext w:val="0"/>
        <w:keepLines w:val="0"/>
        <w:widowControl w:val="0"/>
        <w:shd w:val="clear" w:color="auto" w:fill="auto"/>
        <w:bidi w:val="0"/>
        <w:spacing w:before="0" w:after="100" w:line="334" w:lineRule="auto"/>
        <w:ind w:left="0" w:right="0" w:firstLine="0"/>
        <w:jc w:val="both"/>
      </w:pPr>
      <w:r>
        <w:rPr>
          <w:color w:val="000000"/>
          <w:spacing w:val="0"/>
          <w:w w:val="100"/>
          <w:position w:val="0"/>
          <w:shd w:val="clear" w:color="auto" w:fill="auto"/>
          <w:lang w:val="cs-CZ" w:eastAsia="cs-CZ" w:bidi="cs-CZ"/>
        </w:rPr>
        <w:t xml:space="preserve">Smluvní strany se dohodly na určení </w:t>
      </w:r>
      <w:r>
        <w:rPr>
          <w:b/>
          <w:bCs/>
          <w:color w:val="000000"/>
          <w:spacing w:val="0"/>
          <w:w w:val="100"/>
          <w:position w:val="0"/>
          <w:shd w:val="clear" w:color="auto" w:fill="auto"/>
          <w:lang w:val="cs-CZ" w:eastAsia="cs-CZ" w:bidi="cs-CZ"/>
        </w:rPr>
        <w:t xml:space="preserve">jednotkové ceny za dodávku elektřiny, </w:t>
      </w:r>
      <w:r>
        <w:rPr>
          <w:color w:val="000000"/>
          <w:spacing w:val="0"/>
          <w:w w:val="100"/>
          <w:position w:val="0"/>
          <w:shd w:val="clear" w:color="auto" w:fill="auto"/>
          <w:lang w:val="cs-CZ" w:eastAsia="cs-CZ" w:bidi="cs-CZ"/>
        </w:rPr>
        <w:t>vypočtené na základě ceny elektřiny na denním trhu organizovaným operátorem trhu, společností OTE, a.s., IČO: 26 46 33 18, se sídlem: Praha 8, Karlín, Sokolovská 192/79, PSČ 186 00 (dále jen „OTE“), přičemž Zákazník výslovně prohlašuje, že si je vědom, že ceny denního trhu se stanovují zvlášť pro každou obchodní hodinu a mohou být proměnlivé. Smluvní strany jsou si vědomy, že jednotková cena za dodávku elektřiny, vypočtená níže uvedeným způsobem, může být pro jednotlivá zúčtovací období odlišná a dohodly se, že její případné zvýšení mezi zúčtovacími obdobími není zvýšením ceny nebo změnou smluvních podmínek ve smyslu § 11a odst. 1 a odst. 5 Energetického zákona, resp. § 1752 OZ a Zákazník nemá právo z tohoto důvodu odstoupit od Smlouvy.</w:t>
      </w:r>
    </w:p>
    <w:p>
      <w:pPr>
        <w:pStyle w:val="Style10"/>
        <w:keepNext w:val="0"/>
        <w:keepLines w:val="0"/>
        <w:widowControl w:val="0"/>
        <w:shd w:val="clear" w:color="auto" w:fill="auto"/>
        <w:bidi w:val="0"/>
        <w:spacing w:before="0" w:after="100" w:line="331" w:lineRule="auto"/>
        <w:ind w:left="0" w:right="0" w:firstLine="0"/>
        <w:jc w:val="both"/>
      </w:pPr>
      <w:r>
        <w:rPr>
          <w:color w:val="000000"/>
          <w:spacing w:val="0"/>
          <w:w w:val="100"/>
          <w:position w:val="0"/>
          <w:shd w:val="clear" w:color="auto" w:fill="auto"/>
          <w:lang w:val="cs-CZ" w:eastAsia="cs-CZ" w:bidi="cs-CZ"/>
        </w:rPr>
        <w:t xml:space="preserve">Jednotková cena za dodávku elektřiny se vypočítá jako vážený průměr ze všech součinů hodinových cen elektřiny stanovených na denním trhu s elektřinou organizovaným OTE, jež jsou publikovány na webových stránkách OTE </w:t>
      </w:r>
      <w:r>
        <w:rPr>
          <w:color w:val="354066"/>
          <w:spacing w:val="0"/>
          <w:w w:val="100"/>
          <w:position w:val="0"/>
          <w:u w:val="single"/>
          <w:shd w:val="clear" w:color="auto" w:fill="auto"/>
          <w:lang w:val="en-US" w:eastAsia="en-US" w:bidi="en-US"/>
        </w:rPr>
        <w:t>(</w:t>
      </w:r>
      <w:r>
        <w:fldChar w:fldCharType="begin"/>
      </w:r>
      <w:r>
        <w:rPr/>
        <w:instrText> HYPERLINK "https://www.ote-cr.cz/cs/kratkodobe-trhy/elektrina/denni-trh" </w:instrText>
      </w:r>
      <w:r>
        <w:fldChar w:fldCharType="separate"/>
      </w:r>
      <w:r>
        <w:rPr>
          <w:color w:val="354066"/>
          <w:spacing w:val="0"/>
          <w:w w:val="100"/>
          <w:position w:val="0"/>
          <w:u w:val="single"/>
          <w:shd w:val="clear" w:color="auto" w:fill="auto"/>
          <w:lang w:val="en-US" w:eastAsia="en-US" w:bidi="en-US"/>
        </w:rPr>
        <w:t>https://www.ote-cr.cz/cs/kratkodobe-trhy/elektrina/denni-trh</w:t>
      </w:r>
      <w:r>
        <w:fldChar w:fldCharType="end"/>
      </w:r>
      <w:r>
        <w:rPr>
          <w:color w:val="354066"/>
          <w:spacing w:val="0"/>
          <w:w w:val="100"/>
          <w:position w:val="0"/>
          <w:u w:val="single"/>
          <w:shd w:val="clear" w:color="auto" w:fill="auto"/>
          <w:lang w:val="en-US" w:eastAsia="en-US" w:bidi="en-US"/>
        </w:rPr>
        <w:t>)</w:t>
      </w:r>
      <w:r>
        <w:rPr>
          <w:color w:val="354066"/>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a hodinových spotřeb elektřiny Zákazníkem v daném zúčtovacím období, kterým může být měsíc či zpravidla 12 po sobě jdoucích měsíců, kdy váhou je spotřebované množství elektřiny. Ceny elektřiny na denním trhu OTE v jednotlivých hodinách, stanovené v EUR, se přepočítávají na měnu CZK dle devizového kurzu vyhlášeného Českou národní bankou pro jednotlivé dny dodávky, přičemž připadne-li den dodávky na nepracovní den, použije se pro tento den kurz vyhlášený pro poslední předchozí pracovní den.</w:t>
      </w:r>
    </w:p>
    <w:p>
      <w:pPr>
        <w:pStyle w:val="Style10"/>
        <w:keepNext w:val="0"/>
        <w:keepLines w:val="0"/>
        <w:widowControl w:val="0"/>
        <w:shd w:val="clear" w:color="auto" w:fill="auto"/>
        <w:bidi w:val="0"/>
        <w:spacing w:before="0" w:after="100" w:line="334" w:lineRule="auto"/>
        <w:ind w:left="0" w:right="0" w:firstLine="0"/>
        <w:jc w:val="both"/>
      </w:pPr>
      <w:r>
        <w:rPr>
          <w:color w:val="000000"/>
          <w:spacing w:val="0"/>
          <w:w w:val="100"/>
          <w:position w:val="0"/>
          <w:shd w:val="clear" w:color="auto" w:fill="auto"/>
          <w:lang w:val="cs-CZ" w:eastAsia="cs-CZ" w:bidi="cs-CZ"/>
        </w:rPr>
        <w:t xml:space="preserve">Hodinová spotřeba elektřiny se u Zákazníka, který nemá průběhové měření, stanoví dle přepočteného typového diagramu dodávek elektřiny (TDD), třída TDD je Zákazníkovi přiřazena dle příslušné distribuční sazby Zákazníka, u Zákazníka s průběhovým měřením se použije skutečně naměřená spotřeba elektřiny v jednotlivých hodinách dodávky elektřiny v příslušném zúčtovacím období. Přepočtený TDD stanovuje OTE na základě normalizovaného TDD upraveného teplotními koeficienty. Přepočtený TDD se násobí v každé hodině příslušným koeficientem zbytkového TDD daného PDS pro určení hodinových spotřeb elektřiny. Normalizovaný TDD, přepočtený TDD, teplotní koeficienty i koeficienty zbytkových diagramů jsou publikované OTE na webových stránkách OTE </w:t>
      </w:r>
      <w:r>
        <w:rPr>
          <w:color w:val="354066"/>
          <w:spacing w:val="0"/>
          <w:w w:val="100"/>
          <w:position w:val="0"/>
          <w:u w:val="single"/>
          <w:shd w:val="clear" w:color="auto" w:fill="auto"/>
          <w:lang w:val="cs-CZ" w:eastAsia="cs-CZ" w:bidi="cs-CZ"/>
        </w:rPr>
        <w:t>httDs://</w:t>
      </w:r>
      <w:r>
        <w:fldChar w:fldCharType="begin"/>
      </w:r>
      <w:r>
        <w:rPr/>
        <w:instrText> HYPERLINK "http://www.ote-cr.cz/cs/statistika/tvpove-diaqramv-dodavek-elektriny" </w:instrText>
      </w:r>
      <w:r>
        <w:fldChar w:fldCharType="separate"/>
      </w:r>
      <w:r>
        <w:rPr>
          <w:color w:val="354066"/>
          <w:spacing w:val="0"/>
          <w:w w:val="100"/>
          <w:position w:val="0"/>
          <w:u w:val="single"/>
          <w:shd w:val="clear" w:color="auto" w:fill="auto"/>
          <w:lang w:val="cs-CZ" w:eastAsia="cs-CZ" w:bidi="cs-CZ"/>
        </w:rPr>
        <w:t>www.ote-cr.cz/cs/statistika/tvpove-diaqramv-dodavek-elektriny</w:t>
      </w:r>
      <w:r>
        <w:fldChar w:fldCharType="end"/>
      </w:r>
      <w:r>
        <w:rPr>
          <w:color w:val="354066"/>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 případě, že by cena elektřiny na denním trhu s elektřinou organizovaným OTE byla pro konkrétní hodinu záporná, použije se pro účely výpočtu jednotkové ceny za dodávku elektřina pro tuto konkrétní hodinu hodnota rovnající se nule. Dodavatel se zavazuje sdělit Zákazníkovi na jeho žádost, jaký TDD má přiřazený.</w:t>
      </w:r>
    </w:p>
    <w:p>
      <w:pPr>
        <w:pStyle w:val="Style10"/>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Zákazníkovi, kterému je přiznána dvoutarifní distribuční sazba, bude účtována jednotková cena za dodávku elektřiny ve stejné výši pro vysoký i nízký tarif.</w:t>
      </w:r>
    </w:p>
    <w:p>
      <w:pPr>
        <w:pStyle w:val="Style10"/>
        <w:keepNext w:val="0"/>
        <w:keepLines w:val="0"/>
        <w:widowControl w:val="0"/>
        <w:shd w:val="clear" w:color="auto" w:fill="auto"/>
        <w:bidi w:val="0"/>
        <w:spacing w:before="0" w:after="100" w:line="334" w:lineRule="auto"/>
        <w:ind w:left="0" w:right="0" w:firstLine="0"/>
        <w:jc w:val="both"/>
      </w:pPr>
      <w:r>
        <w:rPr>
          <w:color w:val="000000"/>
          <w:spacing w:val="0"/>
          <w:w w:val="100"/>
          <w:position w:val="0"/>
          <w:shd w:val="clear" w:color="auto" w:fill="auto"/>
          <w:lang w:val="cs-CZ" w:eastAsia="cs-CZ" w:bidi="cs-CZ"/>
        </w:rPr>
        <w:t>Jednotková cena za dodávku elektřiny se stanovuje vždy samostatně pro příslušné zúčtovací období, zasahuje-li zúčtovací období do více kalendářních let, pak se jednotková cena stanoví zvlášť pro každý kalendářní rok spadající do zúčtovacího období.</w:t>
      </w:r>
    </w:p>
    <w:p>
      <w:pPr>
        <w:pStyle w:val="Style10"/>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cs-CZ" w:eastAsia="cs-CZ" w:bidi="cs-CZ"/>
        </w:rPr>
        <w:t>Součástí celkové ceny za dodávku elektřiny je:</w:t>
      </w:r>
    </w:p>
    <w:p>
      <w:pPr>
        <w:pStyle w:val="Style10"/>
        <w:keepNext w:val="0"/>
        <w:keepLines w:val="0"/>
        <w:widowControl w:val="0"/>
        <w:numPr>
          <w:ilvl w:val="0"/>
          <w:numId w:val="3"/>
        </w:numPr>
        <w:shd w:val="clear" w:color="auto" w:fill="auto"/>
        <w:tabs>
          <w:tab w:pos="687" w:val="left"/>
        </w:tabs>
        <w:bidi w:val="0"/>
        <w:spacing w:before="0" w:after="0" w:line="302" w:lineRule="auto"/>
        <w:ind w:left="0" w:right="0" w:firstLine="340"/>
        <w:jc w:val="both"/>
      </w:pPr>
      <w:r>
        <w:rPr>
          <w:b/>
          <w:bCs/>
          <w:color w:val="000000"/>
          <w:spacing w:val="0"/>
          <w:w w:val="100"/>
          <w:position w:val="0"/>
          <w:shd w:val="clear" w:color="auto" w:fill="auto"/>
          <w:lang w:val="cs-CZ" w:eastAsia="cs-CZ" w:bidi="cs-CZ"/>
        </w:rPr>
        <w:t xml:space="preserve">Stálý měsíční plat </w:t>
      </w:r>
      <w:r>
        <w:rPr>
          <w:color w:val="000000"/>
          <w:spacing w:val="0"/>
          <w:w w:val="100"/>
          <w:position w:val="0"/>
          <w:shd w:val="clear" w:color="auto" w:fill="auto"/>
          <w:lang w:val="cs-CZ" w:eastAsia="cs-CZ" w:bidi="cs-CZ"/>
        </w:rPr>
        <w:t xml:space="preserve">se sjednává ve výši </w:t>
      </w:r>
      <w:r>
        <w:rPr>
          <w:b/>
          <w:bCs/>
          <w:color w:val="000000"/>
          <w:spacing w:val="0"/>
          <w:w w:val="100"/>
          <w:position w:val="0"/>
          <w:shd w:val="clear" w:color="auto" w:fill="auto"/>
          <w:lang w:val="cs-CZ" w:eastAsia="cs-CZ" w:bidi="cs-CZ"/>
        </w:rPr>
        <w:t>130 Kč/měsíc.</w:t>
      </w:r>
    </w:p>
    <w:p>
      <w:pPr>
        <w:pStyle w:val="Style10"/>
        <w:keepNext w:val="0"/>
        <w:keepLines w:val="0"/>
        <w:widowControl w:val="0"/>
        <w:numPr>
          <w:ilvl w:val="0"/>
          <w:numId w:val="3"/>
        </w:numPr>
        <w:shd w:val="clear" w:color="auto" w:fill="auto"/>
        <w:tabs>
          <w:tab w:pos="687" w:val="left"/>
        </w:tabs>
        <w:bidi w:val="0"/>
        <w:spacing w:before="0" w:after="100" w:line="302" w:lineRule="auto"/>
        <w:ind w:left="0" w:right="0" w:firstLine="340"/>
        <w:jc w:val="both"/>
      </w:pPr>
      <w:r>
        <w:rPr>
          <w:b/>
          <w:bCs/>
          <w:color w:val="000000"/>
          <w:spacing w:val="0"/>
          <w:w w:val="100"/>
          <w:position w:val="0"/>
          <w:shd w:val="clear" w:color="auto" w:fill="auto"/>
          <w:lang w:val="cs-CZ" w:eastAsia="cs-CZ" w:bidi="cs-CZ"/>
        </w:rPr>
        <w:t xml:space="preserve">Cena za nákup na trhu a zákaznický servis se </w:t>
      </w:r>
      <w:r>
        <w:rPr>
          <w:color w:val="000000"/>
          <w:spacing w:val="0"/>
          <w:w w:val="100"/>
          <w:position w:val="0"/>
          <w:shd w:val="clear" w:color="auto" w:fill="auto"/>
          <w:lang w:val="cs-CZ" w:eastAsia="cs-CZ" w:bidi="cs-CZ"/>
        </w:rPr>
        <w:t xml:space="preserve">sjednává ve výši 500,00 </w:t>
      </w:r>
      <w:r>
        <w:rPr>
          <w:b/>
          <w:bCs/>
          <w:color w:val="000000"/>
          <w:spacing w:val="0"/>
          <w:w w:val="100"/>
          <w:position w:val="0"/>
          <w:shd w:val="clear" w:color="auto" w:fill="auto"/>
          <w:lang w:val="cs-CZ" w:eastAsia="cs-CZ" w:bidi="cs-CZ"/>
        </w:rPr>
        <w:t>Kč/MWh.</w:t>
      </w:r>
    </w:p>
    <w:p>
      <w:pPr>
        <w:pStyle w:val="Style1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V případě, že jednotková cena za dodávku elektřiny, vypočtená výše uvedeným způsobem, ke které se přičte cena za nákup na trhu a zákaznický servis, bude v období dodávky od 1.1.2023 do 31.12.2023 v příslušném zúčtovacím období či jeho části (v případě, že zúčtovací období zasahuje i do jiného kalendářního roku, než je rok 2023) vyšší jak 5 000 Kč, považuje se za sjednanou cenu státem stanovená cena dle §3 nařízení vlády č. 298/2022 Sb., ve znění pozdějších předpisů ve výši 5 000 Kč.</w:t>
      </w:r>
      <w:r>
        <w:br w:type="page"/>
      </w:r>
    </w:p>
    <w:p>
      <w:pPr>
        <w:pStyle w:val="Style16"/>
        <w:keepNext/>
        <w:keepLines/>
        <w:widowControl w:val="0"/>
        <w:shd w:val="clear" w:color="auto" w:fill="auto"/>
        <w:bidi w:val="0"/>
        <w:spacing w:before="0" w:after="60" w:line="302" w:lineRule="auto"/>
        <w:ind w:left="0" w:right="320" w:firstLine="0"/>
        <w:jc w:val="left"/>
      </w:pPr>
      <w:bookmarkStart w:id="8" w:name="bookmark8"/>
      <w:bookmarkStart w:id="9" w:name="bookmark9"/>
      <w:r>
        <w:rPr>
          <w:color w:val="000000"/>
          <w:spacing w:val="0"/>
          <w:w w:val="100"/>
          <w:position w:val="0"/>
          <w:shd w:val="clear" w:color="auto" w:fill="auto"/>
          <w:lang w:val="cs-CZ" w:eastAsia="cs-CZ" w:bidi="cs-CZ"/>
        </w:rPr>
        <w:t>Celková cena za Distribuční služby:</w:t>
      </w:r>
      <w:bookmarkEnd w:id="8"/>
      <w:bookmarkEnd w:id="9"/>
    </w:p>
    <w:p>
      <w:pPr>
        <w:pStyle w:val="Style10"/>
        <w:keepNext w:val="0"/>
        <w:keepLines w:val="0"/>
        <w:widowControl w:val="0"/>
        <w:shd w:val="clear" w:color="auto" w:fill="auto"/>
        <w:bidi w:val="0"/>
        <w:spacing w:before="0" w:after="240" w:line="283" w:lineRule="auto"/>
        <w:ind w:left="0" w:right="320" w:firstLine="0"/>
        <w:jc w:val="left"/>
      </w:pPr>
      <w:r>
        <w:rPr>
          <w:color w:val="000000"/>
          <w:spacing w:val="0"/>
          <w:w w:val="100"/>
          <w:position w:val="0"/>
          <w:shd w:val="clear" w:color="auto" w:fill="auto"/>
          <w:lang w:val="cs-CZ" w:eastAsia="cs-CZ" w:bidi="cs-CZ"/>
        </w:rPr>
        <w:t>Celková cena za Distribuční služby bude účtována v závislosti na distribuční sazbě přiřazené PDS Zákazníkovi, naměřených dat spotřeby poskytnutých PDS prostřednictvím informačního systému OTE ve výši regulovaných cen stanovených ERÚ v platném a účinném cenovém rozhodnutí.</w:t>
      </w:r>
    </w:p>
    <w:p>
      <w:pPr>
        <w:pStyle w:val="Style10"/>
        <w:keepNext w:val="0"/>
        <w:keepLines w:val="0"/>
        <w:widowControl w:val="0"/>
        <w:shd w:val="clear" w:color="auto" w:fill="auto"/>
        <w:bidi w:val="0"/>
        <w:spacing w:before="0" w:after="360" w:line="324" w:lineRule="auto"/>
        <w:ind w:left="0" w:right="320" w:firstLine="0"/>
        <w:jc w:val="left"/>
      </w:pPr>
      <w:r>
        <w:rPr>
          <w:color w:val="000000"/>
          <w:spacing w:val="0"/>
          <w:w w:val="100"/>
          <w:position w:val="0"/>
          <w:shd w:val="clear" w:color="auto" w:fill="auto"/>
          <w:lang w:val="cs-CZ" w:eastAsia="cs-CZ" w:bidi="cs-CZ"/>
        </w:rPr>
        <w:t>Tyto cenové podmínky platí pro Zákazníka - odběratel kategorie C. Pokud by Zákazník v průběhu trvání Smlouvy změnil kategorii, smluvní strany jsou povinny do 14 dnů ode dne změny sjednat nové cenové podmínky.</w:t>
      </w:r>
    </w:p>
    <w:p>
      <w:pPr>
        <w:pStyle w:val="Style16"/>
        <w:keepNext/>
        <w:keepLines/>
        <w:widowControl w:val="0"/>
        <w:pBdr>
          <w:top w:val="single" w:sz="0" w:space="0" w:color="7DA835"/>
          <w:left w:val="single" w:sz="0" w:space="0" w:color="7DA835"/>
          <w:bottom w:val="single" w:sz="0" w:space="0" w:color="7DA835"/>
          <w:right w:val="single" w:sz="0" w:space="0" w:color="7DA835"/>
        </w:pBdr>
        <w:shd w:val="clear" w:color="auto" w:fill="7DA835"/>
        <w:bidi w:val="0"/>
        <w:spacing w:before="0" w:after="0" w:line="240" w:lineRule="auto"/>
        <w:ind w:left="0" w:right="320" w:firstLine="0"/>
        <w:jc w:val="left"/>
      </w:pPr>
      <w:bookmarkStart w:id="10" w:name="bookmark10"/>
      <w:bookmarkStart w:id="11" w:name="bookmark11"/>
      <w:r>
        <w:rPr>
          <w:color w:val="EBFCCA"/>
          <w:spacing w:val="0"/>
          <w:w w:val="100"/>
          <w:position w:val="0"/>
          <w:shd w:val="clear" w:color="auto" w:fill="auto"/>
          <w:lang w:val="cs-CZ" w:eastAsia="cs-CZ" w:bidi="cs-CZ"/>
        </w:rPr>
        <w:t>Platební podmínky</w:t>
      </w:r>
      <w:bookmarkEnd w:id="10"/>
      <w:bookmarkEnd w:id="11"/>
    </w:p>
    <w:p>
      <w:pPr>
        <w:widowControl w:val="0"/>
        <w:spacing w:line="1" w:lineRule="exact"/>
        <w:sectPr>
          <w:footnotePr>
            <w:pos w:val="pageBottom"/>
            <w:numFmt w:val="decimal"/>
            <w:numRestart w:val="continuous"/>
          </w:footnotePr>
          <w:type w:val="continuous"/>
          <w:pgSz w:w="11900" w:h="16840"/>
          <w:pgMar w:top="1565" w:left="715" w:right="724" w:bottom="1216" w:header="0" w:footer="3" w:gutter="0"/>
          <w:cols w:space="720"/>
          <w:noEndnote/>
          <w:rtlGutter w:val="0"/>
          <w:docGrid w:linePitch="360"/>
        </w:sectPr>
      </w:pPr>
      <w:r>
        <mc:AlternateContent>
          <mc:Choice Requires="wps">
            <w:drawing>
              <wp:anchor distT="11430" distB="481965" distL="0" distR="0" simplePos="0" relativeHeight="125829388" behindDoc="0" locked="0" layoutInCell="1" allowOverlap="1">
                <wp:simplePos x="0" y="0"/>
                <wp:positionH relativeFrom="page">
                  <wp:posOffset>684530</wp:posOffset>
                </wp:positionH>
                <wp:positionV relativeFrom="paragraph">
                  <wp:posOffset>11430</wp:posOffset>
                </wp:positionV>
                <wp:extent cx="1405890" cy="121920"/>
                <wp:wrapTopAndBottom/>
                <wp:docPr id="23" name="Shape 23"/>
                <a:graphic xmlns:a="http://schemas.openxmlformats.org/drawingml/2006/main">
                  <a:graphicData uri="http://schemas.microsoft.com/office/word/2010/wordprocessingShape">
                    <wps:wsp>
                      <wps:cNvSpPr txBox="1"/>
                      <wps:spPr>
                        <a:xfrm>
                          <a:ext cx="1405890"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Způsob úhrady plateb a přeplatků</w:t>
                            </w:r>
                          </w:p>
                        </w:txbxContent>
                      </wps:txbx>
                      <wps:bodyPr wrap="none" lIns="0" tIns="0" rIns="0" bIns="0">
                        <a:noAutoFit/>
                      </wps:bodyPr>
                    </wps:wsp>
                  </a:graphicData>
                </a:graphic>
              </wp:anchor>
            </w:drawing>
          </mc:Choice>
          <mc:Fallback>
            <w:pict>
              <v:shape id="_x0000_s1049" type="#_x0000_t202" style="position:absolute;margin-left:53.899999999999999pt;margin-top:0.90000000000000002pt;width:110.7pt;height:9.5999999999999996pt;z-index:-125829365;mso-wrap-distance-left:0;mso-wrap-distance-top:0.90000000000000002pt;mso-wrap-distance-right:0;mso-wrap-distance-bottom:37.950000000000003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Způsob úhrady plateb a přeplatků</w:t>
                      </w:r>
                    </w:p>
                  </w:txbxContent>
                </v:textbox>
                <w10:wrap type="topAndBottom" anchorx="page"/>
              </v:shape>
            </w:pict>
          </mc:Fallback>
        </mc:AlternateContent>
      </w:r>
      <w:r>
        <mc:AlternateContent>
          <mc:Choice Requires="wps">
            <w:drawing>
              <wp:anchor distT="180975" distB="314325" distL="0" distR="0" simplePos="0" relativeHeight="125829390" behindDoc="0" locked="0" layoutInCell="1" allowOverlap="1">
                <wp:simplePos x="0" y="0"/>
                <wp:positionH relativeFrom="page">
                  <wp:posOffset>690245</wp:posOffset>
                </wp:positionH>
                <wp:positionV relativeFrom="paragraph">
                  <wp:posOffset>180975</wp:posOffset>
                </wp:positionV>
                <wp:extent cx="318135" cy="120015"/>
                <wp:wrapTopAndBottom/>
                <wp:docPr id="25" name="Shape 25"/>
                <a:graphic xmlns:a="http://schemas.openxmlformats.org/drawingml/2006/main">
                  <a:graphicData uri="http://schemas.microsoft.com/office/word/2010/wordprocessingShape">
                    <wps:wsp>
                      <wps:cNvSpPr txBox="1"/>
                      <wps:spPr>
                        <a:xfrm>
                          <a:ext cx="318135" cy="1200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Faktury</w:t>
                            </w:r>
                          </w:p>
                        </w:txbxContent>
                      </wps:txbx>
                      <wps:bodyPr wrap="none" lIns="0" tIns="0" rIns="0" bIns="0">
                        <a:noAutoFit/>
                      </wps:bodyPr>
                    </wps:wsp>
                  </a:graphicData>
                </a:graphic>
              </wp:anchor>
            </w:drawing>
          </mc:Choice>
          <mc:Fallback>
            <w:pict>
              <v:shape id="_x0000_s1051" type="#_x0000_t202" style="position:absolute;margin-left:54.350000000000001pt;margin-top:14.25pt;width:25.050000000000001pt;height:9.4499999999999993pt;z-index:-125829363;mso-wrap-distance-left:0;mso-wrap-distance-top:14.25pt;mso-wrap-distance-right:0;mso-wrap-distance-bottom:24.7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Faktury</w:t>
                      </w:r>
                    </w:p>
                  </w:txbxContent>
                </v:textbox>
                <w10:wrap type="topAndBottom" anchorx="page"/>
              </v:shape>
            </w:pict>
          </mc:Fallback>
        </mc:AlternateContent>
      </w:r>
      <w:r>
        <mc:AlternateContent>
          <mc:Choice Requires="wps">
            <w:drawing>
              <wp:anchor distT="156210" distB="314325" distL="0" distR="0" simplePos="0" relativeHeight="125829392" behindDoc="0" locked="0" layoutInCell="1" allowOverlap="1">
                <wp:simplePos x="0" y="0"/>
                <wp:positionH relativeFrom="page">
                  <wp:posOffset>1122680</wp:posOffset>
                </wp:positionH>
                <wp:positionV relativeFrom="paragraph">
                  <wp:posOffset>156210</wp:posOffset>
                </wp:positionV>
                <wp:extent cx="712470" cy="144780"/>
                <wp:wrapTopAndBottom/>
                <wp:docPr id="27" name="Shape 27"/>
                <a:graphic xmlns:a="http://schemas.openxmlformats.org/drawingml/2006/main">
                  <a:graphicData uri="http://schemas.microsoft.com/office/word/2010/wordprocessingShape">
                    <wps:wsp>
                      <wps:cNvSpPr txBox="1"/>
                      <wps:spPr>
                        <a:xfrm>
                          <a:ext cx="712470" cy="14478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16"/>
                                <w:szCs w:val="16"/>
                                <w:shd w:val="clear" w:color="auto" w:fill="auto"/>
                                <w:lang w:val="cs-CZ" w:eastAsia="cs-CZ" w:bidi="cs-CZ"/>
                              </w:rPr>
                              <w:t xml:space="preserve">C3 </w:t>
                            </w:r>
                            <w:r>
                              <w:rPr>
                                <w:color w:val="000000"/>
                                <w:spacing w:val="0"/>
                                <w:w w:val="100"/>
                                <w:position w:val="0"/>
                                <w:shd w:val="clear" w:color="auto" w:fill="auto"/>
                                <w:lang w:val="cs-CZ" w:eastAsia="cs-CZ" w:bidi="cs-CZ"/>
                              </w:rPr>
                              <w:t>platební příkaz</w:t>
                            </w:r>
                          </w:p>
                        </w:txbxContent>
                      </wps:txbx>
                      <wps:bodyPr wrap="none" lIns="0" tIns="0" rIns="0" bIns="0">
                        <a:noAutoFit/>
                      </wps:bodyPr>
                    </wps:wsp>
                  </a:graphicData>
                </a:graphic>
              </wp:anchor>
            </w:drawing>
          </mc:Choice>
          <mc:Fallback>
            <w:pict>
              <v:shape id="_x0000_s1053" type="#_x0000_t202" style="position:absolute;margin-left:88.400000000000006pt;margin-top:12.300000000000001pt;width:56.100000000000001pt;height:11.4pt;z-index:-125829361;mso-wrap-distance-left:0;mso-wrap-distance-top:12.300000000000001pt;mso-wrap-distance-right:0;mso-wrap-distance-bottom:24.7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16"/>
                          <w:szCs w:val="16"/>
                          <w:shd w:val="clear" w:color="auto" w:fill="auto"/>
                          <w:lang w:val="cs-CZ" w:eastAsia="cs-CZ" w:bidi="cs-CZ"/>
                        </w:rPr>
                        <w:t xml:space="preserve">C3 </w:t>
                      </w:r>
                      <w:r>
                        <w:rPr>
                          <w:color w:val="000000"/>
                          <w:spacing w:val="0"/>
                          <w:w w:val="100"/>
                          <w:position w:val="0"/>
                          <w:shd w:val="clear" w:color="auto" w:fill="auto"/>
                          <w:lang w:val="cs-CZ" w:eastAsia="cs-CZ" w:bidi="cs-CZ"/>
                        </w:rPr>
                        <w:t>platební příkaz</w:t>
                      </w:r>
                    </w:p>
                  </w:txbxContent>
                </v:textbox>
                <w10:wrap type="topAndBottom" anchorx="page"/>
              </v:shape>
            </w:pict>
          </mc:Fallback>
        </mc:AlternateContent>
      </w:r>
      <w:r>
        <mc:AlternateContent>
          <mc:Choice Requires="wps">
            <w:drawing>
              <wp:anchor distT="171450" distB="321945" distL="0" distR="0" simplePos="0" relativeHeight="125829394" behindDoc="0" locked="0" layoutInCell="1" allowOverlap="1">
                <wp:simplePos x="0" y="0"/>
                <wp:positionH relativeFrom="page">
                  <wp:posOffset>1926590</wp:posOffset>
                </wp:positionH>
                <wp:positionV relativeFrom="paragraph">
                  <wp:posOffset>171450</wp:posOffset>
                </wp:positionV>
                <wp:extent cx="396240" cy="121920"/>
                <wp:wrapTopAndBottom/>
                <wp:docPr id="29" name="Shape 29"/>
                <a:graphic xmlns:a="http://schemas.openxmlformats.org/drawingml/2006/main">
                  <a:graphicData uri="http://schemas.microsoft.com/office/word/2010/wordprocessingShape">
                    <wps:wsp>
                      <wps:cNvSpPr txBox="1"/>
                      <wps:spPr>
                        <a:xfrm>
                          <a:ext cx="396240"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inkaso</w:t>
                            </w:r>
                          </w:p>
                        </w:txbxContent>
                      </wps:txbx>
                      <wps:bodyPr wrap="none" lIns="0" tIns="0" rIns="0" bIns="0">
                        <a:noAutoFit/>
                      </wps:bodyPr>
                    </wps:wsp>
                  </a:graphicData>
                </a:graphic>
              </wp:anchor>
            </w:drawing>
          </mc:Choice>
          <mc:Fallback>
            <w:pict>
              <v:shape id="_x0000_s1055" type="#_x0000_t202" style="position:absolute;margin-left:151.69999999999999pt;margin-top:13.5pt;width:31.199999999999999pt;height:9.5999999999999996pt;z-index:-125829359;mso-wrap-distance-left:0;mso-wrap-distance-top:13.5pt;mso-wrap-distance-right:0;mso-wrap-distance-bottom:25.350000000000001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inkaso</w:t>
                      </w:r>
                    </w:p>
                  </w:txbxContent>
                </v:textbox>
                <w10:wrap type="topAndBottom" anchorx="page"/>
              </v:shape>
            </w:pict>
          </mc:Fallback>
        </mc:AlternateContent>
      </w:r>
      <w:r>
        <mc:AlternateContent>
          <mc:Choice Requires="wps">
            <w:drawing>
              <wp:anchor distT="320040" distB="0" distL="0" distR="0" simplePos="0" relativeHeight="125829396" behindDoc="0" locked="0" layoutInCell="1" allowOverlap="1">
                <wp:simplePos x="0" y="0"/>
                <wp:positionH relativeFrom="page">
                  <wp:posOffset>648335</wp:posOffset>
                </wp:positionH>
                <wp:positionV relativeFrom="paragraph">
                  <wp:posOffset>320040</wp:posOffset>
                </wp:positionV>
                <wp:extent cx="1674495" cy="295275"/>
                <wp:wrapTopAndBottom/>
                <wp:docPr id="31" name="Shape 31"/>
                <a:graphic xmlns:a="http://schemas.openxmlformats.org/drawingml/2006/main">
                  <a:graphicData uri="http://schemas.microsoft.com/office/word/2010/wordprocessingShape">
                    <wps:wsp>
                      <wps:cNvSpPr txBox="1"/>
                      <wps:spPr>
                        <a:xfrm>
                          <a:ext cx="1674495" cy="295275"/>
                        </a:xfrm>
                        <a:prstGeom prst="rect"/>
                        <a:noFill/>
                      </wps:spPr>
                      <wps:txbx>
                        <w:txbxContent>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 xml:space="preserve">Zálohy </w:t>
                            </w:r>
                            <w:r>
                              <w:rPr>
                                <w:color w:val="000000"/>
                                <w:spacing w:val="0"/>
                                <w:w w:val="100"/>
                                <w:position w:val="0"/>
                                <w:sz w:val="16"/>
                                <w:szCs w:val="16"/>
                                <w:shd w:val="clear" w:color="auto" w:fill="auto"/>
                                <w:lang w:val="cs-CZ" w:eastAsia="cs-CZ" w:bidi="cs-CZ"/>
                              </w:rPr>
                              <w:t xml:space="preserve">53 </w:t>
                            </w:r>
                            <w:r>
                              <w:rPr>
                                <w:color w:val="000000"/>
                                <w:spacing w:val="0"/>
                                <w:w w:val="100"/>
                                <w:position w:val="0"/>
                                <w:shd w:val="clear" w:color="auto" w:fill="auto"/>
                                <w:lang w:val="cs-CZ" w:eastAsia="cs-CZ" w:bidi="cs-CZ"/>
                              </w:rPr>
                              <w:t>platební příkaz □ inkaso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Zúčtovací období: </w:t>
                            </w:r>
                            <w:r>
                              <w:rPr>
                                <w:color w:val="000000"/>
                                <w:spacing w:val="0"/>
                                <w:w w:val="100"/>
                                <w:position w:val="0"/>
                                <w:sz w:val="16"/>
                                <w:szCs w:val="16"/>
                                <w:shd w:val="clear" w:color="auto" w:fill="auto"/>
                                <w:lang w:val="cs-CZ" w:eastAsia="cs-CZ" w:bidi="cs-CZ"/>
                              </w:rPr>
                              <w:t xml:space="preserve">53 </w:t>
                            </w:r>
                            <w:r>
                              <w:rPr>
                                <w:color w:val="000000"/>
                                <w:spacing w:val="0"/>
                                <w:w w:val="100"/>
                                <w:position w:val="0"/>
                                <w:shd w:val="clear" w:color="auto" w:fill="auto"/>
                                <w:lang w:val="cs-CZ" w:eastAsia="cs-CZ" w:bidi="cs-CZ"/>
                              </w:rPr>
                              <w:t>měsíčně □ ročně.</w:t>
                            </w:r>
                          </w:p>
                        </w:txbxContent>
                      </wps:txbx>
                      <wps:bodyPr lIns="0" tIns="0" rIns="0" bIns="0">
                        <a:noAutoFit/>
                      </wps:bodyPr>
                    </wps:wsp>
                  </a:graphicData>
                </a:graphic>
              </wp:anchor>
            </w:drawing>
          </mc:Choice>
          <mc:Fallback>
            <w:pict>
              <v:shape id="_x0000_s1057" type="#_x0000_t202" style="position:absolute;margin-left:51.049999999999997pt;margin-top:25.199999999999999pt;width:131.84999999999999pt;height:23.25pt;z-index:-125829357;mso-wrap-distance-left:0;mso-wrap-distance-top:25.199999999999999pt;mso-wrap-distance-right:0;mso-position-horizontal-relative:page" filled="f" stroked="f">
                <v:textbox inset="0,0,0,0">
                  <w:txbxContent>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 xml:space="preserve">Zálohy </w:t>
                      </w:r>
                      <w:r>
                        <w:rPr>
                          <w:color w:val="000000"/>
                          <w:spacing w:val="0"/>
                          <w:w w:val="100"/>
                          <w:position w:val="0"/>
                          <w:sz w:val="16"/>
                          <w:szCs w:val="16"/>
                          <w:shd w:val="clear" w:color="auto" w:fill="auto"/>
                          <w:lang w:val="cs-CZ" w:eastAsia="cs-CZ" w:bidi="cs-CZ"/>
                        </w:rPr>
                        <w:t xml:space="preserve">53 </w:t>
                      </w:r>
                      <w:r>
                        <w:rPr>
                          <w:color w:val="000000"/>
                          <w:spacing w:val="0"/>
                          <w:w w:val="100"/>
                          <w:position w:val="0"/>
                          <w:shd w:val="clear" w:color="auto" w:fill="auto"/>
                          <w:lang w:val="cs-CZ" w:eastAsia="cs-CZ" w:bidi="cs-CZ"/>
                        </w:rPr>
                        <w:t>platební příkaz □ inkaso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Zúčtovací období: </w:t>
                      </w:r>
                      <w:r>
                        <w:rPr>
                          <w:color w:val="000000"/>
                          <w:spacing w:val="0"/>
                          <w:w w:val="100"/>
                          <w:position w:val="0"/>
                          <w:sz w:val="16"/>
                          <w:szCs w:val="16"/>
                          <w:shd w:val="clear" w:color="auto" w:fill="auto"/>
                          <w:lang w:val="cs-CZ" w:eastAsia="cs-CZ" w:bidi="cs-CZ"/>
                        </w:rPr>
                        <w:t xml:space="preserve">53 </w:t>
                      </w:r>
                      <w:r>
                        <w:rPr>
                          <w:color w:val="000000"/>
                          <w:spacing w:val="0"/>
                          <w:w w:val="100"/>
                          <w:position w:val="0"/>
                          <w:shd w:val="clear" w:color="auto" w:fill="auto"/>
                          <w:lang w:val="cs-CZ" w:eastAsia="cs-CZ" w:bidi="cs-CZ"/>
                        </w:rPr>
                        <w:t>měsíčně □ ročně.</w:t>
                      </w:r>
                    </w:p>
                  </w:txbxContent>
                </v:textbox>
                <w10:wrap type="topAndBottom" anchorx="page"/>
              </v:shape>
            </w:pict>
          </mc:Fallback>
        </mc:AlternateContent>
      </w:r>
      <w:r>
        <mc:AlternateContent>
          <mc:Choice Requires="wps">
            <w:drawing>
              <wp:anchor distT="7620" distB="85725" distL="0" distR="0" simplePos="0" relativeHeight="125829398" behindDoc="0" locked="0" layoutInCell="1" allowOverlap="1">
                <wp:simplePos x="0" y="0"/>
                <wp:positionH relativeFrom="page">
                  <wp:posOffset>2846705</wp:posOffset>
                </wp:positionH>
                <wp:positionV relativeFrom="paragraph">
                  <wp:posOffset>7620</wp:posOffset>
                </wp:positionV>
                <wp:extent cx="1049655" cy="521970"/>
                <wp:wrapTopAndBottom/>
                <wp:docPr id="33" name="Shape 33"/>
                <a:graphic xmlns:a="http://schemas.openxmlformats.org/drawingml/2006/main">
                  <a:graphicData uri="http://schemas.microsoft.com/office/word/2010/wordprocessingShape">
                    <wps:wsp>
                      <wps:cNvSpPr txBox="1"/>
                      <wps:spPr>
                        <a:xfrm>
                          <a:ext cx="1049655" cy="521970"/>
                        </a:xfrm>
                        <a:prstGeom prst="rect"/>
                        <a:noFill/>
                      </wps:spPr>
                      <wps:txbx>
                        <w:txbxContent>
                          <w:p>
                            <w:pPr>
                              <w:pStyle w:val="Style16"/>
                              <w:keepNext/>
                              <w:keepLines/>
                              <w:widowControl w:val="0"/>
                              <w:shd w:val="clear" w:color="auto" w:fill="auto"/>
                              <w:bidi w:val="0"/>
                              <w:spacing w:before="0" w:after="0" w:line="466"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Bankovní účet Zákazníka</w:t>
                            </w:r>
                            <w:bookmarkEnd w:id="0"/>
                            <w:bookmarkEnd w:id="1"/>
                          </w:p>
                          <w:p>
                            <w:pPr>
                              <w:pStyle w:val="Style10"/>
                              <w:keepNext w:val="0"/>
                              <w:keepLines w:val="0"/>
                              <w:widowControl w:val="0"/>
                              <w:shd w:val="clear" w:color="auto" w:fill="auto"/>
                              <w:bidi w:val="0"/>
                              <w:spacing w:before="0" w:after="0" w:line="466" w:lineRule="auto"/>
                              <w:ind w:left="0" w:right="0" w:firstLine="0"/>
                              <w:jc w:val="left"/>
                            </w:pPr>
                            <w:r>
                              <w:rPr>
                                <w:color w:val="000000"/>
                                <w:spacing w:val="0"/>
                                <w:w w:val="100"/>
                                <w:position w:val="0"/>
                                <w:shd w:val="clear" w:color="auto" w:fill="auto"/>
                                <w:lang w:val="cs-CZ" w:eastAsia="cs-CZ" w:bidi="cs-CZ"/>
                              </w:rPr>
                              <w:t>číslo účtu 18330681 kód banky 0100</w:t>
                            </w:r>
                          </w:p>
                        </w:txbxContent>
                      </wps:txbx>
                      <wps:bodyPr lIns="0" tIns="0" rIns="0" bIns="0">
                        <a:noAutoFit/>
                      </wps:bodyPr>
                    </wps:wsp>
                  </a:graphicData>
                </a:graphic>
              </wp:anchor>
            </w:drawing>
          </mc:Choice>
          <mc:Fallback>
            <w:pict>
              <v:shape id="_x0000_s1059" type="#_x0000_t202" style="position:absolute;margin-left:224.15000000000001pt;margin-top:0.59999999999999998pt;width:82.650000000000006pt;height:41.100000000000001pt;z-index:-125829355;mso-wrap-distance-left:0;mso-wrap-distance-top:0.59999999999999998pt;mso-wrap-distance-right:0;mso-wrap-distance-bottom:6.75pt;mso-position-horizontal-relative:page" filled="f" stroked="f">
                <v:textbox inset="0,0,0,0">
                  <w:txbxContent>
                    <w:p>
                      <w:pPr>
                        <w:pStyle w:val="Style16"/>
                        <w:keepNext/>
                        <w:keepLines/>
                        <w:widowControl w:val="0"/>
                        <w:shd w:val="clear" w:color="auto" w:fill="auto"/>
                        <w:bidi w:val="0"/>
                        <w:spacing w:before="0" w:after="0" w:line="466"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Bankovní účet Zákazníka</w:t>
                      </w:r>
                      <w:bookmarkEnd w:id="0"/>
                      <w:bookmarkEnd w:id="1"/>
                    </w:p>
                    <w:p>
                      <w:pPr>
                        <w:pStyle w:val="Style10"/>
                        <w:keepNext w:val="0"/>
                        <w:keepLines w:val="0"/>
                        <w:widowControl w:val="0"/>
                        <w:shd w:val="clear" w:color="auto" w:fill="auto"/>
                        <w:bidi w:val="0"/>
                        <w:spacing w:before="0" w:after="0" w:line="466" w:lineRule="auto"/>
                        <w:ind w:left="0" w:right="0" w:firstLine="0"/>
                        <w:jc w:val="left"/>
                      </w:pPr>
                      <w:r>
                        <w:rPr>
                          <w:color w:val="000000"/>
                          <w:spacing w:val="0"/>
                          <w:w w:val="100"/>
                          <w:position w:val="0"/>
                          <w:shd w:val="clear" w:color="auto" w:fill="auto"/>
                          <w:lang w:val="cs-CZ" w:eastAsia="cs-CZ" w:bidi="cs-CZ"/>
                        </w:rPr>
                        <w:t>číslo účtu 18330681 kód banky 0100</w:t>
                      </w:r>
                    </w:p>
                  </w:txbxContent>
                </v:textbox>
                <w10:wrap type="topAndBottom" anchorx="page"/>
              </v:shape>
            </w:pict>
          </mc:Fallback>
        </mc:AlternateContent>
      </w:r>
      <w:r>
        <mc:AlternateContent>
          <mc:Choice Requires="wps">
            <w:drawing>
              <wp:anchor distT="0" distB="158115" distL="0" distR="0" simplePos="0" relativeHeight="125829400" behindDoc="0" locked="0" layoutInCell="1" allowOverlap="1">
                <wp:simplePos x="0" y="0"/>
                <wp:positionH relativeFrom="page">
                  <wp:posOffset>4749800</wp:posOffset>
                </wp:positionH>
                <wp:positionV relativeFrom="paragraph">
                  <wp:posOffset>0</wp:posOffset>
                </wp:positionV>
                <wp:extent cx="1695450" cy="457200"/>
                <wp:wrapTopAndBottom/>
                <wp:docPr id="35" name="Shape 35"/>
                <a:graphic xmlns:a="http://schemas.openxmlformats.org/drawingml/2006/main">
                  <a:graphicData uri="http://schemas.microsoft.com/office/word/2010/wordprocessingShape">
                    <wps:wsp>
                      <wps:cNvSpPr txBox="1"/>
                      <wps:spPr>
                        <a:xfrm>
                          <a:ext cx="1695450" cy="457200"/>
                        </a:xfrm>
                        <a:prstGeom prst="rect"/>
                        <a:noFill/>
                      </wps:spPr>
                      <wps:txbx>
                        <w:txbxContent>
                          <w:p>
                            <w:pPr>
                              <w:pStyle w:val="Style16"/>
                              <w:keepNext/>
                              <w:keepLines/>
                              <w:widowControl w:val="0"/>
                              <w:shd w:val="clear" w:color="auto" w:fill="auto"/>
                              <w:bidi w:val="0"/>
                              <w:spacing w:before="0" w:after="10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Způsob odesílání faktur a předpisů záloh</w:t>
                            </w:r>
                            <w:bookmarkEnd w:id="2"/>
                            <w:bookmarkEnd w:id="3"/>
                          </w:p>
                          <w:p>
                            <w:pPr>
                              <w:pStyle w:val="Style10"/>
                              <w:keepNext w:val="0"/>
                              <w:keepLines w:val="0"/>
                              <w:widowControl w:val="0"/>
                              <w:numPr>
                                <w:ilvl w:val="0"/>
                                <w:numId w:val="1"/>
                              </w:numPr>
                              <w:shd w:val="clear" w:color="auto" w:fill="auto"/>
                              <w:tabs>
                                <w:tab w:pos="180" w:val="left"/>
                              </w:tabs>
                              <w:bidi w:val="0"/>
                              <w:spacing w:before="0" w:after="100" w:line="240" w:lineRule="auto"/>
                              <w:ind w:left="0" w:right="0" w:firstLine="0"/>
                              <w:jc w:val="left"/>
                            </w:pPr>
                            <w:r>
                              <w:rPr>
                                <w:color w:val="000000"/>
                                <w:spacing w:val="0"/>
                                <w:w w:val="100"/>
                                <w:position w:val="0"/>
                                <w:shd w:val="clear" w:color="auto" w:fill="auto"/>
                                <w:lang w:val="cs-CZ" w:eastAsia="cs-CZ" w:bidi="cs-CZ"/>
                              </w:rPr>
                              <w:t>elektronicky na e-mail zákazníka</w:t>
                            </w:r>
                          </w:p>
                          <w:p>
                            <w:pPr>
                              <w:pStyle w:val="Style10"/>
                              <w:keepNext w:val="0"/>
                              <w:keepLines w:val="0"/>
                              <w:widowControl w:val="0"/>
                              <w:numPr>
                                <w:ilvl w:val="0"/>
                                <w:numId w:val="1"/>
                              </w:numPr>
                              <w:shd w:val="clear" w:color="auto" w:fill="auto"/>
                              <w:tabs>
                                <w:tab w:pos="180" w:val="left"/>
                              </w:tabs>
                              <w:bidi w:val="0"/>
                              <w:spacing w:before="0" w:after="100" w:line="240" w:lineRule="auto"/>
                              <w:ind w:left="0" w:right="0" w:firstLine="0"/>
                              <w:jc w:val="left"/>
                            </w:pPr>
                            <w:r>
                              <w:rPr>
                                <w:color w:val="000000"/>
                                <w:spacing w:val="0"/>
                                <w:w w:val="100"/>
                                <w:position w:val="0"/>
                                <w:shd w:val="clear" w:color="auto" w:fill="auto"/>
                                <w:lang w:val="cs-CZ" w:eastAsia="cs-CZ" w:bidi="cs-CZ"/>
                              </w:rPr>
                              <w:t>v papírové podobě běžnou poštou</w:t>
                            </w:r>
                          </w:p>
                        </w:txbxContent>
                      </wps:txbx>
                      <wps:bodyPr lIns="0" tIns="0" rIns="0" bIns="0">
                        <a:noAutoFit/>
                      </wps:bodyPr>
                    </wps:wsp>
                  </a:graphicData>
                </a:graphic>
              </wp:anchor>
            </w:drawing>
          </mc:Choice>
          <mc:Fallback>
            <w:pict>
              <v:shape id="_x0000_s1061" type="#_x0000_t202" style="position:absolute;margin-left:374.pt;margin-top:0;width:133.5pt;height:36.pt;z-index:-125829353;mso-wrap-distance-left:0;mso-wrap-distance-right:0;mso-wrap-distance-bottom:12.449999999999999pt;mso-position-horizontal-relative:page" filled="f" stroked="f">
                <v:textbox inset="0,0,0,0">
                  <w:txbxContent>
                    <w:p>
                      <w:pPr>
                        <w:pStyle w:val="Style16"/>
                        <w:keepNext/>
                        <w:keepLines/>
                        <w:widowControl w:val="0"/>
                        <w:shd w:val="clear" w:color="auto" w:fill="auto"/>
                        <w:bidi w:val="0"/>
                        <w:spacing w:before="0" w:after="10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Způsob odesílání faktur a předpisů záloh</w:t>
                      </w:r>
                      <w:bookmarkEnd w:id="2"/>
                      <w:bookmarkEnd w:id="3"/>
                    </w:p>
                    <w:p>
                      <w:pPr>
                        <w:pStyle w:val="Style10"/>
                        <w:keepNext w:val="0"/>
                        <w:keepLines w:val="0"/>
                        <w:widowControl w:val="0"/>
                        <w:numPr>
                          <w:ilvl w:val="0"/>
                          <w:numId w:val="1"/>
                        </w:numPr>
                        <w:shd w:val="clear" w:color="auto" w:fill="auto"/>
                        <w:tabs>
                          <w:tab w:pos="180" w:val="left"/>
                        </w:tabs>
                        <w:bidi w:val="0"/>
                        <w:spacing w:before="0" w:after="100" w:line="240" w:lineRule="auto"/>
                        <w:ind w:left="0" w:right="0" w:firstLine="0"/>
                        <w:jc w:val="left"/>
                      </w:pPr>
                      <w:r>
                        <w:rPr>
                          <w:color w:val="000000"/>
                          <w:spacing w:val="0"/>
                          <w:w w:val="100"/>
                          <w:position w:val="0"/>
                          <w:shd w:val="clear" w:color="auto" w:fill="auto"/>
                          <w:lang w:val="cs-CZ" w:eastAsia="cs-CZ" w:bidi="cs-CZ"/>
                        </w:rPr>
                        <w:t>elektronicky na e-mail zákazníka</w:t>
                      </w:r>
                    </w:p>
                    <w:p>
                      <w:pPr>
                        <w:pStyle w:val="Style10"/>
                        <w:keepNext w:val="0"/>
                        <w:keepLines w:val="0"/>
                        <w:widowControl w:val="0"/>
                        <w:numPr>
                          <w:ilvl w:val="0"/>
                          <w:numId w:val="1"/>
                        </w:numPr>
                        <w:shd w:val="clear" w:color="auto" w:fill="auto"/>
                        <w:tabs>
                          <w:tab w:pos="180" w:val="left"/>
                        </w:tabs>
                        <w:bidi w:val="0"/>
                        <w:spacing w:before="0" w:after="100" w:line="240" w:lineRule="auto"/>
                        <w:ind w:left="0" w:right="0" w:firstLine="0"/>
                        <w:jc w:val="left"/>
                      </w:pPr>
                      <w:r>
                        <w:rPr>
                          <w:color w:val="000000"/>
                          <w:spacing w:val="0"/>
                          <w:w w:val="100"/>
                          <w:position w:val="0"/>
                          <w:shd w:val="clear" w:color="auto" w:fill="auto"/>
                          <w:lang w:val="cs-CZ" w:eastAsia="cs-CZ" w:bidi="cs-CZ"/>
                        </w:rPr>
                        <w:t>v papírové podobě běžnou poštou</w:t>
                      </w:r>
                    </w:p>
                  </w:txbxContent>
                </v:textbox>
                <w10:wrap type="topAndBottom" anchorx="page"/>
              </v:shape>
            </w:pict>
          </mc:Fallback>
        </mc:AlternateContent>
      </w:r>
    </w:p>
    <w:p>
      <w:pPr>
        <w:pStyle w:val="Style16"/>
        <w:keepNext/>
        <w:keepLines/>
        <w:widowControl w:val="0"/>
        <w:shd w:val="clear" w:color="auto" w:fill="auto"/>
        <w:tabs>
          <w:tab w:pos="4501" w:val="left"/>
          <w:tab w:pos="5533" w:val="left"/>
        </w:tabs>
        <w:bidi w:val="0"/>
        <w:spacing w:before="0" w:after="40" w:line="240" w:lineRule="auto"/>
        <w:ind w:left="0" w:right="0" w:firstLine="280"/>
        <w:jc w:val="both"/>
      </w:pPr>
      <w:bookmarkStart w:id="18" w:name="bookmark18"/>
      <w:bookmarkStart w:id="19" w:name="bookmark19"/>
      <w:r>
        <w:rPr>
          <w:color w:val="000000"/>
          <w:spacing w:val="0"/>
          <w:w w:val="100"/>
          <w:position w:val="0"/>
          <w:shd w:val="clear" w:color="auto" w:fill="auto"/>
          <w:lang w:val="cs-CZ" w:eastAsia="cs-CZ" w:bidi="cs-CZ"/>
        </w:rPr>
        <w:t>Dodávky elektřiny osvobozené od daně z elektřiny:</w:t>
        <w:tab/>
      </w:r>
      <w:r>
        <w:rPr>
          <w:b w:val="0"/>
          <w:bCs w:val="0"/>
          <w:color w:val="000000"/>
          <w:spacing w:val="0"/>
          <w:w w:val="100"/>
          <w:position w:val="0"/>
          <w:shd w:val="clear" w:color="auto" w:fill="auto"/>
          <w:lang w:val="cs-CZ" w:eastAsia="cs-CZ" w:bidi="cs-CZ"/>
        </w:rPr>
        <w:t>□ ANO</w:t>
        <w:tab/>
        <w:t>□ NE</w:t>
      </w:r>
      <w:bookmarkEnd w:id="18"/>
      <w:bookmarkEnd w:id="19"/>
    </w:p>
    <w:p>
      <w:pPr>
        <w:pStyle w:val="Style10"/>
        <w:keepNext w:val="0"/>
        <w:keepLines w:val="0"/>
        <w:widowControl w:val="0"/>
        <w:shd w:val="clear" w:color="auto" w:fill="auto"/>
        <w:bidi w:val="0"/>
        <w:spacing w:before="0" w:line="240" w:lineRule="auto"/>
        <w:ind w:left="0" w:right="0" w:firstLine="280"/>
        <w:jc w:val="both"/>
      </w:pPr>
      <w:r>
        <w:rPr>
          <w:color w:val="000000"/>
          <w:spacing w:val="0"/>
          <w:w w:val="100"/>
          <w:position w:val="0"/>
          <w:shd w:val="clear" w:color="auto" w:fill="auto"/>
          <w:lang w:val="cs-CZ" w:eastAsia="cs-CZ" w:bidi="cs-CZ"/>
        </w:rPr>
        <w:t>Dodávky elektřiny osvobozené od daně z elektřiny lze realizovat pouze na základě platných dokumentů dodaných předem Zákazníkem Dodavateli v souladu se ZSVR.</w:t>
      </w:r>
    </w:p>
    <w:p>
      <w:pPr>
        <w:pStyle w:val="Style10"/>
        <w:keepNext w:val="0"/>
        <w:keepLines w:val="0"/>
        <w:widowControl w:val="0"/>
        <w:shd w:val="clear" w:color="auto" w:fill="auto"/>
        <w:bidi w:val="0"/>
        <w:spacing w:before="0" w:after="160" w:line="240" w:lineRule="auto"/>
        <w:ind w:left="0" w:right="0" w:firstLine="280"/>
        <w:jc w:val="both"/>
      </w:pPr>
      <w:r>
        <w:rPr>
          <w:color w:val="000000"/>
          <w:spacing w:val="0"/>
          <w:w w:val="100"/>
          <w:position w:val="0"/>
          <w:shd w:val="clear" w:color="auto" w:fill="auto"/>
          <w:lang w:val="cs-CZ" w:eastAsia="cs-CZ" w:bidi="cs-CZ"/>
        </w:rPr>
        <w:t>Bližší podmínky a povinnosti Zákazníka v tomto případě jsou uvedeny v článku 3 odst. 3.5. OP.</w:t>
      </w:r>
    </w:p>
    <w:p>
      <w:pPr>
        <w:pStyle w:val="Style16"/>
        <w:keepNext/>
        <w:keepLines/>
        <w:widowControl w:val="0"/>
        <w:shd w:val="clear" w:color="auto" w:fill="auto"/>
        <w:bidi w:val="0"/>
        <w:spacing w:before="0" w:after="100" w:line="341" w:lineRule="auto"/>
        <w:ind w:left="0" w:right="0" w:firstLine="280"/>
        <w:jc w:val="both"/>
      </w:pPr>
      <w:bookmarkStart w:id="20" w:name="bookmark20"/>
      <w:bookmarkStart w:id="21" w:name="bookmark21"/>
      <w:r>
        <w:rPr>
          <w:color w:val="000000"/>
          <w:spacing w:val="0"/>
          <w:w w:val="100"/>
          <w:position w:val="0"/>
          <w:shd w:val="clear" w:color="auto" w:fill="auto"/>
          <w:lang w:val="cs-CZ" w:eastAsia="cs-CZ" w:bidi="cs-CZ"/>
        </w:rPr>
        <w:t>Způsob seskupení odběrných míst pro zálohy a fakturaci:</w:t>
      </w:r>
      <w:bookmarkEnd w:id="20"/>
      <w:bookmarkEnd w:id="21"/>
    </w:p>
    <w:p>
      <w:pPr>
        <w:pStyle w:val="Style10"/>
        <w:keepNext w:val="0"/>
        <w:keepLines w:val="0"/>
        <w:widowControl w:val="0"/>
        <w:shd w:val="clear" w:color="auto" w:fill="auto"/>
        <w:bidi w:val="0"/>
        <w:spacing w:before="0" w:after="0" w:line="346" w:lineRule="auto"/>
        <w:ind w:left="0" w:right="0" w:firstLine="280"/>
        <w:jc w:val="both"/>
      </w:pPr>
      <w:r>
        <w:rPr>
          <w:color w:val="000000"/>
          <w:spacing w:val="0"/>
          <w:w w:val="100"/>
          <w:position w:val="0"/>
          <w:shd w:val="clear" w:color="auto" w:fill="auto"/>
          <w:lang w:val="cs-CZ" w:eastAsia="cs-CZ" w:bidi="cs-CZ"/>
        </w:rPr>
        <w:t>□ každé odběrné místo samostatně E všechny odběrná místa společně □ odběrná místa ve skupinách*</w:t>
      </w:r>
    </w:p>
    <w:p>
      <w:pPr>
        <w:pStyle w:val="Style10"/>
        <w:keepNext w:val="0"/>
        <w:keepLines w:val="0"/>
        <w:widowControl w:val="0"/>
        <w:shd w:val="clear" w:color="auto" w:fill="auto"/>
        <w:bidi w:val="0"/>
        <w:spacing w:before="0" w:after="100" w:line="346" w:lineRule="auto"/>
        <w:ind w:left="280" w:right="0" w:firstLine="20"/>
        <w:jc w:val="both"/>
      </w:pPr>
      <w:r>
        <w:rPr>
          <w:color w:val="000000"/>
          <w:spacing w:val="0"/>
          <w:w w:val="100"/>
          <w:position w:val="0"/>
          <w:shd w:val="clear" w:color="auto" w:fill="auto"/>
          <w:lang w:val="cs-CZ" w:eastAsia="cs-CZ" w:bidi="cs-CZ"/>
        </w:rPr>
        <w:t>*V případě, že Zákazník zvolí možnost vystavení záloh pro odběrné místa ve skupinách, je povinen při uzavření smlouvy předložit Dodavateli seznam odběrných míst a jejich seskupení do požadovaných skupin, v opačném případě budou odběrné místa Zákazníka seskupeny společně</w:t>
      </w:r>
    </w:p>
    <w:p>
      <w:pPr>
        <w:pStyle w:val="Style10"/>
        <w:keepNext w:val="0"/>
        <w:keepLines w:val="0"/>
        <w:widowControl w:val="0"/>
        <w:shd w:val="clear" w:color="auto" w:fill="auto"/>
        <w:bidi w:val="0"/>
        <w:spacing w:before="0" w:line="334" w:lineRule="auto"/>
        <w:ind w:left="280" w:right="0" w:firstLine="20"/>
        <w:jc w:val="both"/>
      </w:pPr>
      <w:r>
        <w:rPr>
          <w:color w:val="000000"/>
          <w:spacing w:val="0"/>
          <w:w w:val="100"/>
          <w:position w:val="0"/>
          <w:shd w:val="clear" w:color="auto" w:fill="auto"/>
          <w:lang w:val="cs-CZ" w:eastAsia="cs-CZ" w:bidi="cs-CZ"/>
        </w:rPr>
        <w:t>Za účelem ověření správnosti vyúčtování a výpočtu celkové ceny za dodávku elektřiny dle této Smlouvy je Zákazník oprávněn vyžádat si od Dodavatele detailní podklady. Dodavatel zašle Zákazníkovi tyto podklady na e-mailovou adresu uvedenou v žádosti. Doba od doručení žádosti Zákazníka o detailní podklady pro vyúčtování do odeslání těchto podkladů Dodavatelem Zákazníkovi se nepočítá do lhůty stanovené pro uplatnění reklamace vyúčtování sdružených služeb dodávky elektřiny.</w:t>
      </w:r>
    </w:p>
    <w:p>
      <w:pPr>
        <w:pStyle w:val="Style10"/>
        <w:keepNext w:val="0"/>
        <w:keepLines w:val="0"/>
        <w:widowControl w:val="0"/>
        <w:pBdr>
          <w:top w:val="single" w:sz="0" w:space="0" w:color="7BA82D"/>
          <w:left w:val="single" w:sz="0" w:space="0" w:color="7BA82D"/>
          <w:bottom w:val="single" w:sz="0" w:space="0" w:color="7BA82D"/>
          <w:right w:val="single" w:sz="0" w:space="0" w:color="7BA82D"/>
        </w:pBdr>
        <w:shd w:val="clear" w:color="auto" w:fill="7BA82D"/>
        <w:bidi w:val="0"/>
        <w:spacing w:before="0" w:after="100" w:line="240" w:lineRule="auto"/>
        <w:ind w:left="0" w:right="0" w:firstLine="0"/>
        <w:jc w:val="both"/>
      </w:pPr>
      <w:r>
        <w:rPr>
          <w:b/>
          <w:bCs/>
          <w:color w:val="EBFCCA"/>
          <w:spacing w:val="0"/>
          <w:w w:val="100"/>
          <w:position w:val="0"/>
          <w:shd w:val="clear" w:color="auto" w:fill="auto"/>
          <w:lang w:val="cs-CZ" w:eastAsia="cs-CZ" w:bidi="cs-CZ"/>
        </w:rPr>
        <w:t>Způsob ukončení smluvního vztahu Zákazníka se stávajícím dodavatelem</w:t>
      </w:r>
    </w:p>
    <w:p>
      <w:pPr>
        <w:pStyle w:val="Style10"/>
        <w:keepNext w:val="0"/>
        <w:keepLines w:val="0"/>
        <w:widowControl w:val="0"/>
        <w:shd w:val="clear" w:color="auto" w:fill="auto"/>
        <w:bidi w:val="0"/>
        <w:spacing w:before="0" w:after="100" w:line="240" w:lineRule="auto"/>
        <w:ind w:left="0" w:right="0" w:firstLine="340"/>
        <w:jc w:val="both"/>
      </w:pPr>
      <w:r>
        <w:rPr>
          <w:color w:val="000000"/>
          <w:spacing w:val="0"/>
          <w:w w:val="100"/>
          <w:position w:val="0"/>
          <w:shd w:val="clear" w:color="auto" w:fill="auto"/>
          <w:lang w:val="cs-CZ" w:eastAsia="cs-CZ" w:bidi="cs-CZ"/>
        </w:rPr>
        <w:t>Dosavadní dodavatel elektřiny montáž</w:t>
      </w:r>
    </w:p>
    <w:p>
      <w:pPr>
        <w:pStyle w:val="Style10"/>
        <w:keepNext w:val="0"/>
        <w:keepLines w:val="0"/>
        <w:widowControl w:val="0"/>
        <w:numPr>
          <w:ilvl w:val="0"/>
          <w:numId w:val="5"/>
        </w:numPr>
        <w:shd w:val="clear" w:color="auto" w:fill="auto"/>
        <w:tabs>
          <w:tab w:pos="609" w:val="left"/>
        </w:tabs>
        <w:bidi w:val="0"/>
        <w:spacing w:before="0" w:after="100" w:line="240" w:lineRule="auto"/>
        <w:ind w:left="0" w:right="0" w:firstLine="340"/>
        <w:jc w:val="both"/>
      </w:pPr>
      <w:r>
        <w:rPr>
          <w:color w:val="000000"/>
          <w:spacing w:val="0"/>
          <w:w w:val="100"/>
          <w:position w:val="0"/>
          <w:shd w:val="clear" w:color="auto" w:fill="auto"/>
          <w:lang w:val="cs-CZ" w:eastAsia="cs-CZ" w:bidi="cs-CZ"/>
        </w:rPr>
        <w:t>Zákazník uděluje plnou moc Dodavateli k ukončení smlouvy s jeho stávajícím dodavatelem elektřiny.</w:t>
      </w:r>
    </w:p>
    <w:p>
      <w:pPr>
        <w:pStyle w:val="Style10"/>
        <w:keepNext w:val="0"/>
        <w:keepLines w:val="0"/>
        <w:widowControl w:val="0"/>
        <w:numPr>
          <w:ilvl w:val="0"/>
          <w:numId w:val="5"/>
        </w:numPr>
        <w:shd w:val="clear" w:color="auto" w:fill="auto"/>
        <w:tabs>
          <w:tab w:pos="609" w:val="left"/>
        </w:tabs>
        <w:bidi w:val="0"/>
        <w:spacing w:before="0" w:after="100" w:line="240" w:lineRule="auto"/>
        <w:ind w:left="0" w:right="0" w:firstLine="340"/>
        <w:jc w:val="both"/>
      </w:pPr>
      <w:r>
        <w:rPr>
          <w:color w:val="000000"/>
          <w:spacing w:val="0"/>
          <w:w w:val="100"/>
          <w:position w:val="0"/>
          <w:shd w:val="clear" w:color="auto" w:fill="auto"/>
          <w:lang w:val="cs-CZ" w:eastAsia="cs-CZ" w:bidi="cs-CZ"/>
        </w:rPr>
        <w:t>Zákazník ukončuje smlouvu se stávajícím dodavatelem sám k datu</w:t>
      </w:r>
    </w:p>
    <w:p>
      <w:pPr>
        <w:pStyle w:val="Style10"/>
        <w:keepNext w:val="0"/>
        <w:keepLines w:val="0"/>
        <w:widowControl w:val="0"/>
        <w:shd w:val="clear" w:color="auto" w:fill="auto"/>
        <w:tabs>
          <w:tab w:pos="5776" w:val="left"/>
          <w:tab w:pos="9583" w:val="left"/>
        </w:tabs>
        <w:bidi w:val="0"/>
        <w:spacing w:before="0" w:after="100" w:line="240" w:lineRule="auto"/>
        <w:ind w:left="0" w:right="0" w:firstLine="340"/>
        <w:jc w:val="both"/>
      </w:pPr>
      <w:r>
        <w:rPr>
          <w:color w:val="000000"/>
          <w:spacing w:val="0"/>
          <w:w w:val="100"/>
          <w:position w:val="0"/>
          <w:shd w:val="clear" w:color="auto" w:fill="auto"/>
          <w:lang w:val="cs-CZ" w:eastAsia="cs-CZ" w:bidi="cs-CZ"/>
        </w:rPr>
        <w:t>Smlouva se stávajícím dodavatelem je uzavřena na dobu: □ určitou do</w:t>
        <w:tab/>
        <w:t>□ určitou bez automatického prodloužení do</w:t>
        <w:tab/>
        <w:t>□ neurčitou</w:t>
      </w:r>
    </w:p>
    <w:p>
      <w:pPr>
        <w:pStyle w:val="Style10"/>
        <w:keepNext w:val="0"/>
        <w:keepLines w:val="0"/>
        <w:widowControl w:val="0"/>
        <w:shd w:val="clear" w:color="auto" w:fill="auto"/>
        <w:bidi w:val="0"/>
        <w:spacing w:before="0" w:after="100" w:line="240" w:lineRule="auto"/>
        <w:ind w:left="0" w:right="0" w:firstLine="340"/>
        <w:jc w:val="both"/>
      </w:pPr>
      <w:r>
        <w:rPr>
          <w:color w:val="000000"/>
          <w:spacing w:val="0"/>
          <w:w w:val="100"/>
          <w:position w:val="0"/>
          <w:shd w:val="clear" w:color="auto" w:fill="auto"/>
          <w:lang w:val="cs-CZ" w:eastAsia="cs-CZ" w:bidi="cs-CZ"/>
        </w:rPr>
        <w:t>Výpovědní lhůta u smlouvy se stávajícím dodavatelem: □ 1 měsíc □ 3 měsíce □ jiná</w:t>
      </w:r>
    </w:p>
    <w:p>
      <w:pPr>
        <w:pStyle w:val="Style10"/>
        <w:keepNext w:val="0"/>
        <w:keepLines w:val="0"/>
        <w:widowControl w:val="0"/>
        <w:pBdr>
          <w:top w:val="single" w:sz="0" w:space="0" w:color="7BA833"/>
          <w:left w:val="single" w:sz="0" w:space="0" w:color="7BA833"/>
          <w:bottom w:val="single" w:sz="0" w:space="0" w:color="7BA833"/>
          <w:right w:val="single" w:sz="0" w:space="0" w:color="7BA833"/>
        </w:pBdr>
        <w:shd w:val="clear" w:color="auto" w:fill="7BA833"/>
        <w:bidi w:val="0"/>
        <w:spacing w:before="0" w:after="100" w:line="240" w:lineRule="auto"/>
        <w:ind w:left="0" w:right="0" w:firstLine="0"/>
        <w:jc w:val="both"/>
      </w:pPr>
      <w:r>
        <w:rPr>
          <w:b/>
          <w:bCs/>
          <w:color w:val="EBFCCA"/>
          <w:spacing w:val="0"/>
          <w:w w:val="100"/>
          <w:position w:val="0"/>
          <w:shd w:val="clear" w:color="auto" w:fill="auto"/>
          <w:lang w:val="cs-CZ" w:eastAsia="cs-CZ" w:bidi="cs-CZ"/>
        </w:rPr>
        <w:t>Poznámky a doplňující ujednání</w:t>
      </w:r>
    </w:p>
    <w:p>
      <w:pPr>
        <w:pStyle w:val="Style10"/>
        <w:keepNext w:val="0"/>
        <w:keepLines w:val="0"/>
        <w:widowControl w:val="0"/>
        <w:shd w:val="clear" w:color="auto" w:fill="auto"/>
        <w:bidi w:val="0"/>
        <w:spacing w:before="0" w:after="61" w:line="240" w:lineRule="auto"/>
        <w:ind w:left="0" w:right="0" w:firstLine="0"/>
        <w:jc w:val="both"/>
      </w:pPr>
      <w:r>
        <w:rPr>
          <w:color w:val="000000"/>
          <w:spacing w:val="0"/>
          <w:w w:val="100"/>
          <w:position w:val="0"/>
          <w:shd w:val="clear" w:color="auto" w:fill="auto"/>
          <w:lang w:val="cs-CZ" w:eastAsia="cs-CZ" w:bidi="cs-CZ"/>
        </w:rPr>
        <w:t>Žádné.</w:t>
      </w:r>
    </w:p>
    <w:p>
      <w:pPr>
        <w:pStyle w:val="Style10"/>
        <w:keepNext w:val="0"/>
        <w:keepLines w:val="0"/>
        <w:widowControl w:val="0"/>
        <w:pBdr>
          <w:top w:val="single" w:sz="0" w:space="2" w:color="7CA635"/>
          <w:left w:val="single" w:sz="0" w:space="0" w:color="7CA635"/>
          <w:bottom w:val="single" w:sz="0" w:space="1" w:color="7CA635"/>
          <w:right w:val="single" w:sz="0" w:space="0" w:color="7CA635"/>
        </w:pBdr>
        <w:shd w:val="clear" w:color="auto" w:fill="7CA635"/>
        <w:bidi w:val="0"/>
        <w:spacing w:before="0" w:after="19" w:line="240" w:lineRule="auto"/>
        <w:ind w:left="0" w:right="0" w:firstLine="0"/>
        <w:jc w:val="both"/>
      </w:pPr>
      <w:r>
        <w:rPr>
          <w:b/>
          <w:bCs/>
          <w:color w:val="EBFCCA"/>
          <w:spacing w:val="0"/>
          <w:w w:val="100"/>
          <w:position w:val="0"/>
          <w:shd w:val="clear" w:color="auto" w:fill="auto"/>
          <w:lang w:val="cs-CZ" w:eastAsia="cs-CZ" w:bidi="cs-CZ"/>
        </w:rPr>
        <w:t>Závěrečná ustanovení</w:t>
      </w:r>
    </w:p>
    <w:p>
      <w:pPr>
        <w:pStyle w:val="Style1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Poruší-li Zákazník smluvní povinnost (i) nemít pro OM ve smyslu čl.3 odst. 3.1. OP uzavřen jakýkoliv smluvní vztah s jiným dodavatelem, jehož předmětem je dodávka elektřiny do OM Zákazníka v období, které se byť částečně shoduje se Smluvním obdobím dle Smlouvy, či (ii) povinnost poskytnout součinnost dle čl. 7. OP, je Zákazník povinen dle čl. 5 odst. 5.4. OP uhradit Dodavateli za každé OM Zákazníka, ve vztahu, ke kterému došlo k porušení povinnosti Zákazníka, smluvní pokutu ve výši součinu předpokládané roční spotřeby elektřiny Zákazníka v MWh v tomto OM a částky 300,- Kč, nejméně však ve výši 10.000,- Kč. Je-li Zákazník v prodlení s placením jakékoliv dlužné částky na základě Smlouvy, je povinen uhradit Dodavateli smluvní pokutu ve výši 0,05 % z dlužné částky za každý, i započatý, den prodlení, a trvá-li takové prodlení déle než 3 pracovní dny, je Dodavatel oprávněn po Zákazníkovi požadovat smluvní pokutu ve výši 100,- Kč za každou písemnou, e-mailovou či SMS upomínku dluhu.</w:t>
      </w:r>
    </w:p>
    <w:p>
      <w:pPr>
        <w:pStyle w:val="Style10"/>
        <w:keepNext w:val="0"/>
        <w:keepLines w:val="0"/>
        <w:widowControl w:val="0"/>
        <w:shd w:val="clear" w:color="auto" w:fill="auto"/>
        <w:bidi w:val="0"/>
        <w:spacing w:before="0" w:line="266" w:lineRule="auto"/>
        <w:ind w:left="0" w:right="0" w:firstLine="0"/>
        <w:jc w:val="both"/>
      </w:pPr>
      <w:r>
        <w:rPr>
          <w:color w:val="000000"/>
          <w:spacing w:val="0"/>
          <w:w w:val="100"/>
          <w:position w:val="0"/>
          <w:shd w:val="clear" w:color="auto" w:fill="auto"/>
          <w:lang w:val="cs-CZ" w:eastAsia="cs-CZ" w:bidi="cs-CZ"/>
        </w:rPr>
        <w:t>Zákazník svým podpisem stvrzuje, že byl seznámen s tím, že Smlouva obsahuje doložku, která odkazuje na OP a Ceník vybraných služeb, které jsou mimo text Smlouvy a upravují další práva a povinnosti Smluvních stran při dodávce elektřiny, tyto dokumenty převzal, porozuměl jim a bez výhrad je akceptuje. Dále Zákazník podpisem Smlouvy stvrzuje, že mu Dodavatel s dostatečným předstihem před uzavřením Smlouvy poskytl veškeré potřebné informace týkající se smluvního vztahu tak, aby jeho podpis vyjadřoval informovaný projev jeho vůle. Zákazník prohlašuje, že je oprávněn závazek pro příslušné OM uzavřít, veškeré jím uvedené údaje jsou pravdivé a úplné a je si vědom případných následků uvedení nepravdivých údajů.</w:t>
      </w:r>
    </w:p>
    <w:p>
      <w:pPr>
        <w:pStyle w:val="Style10"/>
        <w:keepNext w:val="0"/>
        <w:keepLines w:val="0"/>
        <w:widowControl w:val="0"/>
        <w:shd w:val="clear" w:color="auto" w:fill="auto"/>
        <w:bidi w:val="0"/>
        <w:spacing w:before="0" w:after="100" w:line="271" w:lineRule="auto"/>
        <w:ind w:left="0" w:right="0" w:firstLine="0"/>
        <w:jc w:val="both"/>
      </w:pPr>
      <w:r>
        <w:rPr>
          <w:color w:val="000000"/>
          <w:spacing w:val="0"/>
          <w:w w:val="100"/>
          <w:position w:val="0"/>
          <w:shd w:val="clear" w:color="auto" w:fill="auto"/>
          <w:lang w:val="cs-CZ" w:eastAsia="cs-CZ" w:bidi="cs-CZ"/>
        </w:rPr>
        <w:t>Je-li Zákazník povinným subjektem dle § 2 odst. 1 ZRS, o čemž je povinen informovat Dodavatele při uzavření této Smlouvy či neprodleně poté, uzavírají Smluvní strany samostatnou dohodu o způsobu zveřejnění Smlouvy v registru smluv, která je oddělitelná od ostatních ujednání této Smlouvy (dále jen „Dohoda"). Zákazník se zavazuje v souladu a za podmínek ZRS zveřejnit Smlouvu, její změnu či ukončení, v registru smluv v zákonem stanovené Ihútě, vždy však nejméně 7 dnů před sjednaným datem zahájení dodávky (v případě uveřejnění Smlouvy), a provést dle ZRS i případné opravy. Tato Dohoda nabývá platnosti a účinnosti dnem podpisu této Smlouvy Zákazníkem. Smlouva pak nabývá účinnosti dnem jejího uveřejnění v registru smluv. Není-li Zákazník povinným subjektem dle § 2 odst. 1 ZRS, nabývá tato Smlouva platnosti a účinnosti dnem jejího podpisu Zákazníkem.</w:t>
      </w:r>
    </w:p>
    <w:p>
      <w:pPr>
        <w:widowControl w:val="0"/>
        <w:spacing w:line="1" w:lineRule="exact"/>
      </w:pPr>
      <w:r>
        <mc:AlternateContent>
          <mc:Choice Requires="wps">
            <w:drawing>
              <wp:anchor distT="56515" distB="3810" distL="0" distR="0" simplePos="0" relativeHeight="125829402" behindDoc="0" locked="0" layoutInCell="1" allowOverlap="1">
                <wp:simplePos x="0" y="0"/>
                <wp:positionH relativeFrom="page">
                  <wp:posOffset>530225</wp:posOffset>
                </wp:positionH>
                <wp:positionV relativeFrom="paragraph">
                  <wp:posOffset>56515</wp:posOffset>
                </wp:positionV>
                <wp:extent cx="2390775" cy="558165"/>
                <wp:wrapTopAndBottom/>
                <wp:docPr id="37" name="Shape 37"/>
                <a:graphic xmlns:a="http://schemas.openxmlformats.org/drawingml/2006/main">
                  <a:graphicData uri="http://schemas.microsoft.com/office/word/2010/wordprocessingShape">
                    <wps:wsp>
                      <wps:cNvSpPr txBox="1"/>
                      <wps:spPr>
                        <a:xfrm>
                          <a:ext cx="2390775" cy="558165"/>
                        </a:xfrm>
                        <a:prstGeom prst="rect"/>
                        <a:noFill/>
                      </wps:spPr>
                      <wps:txbx>
                        <w:txbxContent>
                          <w:p>
                            <w:pPr>
                              <w:pStyle w:val="Style16"/>
                              <w:keepNext/>
                              <w:keepLines/>
                              <w:widowControl w:val="0"/>
                              <w:shd w:val="clear" w:color="auto" w:fill="auto"/>
                              <w:bidi w:val="0"/>
                              <w:spacing w:before="0" w:after="260" w:line="334"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Za Dodavatele</w:t>
                            </w:r>
                            <w:bookmarkEnd w:id="12"/>
                            <w:bookmarkEnd w:id="13"/>
                          </w:p>
                          <w:p>
                            <w:pPr>
                              <w:pStyle w:val="Style10"/>
                              <w:keepNext w:val="0"/>
                              <w:keepLines w:val="0"/>
                              <w:widowControl w:val="0"/>
                              <w:shd w:val="clear" w:color="auto" w:fill="auto"/>
                              <w:tabs>
                                <w:tab w:pos="1230" w:val="left"/>
                              </w:tabs>
                              <w:bidi w:val="0"/>
                              <w:spacing w:before="0" w:after="0" w:line="334" w:lineRule="auto"/>
                              <w:ind w:left="0" w:right="0" w:firstLine="0"/>
                              <w:jc w:val="left"/>
                            </w:pPr>
                            <w:r>
                              <w:rPr>
                                <w:color w:val="000000"/>
                                <w:spacing w:val="0"/>
                                <w:w w:val="100"/>
                                <w:position w:val="0"/>
                                <w:shd w:val="clear" w:color="auto" w:fill="auto"/>
                                <w:lang w:val="cs-CZ" w:eastAsia="cs-CZ" w:bidi="cs-CZ"/>
                              </w:rPr>
                              <w:t>Jméno a příjmení: Ing. Petr Švec, MBA, člen představenstva Funkce:</w:t>
                              <w:tab/>
                            </w:r>
                            <w:r>
                              <w:rPr>
                                <w:color w:val="000000"/>
                                <w:spacing w:val="0"/>
                                <w:w w:val="100"/>
                                <w:position w:val="0"/>
                                <w:u w:val="single"/>
                                <w:shd w:val="clear" w:color="auto" w:fill="auto"/>
                                <w:lang w:val="cs-CZ" w:eastAsia="cs-CZ" w:bidi="cs-CZ"/>
                              </w:rPr>
                              <w:t>Ing. Ladislav Sladký, člen představenstva</w:t>
                            </w:r>
                          </w:p>
                        </w:txbxContent>
                      </wps:txbx>
                      <wps:bodyPr lIns="0" tIns="0" rIns="0" bIns="0">
                        <a:noAutoFit/>
                      </wps:bodyPr>
                    </wps:wsp>
                  </a:graphicData>
                </a:graphic>
              </wp:anchor>
            </w:drawing>
          </mc:Choice>
          <mc:Fallback>
            <w:pict>
              <v:shape id="_x0000_s1063" type="#_x0000_t202" style="position:absolute;margin-left:41.75pt;margin-top:4.4500000000000002pt;width:188.25pt;height:43.950000000000003pt;z-index:-125829351;mso-wrap-distance-left:0;mso-wrap-distance-top:4.4500000000000002pt;mso-wrap-distance-right:0;mso-wrap-distance-bottom:0.29999999999999999pt;mso-position-horizontal-relative:page" filled="f" stroked="f">
                <v:textbox inset="0,0,0,0">
                  <w:txbxContent>
                    <w:p>
                      <w:pPr>
                        <w:pStyle w:val="Style16"/>
                        <w:keepNext/>
                        <w:keepLines/>
                        <w:widowControl w:val="0"/>
                        <w:shd w:val="clear" w:color="auto" w:fill="auto"/>
                        <w:bidi w:val="0"/>
                        <w:spacing w:before="0" w:after="260" w:line="334"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Za Dodavatele</w:t>
                      </w:r>
                      <w:bookmarkEnd w:id="12"/>
                      <w:bookmarkEnd w:id="13"/>
                    </w:p>
                    <w:p>
                      <w:pPr>
                        <w:pStyle w:val="Style10"/>
                        <w:keepNext w:val="0"/>
                        <w:keepLines w:val="0"/>
                        <w:widowControl w:val="0"/>
                        <w:shd w:val="clear" w:color="auto" w:fill="auto"/>
                        <w:tabs>
                          <w:tab w:pos="1230" w:val="left"/>
                        </w:tabs>
                        <w:bidi w:val="0"/>
                        <w:spacing w:before="0" w:after="0" w:line="334" w:lineRule="auto"/>
                        <w:ind w:left="0" w:right="0" w:firstLine="0"/>
                        <w:jc w:val="left"/>
                      </w:pPr>
                      <w:r>
                        <w:rPr>
                          <w:color w:val="000000"/>
                          <w:spacing w:val="0"/>
                          <w:w w:val="100"/>
                          <w:position w:val="0"/>
                          <w:shd w:val="clear" w:color="auto" w:fill="auto"/>
                          <w:lang w:val="cs-CZ" w:eastAsia="cs-CZ" w:bidi="cs-CZ"/>
                        </w:rPr>
                        <w:t>Jméno a příjmení: Ing. Petr Švec, MBA, člen představenstva Funkce:</w:t>
                        <w:tab/>
                      </w:r>
                      <w:r>
                        <w:rPr>
                          <w:color w:val="000000"/>
                          <w:spacing w:val="0"/>
                          <w:w w:val="100"/>
                          <w:position w:val="0"/>
                          <w:u w:val="single"/>
                          <w:shd w:val="clear" w:color="auto" w:fill="auto"/>
                          <w:lang w:val="cs-CZ" w:eastAsia="cs-CZ" w:bidi="cs-CZ"/>
                        </w:rPr>
                        <w:t>Ing. Ladislav Sladký, člen představenstva</w:t>
                      </w:r>
                    </w:p>
                  </w:txbxContent>
                </v:textbox>
                <w10:wrap type="topAndBottom" anchorx="page"/>
              </v:shape>
            </w:pict>
          </mc:Fallback>
        </mc:AlternateContent>
      </w:r>
      <w:r>
        <mc:AlternateContent>
          <mc:Choice Requires="wps">
            <w:drawing>
              <wp:anchor distT="56515" distB="0" distL="0" distR="0" simplePos="0" relativeHeight="125829404" behindDoc="0" locked="0" layoutInCell="1" allowOverlap="1">
                <wp:simplePos x="0" y="0"/>
                <wp:positionH relativeFrom="page">
                  <wp:posOffset>3905885</wp:posOffset>
                </wp:positionH>
                <wp:positionV relativeFrom="paragraph">
                  <wp:posOffset>56515</wp:posOffset>
                </wp:positionV>
                <wp:extent cx="668655" cy="561975"/>
                <wp:wrapTopAndBottom/>
                <wp:docPr id="39" name="Shape 39"/>
                <a:graphic xmlns:a="http://schemas.openxmlformats.org/drawingml/2006/main">
                  <a:graphicData uri="http://schemas.microsoft.com/office/word/2010/wordprocessingShape">
                    <wps:wsp>
                      <wps:cNvSpPr txBox="1"/>
                      <wps:spPr>
                        <a:xfrm>
                          <a:ext cx="668655" cy="561975"/>
                        </a:xfrm>
                        <a:prstGeom prst="rect"/>
                        <a:noFill/>
                      </wps:spPr>
                      <wps:txbx>
                        <w:txbxContent>
                          <w:p>
                            <w:pPr>
                              <w:pStyle w:val="Style10"/>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Za Zákazníka</w:t>
                            </w:r>
                          </w:p>
                          <w:p>
                            <w:pPr>
                              <w:pStyle w:val="Style10"/>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Datum a místo:</w:t>
                            </w:r>
                          </w:p>
                          <w:p>
                            <w:pPr>
                              <w:pStyle w:val="Style10"/>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Jméno, příjmení: Funkce:</w:t>
                            </w:r>
                          </w:p>
                        </w:txbxContent>
                      </wps:txbx>
                      <wps:bodyPr lIns="0" tIns="0" rIns="0" bIns="0">
                        <a:noAutoFit/>
                      </wps:bodyPr>
                    </wps:wsp>
                  </a:graphicData>
                </a:graphic>
              </wp:anchor>
            </w:drawing>
          </mc:Choice>
          <mc:Fallback>
            <w:pict>
              <v:shape id="_x0000_s1065" type="#_x0000_t202" style="position:absolute;margin-left:307.55000000000001pt;margin-top:4.4500000000000002pt;width:52.649999999999999pt;height:44.25pt;z-index:-125829349;mso-wrap-distance-left:0;mso-wrap-distance-top:4.4500000000000002pt;mso-wrap-distance-right:0;mso-position-horizontal-relative:page" filled="f" stroked="f">
                <v:textbox inset="0,0,0,0">
                  <w:txbxContent>
                    <w:p>
                      <w:pPr>
                        <w:pStyle w:val="Style10"/>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Za Zákazníka</w:t>
                      </w:r>
                    </w:p>
                    <w:p>
                      <w:pPr>
                        <w:pStyle w:val="Style10"/>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Datum a místo:</w:t>
                      </w:r>
                    </w:p>
                    <w:p>
                      <w:pPr>
                        <w:pStyle w:val="Style10"/>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Jméno, příjmení: Funkce:</w:t>
                      </w:r>
                    </w:p>
                  </w:txbxContent>
                </v:textbox>
                <w10:wrap type="topAndBottom" anchorx="page"/>
              </v:shape>
            </w:pict>
          </mc:Fallback>
        </mc:AlternateContent>
      </w:r>
      <w:r>
        <mc:AlternateContent>
          <mc:Choice Requires="wps">
            <w:drawing>
              <wp:anchor distT="174625" distB="320040" distL="0" distR="0" simplePos="0" relativeHeight="125829406" behindDoc="0" locked="0" layoutInCell="1" allowOverlap="1">
                <wp:simplePos x="0" y="0"/>
                <wp:positionH relativeFrom="page">
                  <wp:posOffset>5237480</wp:posOffset>
                </wp:positionH>
                <wp:positionV relativeFrom="paragraph">
                  <wp:posOffset>174625</wp:posOffset>
                </wp:positionV>
                <wp:extent cx="403860" cy="123825"/>
                <wp:wrapTopAndBottom/>
                <wp:docPr id="41" name="Shape 41"/>
                <a:graphic xmlns:a="http://schemas.openxmlformats.org/drawingml/2006/main">
                  <a:graphicData uri="http://schemas.microsoft.com/office/word/2010/wordprocessingShape">
                    <wps:wsp>
                      <wps:cNvSpPr txBox="1"/>
                      <wps:spPr>
                        <a:xfrm>
                          <a:ext cx="403860" cy="123825"/>
                        </a:xfrm>
                        <a:prstGeom prst="rect"/>
                        <a:noFill/>
                      </wps:spPr>
                      <wps:txbx>
                        <w:txbxContent>
                          <w:p>
                            <w:pPr>
                              <w:pStyle w:val="Style10"/>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vertAlign w:val="subscript"/>
                                <w:lang w:val="cs-CZ" w:eastAsia="cs-CZ" w:bidi="cs-CZ"/>
                              </w:rPr>
                              <w:t>v</w:t>
                            </w:r>
                            <w:r>
                              <w:rPr>
                                <w:color w:val="000000"/>
                                <w:spacing w:val="0"/>
                                <w:w w:val="100"/>
                                <w:position w:val="0"/>
                                <w:shd w:val="clear" w:color="auto" w:fill="auto"/>
                                <w:lang w:val="cs-CZ" w:eastAsia="cs-CZ" w:bidi="cs-CZ"/>
                              </w:rPr>
                              <w:t xml:space="preserve"> Jihlava</w:t>
                            </w:r>
                          </w:p>
                        </w:txbxContent>
                      </wps:txbx>
                      <wps:bodyPr wrap="none" lIns="0" tIns="0" rIns="0" bIns="0">
                        <a:noAutoFit/>
                      </wps:bodyPr>
                    </wps:wsp>
                  </a:graphicData>
                </a:graphic>
              </wp:anchor>
            </w:drawing>
          </mc:Choice>
          <mc:Fallback>
            <w:pict>
              <v:shape id="_x0000_s1067" type="#_x0000_t202" style="position:absolute;margin-left:412.39999999999998pt;margin-top:13.75pt;width:31.800000000000001pt;height:9.75pt;z-index:-125829347;mso-wrap-distance-left:0;mso-wrap-distance-top:13.75pt;mso-wrap-distance-right:0;mso-wrap-distance-bottom:25.199999999999999pt;mso-position-horizontal-relative:page" filled="f" stroked="f">
                <v:textbox inset="0,0,0,0">
                  <w:txbxContent>
                    <w:p>
                      <w:pPr>
                        <w:pStyle w:val="Style10"/>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vertAlign w:val="subscript"/>
                          <w:lang w:val="cs-CZ" w:eastAsia="cs-CZ" w:bidi="cs-CZ"/>
                        </w:rPr>
                        <w:t>v</w:t>
                      </w:r>
                      <w:r>
                        <w:rPr>
                          <w:color w:val="000000"/>
                          <w:spacing w:val="0"/>
                          <w:w w:val="100"/>
                          <w:position w:val="0"/>
                          <w:shd w:val="clear" w:color="auto" w:fill="auto"/>
                          <w:lang w:val="cs-CZ" w:eastAsia="cs-CZ" w:bidi="cs-CZ"/>
                        </w:rPr>
                        <w:t xml:space="preserve"> Jihlava</w:t>
                      </w:r>
                    </w:p>
                  </w:txbxContent>
                </v:textbox>
                <w10:wrap type="topAndBottom" anchorx="page"/>
              </v:shape>
            </w:pict>
          </mc:Fallback>
        </mc:AlternateContent>
      </w:r>
      <w:r>
        <mc:AlternateContent>
          <mc:Choice Requires="wps">
            <w:drawing>
              <wp:anchor distT="50800" distB="371475" distL="0" distR="0" simplePos="0" relativeHeight="125829408" behindDoc="0" locked="0" layoutInCell="1" allowOverlap="1">
                <wp:simplePos x="0" y="0"/>
                <wp:positionH relativeFrom="page">
                  <wp:posOffset>6035675</wp:posOffset>
                </wp:positionH>
                <wp:positionV relativeFrom="paragraph">
                  <wp:posOffset>50800</wp:posOffset>
                </wp:positionV>
                <wp:extent cx="765810" cy="196215"/>
                <wp:wrapTopAndBottom/>
                <wp:docPr id="43" name="Shape 43"/>
                <a:graphic xmlns:a="http://schemas.openxmlformats.org/drawingml/2006/main">
                  <a:graphicData uri="http://schemas.microsoft.com/office/word/2010/wordprocessingShape">
                    <wps:wsp>
                      <wps:cNvSpPr txBox="1"/>
                      <wps:spPr>
                        <a:xfrm>
                          <a:ext cx="765810" cy="196215"/>
                        </a:xfrm>
                        <a:prstGeom prst="rect"/>
                        <a:noFill/>
                      </wps:spPr>
                      <wps:txbx>
                        <w:txbxContent>
                          <w:p>
                            <w:pPr>
                              <w:pStyle w:val="Style34"/>
                              <w:keepNext/>
                              <w:keepLines/>
                              <w:widowControl w:val="0"/>
                              <w:shd w:val="clear" w:color="auto" w:fill="auto"/>
                              <w:bidi w:val="0"/>
                              <w:spacing w:before="0" w:after="0" w:line="240" w:lineRule="auto"/>
                              <w:ind w:left="0" w:right="0" w:firstLine="0"/>
                              <w:jc w:val="left"/>
                              <w:rPr>
                                <w:sz w:val="20"/>
                                <w:szCs w:val="20"/>
                              </w:rPr>
                            </w:pPr>
                            <w:bookmarkStart w:id="14" w:name="bookmark14"/>
                            <w:bookmarkStart w:id="15" w:name="bookmark15"/>
                            <w:r>
                              <w:rPr>
                                <w:rFonts w:ascii="Cambria" w:eastAsia="Cambria" w:hAnsi="Cambria" w:cs="Cambria"/>
                                <w:color w:val="000000"/>
                                <w:spacing w:val="0"/>
                                <w:w w:val="100"/>
                                <w:position w:val="0"/>
                                <w:sz w:val="20"/>
                                <w:szCs w:val="20"/>
                                <w:shd w:val="clear" w:color="auto" w:fill="auto"/>
                                <w:lang w:val="cs-CZ" w:eastAsia="cs-CZ" w:bidi="cs-CZ"/>
                              </w:rPr>
                              <w:t>2 0. 02. 2023</w:t>
                            </w:r>
                            <w:bookmarkEnd w:id="14"/>
                            <w:bookmarkEnd w:id="15"/>
                          </w:p>
                        </w:txbxContent>
                      </wps:txbx>
                      <wps:bodyPr wrap="none" lIns="0" tIns="0" rIns="0" bIns="0">
                        <a:noAutoFit/>
                      </wps:bodyPr>
                    </wps:wsp>
                  </a:graphicData>
                </a:graphic>
              </wp:anchor>
            </w:drawing>
          </mc:Choice>
          <mc:Fallback>
            <w:pict>
              <v:shape id="_x0000_s1069" type="#_x0000_t202" style="position:absolute;margin-left:475.25pt;margin-top:4.pt;width:60.299999999999997pt;height:15.449999999999999pt;z-index:-125829345;mso-wrap-distance-left:0;mso-wrap-distance-top:4.pt;mso-wrap-distance-right:0;mso-wrap-distance-bottom:29.25pt;mso-position-horizontal-relative:page" filled="f" stroked="f">
                <v:textbox inset="0,0,0,0">
                  <w:txbxContent>
                    <w:p>
                      <w:pPr>
                        <w:pStyle w:val="Style34"/>
                        <w:keepNext/>
                        <w:keepLines/>
                        <w:widowControl w:val="0"/>
                        <w:shd w:val="clear" w:color="auto" w:fill="auto"/>
                        <w:bidi w:val="0"/>
                        <w:spacing w:before="0" w:after="0" w:line="240" w:lineRule="auto"/>
                        <w:ind w:left="0" w:right="0" w:firstLine="0"/>
                        <w:jc w:val="left"/>
                        <w:rPr>
                          <w:sz w:val="20"/>
                          <w:szCs w:val="20"/>
                        </w:rPr>
                      </w:pPr>
                      <w:bookmarkStart w:id="14" w:name="bookmark14"/>
                      <w:bookmarkStart w:id="15" w:name="bookmark15"/>
                      <w:r>
                        <w:rPr>
                          <w:rFonts w:ascii="Cambria" w:eastAsia="Cambria" w:hAnsi="Cambria" w:cs="Cambria"/>
                          <w:color w:val="000000"/>
                          <w:spacing w:val="0"/>
                          <w:w w:val="100"/>
                          <w:position w:val="0"/>
                          <w:sz w:val="20"/>
                          <w:szCs w:val="20"/>
                          <w:shd w:val="clear" w:color="auto" w:fill="auto"/>
                          <w:lang w:val="cs-CZ" w:eastAsia="cs-CZ" w:bidi="cs-CZ"/>
                        </w:rPr>
                        <w:t>2 0. 02. 2023</w:t>
                      </w:r>
                      <w:bookmarkEnd w:id="14"/>
                      <w:bookmarkEnd w:id="15"/>
                    </w:p>
                  </w:txbxContent>
                </v:textbox>
                <w10:wrap type="topAndBottom" anchorx="page"/>
              </v:shape>
            </w:pict>
          </mc:Fallback>
        </mc:AlternateContent>
      </w:r>
      <w:r>
        <mc:AlternateContent>
          <mc:Choice Requires="wps">
            <w:drawing>
              <wp:anchor distT="351790" distB="72390" distL="0" distR="0" simplePos="0" relativeHeight="125829410" behindDoc="0" locked="0" layoutInCell="1" allowOverlap="1">
                <wp:simplePos x="0" y="0"/>
                <wp:positionH relativeFrom="page">
                  <wp:posOffset>4732655</wp:posOffset>
                </wp:positionH>
                <wp:positionV relativeFrom="paragraph">
                  <wp:posOffset>351790</wp:posOffset>
                </wp:positionV>
                <wp:extent cx="1971675" cy="194310"/>
                <wp:wrapTopAndBottom/>
                <wp:docPr id="45" name="Shape 45"/>
                <a:graphic xmlns:a="http://schemas.openxmlformats.org/drawingml/2006/main">
                  <a:graphicData uri="http://schemas.microsoft.com/office/word/2010/wordprocessingShape">
                    <wps:wsp>
                      <wps:cNvSpPr txBox="1"/>
                      <wps:spPr>
                        <a:xfrm>
                          <a:ext cx="1971675" cy="194310"/>
                        </a:xfrm>
                        <a:prstGeom prst="rect"/>
                        <a:noFill/>
                      </wps:spPr>
                      <wps:txbx>
                        <w:txbxContent>
                          <w:p>
                            <w:pPr>
                              <w:pStyle w:val="Style34"/>
                              <w:keepNext/>
                              <w:keepLines/>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Ing. Radovan Necid, ředitel K8ÚSV</w:t>
                            </w:r>
                            <w:bookmarkEnd w:id="16"/>
                            <w:bookmarkEnd w:id="17"/>
                          </w:p>
                        </w:txbxContent>
                      </wps:txbx>
                      <wps:bodyPr wrap="none" lIns="0" tIns="0" rIns="0" bIns="0">
                        <a:noAutoFit/>
                      </wps:bodyPr>
                    </wps:wsp>
                  </a:graphicData>
                </a:graphic>
              </wp:anchor>
            </w:drawing>
          </mc:Choice>
          <mc:Fallback>
            <w:pict>
              <v:shape id="_x0000_s1071" type="#_x0000_t202" style="position:absolute;margin-left:372.64999999999998pt;margin-top:27.699999999999999pt;width:155.25pt;height:15.300000000000001pt;z-index:-125829343;mso-wrap-distance-left:0;mso-wrap-distance-top:27.699999999999999pt;mso-wrap-distance-right:0;mso-wrap-distance-bottom:5.7000000000000002pt;mso-position-horizontal-relative:page" filled="f" stroked="f">
                <v:textbox inset="0,0,0,0">
                  <w:txbxContent>
                    <w:p>
                      <w:pPr>
                        <w:pStyle w:val="Style34"/>
                        <w:keepNext/>
                        <w:keepLines/>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Ing. Radovan Necid, ředitel K8ÚSV</w:t>
                      </w:r>
                      <w:bookmarkEnd w:id="16"/>
                      <w:bookmarkEnd w:id="17"/>
                    </w:p>
                  </w:txbxContent>
                </v:textbox>
                <w10:wrap type="topAndBottom" anchorx="page"/>
              </v:shape>
            </w:pict>
          </mc:Fallback>
        </mc:AlternateContent>
      </w:r>
    </w:p>
    <w:p>
      <w:pPr>
        <w:widowControl w:val="0"/>
        <w:spacing w:line="1" w:lineRule="exact"/>
      </w:pPr>
      <w:r>
        <mc:AlternateContent>
          <mc:Choice Requires="wps">
            <w:drawing>
              <wp:anchor distT="292100" distB="11430" distL="0" distR="0" simplePos="0" relativeHeight="125829412" behindDoc="0" locked="0" layoutInCell="1" allowOverlap="1">
                <wp:simplePos x="0" y="0"/>
                <wp:positionH relativeFrom="page">
                  <wp:posOffset>1313180</wp:posOffset>
                </wp:positionH>
                <wp:positionV relativeFrom="paragraph">
                  <wp:posOffset>292100</wp:posOffset>
                </wp:positionV>
                <wp:extent cx="438150" cy="114300"/>
                <wp:wrapTopAndBottom/>
                <wp:docPr id="47" name="Shape 47"/>
                <a:graphic xmlns:a="http://schemas.openxmlformats.org/drawingml/2006/main">
                  <a:graphicData uri="http://schemas.microsoft.com/office/word/2010/wordprocessingShape">
                    <wps:wsp>
                      <wps:cNvSpPr txBox="1"/>
                      <wps:spPr>
                        <a:xfrm>
                          <a:ext cx="438150" cy="1143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a raz</w:t>
                            </w:r>
                          </w:p>
                        </w:txbxContent>
                      </wps:txbx>
                      <wps:bodyPr wrap="none" lIns="0" tIns="0" rIns="0" bIns="0">
                        <a:noAutoFit/>
                      </wps:bodyPr>
                    </wps:wsp>
                  </a:graphicData>
                </a:graphic>
              </wp:anchor>
            </w:drawing>
          </mc:Choice>
          <mc:Fallback>
            <w:pict>
              <v:shape id="_x0000_s1073" type="#_x0000_t202" style="position:absolute;margin-left:103.40000000000001pt;margin-top:23.pt;width:34.5pt;height:9.pt;z-index:-125829341;mso-wrap-distance-left:0;mso-wrap-distance-top:23.pt;mso-wrap-distance-right:0;mso-wrap-distance-bottom:0.90000000000000002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a raz</w:t>
                      </w:r>
                    </w:p>
                  </w:txbxContent>
                </v:textbox>
                <w10:wrap type="topAndBottom" anchorx="page"/>
              </v:shape>
            </w:pict>
          </mc:Fallback>
        </mc:AlternateContent>
      </w:r>
      <w:r>
        <mc:AlternateContent>
          <mc:Choice Requires="wps">
            <w:drawing>
              <wp:anchor distT="297815" distB="0" distL="0" distR="0" simplePos="0" relativeHeight="125829414" behindDoc="0" locked="0" layoutInCell="1" allowOverlap="1">
                <wp:simplePos x="0" y="0"/>
                <wp:positionH relativeFrom="page">
                  <wp:posOffset>4772660</wp:posOffset>
                </wp:positionH>
                <wp:positionV relativeFrom="paragraph">
                  <wp:posOffset>297815</wp:posOffset>
                </wp:positionV>
                <wp:extent cx="643890" cy="120015"/>
                <wp:wrapTopAndBottom/>
                <wp:docPr id="49" name="Shape 49"/>
                <a:graphic xmlns:a="http://schemas.openxmlformats.org/drawingml/2006/main">
                  <a:graphicData uri="http://schemas.microsoft.com/office/word/2010/wordprocessingShape">
                    <wps:wsp>
                      <wps:cNvSpPr txBox="1"/>
                      <wps:spPr>
                        <a:xfrm>
                          <a:ext cx="643890" cy="120015"/>
                        </a:xfrm>
                        <a:prstGeom prst="rect"/>
                        <a:noFill/>
                      </wps:spPr>
                      <wps:txbx>
                        <w:txbxContent>
                          <w:p>
                            <w:pPr>
                              <w:pStyle w:val="Style10"/>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a razítko</w:t>
                            </w:r>
                          </w:p>
                        </w:txbxContent>
                      </wps:txbx>
                      <wps:bodyPr wrap="none" lIns="0" tIns="0" rIns="0" bIns="0">
                        <a:noAutoFit/>
                      </wps:bodyPr>
                    </wps:wsp>
                  </a:graphicData>
                </a:graphic>
              </wp:anchor>
            </w:drawing>
          </mc:Choice>
          <mc:Fallback>
            <w:pict>
              <v:shape id="_x0000_s1075" type="#_x0000_t202" style="position:absolute;margin-left:375.80000000000001pt;margin-top:23.449999999999999pt;width:50.700000000000003pt;height:9.4499999999999993pt;z-index:-125829339;mso-wrap-distance-left:0;mso-wrap-distance-top:23.449999999999999pt;mso-wrap-distance-right:0;mso-position-horizontal-relative:page" filled="f" stroked="f">
                <v:textbox inset="0,0,0,0">
                  <w:txbxContent>
                    <w:p>
                      <w:pPr>
                        <w:pStyle w:val="Style10"/>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a razítko</w:t>
                      </w:r>
                    </w:p>
                  </w:txbxContent>
                </v:textbox>
                <w10:wrap type="topAndBottom" anchorx="page"/>
              </v:shape>
            </w:pict>
          </mc:Fallback>
        </mc:AlternateContent>
      </w:r>
    </w:p>
    <w:p>
      <w:pPr>
        <w:widowControl w:val="0"/>
        <w:spacing w:after="2770" w:line="1" w:lineRule="exact"/>
      </w:pPr>
      <w:r>
        <w:drawing>
          <wp:anchor distT="0" distB="0" distL="0" distR="0" simplePos="0" relativeHeight="62914700" behindDoc="1" locked="0" layoutInCell="1" allowOverlap="1">
            <wp:simplePos x="0" y="0"/>
            <wp:positionH relativeFrom="page">
              <wp:posOffset>612140</wp:posOffset>
            </wp:positionH>
            <wp:positionV relativeFrom="paragraph">
              <wp:posOffset>1435100</wp:posOffset>
            </wp:positionV>
            <wp:extent cx="469265" cy="323215"/>
            <wp:wrapNone/>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13"/>
                    <a:stretch/>
                  </pic:blipFill>
                  <pic:spPr>
                    <a:xfrm>
                      <a:ext cx="469265" cy="323215"/>
                    </a:xfrm>
                    <a:prstGeom prst="rect"/>
                  </pic:spPr>
                </pic:pic>
              </a:graphicData>
            </a:graphic>
          </wp:anchor>
        </w:drawing>
      </w:r>
      <w:r>
        <w:br w:type="page"/>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Odběrná místa Zákazníka</w:t>
      </w:r>
    </w:p>
    <w:tbl>
      <w:tblPr>
        <w:tblOverlap w:val="never"/>
        <w:jc w:val="center"/>
        <w:tblLayout w:type="fixed"/>
      </w:tblPr>
      <w:tblGrid>
        <w:gridCol w:w="426"/>
        <w:gridCol w:w="1632"/>
        <w:gridCol w:w="4218"/>
        <w:gridCol w:w="546"/>
        <w:gridCol w:w="540"/>
        <w:gridCol w:w="810"/>
        <w:gridCol w:w="954"/>
        <w:gridCol w:w="972"/>
      </w:tblGrid>
      <w:tr>
        <w:trPr>
          <w:trHeight w:val="1986" w:hRule="exact"/>
        </w:trPr>
        <w:tc>
          <w:tcPr>
            <w:tcBorders/>
            <w:shd w:val="clear" w:color="auto" w:fill="79AA2C"/>
            <w:vAlign w:val="top"/>
          </w:tcPr>
          <w:p>
            <w:pPr>
              <w:widowControl w:val="0"/>
              <w:rPr>
                <w:sz w:val="10"/>
                <w:szCs w:val="10"/>
              </w:rPr>
            </w:pPr>
          </w:p>
        </w:tc>
        <w:tc>
          <w:tcPr>
            <w:tcBorders/>
            <w:shd w:val="clear" w:color="auto" w:fill="79AA2C"/>
            <w:vAlign w:val="top"/>
          </w:tcPr>
          <w:p>
            <w:pPr>
              <w:pStyle w:val="Style22"/>
              <w:keepNext w:val="0"/>
              <w:keepLines w:val="0"/>
              <w:widowControl w:val="0"/>
              <w:pBdr>
                <w:top w:val="single" w:sz="0" w:space="0" w:color="78AB2A"/>
                <w:left w:val="single" w:sz="0" w:space="0" w:color="78AB2A"/>
                <w:bottom w:val="single" w:sz="0" w:space="0" w:color="78AB2A"/>
                <w:right w:val="single" w:sz="0" w:space="0" w:color="78AB2A"/>
              </w:pBdr>
              <w:shd w:val="clear" w:color="auto" w:fill="78AB2A"/>
              <w:bidi w:val="0"/>
              <w:spacing w:before="920" w:after="0" w:line="240" w:lineRule="auto"/>
              <w:ind w:left="0" w:right="0" w:firstLine="0"/>
              <w:jc w:val="center"/>
            </w:pPr>
            <w:r>
              <w:rPr>
                <w:b/>
                <w:bCs/>
                <w:color w:val="EBFCCA"/>
                <w:spacing w:val="0"/>
                <w:w w:val="100"/>
                <w:position w:val="0"/>
                <w:shd w:val="clear" w:color="auto" w:fill="auto"/>
                <w:lang w:val="cs-CZ" w:eastAsia="cs-CZ" w:bidi="cs-CZ"/>
              </w:rPr>
              <w:t>EAN</w:t>
            </w:r>
          </w:p>
        </w:tc>
        <w:tc>
          <w:tcPr>
            <w:tcBorders/>
            <w:shd w:val="clear" w:color="auto" w:fill="79AA2C"/>
            <w:vAlign w:val="top"/>
          </w:tcPr>
          <w:p>
            <w:pPr>
              <w:pStyle w:val="Style22"/>
              <w:keepNext w:val="0"/>
              <w:keepLines w:val="0"/>
              <w:widowControl w:val="0"/>
              <w:pBdr>
                <w:top w:val="single" w:sz="0" w:space="0" w:color="78AA28"/>
                <w:left w:val="single" w:sz="0" w:space="0" w:color="78AA28"/>
                <w:bottom w:val="single" w:sz="0" w:space="0" w:color="78AA28"/>
                <w:right w:val="single" w:sz="0" w:space="0" w:color="78AA28"/>
              </w:pBdr>
              <w:shd w:val="clear" w:color="auto" w:fill="78AA28"/>
              <w:bidi w:val="0"/>
              <w:spacing w:before="840" w:after="0" w:line="240" w:lineRule="auto"/>
              <w:ind w:left="0" w:right="0" w:firstLine="0"/>
              <w:jc w:val="center"/>
            </w:pPr>
            <w:r>
              <w:rPr>
                <w:b/>
                <w:bCs/>
                <w:color w:val="EBFCCA"/>
                <w:spacing w:val="0"/>
                <w:w w:val="100"/>
                <w:position w:val="0"/>
                <w:shd w:val="clear" w:color="auto" w:fill="auto"/>
                <w:lang w:val="cs-CZ" w:eastAsia="cs-CZ" w:bidi="cs-CZ"/>
              </w:rPr>
              <w:t>Adresa odběrného místa</w:t>
            </w:r>
          </w:p>
          <w:p>
            <w:pPr>
              <w:pStyle w:val="Style22"/>
              <w:keepNext w:val="0"/>
              <w:keepLines w:val="0"/>
              <w:widowControl w:val="0"/>
              <w:pBdr>
                <w:top w:val="single" w:sz="0" w:space="0" w:color="78AA28"/>
                <w:left w:val="single" w:sz="0" w:space="0" w:color="78AA28"/>
                <w:bottom w:val="single" w:sz="0" w:space="0" w:color="78AA28"/>
                <w:right w:val="single" w:sz="0" w:space="0" w:color="78AA28"/>
              </w:pBdr>
              <w:shd w:val="clear" w:color="auto" w:fill="78AA28"/>
              <w:bidi w:val="0"/>
              <w:spacing w:before="0" w:after="0" w:line="240" w:lineRule="auto"/>
              <w:ind w:left="0" w:right="0" w:firstLine="0"/>
              <w:jc w:val="center"/>
            </w:pPr>
            <w:r>
              <w:rPr>
                <w:b/>
                <w:bCs/>
                <w:color w:val="EBFCCA"/>
                <w:spacing w:val="0"/>
                <w:w w:val="100"/>
                <w:position w:val="0"/>
                <w:shd w:val="clear" w:color="auto" w:fill="auto"/>
                <w:lang w:val="cs-CZ" w:eastAsia="cs-CZ" w:bidi="cs-CZ"/>
              </w:rPr>
              <w:t>(Ulice, č. p.. obec, PSČ)</w:t>
            </w:r>
          </w:p>
        </w:tc>
        <w:tc>
          <w:tcPr>
            <w:tcBorders/>
            <w:shd w:val="clear" w:color="auto" w:fill="79AA2C"/>
            <w:textDirection w:val="btLr"/>
            <w:vAlign w:val="top"/>
          </w:tcPr>
          <w:p>
            <w:pPr>
              <w:pStyle w:val="Style22"/>
              <w:keepNext w:val="0"/>
              <w:keepLines w:val="0"/>
              <w:widowControl w:val="0"/>
              <w:pBdr>
                <w:top w:val="single" w:sz="0" w:space="0" w:color="79AB2D"/>
                <w:left w:val="single" w:sz="0" w:space="0" w:color="79AB2D"/>
                <w:bottom w:val="single" w:sz="0" w:space="0" w:color="79AB2D"/>
                <w:right w:val="single" w:sz="0" w:space="0" w:color="79AB2D"/>
              </w:pBdr>
              <w:shd w:val="clear" w:color="auto" w:fill="79AB2D"/>
              <w:bidi w:val="0"/>
              <w:spacing w:before="200" w:after="0" w:line="240" w:lineRule="auto"/>
              <w:ind w:left="0" w:right="0" w:firstLine="0"/>
              <w:jc w:val="center"/>
            </w:pPr>
            <w:r>
              <w:rPr>
                <w:b/>
                <w:bCs/>
                <w:color w:val="EBFCCA"/>
                <w:spacing w:val="0"/>
                <w:w w:val="100"/>
                <w:position w:val="0"/>
                <w:shd w:val="clear" w:color="auto" w:fill="auto"/>
                <w:lang w:val="cs-CZ" w:eastAsia="cs-CZ" w:bidi="cs-CZ"/>
              </w:rPr>
              <w:t>Způsob připojení</w:t>
            </w:r>
          </w:p>
        </w:tc>
        <w:tc>
          <w:tcPr>
            <w:tcBorders/>
            <w:shd w:val="clear" w:color="auto" w:fill="79AA2C"/>
            <w:textDirection w:val="btLr"/>
            <w:vAlign w:val="top"/>
          </w:tcPr>
          <w:p>
            <w:pPr>
              <w:pStyle w:val="Style22"/>
              <w:keepNext w:val="0"/>
              <w:keepLines w:val="0"/>
              <w:widowControl w:val="0"/>
              <w:pBdr>
                <w:top w:val="single" w:sz="0" w:space="0" w:color="79AB2B"/>
                <w:left w:val="single" w:sz="0" w:space="0" w:color="79AB2B"/>
                <w:bottom w:val="single" w:sz="0" w:space="0" w:color="79AB2B"/>
                <w:right w:val="single" w:sz="0" w:space="0" w:color="79AB2B"/>
              </w:pBdr>
              <w:shd w:val="clear" w:color="auto" w:fill="79AB2B"/>
              <w:bidi w:val="0"/>
              <w:spacing w:before="120" w:after="0" w:line="240" w:lineRule="auto"/>
              <w:ind w:left="0" w:right="0" w:firstLine="0"/>
              <w:jc w:val="center"/>
            </w:pPr>
            <w:r>
              <w:rPr>
                <w:b/>
                <w:bCs/>
                <w:color w:val="EBFCCA"/>
                <w:spacing w:val="0"/>
                <w:w w:val="100"/>
                <w:position w:val="0"/>
                <w:shd w:val="clear" w:color="auto" w:fill="auto"/>
                <w:lang w:val="cs-CZ" w:eastAsia="cs-CZ" w:bidi="cs-CZ"/>
              </w:rPr>
              <w:t>Rezervovaný příkon</w:t>
            </w:r>
          </w:p>
          <w:p>
            <w:pPr>
              <w:pStyle w:val="Style22"/>
              <w:keepNext w:val="0"/>
              <w:keepLines w:val="0"/>
              <w:widowControl w:val="0"/>
              <w:pBdr>
                <w:top w:val="single" w:sz="0" w:space="0" w:color="79AB2B"/>
                <w:left w:val="single" w:sz="0" w:space="0" w:color="79AB2B"/>
                <w:bottom w:val="single" w:sz="0" w:space="0" w:color="79AB2B"/>
                <w:right w:val="single" w:sz="0" w:space="0" w:color="79AB2B"/>
              </w:pBdr>
              <w:shd w:val="clear" w:color="auto" w:fill="79AB2B"/>
              <w:bidi w:val="0"/>
              <w:spacing w:before="0" w:after="0" w:line="240" w:lineRule="auto"/>
              <w:ind w:left="0" w:right="0" w:firstLine="0"/>
              <w:jc w:val="center"/>
            </w:pPr>
            <w:r>
              <w:rPr>
                <w:b/>
                <w:bCs/>
                <w:color w:val="EBFCCA"/>
                <w:spacing w:val="0"/>
                <w:w w:val="100"/>
                <w:position w:val="0"/>
                <w:shd w:val="clear" w:color="auto" w:fill="auto"/>
                <w:lang w:val="cs-CZ" w:eastAsia="cs-CZ" w:bidi="cs-CZ"/>
              </w:rPr>
              <w:t>(A)</w:t>
            </w:r>
          </w:p>
        </w:tc>
        <w:tc>
          <w:tcPr>
            <w:tcBorders/>
            <w:shd w:val="clear" w:color="auto" w:fill="79AA2C"/>
            <w:textDirection w:val="btLr"/>
            <w:vAlign w:val="top"/>
          </w:tcPr>
          <w:p>
            <w:pPr>
              <w:pStyle w:val="Style22"/>
              <w:keepNext w:val="0"/>
              <w:keepLines w:val="0"/>
              <w:widowControl w:val="0"/>
              <w:pBdr>
                <w:top w:val="single" w:sz="0" w:space="0" w:color="79AC29"/>
                <w:left w:val="single" w:sz="0" w:space="0" w:color="79AC29"/>
                <w:bottom w:val="single" w:sz="0" w:space="0" w:color="79AC29"/>
                <w:right w:val="single" w:sz="0" w:space="0" w:color="79AC29"/>
              </w:pBdr>
              <w:shd w:val="clear" w:color="auto" w:fill="79AC29"/>
              <w:bidi w:val="0"/>
              <w:spacing w:before="340" w:after="0" w:line="240" w:lineRule="auto"/>
              <w:ind w:left="0" w:right="0" w:firstLine="0"/>
              <w:jc w:val="center"/>
            </w:pPr>
            <w:r>
              <w:rPr>
                <w:b/>
                <w:bCs/>
                <w:color w:val="EBFCCA"/>
                <w:spacing w:val="0"/>
                <w:w w:val="100"/>
                <w:position w:val="0"/>
                <w:shd w:val="clear" w:color="auto" w:fill="auto"/>
                <w:lang w:val="cs-CZ" w:eastAsia="cs-CZ" w:bidi="cs-CZ"/>
              </w:rPr>
              <w:t>Distribuční sazba</w:t>
            </w:r>
          </w:p>
        </w:tc>
        <w:tc>
          <w:tcPr>
            <w:tcBorders/>
            <w:shd w:val="clear" w:color="auto" w:fill="79AA2C"/>
            <w:textDirection w:val="btLr"/>
            <w:vAlign w:val="top"/>
          </w:tcPr>
          <w:p>
            <w:pPr>
              <w:pStyle w:val="Style22"/>
              <w:keepNext w:val="0"/>
              <w:keepLines w:val="0"/>
              <w:widowControl w:val="0"/>
              <w:pBdr>
                <w:top w:val="single" w:sz="0" w:space="0" w:color="7AAC24"/>
                <w:left w:val="single" w:sz="0" w:space="0" w:color="7AAC24"/>
                <w:bottom w:val="single" w:sz="0" w:space="0" w:color="7AAC24"/>
                <w:right w:val="single" w:sz="0" w:space="0" w:color="7AAC24"/>
              </w:pBdr>
              <w:shd w:val="clear" w:color="auto" w:fill="7AAC24"/>
              <w:bidi w:val="0"/>
              <w:spacing w:before="340" w:after="0" w:line="283" w:lineRule="auto"/>
              <w:ind w:left="0" w:right="0" w:firstLine="0"/>
              <w:jc w:val="center"/>
            </w:pPr>
            <w:r>
              <w:rPr>
                <w:b/>
                <w:bCs/>
                <w:color w:val="EBFCCA"/>
                <w:spacing w:val="0"/>
                <w:w w:val="100"/>
                <w:position w:val="0"/>
                <w:shd w:val="clear" w:color="auto" w:fill="auto"/>
                <w:lang w:val="cs-CZ" w:eastAsia="cs-CZ" w:bidi="cs-CZ"/>
              </w:rPr>
              <w:t>Předpokládaná roční spotřeba [MWh/rok]</w:t>
            </w:r>
          </w:p>
        </w:tc>
        <w:tc>
          <w:tcPr>
            <w:tcBorders/>
            <w:shd w:val="clear" w:color="auto" w:fill="79AA2C"/>
            <w:textDirection w:val="btLr"/>
            <w:vAlign w:val="top"/>
          </w:tcPr>
          <w:p>
            <w:pPr>
              <w:pStyle w:val="Style22"/>
              <w:keepNext w:val="0"/>
              <w:keepLines w:val="0"/>
              <w:widowControl w:val="0"/>
              <w:pBdr>
                <w:top w:val="single" w:sz="0" w:space="0" w:color="79AC24"/>
                <w:left w:val="single" w:sz="0" w:space="0" w:color="79AC24"/>
                <w:bottom w:val="single" w:sz="0" w:space="0" w:color="79AC24"/>
                <w:right w:val="single" w:sz="0" w:space="0" w:color="79AC24"/>
              </w:pBdr>
              <w:shd w:val="clear" w:color="auto" w:fill="79AC24"/>
              <w:bidi w:val="0"/>
              <w:spacing w:before="340" w:after="0" w:line="271" w:lineRule="auto"/>
              <w:ind w:left="0" w:right="0" w:firstLine="0"/>
              <w:jc w:val="center"/>
            </w:pPr>
            <w:r>
              <w:rPr>
                <w:b/>
                <w:bCs/>
                <w:color w:val="EBFCCA"/>
                <w:spacing w:val="0"/>
                <w:w w:val="100"/>
                <w:position w:val="0"/>
                <w:shd w:val="clear" w:color="auto" w:fill="auto"/>
                <w:lang w:val="cs-CZ" w:eastAsia="cs-CZ" w:bidi="cs-CZ"/>
              </w:rPr>
              <w:t>Požadovaný termín zahájení dodávky</w:t>
            </w:r>
          </w:p>
        </w:tc>
      </w:tr>
    </w:tbl>
    <w:p>
      <w:pPr>
        <w:widowControl w:val="0"/>
        <w:spacing w:line="1" w:lineRule="exact"/>
      </w:pPr>
    </w:p>
    <w:tbl>
      <w:tblPr>
        <w:tblOverlap w:val="never"/>
        <w:jc w:val="center"/>
        <w:tblLayout w:type="fixed"/>
      </w:tblPr>
      <w:tblGrid>
        <w:gridCol w:w="258"/>
        <w:gridCol w:w="1980"/>
        <w:gridCol w:w="3264"/>
        <w:gridCol w:w="1068"/>
        <w:gridCol w:w="636"/>
        <w:gridCol w:w="798"/>
        <w:gridCol w:w="870"/>
        <w:gridCol w:w="966"/>
      </w:tblGrid>
      <w:tr>
        <w:trPr>
          <w:trHeight w:val="234"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859182400106122410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parcela č. 1492/1, 394 26 Lukavec</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1-Fáz</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16,00</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C01d</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0,5</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25.02.2023</w:t>
            </w:r>
          </w:p>
        </w:tc>
      </w:tr>
      <w:tr>
        <w:trPr>
          <w:trHeight w:val="294"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859182400220957189</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 ú. Oslavice, parcela č. 2598, 594 01</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3-Fáz</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C01d</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1,0</w:t>
            </w:r>
          </w:p>
        </w:tc>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25.02.2023</w:t>
            </w:r>
          </w:p>
        </w:tc>
      </w:tr>
      <w:tr>
        <w:trPr>
          <w:trHeight w:val="288"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after="39" w:line="1" w:lineRule="exact"/>
      </w:pPr>
    </w:p>
    <w:p>
      <w:pPr>
        <w:pStyle w:val="Style10"/>
        <w:keepNext w:val="0"/>
        <w:keepLines w:val="0"/>
        <w:widowControl w:val="0"/>
        <w:shd w:val="clear" w:color="auto" w:fill="auto"/>
        <w:bidi w:val="0"/>
        <w:spacing w:before="0" w:after="140" w:line="240" w:lineRule="auto"/>
        <w:ind w:left="0" w:right="0" w:firstLine="260"/>
        <w:jc w:val="left"/>
      </w:pPr>
      <w:r>
        <w:rPr>
          <w:b/>
          <w:bCs/>
          <w:color w:val="000000"/>
          <w:spacing w:val="0"/>
          <w:w w:val="100"/>
          <w:position w:val="0"/>
          <w:shd w:val="clear" w:color="auto" w:fill="auto"/>
          <w:lang w:val="cs-CZ" w:eastAsia="cs-CZ" w:bidi="cs-CZ"/>
        </w:rPr>
        <w:t>4.</w:t>
      </w:r>
    </w:p>
    <w:p>
      <w:pPr>
        <w:pStyle w:val="Style10"/>
        <w:keepNext w:val="0"/>
        <w:keepLines w:val="0"/>
        <w:widowControl w:val="0"/>
        <w:shd w:val="clear" w:color="auto" w:fill="auto"/>
        <w:bidi w:val="0"/>
        <w:spacing w:before="0" w:after="140" w:line="240" w:lineRule="auto"/>
        <w:ind w:left="0" w:right="0" w:firstLine="220"/>
        <w:jc w:val="left"/>
      </w:pPr>
      <w:r>
        <w:rPr>
          <w:b/>
          <w:bCs/>
          <w:color w:val="000000"/>
          <w:spacing w:val="0"/>
          <w:w w:val="100"/>
          <w:position w:val="0"/>
          <w:shd w:val="clear" w:color="auto" w:fill="auto"/>
          <w:lang w:val="cs-CZ" w:eastAsia="cs-CZ" w:bidi="cs-CZ"/>
        </w:rPr>
        <w:t>5.</w:t>
      </w:r>
    </w:p>
    <w:p>
      <w:pPr>
        <w:pStyle w:val="Style10"/>
        <w:keepNext w:val="0"/>
        <w:keepLines w:val="0"/>
        <w:widowControl w:val="0"/>
        <w:shd w:val="clear" w:color="auto" w:fill="auto"/>
        <w:bidi w:val="0"/>
        <w:spacing w:before="0" w:after="140" w:line="240" w:lineRule="auto"/>
        <w:ind w:left="0" w:right="0" w:firstLine="220"/>
        <w:jc w:val="left"/>
      </w:pPr>
      <w:r>
        <w:rPr>
          <w:b/>
          <w:bCs/>
          <w:color w:val="000000"/>
          <w:spacing w:val="0"/>
          <w:w w:val="100"/>
          <w:position w:val="0"/>
          <w:shd w:val="clear" w:color="auto" w:fill="auto"/>
          <w:lang w:val="cs-CZ" w:eastAsia="cs-CZ" w:bidi="cs-CZ"/>
        </w:rPr>
        <w:t>6.</w:t>
      </w:r>
    </w:p>
    <w:p>
      <w:pPr>
        <w:pStyle w:val="Style10"/>
        <w:keepNext w:val="0"/>
        <w:keepLines w:val="0"/>
        <w:widowControl w:val="0"/>
        <w:shd w:val="clear" w:color="auto" w:fill="auto"/>
        <w:bidi w:val="0"/>
        <w:spacing w:before="0" w:after="140" w:line="240" w:lineRule="auto"/>
        <w:ind w:left="0" w:right="0" w:firstLine="220"/>
        <w:jc w:val="left"/>
      </w:pPr>
      <w:r>
        <w:rPr>
          <w:b/>
          <w:bCs/>
          <w:color w:val="000000"/>
          <w:spacing w:val="0"/>
          <w:w w:val="100"/>
          <w:position w:val="0"/>
          <w:shd w:val="clear" w:color="auto" w:fill="auto"/>
          <w:lang w:val="cs-CZ" w:eastAsia="cs-CZ" w:bidi="cs-CZ"/>
        </w:rPr>
        <w:t>7.</w:t>
      </w:r>
    </w:p>
    <w:p>
      <w:pPr>
        <w:pStyle w:val="Style10"/>
        <w:keepNext w:val="0"/>
        <w:keepLines w:val="0"/>
        <w:widowControl w:val="0"/>
        <w:shd w:val="clear" w:color="auto" w:fill="auto"/>
        <w:bidi w:val="0"/>
        <w:spacing w:before="0" w:after="140" w:line="240" w:lineRule="auto"/>
        <w:ind w:left="0" w:right="0" w:firstLine="220"/>
        <w:jc w:val="left"/>
      </w:pPr>
      <w:r>
        <w:rPr>
          <w:b/>
          <w:bCs/>
          <w:color w:val="000000"/>
          <w:spacing w:val="0"/>
          <w:w w:val="100"/>
          <w:position w:val="0"/>
          <w:shd w:val="clear" w:color="auto" w:fill="auto"/>
          <w:lang w:val="cs-CZ" w:eastAsia="cs-CZ" w:bidi="cs-CZ"/>
        </w:rPr>
        <w:t>8.</w:t>
      </w:r>
    </w:p>
    <w:p>
      <w:pPr>
        <w:pStyle w:val="Style10"/>
        <w:keepNext w:val="0"/>
        <w:keepLines w:val="0"/>
        <w:widowControl w:val="0"/>
        <w:shd w:val="clear" w:color="auto" w:fill="auto"/>
        <w:bidi w:val="0"/>
        <w:spacing w:before="0" w:after="140" w:line="240" w:lineRule="auto"/>
        <w:ind w:left="0" w:right="0" w:firstLine="220"/>
        <w:jc w:val="left"/>
      </w:pPr>
      <w:r>
        <w:rPr>
          <w:b/>
          <w:bCs/>
          <w:color w:val="000000"/>
          <w:spacing w:val="0"/>
          <w:w w:val="100"/>
          <w:position w:val="0"/>
          <w:shd w:val="clear" w:color="auto" w:fill="auto"/>
          <w:lang w:val="cs-CZ" w:eastAsia="cs-CZ" w:bidi="cs-CZ"/>
        </w:rPr>
        <w:t>9.</w:t>
      </w:r>
    </w:p>
    <w:p>
      <w:pPr>
        <w:pStyle w:val="Style10"/>
        <w:keepNext w:val="0"/>
        <w:keepLines w:val="0"/>
        <w:widowControl w:val="0"/>
        <w:shd w:val="clear" w:color="auto" w:fill="auto"/>
        <w:bidi w:val="0"/>
        <w:spacing w:before="0" w:after="140" w:line="240" w:lineRule="auto"/>
        <w:ind w:left="0" w:right="0" w:firstLine="220"/>
        <w:jc w:val="left"/>
      </w:pPr>
      <w:r>
        <w:rPr>
          <w:b/>
          <w:bCs/>
          <w:color w:val="000000"/>
          <w:spacing w:val="0"/>
          <w:w w:val="100"/>
          <w:position w:val="0"/>
          <w:shd w:val="clear" w:color="auto" w:fill="auto"/>
          <w:lang w:val="cs-CZ" w:eastAsia="cs-CZ" w:bidi="cs-CZ"/>
        </w:rPr>
        <w:t>10.</w:t>
      </w:r>
    </w:p>
    <w:p>
      <w:pPr>
        <w:pStyle w:val="Style10"/>
        <w:keepNext w:val="0"/>
        <w:keepLines w:val="0"/>
        <w:widowControl w:val="0"/>
        <w:shd w:val="clear" w:color="auto" w:fill="auto"/>
        <w:bidi w:val="0"/>
        <w:spacing w:before="0" w:after="140" w:line="240" w:lineRule="auto"/>
        <w:ind w:left="0" w:right="0" w:firstLine="220"/>
        <w:jc w:val="left"/>
      </w:pPr>
      <w:r>
        <w:rPr>
          <w:b/>
          <w:bCs/>
          <w:color w:val="000000"/>
          <w:spacing w:val="0"/>
          <w:w w:val="100"/>
          <w:position w:val="0"/>
          <w:shd w:val="clear" w:color="auto" w:fill="auto"/>
          <w:lang w:val="cs-CZ" w:eastAsia="cs-CZ" w:bidi="cs-CZ"/>
        </w:rPr>
        <w:t>11.</w:t>
      </w:r>
    </w:p>
    <w:p>
      <w:pPr>
        <w:pStyle w:val="Style10"/>
        <w:keepNext w:val="0"/>
        <w:keepLines w:val="0"/>
        <w:widowControl w:val="0"/>
        <w:shd w:val="clear" w:color="auto" w:fill="auto"/>
        <w:bidi w:val="0"/>
        <w:spacing w:before="0" w:line="240" w:lineRule="auto"/>
        <w:ind w:left="0" w:right="0" w:firstLine="220"/>
        <w:jc w:val="left"/>
      </w:pPr>
      <w:r>
        <w:rPr>
          <w:b/>
          <w:bCs/>
          <w:color w:val="000000"/>
          <w:spacing w:val="0"/>
          <w:w w:val="100"/>
          <w:position w:val="0"/>
          <w:shd w:val="clear" w:color="auto" w:fill="auto"/>
          <w:lang w:val="cs-CZ" w:eastAsia="cs-CZ" w:bidi="cs-CZ"/>
        </w:rPr>
        <w:t>12.</w:t>
      </w:r>
    </w:p>
    <w:tbl>
      <w:tblPr>
        <w:tblOverlap w:val="never"/>
        <w:jc w:val="center"/>
        <w:tblLayout w:type="fixed"/>
      </w:tblPr>
      <w:tblGrid>
        <w:gridCol w:w="552"/>
        <w:gridCol w:w="5634"/>
        <w:gridCol w:w="1908"/>
        <w:gridCol w:w="954"/>
        <w:gridCol w:w="792"/>
      </w:tblGrid>
      <w:tr>
        <w:trPr>
          <w:trHeight w:val="288"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13.</w:t>
            </w:r>
          </w:p>
        </w:tc>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6"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14.</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0"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15.</w:t>
            </w:r>
          </w:p>
        </w:tc>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2"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16.</w:t>
            </w:r>
          </w:p>
        </w:tc>
        <w:tc>
          <w:tcPr>
            <w:tcBorders/>
            <w:shd w:val="clear" w:color="auto" w:fill="FFFFFF"/>
            <w:vAlign w:val="top"/>
          </w:tcPr>
          <w:p>
            <w:pPr>
              <w:widowControl w:val="0"/>
              <w:rPr>
                <w:sz w:val="10"/>
                <w:szCs w:val="10"/>
              </w:rPr>
            </w:pPr>
          </w:p>
        </w:tc>
        <w:tc>
          <w:tcPr>
            <w:gridSpan w:val="3"/>
            <w:tcBorders/>
            <w:shd w:val="clear" w:color="auto" w:fill="FFFFFF"/>
            <w:vAlign w:val="top"/>
          </w:tcPr>
          <w:p>
            <w:pPr>
              <w:widowControl w:val="0"/>
              <w:rPr>
                <w:sz w:val="10"/>
                <w:szCs w:val="10"/>
              </w:rPr>
            </w:pPr>
          </w:p>
        </w:tc>
      </w:tr>
      <w:tr>
        <w:trPr>
          <w:trHeight w:val="276"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17.</w:t>
            </w:r>
          </w:p>
        </w:tc>
        <w:tc>
          <w:tcPr>
            <w:tcBorders/>
            <w:shd w:val="clear" w:color="auto" w:fill="FFFFFF"/>
            <w:vAlign w:val="top"/>
          </w:tcPr>
          <w:p>
            <w:pPr>
              <w:widowControl w:val="0"/>
              <w:rPr>
                <w:sz w:val="10"/>
                <w:szCs w:val="10"/>
              </w:rPr>
            </w:pPr>
          </w:p>
        </w:tc>
        <w:tc>
          <w:tcPr>
            <w:gridSpan w:val="3"/>
            <w:tcBorders/>
            <w:shd w:val="clear" w:color="auto" w:fill="FFFFFF"/>
            <w:vAlign w:val="top"/>
          </w:tcPr>
          <w:p>
            <w:pPr>
              <w:widowControl w:val="0"/>
              <w:rPr>
                <w:sz w:val="10"/>
                <w:szCs w:val="10"/>
              </w:rPr>
            </w:pPr>
          </w:p>
        </w:tc>
      </w:tr>
      <w:tr>
        <w:trPr>
          <w:trHeight w:val="270"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18.</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r>
      <w:tr>
        <w:trPr>
          <w:trHeight w:val="282"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19.</w:t>
            </w:r>
          </w:p>
        </w:tc>
        <w:tc>
          <w:tcPr>
            <w:gridSpan w:val="3"/>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2" w:hRule="exact"/>
        </w:trPr>
        <w:tc>
          <w:tcPr>
            <w:tcBorders/>
            <w:shd w:val="clear" w:color="auto" w:fill="FFFFFF"/>
            <w:vAlign w:val="center"/>
          </w:tcPr>
          <w:p>
            <w:pPr>
              <w:pStyle w:val="Style22"/>
              <w:keepNext w:val="0"/>
              <w:keepLines w:val="0"/>
              <w:widowControl w:val="0"/>
              <w:shd w:val="clear" w:color="auto" w:fill="auto"/>
              <w:bidi w:val="0"/>
              <w:spacing w:before="0" w:after="140" w:line="240" w:lineRule="auto"/>
              <w:ind w:left="0" w:right="0" w:firstLine="0"/>
              <w:jc w:val="both"/>
            </w:pPr>
            <w:r>
              <w:rPr>
                <w:b/>
                <w:bCs/>
                <w:color w:val="000000"/>
                <w:spacing w:val="0"/>
                <w:w w:val="100"/>
                <w:position w:val="0"/>
                <w:shd w:val="clear" w:color="auto" w:fill="auto"/>
                <w:lang w:val="cs-CZ" w:eastAsia="cs-CZ" w:bidi="cs-CZ"/>
              </w:rPr>
              <w:t>20.</w:t>
            </w:r>
          </w:p>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21.</w:t>
            </w:r>
          </w:p>
        </w:tc>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0"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22.</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2"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23.</w:t>
            </w:r>
          </w:p>
        </w:tc>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46" w:hRule="exact"/>
        </w:trPr>
        <w:tc>
          <w:tcPr>
            <w:tcBorders/>
            <w:shd w:val="clear" w:color="auto" w:fill="FFFFFF"/>
            <w:vAlign w:val="center"/>
          </w:tcPr>
          <w:p>
            <w:pPr>
              <w:pStyle w:val="Style22"/>
              <w:keepNext w:val="0"/>
              <w:keepLines w:val="0"/>
              <w:widowControl w:val="0"/>
              <w:shd w:val="clear" w:color="auto" w:fill="auto"/>
              <w:bidi w:val="0"/>
              <w:spacing w:before="0" w:after="140" w:line="240" w:lineRule="auto"/>
              <w:ind w:left="0" w:right="0" w:firstLine="0"/>
              <w:jc w:val="both"/>
            </w:pPr>
            <w:r>
              <w:rPr>
                <w:b/>
                <w:bCs/>
                <w:color w:val="000000"/>
                <w:spacing w:val="0"/>
                <w:w w:val="100"/>
                <w:position w:val="0"/>
                <w:shd w:val="clear" w:color="auto" w:fill="auto"/>
                <w:lang w:val="cs-CZ" w:eastAsia="cs-CZ" w:bidi="cs-CZ"/>
              </w:rPr>
              <w:t>24.</w:t>
            </w:r>
          </w:p>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25.</w:t>
            </w:r>
          </w:p>
        </w:tc>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2" w:hRule="exact"/>
        </w:trPr>
        <w:tc>
          <w:tcPr>
            <w:tcBorders/>
            <w:shd w:val="clear" w:color="auto" w:fill="FFFFFF"/>
            <w:vAlign w:val="center"/>
          </w:tcPr>
          <w:p>
            <w:pPr>
              <w:pStyle w:val="Style22"/>
              <w:keepNext w:val="0"/>
              <w:keepLines w:val="0"/>
              <w:widowControl w:val="0"/>
              <w:shd w:val="clear" w:color="auto" w:fill="auto"/>
              <w:bidi w:val="0"/>
              <w:spacing w:before="0" w:after="120" w:line="240" w:lineRule="auto"/>
              <w:ind w:left="0" w:right="0" w:firstLine="0"/>
              <w:jc w:val="both"/>
            </w:pPr>
            <w:r>
              <w:rPr>
                <w:b/>
                <w:bCs/>
                <w:color w:val="000000"/>
                <w:spacing w:val="0"/>
                <w:w w:val="100"/>
                <w:position w:val="0"/>
                <w:shd w:val="clear" w:color="auto" w:fill="auto"/>
                <w:lang w:val="cs-CZ" w:eastAsia="cs-CZ" w:bidi="cs-CZ"/>
              </w:rPr>
              <w:t>26.</w:t>
            </w:r>
          </w:p>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27.</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6"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28.</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6"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29.</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30.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 w:lineRule="exact"/>
      </w:pPr>
    </w:p>
    <w:tbl>
      <w:tblPr>
        <w:tblOverlap w:val="never"/>
        <w:jc w:val="center"/>
        <w:tblLayout w:type="fixed"/>
      </w:tblPr>
      <w:tblGrid>
        <w:gridCol w:w="330"/>
        <w:gridCol w:w="216"/>
        <w:gridCol w:w="1416"/>
        <w:gridCol w:w="4218"/>
        <w:gridCol w:w="1086"/>
        <w:gridCol w:w="822"/>
        <w:gridCol w:w="960"/>
        <w:gridCol w:w="780"/>
      </w:tblGrid>
      <w:tr>
        <w:trPr>
          <w:trHeight w:val="288" w:hRule="exact"/>
        </w:trPr>
        <w:tc>
          <w:tcPr>
            <w:gridSpan w:val="2"/>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31.</w:t>
            </w:r>
          </w:p>
        </w:tc>
        <w:tc>
          <w:tcPr>
            <w:gridSpan w:val="2"/>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r>
      <w:tr>
        <w:trPr>
          <w:trHeight w:val="324"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w:t>
      </w:r>
    </w:p>
    <w:p>
      <w:pPr>
        <w:widowControl w:val="0"/>
        <w:spacing w:after="139" w:line="1" w:lineRule="exact"/>
      </w:pPr>
    </w:p>
    <w:p>
      <w:pPr>
        <w:pStyle w:val="Style10"/>
        <w:keepNext w:val="0"/>
        <w:keepLines w:val="0"/>
        <w:widowControl w:val="0"/>
        <w:shd w:val="clear" w:color="auto" w:fill="auto"/>
        <w:bidi w:val="0"/>
        <w:spacing w:before="0" w:after="140" w:line="240" w:lineRule="auto"/>
        <w:ind w:left="0" w:right="0" w:firstLine="160"/>
        <w:jc w:val="left"/>
      </w:pPr>
      <w:r>
        <w:rPr>
          <w:b/>
          <w:bCs/>
          <w:color w:val="000000"/>
          <w:spacing w:val="0"/>
          <w:w w:val="100"/>
          <w:position w:val="0"/>
          <w:shd w:val="clear" w:color="auto" w:fill="auto"/>
          <w:lang w:val="cs-CZ" w:eastAsia="cs-CZ" w:bidi="cs-CZ"/>
        </w:rPr>
        <w:t>34.</w:t>
      </w:r>
    </w:p>
    <w:p>
      <w:pPr>
        <w:pStyle w:val="Style10"/>
        <w:keepNext w:val="0"/>
        <w:keepLines w:val="0"/>
        <w:widowControl w:val="0"/>
        <w:shd w:val="clear" w:color="auto" w:fill="auto"/>
        <w:bidi w:val="0"/>
        <w:spacing w:before="0" w:after="140" w:line="240" w:lineRule="auto"/>
        <w:ind w:left="0" w:right="0" w:firstLine="160"/>
        <w:jc w:val="left"/>
      </w:pPr>
      <w:r>
        <w:rPr>
          <w:b/>
          <w:bCs/>
          <w:color w:val="000000"/>
          <w:spacing w:val="0"/>
          <w:w w:val="100"/>
          <w:position w:val="0"/>
          <w:shd w:val="clear" w:color="auto" w:fill="auto"/>
          <w:lang w:val="cs-CZ" w:eastAsia="cs-CZ" w:bidi="cs-CZ"/>
        </w:rPr>
        <w:t>35.</w:t>
      </w:r>
    </w:p>
    <w:p>
      <w:pPr>
        <w:pStyle w:val="Style10"/>
        <w:keepNext w:val="0"/>
        <w:keepLines w:val="0"/>
        <w:widowControl w:val="0"/>
        <w:shd w:val="clear" w:color="auto" w:fill="auto"/>
        <w:bidi w:val="0"/>
        <w:spacing w:before="0" w:after="140" w:line="240" w:lineRule="auto"/>
        <w:ind w:left="0" w:right="0" w:firstLine="160"/>
        <w:jc w:val="left"/>
      </w:pPr>
      <w:r>
        <w:rPr>
          <w:b/>
          <w:bCs/>
          <w:color w:val="000000"/>
          <w:spacing w:val="0"/>
          <w:w w:val="100"/>
          <w:position w:val="0"/>
          <w:shd w:val="clear" w:color="auto" w:fill="auto"/>
          <w:lang w:val="cs-CZ" w:eastAsia="cs-CZ" w:bidi="cs-CZ"/>
        </w:rPr>
        <w:t>36.</w:t>
      </w:r>
    </w:p>
    <w:p>
      <w:pPr>
        <w:pStyle w:val="Style10"/>
        <w:keepNext w:val="0"/>
        <w:keepLines w:val="0"/>
        <w:widowControl w:val="0"/>
        <w:shd w:val="clear" w:color="auto" w:fill="auto"/>
        <w:bidi w:val="0"/>
        <w:spacing w:before="0" w:after="140" w:line="240" w:lineRule="auto"/>
        <w:ind w:left="0" w:right="0" w:firstLine="160"/>
        <w:jc w:val="left"/>
      </w:pPr>
      <w:r>
        <w:rPr>
          <w:b/>
          <w:bCs/>
          <w:color w:val="000000"/>
          <w:spacing w:val="0"/>
          <w:w w:val="100"/>
          <w:position w:val="0"/>
          <w:shd w:val="clear" w:color="auto" w:fill="auto"/>
          <w:lang w:val="cs-CZ" w:eastAsia="cs-CZ" w:bidi="cs-CZ"/>
        </w:rPr>
        <w:t>37.</w:t>
      </w:r>
    </w:p>
    <w:p>
      <w:pPr>
        <w:pStyle w:val="Style10"/>
        <w:keepNext w:val="0"/>
        <w:keepLines w:val="0"/>
        <w:widowControl w:val="0"/>
        <w:shd w:val="clear" w:color="auto" w:fill="auto"/>
        <w:bidi w:val="0"/>
        <w:spacing w:before="0" w:after="140" w:line="240" w:lineRule="auto"/>
        <w:ind w:left="0" w:right="0" w:firstLine="160"/>
        <w:jc w:val="left"/>
      </w:pPr>
      <w:r>
        <w:rPr>
          <w:b/>
          <w:bCs/>
          <w:color w:val="000000"/>
          <w:spacing w:val="0"/>
          <w:w w:val="100"/>
          <w:position w:val="0"/>
          <w:shd w:val="clear" w:color="auto" w:fill="auto"/>
          <w:lang w:val="cs-CZ" w:eastAsia="cs-CZ" w:bidi="cs-CZ"/>
        </w:rPr>
        <w:t>38.</w:t>
      </w:r>
    </w:p>
    <w:p>
      <w:pPr>
        <w:pStyle w:val="Style20"/>
        <w:keepNext w:val="0"/>
        <w:keepLines w:val="0"/>
        <w:widowControl w:val="0"/>
        <w:shd w:val="clear" w:color="auto" w:fill="auto"/>
        <w:bidi w:val="0"/>
        <w:spacing w:before="0" w:after="0" w:line="240" w:lineRule="auto"/>
        <w:ind w:left="126" w:right="0" w:firstLine="0"/>
        <w:jc w:val="left"/>
      </w:pPr>
      <w:r>
        <w:rPr>
          <w:color w:val="000000"/>
          <w:spacing w:val="0"/>
          <w:w w:val="100"/>
          <w:position w:val="0"/>
          <w:shd w:val="clear" w:color="auto" w:fill="auto"/>
          <w:lang w:val="cs-CZ" w:eastAsia="cs-CZ" w:bidi="cs-CZ"/>
        </w:rPr>
        <w:t>39.</w:t>
      </w:r>
    </w:p>
    <w:tbl>
      <w:tblPr>
        <w:tblOverlap w:val="never"/>
        <w:jc w:val="left"/>
        <w:tblLayout w:type="fixed"/>
      </w:tblPr>
      <w:tblGrid>
        <w:gridCol w:w="678"/>
        <w:gridCol w:w="1410"/>
        <w:gridCol w:w="4212"/>
        <w:gridCol w:w="1104"/>
        <w:gridCol w:w="882"/>
      </w:tblGrid>
      <w:tr>
        <w:trPr>
          <w:trHeight w:val="336"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40"/>
              <w:jc w:val="both"/>
            </w:pPr>
            <w:r>
              <w:rPr>
                <w:b/>
                <w:bCs/>
                <w:color w:val="000000"/>
                <w:spacing w:val="0"/>
                <w:w w:val="100"/>
                <w:position w:val="0"/>
                <w:shd w:val="clear" w:color="auto" w:fill="auto"/>
                <w:lang w:val="cs-CZ" w:eastAsia="cs-CZ" w:bidi="cs-CZ"/>
              </w:rPr>
              <w:t>40.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4" w:hRule="exact"/>
        </w:trPr>
        <w:tc>
          <w:tcPr>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40"/>
              <w:jc w:val="both"/>
            </w:pPr>
            <w:r>
              <w:rPr>
                <w:b/>
                <w:bCs/>
                <w:color w:val="000000"/>
                <w:spacing w:val="0"/>
                <w:w w:val="100"/>
                <w:position w:val="0"/>
                <w:shd w:val="clear" w:color="auto" w:fill="auto"/>
                <w:lang w:val="cs-CZ" w:eastAsia="cs-CZ" w:bidi="cs-CZ"/>
              </w:rPr>
              <w:t>41.</w:t>
            </w:r>
          </w:p>
        </w:tc>
        <w:tc>
          <w:tcPr>
            <w:gridSpan w:val="3"/>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ectPr>
          <w:footnotePr>
            <w:pos w:val="pageBottom"/>
            <w:numFmt w:val="decimal"/>
            <w:numRestart w:val="continuous"/>
          </w:footnotePr>
          <w:type w:val="continuous"/>
          <w:pgSz w:w="11900" w:h="16840"/>
          <w:pgMar w:top="1635" w:left="734" w:right="740" w:bottom="1618" w:header="0" w:footer="3" w:gutter="0"/>
          <w:cols w:space="720"/>
          <w:noEndnote/>
          <w:rtlGutter w:val="0"/>
          <w:docGrid w:linePitch="360"/>
        </w:sectPr>
      </w:pPr>
    </w:p>
    <w:p>
      <w:pPr>
        <w:pStyle w:val="Style16"/>
        <w:keepNext/>
        <w:keepLines/>
        <w:widowControl w:val="0"/>
        <w:shd w:val="clear" w:color="auto" w:fill="auto"/>
        <w:bidi w:val="0"/>
        <w:spacing w:before="0" w:after="10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Příloha č. 2: Opatření pro stavy nouze</w:t>
      </w:r>
      <w:bookmarkEnd w:id="22"/>
      <w:bookmarkEnd w:id="23"/>
    </w:p>
    <w:p>
      <w:pPr>
        <w:pStyle w:val="Style10"/>
        <w:keepNext w:val="0"/>
        <w:keepLines w:val="0"/>
        <w:widowControl w:val="0"/>
        <w:shd w:val="clear" w:color="auto" w:fill="auto"/>
        <w:bidi w:val="0"/>
        <w:spacing w:before="0" w:after="46" w:line="240" w:lineRule="auto"/>
        <w:ind w:left="0" w:right="0" w:firstLine="0"/>
        <w:jc w:val="left"/>
      </w:pPr>
      <w:r>
        <w:rPr>
          <w:color w:val="000000"/>
          <w:spacing w:val="0"/>
          <w:w w:val="100"/>
          <w:position w:val="0"/>
          <w:shd w:val="clear" w:color="auto" w:fill="auto"/>
          <w:lang w:val="cs-CZ" w:eastAsia="cs-CZ" w:bidi="cs-CZ"/>
        </w:rPr>
        <w:t>Zákazník s hodnotou jističe před elektroměrem 200 A a vyšší prohlašuje v souladu s příslušnými právními předpisy, že se na něj vztahuje zařazení do regulačních stupňů:</w:t>
      </w:r>
    </w:p>
    <w:p>
      <w:pPr>
        <w:pStyle w:val="Style16"/>
        <w:keepNext/>
        <w:keepLines/>
        <w:widowControl w:val="0"/>
        <w:pBdr>
          <w:top w:val="single" w:sz="0" w:space="3" w:color="79AA33"/>
          <w:left w:val="single" w:sz="0" w:space="0" w:color="79AA33"/>
          <w:bottom w:val="single" w:sz="0" w:space="5" w:color="79AA33"/>
          <w:right w:val="single" w:sz="0" w:space="0" w:color="79AA33"/>
        </w:pBdr>
        <w:shd w:val="clear" w:color="auto" w:fill="79AA33"/>
        <w:bidi w:val="0"/>
        <w:spacing w:before="0" w:after="0" w:line="240" w:lineRule="auto"/>
        <w:ind w:left="0" w:right="0" w:firstLine="0"/>
        <w:jc w:val="left"/>
      </w:pPr>
      <w:bookmarkStart w:id="24" w:name="bookmark24"/>
      <w:bookmarkStart w:id="25" w:name="bookmark25"/>
      <w:r>
        <w:rPr>
          <w:color w:val="EBFCCA"/>
          <w:spacing w:val="0"/>
          <w:w w:val="100"/>
          <w:position w:val="0"/>
          <w:shd w:val="clear" w:color="auto" w:fill="auto"/>
          <w:lang w:val="cs-CZ" w:eastAsia="cs-CZ" w:bidi="cs-CZ"/>
        </w:rPr>
        <w:t>Zařazení do reg. stupňů</w:t>
      </w:r>
      <w:bookmarkEnd w:id="24"/>
      <w:bookmarkEnd w:id="25"/>
    </w:p>
    <w:p>
      <w:pPr>
        <w:widowControl w:val="0"/>
        <w:spacing w:line="1" w:lineRule="exact"/>
        <w:sectPr>
          <w:headerReference w:type="default" r:id="rId15"/>
          <w:footerReference w:type="default" r:id="rId16"/>
          <w:footnotePr>
            <w:pos w:val="pageBottom"/>
            <w:numFmt w:val="decimal"/>
            <w:numRestart w:val="continuous"/>
          </w:footnotePr>
          <w:pgSz w:w="11900" w:h="16840"/>
          <w:pgMar w:top="1635" w:left="734" w:right="740" w:bottom="1618" w:header="0" w:footer="3" w:gutter="0"/>
          <w:cols w:space="720"/>
          <w:noEndnote/>
          <w:rtlGutter w:val="0"/>
          <w:docGrid w:linePitch="360"/>
        </w:sectPr>
      </w:pPr>
      <w:r>
        <mc:AlternateContent>
          <mc:Choice Requires="wps">
            <w:drawing>
              <wp:anchor distT="133985" distB="0" distL="0" distR="0" simplePos="0" relativeHeight="125829416" behindDoc="0" locked="0" layoutInCell="1" allowOverlap="1">
                <wp:simplePos x="0" y="0"/>
                <wp:positionH relativeFrom="page">
                  <wp:posOffset>669925</wp:posOffset>
                </wp:positionH>
                <wp:positionV relativeFrom="paragraph">
                  <wp:posOffset>133985</wp:posOffset>
                </wp:positionV>
                <wp:extent cx="167640" cy="1188720"/>
                <wp:wrapTopAndBottom/>
                <wp:docPr id="57" name="Shape 57"/>
                <a:graphic xmlns:a="http://schemas.openxmlformats.org/drawingml/2006/main">
                  <a:graphicData uri="http://schemas.microsoft.com/office/word/2010/wordprocessingShape">
                    <wps:wsp>
                      <wps:cNvSpPr txBox="1"/>
                      <wps:spPr>
                        <a:xfrm>
                          <a:ext cx="167640" cy="1188720"/>
                        </a:xfrm>
                        <a:prstGeom prst="rect"/>
                        <a:noFill/>
                      </wps:spPr>
                      <wps:txbx>
                        <w:txbxContent>
                          <w:p>
                            <w:pPr>
                              <w:pStyle w:val="Style10"/>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OM</w:t>
                            </w:r>
                          </w:p>
                          <w:p>
                            <w:pPr>
                              <w:pStyle w:val="Style1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1.</w:t>
                            </w:r>
                          </w:p>
                          <w:p>
                            <w:pPr>
                              <w:pStyle w:val="Style1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2.</w:t>
                            </w:r>
                          </w:p>
                          <w:p>
                            <w:pPr>
                              <w:pStyle w:val="Style1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3.</w:t>
                            </w:r>
                          </w:p>
                          <w:p>
                            <w:pPr>
                              <w:pStyle w:val="Style1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4.</w:t>
                            </w:r>
                          </w:p>
                          <w:p>
                            <w:pPr>
                              <w:pStyle w:val="Style1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5.</w:t>
                            </w:r>
                          </w:p>
                        </w:txbxContent>
                      </wps:txbx>
                      <wps:bodyPr lIns="0" tIns="0" rIns="0" bIns="0">
                        <a:noAutoFit/>
                      </wps:bodyPr>
                    </wps:wsp>
                  </a:graphicData>
                </a:graphic>
              </wp:anchor>
            </w:drawing>
          </mc:Choice>
          <mc:Fallback>
            <w:pict>
              <v:shape id="_x0000_s1083" type="#_x0000_t202" style="position:absolute;margin-left:52.75pt;margin-top:10.550000000000001pt;width:13.199999999999999pt;height:93.599999999999994pt;z-index:-125829337;mso-wrap-distance-left:0;mso-wrap-distance-top:10.550000000000001pt;mso-wrap-distance-right:0;mso-position-horizontal-relative:page" filled="f" stroked="f">
                <v:textbox inset="0,0,0,0">
                  <w:txbxContent>
                    <w:p>
                      <w:pPr>
                        <w:pStyle w:val="Style10"/>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OM</w:t>
                      </w:r>
                    </w:p>
                    <w:p>
                      <w:pPr>
                        <w:pStyle w:val="Style1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1.</w:t>
                      </w:r>
                    </w:p>
                    <w:p>
                      <w:pPr>
                        <w:pStyle w:val="Style1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2.</w:t>
                      </w:r>
                    </w:p>
                    <w:p>
                      <w:pPr>
                        <w:pStyle w:val="Style1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3.</w:t>
                      </w:r>
                    </w:p>
                    <w:p>
                      <w:pPr>
                        <w:pStyle w:val="Style1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4.</w:t>
                      </w:r>
                    </w:p>
                    <w:p>
                      <w:pPr>
                        <w:pStyle w:val="Style1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5.</w:t>
                      </w:r>
                    </w:p>
                  </w:txbxContent>
                </v:textbox>
                <w10:wrap type="topAndBottom" anchorx="page"/>
              </v:shape>
            </w:pict>
          </mc:Fallback>
        </mc:AlternateContent>
      </w:r>
      <w:r>
        <mc:AlternateContent>
          <mc:Choice Requires="wps">
            <w:drawing>
              <wp:anchor distT="132080" distB="1078230" distL="0" distR="0" simplePos="0" relativeHeight="125829418" behindDoc="0" locked="0" layoutInCell="1" allowOverlap="1">
                <wp:simplePos x="0" y="0"/>
                <wp:positionH relativeFrom="page">
                  <wp:posOffset>1797685</wp:posOffset>
                </wp:positionH>
                <wp:positionV relativeFrom="paragraph">
                  <wp:posOffset>132080</wp:posOffset>
                </wp:positionV>
                <wp:extent cx="201930" cy="112395"/>
                <wp:wrapTopAndBottom/>
                <wp:docPr id="59" name="Shape 59"/>
                <a:graphic xmlns:a="http://schemas.openxmlformats.org/drawingml/2006/main">
                  <a:graphicData uri="http://schemas.microsoft.com/office/word/2010/wordprocessingShape">
                    <wps:wsp>
                      <wps:cNvSpPr txBox="1"/>
                      <wps:spPr>
                        <a:xfrm>
                          <a:ext cx="201930" cy="1123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EAN</w:t>
                            </w:r>
                          </w:p>
                        </w:txbxContent>
                      </wps:txbx>
                      <wps:bodyPr wrap="none" lIns="0" tIns="0" rIns="0" bIns="0">
                        <a:noAutoFit/>
                      </wps:bodyPr>
                    </wps:wsp>
                  </a:graphicData>
                </a:graphic>
              </wp:anchor>
            </w:drawing>
          </mc:Choice>
          <mc:Fallback>
            <w:pict>
              <v:shape id="_x0000_s1085" type="#_x0000_t202" style="position:absolute;margin-left:141.55000000000001pt;margin-top:10.4pt;width:15.9pt;height:8.8499999999999996pt;z-index:-125829335;mso-wrap-distance-left:0;mso-wrap-distance-top:10.4pt;mso-wrap-distance-right:0;mso-wrap-distance-bottom:84.900000000000006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EAN</w:t>
                      </w:r>
                    </w:p>
                  </w:txbxContent>
                </v:textbox>
                <w10:wrap type="topAndBottom" anchorx="page"/>
              </v:shape>
            </w:pict>
          </mc:Fallback>
        </mc:AlternateContent>
      </w:r>
      <w:r>
        <mc:AlternateContent>
          <mc:Choice Requires="wps">
            <w:drawing>
              <wp:anchor distT="130175" distB="1072515" distL="0" distR="0" simplePos="0" relativeHeight="125829420" behindDoc="0" locked="0" layoutInCell="1" allowOverlap="1">
                <wp:simplePos x="0" y="0"/>
                <wp:positionH relativeFrom="page">
                  <wp:posOffset>3161665</wp:posOffset>
                </wp:positionH>
                <wp:positionV relativeFrom="paragraph">
                  <wp:posOffset>130175</wp:posOffset>
                </wp:positionV>
                <wp:extent cx="461010" cy="120015"/>
                <wp:wrapTopAndBottom/>
                <wp:docPr id="61" name="Shape 61"/>
                <a:graphic xmlns:a="http://schemas.openxmlformats.org/drawingml/2006/main">
                  <a:graphicData uri="http://schemas.microsoft.com/office/word/2010/wordprocessingShape">
                    <wps:wsp>
                      <wps:cNvSpPr txBox="1"/>
                      <wps:spPr>
                        <a:xfrm>
                          <a:ext cx="461010" cy="1200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RS č. 4 [%]</w:t>
                            </w:r>
                          </w:p>
                        </w:txbxContent>
                      </wps:txbx>
                      <wps:bodyPr wrap="none" lIns="0" tIns="0" rIns="0" bIns="0">
                        <a:noAutoFit/>
                      </wps:bodyPr>
                    </wps:wsp>
                  </a:graphicData>
                </a:graphic>
              </wp:anchor>
            </w:drawing>
          </mc:Choice>
          <mc:Fallback>
            <w:pict>
              <v:shape id="_x0000_s1087" type="#_x0000_t202" style="position:absolute;margin-left:248.94999999999999pt;margin-top:10.25pt;width:36.299999999999997pt;height:9.4499999999999993pt;z-index:-125829333;mso-wrap-distance-left:0;mso-wrap-distance-top:10.25pt;mso-wrap-distance-right:0;mso-wrap-distance-bottom:84.450000000000003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RS č. 4 [%]</w:t>
                      </w:r>
                    </w:p>
                  </w:txbxContent>
                </v:textbox>
                <w10:wrap type="topAndBottom" anchorx="page"/>
              </v:shape>
            </w:pict>
          </mc:Fallback>
        </mc:AlternateContent>
      </w:r>
      <w:r>
        <mc:AlternateContent>
          <mc:Choice Requires="wps">
            <w:drawing>
              <wp:anchor distT="128270" distB="1072515" distL="0" distR="0" simplePos="0" relativeHeight="125829422" behindDoc="0" locked="0" layoutInCell="1" allowOverlap="1">
                <wp:simplePos x="0" y="0"/>
                <wp:positionH relativeFrom="page">
                  <wp:posOffset>4298950</wp:posOffset>
                </wp:positionH>
                <wp:positionV relativeFrom="paragraph">
                  <wp:posOffset>128270</wp:posOffset>
                </wp:positionV>
                <wp:extent cx="462915" cy="121920"/>
                <wp:wrapTopAndBottom/>
                <wp:docPr id="63" name="Shape 63"/>
                <a:graphic xmlns:a="http://schemas.openxmlformats.org/drawingml/2006/main">
                  <a:graphicData uri="http://schemas.microsoft.com/office/word/2010/wordprocessingShape">
                    <wps:wsp>
                      <wps:cNvSpPr txBox="1"/>
                      <wps:spPr>
                        <a:xfrm>
                          <a:ext cx="462915"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RS č. 6 [%]</w:t>
                            </w:r>
                          </w:p>
                        </w:txbxContent>
                      </wps:txbx>
                      <wps:bodyPr wrap="none" lIns="0" tIns="0" rIns="0" bIns="0">
                        <a:noAutoFit/>
                      </wps:bodyPr>
                    </wps:wsp>
                  </a:graphicData>
                </a:graphic>
              </wp:anchor>
            </w:drawing>
          </mc:Choice>
          <mc:Fallback>
            <w:pict>
              <v:shape id="_x0000_s1089" type="#_x0000_t202" style="position:absolute;margin-left:338.5pt;margin-top:10.1pt;width:36.450000000000003pt;height:9.5999999999999996pt;z-index:-125829331;mso-wrap-distance-left:0;mso-wrap-distance-top:10.1pt;mso-wrap-distance-right:0;mso-wrap-distance-bottom:84.450000000000003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RS č. 6 [%]</w:t>
                      </w:r>
                    </w:p>
                  </w:txbxContent>
                </v:textbox>
                <w10:wrap type="topAndBottom" anchorx="page"/>
              </v:shape>
            </w:pict>
          </mc:Fallback>
        </mc:AlternateContent>
      </w:r>
      <w:r>
        <mc:AlternateContent>
          <mc:Choice Requires="wps">
            <w:drawing>
              <wp:anchor distT="63500" distB="984885" distL="0" distR="0" simplePos="0" relativeHeight="125829424" behindDoc="0" locked="0" layoutInCell="1" allowOverlap="1">
                <wp:simplePos x="0" y="0"/>
                <wp:positionH relativeFrom="page">
                  <wp:posOffset>5175250</wp:posOffset>
                </wp:positionH>
                <wp:positionV relativeFrom="paragraph">
                  <wp:posOffset>63500</wp:posOffset>
                </wp:positionV>
                <wp:extent cx="1897380" cy="274320"/>
                <wp:wrapTopAndBottom/>
                <wp:docPr id="65" name="Shape 65"/>
                <a:graphic xmlns:a="http://schemas.openxmlformats.org/drawingml/2006/main">
                  <a:graphicData uri="http://schemas.microsoft.com/office/word/2010/wordprocessingShape">
                    <wps:wsp>
                      <wps:cNvSpPr txBox="1"/>
                      <wps:spPr>
                        <a:xfrm>
                          <a:ext cx="1897380" cy="274320"/>
                        </a:xfrm>
                        <a:prstGeom prst="rect"/>
                        <a:noFill/>
                      </wps:spPr>
                      <wps:txbx>
                        <w:txbxContent>
                          <w:p>
                            <w:pPr>
                              <w:pStyle w:val="Style10"/>
                              <w:keepNext w:val="0"/>
                              <w:keepLines w:val="0"/>
                              <w:widowControl w:val="0"/>
                              <w:shd w:val="clear" w:color="auto" w:fill="auto"/>
                              <w:tabs>
                                <w:tab w:pos="2061" w:val="left"/>
                              </w:tabs>
                              <w:bidi w:val="0"/>
                              <w:spacing w:before="0" w:after="0" w:line="341" w:lineRule="auto"/>
                              <w:ind w:left="220" w:right="0" w:hanging="220"/>
                              <w:jc w:val="left"/>
                            </w:pPr>
                            <w:r>
                              <w:rPr>
                                <w:color w:val="000000"/>
                                <w:spacing w:val="0"/>
                                <w:w w:val="100"/>
                                <w:position w:val="0"/>
                                <w:shd w:val="clear" w:color="auto" w:fill="auto"/>
                                <w:lang w:val="cs-CZ" w:eastAsia="cs-CZ" w:bidi="cs-CZ"/>
                              </w:rPr>
                              <w:t>RS č. 7 bezpečnostní RS č. 7 snížení do doby minimum [kW]</w:t>
                              <w:tab/>
                              <w:t>[hod]</w:t>
                            </w:r>
                          </w:p>
                        </w:txbxContent>
                      </wps:txbx>
                      <wps:bodyPr lIns="0" tIns="0" rIns="0" bIns="0">
                        <a:noAutoFit/>
                      </wps:bodyPr>
                    </wps:wsp>
                  </a:graphicData>
                </a:graphic>
              </wp:anchor>
            </w:drawing>
          </mc:Choice>
          <mc:Fallback>
            <w:pict>
              <v:shape id="_x0000_s1091" type="#_x0000_t202" style="position:absolute;margin-left:407.5pt;margin-top:5.pt;width:149.40000000000001pt;height:21.600000000000001pt;z-index:-125829329;mso-wrap-distance-left:0;mso-wrap-distance-top:5.pt;mso-wrap-distance-right:0;mso-wrap-distance-bottom:77.549999999999997pt;mso-position-horizontal-relative:page" filled="f" stroked="f">
                <v:textbox inset="0,0,0,0">
                  <w:txbxContent>
                    <w:p>
                      <w:pPr>
                        <w:pStyle w:val="Style10"/>
                        <w:keepNext w:val="0"/>
                        <w:keepLines w:val="0"/>
                        <w:widowControl w:val="0"/>
                        <w:shd w:val="clear" w:color="auto" w:fill="auto"/>
                        <w:tabs>
                          <w:tab w:pos="2061" w:val="left"/>
                        </w:tabs>
                        <w:bidi w:val="0"/>
                        <w:spacing w:before="0" w:after="0" w:line="341" w:lineRule="auto"/>
                        <w:ind w:left="220" w:right="0" w:hanging="220"/>
                        <w:jc w:val="left"/>
                      </w:pPr>
                      <w:r>
                        <w:rPr>
                          <w:color w:val="000000"/>
                          <w:spacing w:val="0"/>
                          <w:w w:val="100"/>
                          <w:position w:val="0"/>
                          <w:shd w:val="clear" w:color="auto" w:fill="auto"/>
                          <w:lang w:val="cs-CZ" w:eastAsia="cs-CZ" w:bidi="cs-CZ"/>
                        </w:rPr>
                        <w:t>RS č. 7 bezpečnostní RS č. 7 snížení do doby minimum [kW]</w:t>
                        <w:tab/>
                        <w:t>[hod]</w:t>
                      </w:r>
                    </w:p>
                  </w:txbxContent>
                </v:textbox>
                <w10:wrap type="topAndBottom" anchorx="page"/>
              </v:shape>
            </w:pict>
          </mc:Fallback>
        </mc:AlternateContent>
      </w:r>
    </w:p>
    <w:p>
      <w:pPr>
        <w:widowControl w:val="0"/>
        <w:spacing w:before="35" w:after="3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733" w:left="0" w:right="0" w:bottom="9725" w:header="0" w:footer="3" w:gutter="0"/>
          <w:cols w:space="720"/>
          <w:noEndnote/>
          <w:rtlGutter w:val="0"/>
          <w:docGrid w:linePitch="360"/>
        </w:sectPr>
      </w:pPr>
    </w:p>
    <w:p>
      <w:pPr>
        <w:pStyle w:val="Style16"/>
        <w:keepNext/>
        <w:keepLines/>
        <w:widowControl w:val="0"/>
        <w:pBdr>
          <w:top w:val="single" w:sz="0" w:space="2" w:color="7BA935"/>
          <w:left w:val="single" w:sz="0" w:space="0" w:color="7BA935"/>
          <w:bottom w:val="single" w:sz="0" w:space="5" w:color="7BA935"/>
          <w:right w:val="single" w:sz="0" w:space="0" w:color="7BA935"/>
        </w:pBdr>
        <w:shd w:val="clear" w:color="auto" w:fill="7BA935"/>
        <w:bidi w:val="0"/>
        <w:spacing w:before="0" w:after="0" w:line="240" w:lineRule="auto"/>
        <w:ind w:left="0" w:right="0" w:firstLine="0"/>
        <w:jc w:val="left"/>
      </w:pPr>
      <w:bookmarkStart w:id="26" w:name="bookmark26"/>
      <w:bookmarkStart w:id="27" w:name="bookmark27"/>
      <w:r>
        <w:rPr>
          <w:color w:val="EBFCCA"/>
          <w:spacing w:val="0"/>
          <w:w w:val="100"/>
          <w:position w:val="0"/>
          <w:shd w:val="clear" w:color="auto" w:fill="auto"/>
          <w:lang w:val="cs-CZ" w:eastAsia="cs-CZ" w:bidi="cs-CZ"/>
        </w:rPr>
        <w:t>Kontaktní osoby pro regulační stupně</w:t>
      </w:r>
      <w:bookmarkEnd w:id="26"/>
      <w:bookmarkEnd w:id="27"/>
    </w:p>
    <w:p>
      <w:pPr>
        <w:widowControl w:val="0"/>
        <w:spacing w:line="1" w:lineRule="exact"/>
        <w:sectPr>
          <w:footnotePr>
            <w:pos w:val="pageBottom"/>
            <w:numFmt w:val="decimal"/>
            <w:numRestart w:val="continuous"/>
          </w:footnotePr>
          <w:type w:val="continuous"/>
          <w:pgSz w:w="11900" w:h="16840"/>
          <w:pgMar w:top="1733" w:left="822" w:right="822" w:bottom="9725" w:header="0" w:footer="3" w:gutter="0"/>
          <w:cols w:space="720"/>
          <w:noEndnote/>
          <w:rtlGutter w:val="0"/>
          <w:docGrid w:linePitch="360"/>
        </w:sectPr>
      </w:pPr>
      <w:r>
        <mc:AlternateContent>
          <mc:Choice Requires="wps">
            <w:drawing>
              <wp:anchor distT="130810" distB="0" distL="0" distR="0" simplePos="0" relativeHeight="125829426" behindDoc="0" locked="0" layoutInCell="1" allowOverlap="1">
                <wp:simplePos x="0" y="0"/>
                <wp:positionH relativeFrom="page">
                  <wp:posOffset>1350010</wp:posOffset>
                </wp:positionH>
                <wp:positionV relativeFrom="paragraph">
                  <wp:posOffset>130810</wp:posOffset>
                </wp:positionV>
                <wp:extent cx="657225" cy="121920"/>
                <wp:wrapTopAndBottom/>
                <wp:docPr id="67" name="Shape 67"/>
                <a:graphic xmlns:a="http://schemas.openxmlformats.org/drawingml/2006/main">
                  <a:graphicData uri="http://schemas.microsoft.com/office/word/2010/wordprocessingShape">
                    <wps:wsp>
                      <wps:cNvSpPr txBox="1"/>
                      <wps:spPr>
                        <a:xfrm>
                          <a:ext cx="657225"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Příjmení</w:t>
                            </w:r>
                          </w:p>
                        </w:txbxContent>
                      </wps:txbx>
                      <wps:bodyPr wrap="none" lIns="0" tIns="0" rIns="0" bIns="0">
                        <a:noAutoFit/>
                      </wps:bodyPr>
                    </wps:wsp>
                  </a:graphicData>
                </a:graphic>
              </wp:anchor>
            </w:drawing>
          </mc:Choice>
          <mc:Fallback>
            <w:pict>
              <v:shape id="_x0000_s1093" type="#_x0000_t202" style="position:absolute;margin-left:106.3pt;margin-top:10.300000000000001pt;width:51.75pt;height:9.5999999999999996pt;z-index:-125829327;mso-wrap-distance-left:0;mso-wrap-distance-top:10.300000000000001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Příjmení</w:t>
                      </w:r>
                    </w:p>
                  </w:txbxContent>
                </v:textbox>
                <w10:wrap type="topAndBottom" anchorx="page"/>
              </v:shape>
            </w:pict>
          </mc:Fallback>
        </mc:AlternateContent>
      </w:r>
      <w:r>
        <mc:AlternateContent>
          <mc:Choice Requires="wps">
            <w:drawing>
              <wp:anchor distT="128905" distB="11430" distL="0" distR="0" simplePos="0" relativeHeight="125829428" behindDoc="0" locked="0" layoutInCell="1" allowOverlap="1">
                <wp:simplePos x="0" y="0"/>
                <wp:positionH relativeFrom="page">
                  <wp:posOffset>3413125</wp:posOffset>
                </wp:positionH>
                <wp:positionV relativeFrom="paragraph">
                  <wp:posOffset>128905</wp:posOffset>
                </wp:positionV>
                <wp:extent cx="316230" cy="112395"/>
                <wp:wrapTopAndBottom/>
                <wp:docPr id="69" name="Shape 69"/>
                <a:graphic xmlns:a="http://schemas.openxmlformats.org/drawingml/2006/main">
                  <a:graphicData uri="http://schemas.microsoft.com/office/word/2010/wordprocessingShape">
                    <wps:wsp>
                      <wps:cNvSpPr txBox="1"/>
                      <wps:spPr>
                        <a:xfrm>
                          <a:ext cx="316230" cy="1123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xbxContent>
                      </wps:txbx>
                      <wps:bodyPr wrap="none" lIns="0" tIns="0" rIns="0" bIns="0">
                        <a:noAutoFit/>
                      </wps:bodyPr>
                    </wps:wsp>
                  </a:graphicData>
                </a:graphic>
              </wp:anchor>
            </w:drawing>
          </mc:Choice>
          <mc:Fallback>
            <w:pict>
              <v:shape id="_x0000_s1095" type="#_x0000_t202" style="position:absolute;margin-left:268.75pt;margin-top:10.15pt;width:24.899999999999999pt;height:8.8499999999999996pt;z-index:-125829325;mso-wrap-distance-left:0;mso-wrap-distance-top:10.15pt;mso-wrap-distance-right:0;mso-wrap-distance-bottom:0.90000000000000002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xbxContent>
                </v:textbox>
                <w10:wrap type="topAndBottom" anchorx="page"/>
              </v:shape>
            </w:pict>
          </mc:Fallback>
        </mc:AlternateContent>
      </w:r>
      <w:r>
        <mc:AlternateContent>
          <mc:Choice Requires="wps">
            <w:drawing>
              <wp:anchor distT="127000" distB="13335" distL="0" distR="0" simplePos="0" relativeHeight="125829430" behindDoc="0" locked="0" layoutInCell="1" allowOverlap="1">
                <wp:simplePos x="0" y="0"/>
                <wp:positionH relativeFrom="page">
                  <wp:posOffset>5581015</wp:posOffset>
                </wp:positionH>
                <wp:positionV relativeFrom="paragraph">
                  <wp:posOffset>127000</wp:posOffset>
                </wp:positionV>
                <wp:extent cx="270510" cy="112395"/>
                <wp:wrapTopAndBottom/>
                <wp:docPr id="71" name="Shape 71"/>
                <a:graphic xmlns:a="http://schemas.openxmlformats.org/drawingml/2006/main">
                  <a:graphicData uri="http://schemas.microsoft.com/office/word/2010/wordprocessingShape">
                    <wps:wsp>
                      <wps:cNvSpPr txBox="1"/>
                      <wps:spPr>
                        <a:xfrm>
                          <a:ext cx="270510" cy="1123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wps:txbx>
                      <wps:bodyPr wrap="none" lIns="0" tIns="0" rIns="0" bIns="0">
                        <a:noAutoFit/>
                      </wps:bodyPr>
                    </wps:wsp>
                  </a:graphicData>
                </a:graphic>
              </wp:anchor>
            </w:drawing>
          </mc:Choice>
          <mc:Fallback>
            <w:pict>
              <v:shape id="_x0000_s1097" type="#_x0000_t202" style="position:absolute;margin-left:439.44999999999999pt;margin-top:10.pt;width:21.300000000000001pt;height:8.8499999999999996pt;z-index:-125829323;mso-wrap-distance-left:0;mso-wrap-distance-top:10.pt;mso-wrap-distance-right:0;mso-wrap-distance-bottom:1.0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v:textbox>
                <w10:wrap type="topAndBottom" anchorx="page"/>
              </v:shape>
            </w:pict>
          </mc:Fallback>
        </mc:AlternateContent>
      </w:r>
    </w:p>
    <w:p>
      <w:pPr>
        <w:widowControl w:val="0"/>
        <w:spacing w:line="240" w:lineRule="exact"/>
        <w:rPr>
          <w:sz w:val="19"/>
          <w:szCs w:val="19"/>
        </w:rPr>
      </w:pPr>
    </w:p>
    <w:p>
      <w:pPr>
        <w:widowControl w:val="0"/>
        <w:spacing w:before="115" w:after="11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733" w:left="0" w:right="0" w:bottom="1733" w:header="0" w:footer="3" w:gutter="0"/>
          <w:cols w:space="720"/>
          <w:noEndnote/>
          <w:rtlGutter w:val="0"/>
          <w:docGrid w:linePitch="360"/>
        </w:sectPr>
      </w:pPr>
    </w:p>
    <w:p>
      <w:pPr>
        <w:pStyle w:val="Style10"/>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Bezpečnostním minimem se rozumí nejnižší hodnota odebíraného výkonu, která je po ukončení výroby nezbytně nutná pro zajištění bezpečnosti technologie odběrného zařízení, vlivu na okolní prostředí a obsluhujících pracovníků. V případě, že hodnota bezpečnostního minima není vyplněna, rovná se hodnota bezpečnostního minima nule (0), tudíž je možné přerušit dodávku elektřiny do 1 hodiny od vyhlášení předcházení stavu nouze nebo stavu nouze a přejít na nulový odběr.</w:t>
      </w:r>
    </w:p>
    <w:sectPr>
      <w:footnotePr>
        <w:pos w:val="pageBottom"/>
        <w:numFmt w:val="decimal"/>
        <w:numRestart w:val="continuous"/>
      </w:footnotePr>
      <w:type w:val="continuous"/>
      <w:pgSz w:w="11900" w:h="16840"/>
      <w:pgMar w:top="1733" w:left="822" w:right="822" w:bottom="173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6690995</wp:posOffset>
              </wp:positionH>
              <wp:positionV relativeFrom="page">
                <wp:posOffset>10029190</wp:posOffset>
              </wp:positionV>
              <wp:extent cx="356235" cy="72390"/>
              <wp:wrapNone/>
              <wp:docPr id="7" name="Shape 7"/>
              <a:graphic xmlns:a="http://schemas.openxmlformats.org/drawingml/2006/main">
                <a:graphicData uri="http://schemas.microsoft.com/office/word/2010/wordprocessingShape">
                  <wps:wsp>
                    <wps:cNvSpPr txBox="1"/>
                    <wps:spPr>
                      <a:xfrm>
                        <a:ext cx="356235" cy="723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2"/>
                                <w:szCs w:val="12"/>
                                <w:shd w:val="clear" w:color="auto" w:fill="auto"/>
                                <w:lang w:val="cs-CZ" w:eastAsia="cs-CZ" w:bidi="cs-CZ"/>
                              </w:rPr>
                              <w:t>#</w:t>
                            </w:r>
                          </w:fldSimple>
                          <w:r>
                            <w:rPr>
                              <w:rFonts w:ascii="Arial" w:eastAsia="Arial" w:hAnsi="Arial" w:cs="Arial"/>
                              <w:color w:val="000000"/>
                              <w:spacing w:val="0"/>
                              <w:w w:val="100"/>
                              <w:position w:val="0"/>
                              <w:sz w:val="12"/>
                              <w:szCs w:val="12"/>
                              <w:shd w:val="clear" w:color="auto" w:fill="auto"/>
                              <w:lang w:val="cs-CZ" w:eastAsia="cs-CZ" w:bidi="cs-CZ"/>
                            </w:rPr>
                            <w:t>/4</w:t>
                          </w:r>
                        </w:p>
                      </w:txbxContent>
                    </wps:txbx>
                    <wps:bodyPr wrap="none" lIns="0" tIns="0" rIns="0" bIns="0">
                      <a:spAutoFit/>
                    </wps:bodyPr>
                  </wps:wsp>
                </a:graphicData>
              </a:graphic>
            </wp:anchor>
          </w:drawing>
        </mc:Choice>
        <mc:Fallback>
          <w:pict>
            <v:shape id="_x0000_s1033" type="#_x0000_t202" style="position:absolute;margin-left:526.85000000000002pt;margin-top:789.70000000000005pt;width:28.050000000000001pt;height:5.7000000000000002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2"/>
                          <w:szCs w:val="12"/>
                          <w:shd w:val="clear" w:color="auto" w:fill="auto"/>
                          <w:lang w:val="cs-CZ" w:eastAsia="cs-CZ" w:bidi="cs-CZ"/>
                        </w:rPr>
                        <w:t>#</w:t>
                      </w:r>
                    </w:fldSimple>
                    <w:r>
                      <w:rPr>
                        <w:rFonts w:ascii="Arial" w:eastAsia="Arial" w:hAnsi="Arial" w:cs="Arial"/>
                        <w:color w:val="000000"/>
                        <w:spacing w:val="0"/>
                        <w:w w:val="100"/>
                        <w:position w:val="0"/>
                        <w:sz w:val="12"/>
                        <w:szCs w:val="12"/>
                        <w:shd w:val="clear" w:color="auto" w:fill="auto"/>
                        <w:lang w:val="cs-CZ" w:eastAsia="cs-CZ" w:bidi="cs-CZ"/>
                      </w:rPr>
                      <w:t>/4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6683375</wp:posOffset>
              </wp:positionH>
              <wp:positionV relativeFrom="page">
                <wp:posOffset>9977755</wp:posOffset>
              </wp:positionV>
              <wp:extent cx="356235" cy="74295"/>
              <wp:wrapNone/>
              <wp:docPr id="11" name="Shape 11"/>
              <a:graphic xmlns:a="http://schemas.openxmlformats.org/drawingml/2006/main">
                <a:graphicData uri="http://schemas.microsoft.com/office/word/2010/wordprocessingShape">
                  <wps:wsp>
                    <wps:cNvSpPr txBox="1"/>
                    <wps:spPr>
                      <a:xfrm>
                        <a:ext cx="356235" cy="74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2"/>
                                <w:szCs w:val="12"/>
                                <w:shd w:val="clear" w:color="auto" w:fill="auto"/>
                                <w:lang w:val="cs-CZ" w:eastAsia="cs-CZ" w:bidi="cs-CZ"/>
                              </w:rPr>
                              <w:t>#</w:t>
                            </w:r>
                          </w:fldSimple>
                          <w:r>
                            <w:rPr>
                              <w:rFonts w:ascii="Arial" w:eastAsia="Arial" w:hAnsi="Arial" w:cs="Arial"/>
                              <w:color w:val="000000"/>
                              <w:spacing w:val="0"/>
                              <w:w w:val="100"/>
                              <w:position w:val="0"/>
                              <w:sz w:val="12"/>
                              <w:szCs w:val="12"/>
                              <w:shd w:val="clear" w:color="auto" w:fill="auto"/>
                              <w:lang w:val="cs-CZ" w:eastAsia="cs-CZ" w:bidi="cs-CZ"/>
                            </w:rPr>
                            <w:t>/4</w:t>
                          </w:r>
                        </w:p>
                      </w:txbxContent>
                    </wps:txbx>
                    <wps:bodyPr wrap="none" lIns="0" tIns="0" rIns="0" bIns="0">
                      <a:spAutoFit/>
                    </wps:bodyPr>
                  </wps:wsp>
                </a:graphicData>
              </a:graphic>
            </wp:anchor>
          </w:drawing>
        </mc:Choice>
        <mc:Fallback>
          <w:pict>
            <v:shape id="_x0000_s1037" type="#_x0000_t202" style="position:absolute;margin-left:526.25pt;margin-top:785.64999999999998pt;width:28.050000000000001pt;height:5.8499999999999996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2"/>
                          <w:szCs w:val="12"/>
                          <w:shd w:val="clear" w:color="auto" w:fill="auto"/>
                          <w:lang w:val="cs-CZ" w:eastAsia="cs-CZ" w:bidi="cs-CZ"/>
                        </w:rPr>
                        <w:t>#</w:t>
                      </w:r>
                    </w:fldSimple>
                    <w:r>
                      <w:rPr>
                        <w:rFonts w:ascii="Arial" w:eastAsia="Arial" w:hAnsi="Arial" w:cs="Arial"/>
                        <w:color w:val="000000"/>
                        <w:spacing w:val="0"/>
                        <w:w w:val="100"/>
                        <w:position w:val="0"/>
                        <w:sz w:val="12"/>
                        <w:szCs w:val="12"/>
                        <w:shd w:val="clear" w:color="auto" w:fill="auto"/>
                        <w:lang w:val="cs-CZ" w:eastAsia="cs-CZ" w:bidi="cs-CZ"/>
                      </w:rPr>
                      <w:t>/4</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6720205</wp:posOffset>
              </wp:positionH>
              <wp:positionV relativeFrom="page">
                <wp:posOffset>10022205</wp:posOffset>
              </wp:positionV>
              <wp:extent cx="358140" cy="74295"/>
              <wp:wrapNone/>
              <wp:docPr id="55" name="Shape 55"/>
              <a:graphic xmlns:a="http://schemas.openxmlformats.org/drawingml/2006/main">
                <a:graphicData uri="http://schemas.microsoft.com/office/word/2010/wordprocessingShape">
                  <wps:wsp>
                    <wps:cNvSpPr txBox="1"/>
                    <wps:spPr>
                      <a:xfrm>
                        <a:ext cx="358140" cy="74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2"/>
                                <w:szCs w:val="12"/>
                                <w:shd w:val="clear" w:color="auto" w:fill="auto"/>
                                <w:lang w:val="cs-CZ" w:eastAsia="cs-CZ" w:bidi="cs-CZ"/>
                              </w:rPr>
                              <w:t>#</w:t>
                            </w:r>
                          </w:fldSimple>
                          <w:r>
                            <w:rPr>
                              <w:rFonts w:ascii="Arial" w:eastAsia="Arial" w:hAnsi="Arial" w:cs="Arial"/>
                              <w:color w:val="000000"/>
                              <w:spacing w:val="0"/>
                              <w:w w:val="100"/>
                              <w:position w:val="0"/>
                              <w:sz w:val="12"/>
                              <w:szCs w:val="12"/>
                              <w:shd w:val="clear" w:color="auto" w:fill="auto"/>
                              <w:lang w:val="cs-CZ" w:eastAsia="cs-CZ" w:bidi="cs-CZ"/>
                            </w:rPr>
                            <w:t>/4</w:t>
                          </w:r>
                        </w:p>
                      </w:txbxContent>
                    </wps:txbx>
                    <wps:bodyPr wrap="none" lIns="0" tIns="0" rIns="0" bIns="0">
                      <a:spAutoFit/>
                    </wps:bodyPr>
                  </wps:wsp>
                </a:graphicData>
              </a:graphic>
            </wp:anchor>
          </w:drawing>
        </mc:Choice>
        <mc:Fallback>
          <w:pict>
            <v:shape id="_x0000_s1081" type="#_x0000_t202" style="position:absolute;margin-left:529.14999999999998pt;margin-top:789.14999999999998pt;width:28.199999999999999pt;height:5.8499999999999996pt;z-index:-188744050;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2"/>
                          <w:szCs w:val="12"/>
                          <w:shd w:val="clear" w:color="auto" w:fill="auto"/>
                          <w:lang w:val="cs-CZ" w:eastAsia="cs-CZ" w:bidi="cs-CZ"/>
                        </w:rPr>
                        <w:t>#</w:t>
                      </w:r>
                    </w:fldSimple>
                    <w:r>
                      <w:rPr>
                        <w:rFonts w:ascii="Arial" w:eastAsia="Arial" w:hAnsi="Arial" w:cs="Arial"/>
                        <w:color w:val="000000"/>
                        <w:spacing w:val="0"/>
                        <w:w w:val="100"/>
                        <w:position w:val="0"/>
                        <w:sz w:val="12"/>
                        <w:szCs w:val="12"/>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524510</wp:posOffset>
              </wp:positionH>
              <wp:positionV relativeFrom="page">
                <wp:posOffset>579120</wp:posOffset>
              </wp:positionV>
              <wp:extent cx="6522720" cy="274320"/>
              <wp:wrapNone/>
              <wp:docPr id="5" name="Shape 5"/>
              <a:graphic xmlns:a="http://schemas.openxmlformats.org/drawingml/2006/main">
                <a:graphicData uri="http://schemas.microsoft.com/office/word/2010/wordprocessingShape">
                  <wps:wsp>
                    <wps:cNvSpPr txBox="1"/>
                    <wps:spPr>
                      <a:xfrm>
                        <a:ext cx="6522720" cy="274320"/>
                      </a:xfrm>
                      <a:prstGeom prst="rect"/>
                      <a:noFill/>
                    </wps:spPr>
                    <wps:txbx>
                      <w:txbxContent>
                        <w:p>
                          <w:pPr>
                            <w:pStyle w:val="Style6"/>
                            <w:keepNext w:val="0"/>
                            <w:keepLines w:val="0"/>
                            <w:widowControl w:val="0"/>
                            <w:shd w:val="clear" w:color="auto" w:fill="auto"/>
                            <w:tabs>
                              <w:tab w:pos="10272" w:val="right"/>
                            </w:tabs>
                            <w:bidi w:val="0"/>
                            <w:spacing w:before="0" w:after="0" w:line="240" w:lineRule="auto"/>
                            <w:ind w:left="0" w:right="0" w:firstLine="0"/>
                            <w:jc w:val="left"/>
                            <w:rPr>
                              <w:sz w:val="48"/>
                              <w:szCs w:val="48"/>
                            </w:rPr>
                          </w:pPr>
                          <w:r>
                            <w:rPr>
                              <w:rFonts w:ascii="Arial" w:eastAsia="Arial" w:hAnsi="Arial" w:cs="Arial"/>
                              <w:b/>
                              <w:bCs/>
                              <w:color w:val="78A03F"/>
                              <w:spacing w:val="0"/>
                              <w:w w:val="100"/>
                              <w:position w:val="0"/>
                              <w:sz w:val="24"/>
                              <w:szCs w:val="24"/>
                              <w:shd w:val="clear" w:color="auto" w:fill="auto"/>
                              <w:lang w:val="cs-CZ" w:eastAsia="cs-CZ" w:bidi="cs-CZ"/>
                            </w:rPr>
                            <w:t xml:space="preserve">Smlouva o sdružených službách dodávky elektřiny </w:t>
                          </w:r>
                          <w:r>
                            <w:rPr>
                              <w:rFonts w:ascii="Arial" w:eastAsia="Arial" w:hAnsi="Arial" w:cs="Arial"/>
                              <w:color w:val="78A03F"/>
                              <w:spacing w:val="0"/>
                              <w:w w:val="100"/>
                              <w:position w:val="0"/>
                              <w:sz w:val="16"/>
                              <w:szCs w:val="16"/>
                              <w:shd w:val="clear" w:color="auto" w:fill="auto"/>
                              <w:lang w:val="cs-CZ" w:eastAsia="cs-CZ" w:bidi="cs-CZ"/>
                            </w:rPr>
                            <w:t>(dále jen „smlouva“)</w:t>
                            <w:tab/>
                          </w:r>
                          <w:r>
                            <w:rPr>
                              <w:rFonts w:ascii="Arial" w:eastAsia="Arial" w:hAnsi="Arial" w:cs="Arial"/>
                              <w:b/>
                              <w:bCs/>
                              <w:color w:val="81B917"/>
                              <w:spacing w:val="0"/>
                              <w:w w:val="100"/>
                              <w:position w:val="0"/>
                              <w:sz w:val="48"/>
                              <w:szCs w:val="48"/>
                              <w:shd w:val="clear" w:color="auto" w:fill="auto"/>
                              <w:lang w:val="cs-CZ" w:eastAsia="cs-CZ" w:bidi="cs-CZ"/>
                            </w:rPr>
                            <w:t>pppt.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41.299999999999997pt;margin-top:45.600000000000001pt;width:513.60000000000002pt;height:21.600000000000001pt;z-index:-18874406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0272" w:val="right"/>
                      </w:tabs>
                      <w:bidi w:val="0"/>
                      <w:spacing w:before="0" w:after="0" w:line="240" w:lineRule="auto"/>
                      <w:ind w:left="0" w:right="0" w:firstLine="0"/>
                      <w:jc w:val="left"/>
                      <w:rPr>
                        <w:sz w:val="48"/>
                        <w:szCs w:val="48"/>
                      </w:rPr>
                    </w:pPr>
                    <w:r>
                      <w:rPr>
                        <w:rFonts w:ascii="Arial" w:eastAsia="Arial" w:hAnsi="Arial" w:cs="Arial"/>
                        <w:b/>
                        <w:bCs/>
                        <w:color w:val="78A03F"/>
                        <w:spacing w:val="0"/>
                        <w:w w:val="100"/>
                        <w:position w:val="0"/>
                        <w:sz w:val="24"/>
                        <w:szCs w:val="24"/>
                        <w:shd w:val="clear" w:color="auto" w:fill="auto"/>
                        <w:lang w:val="cs-CZ" w:eastAsia="cs-CZ" w:bidi="cs-CZ"/>
                      </w:rPr>
                      <w:t xml:space="preserve">Smlouva o sdružených službách dodávky elektřiny </w:t>
                    </w:r>
                    <w:r>
                      <w:rPr>
                        <w:rFonts w:ascii="Arial" w:eastAsia="Arial" w:hAnsi="Arial" w:cs="Arial"/>
                        <w:color w:val="78A03F"/>
                        <w:spacing w:val="0"/>
                        <w:w w:val="100"/>
                        <w:position w:val="0"/>
                        <w:sz w:val="16"/>
                        <w:szCs w:val="16"/>
                        <w:shd w:val="clear" w:color="auto" w:fill="auto"/>
                        <w:lang w:val="cs-CZ" w:eastAsia="cs-CZ" w:bidi="cs-CZ"/>
                      </w:rPr>
                      <w:t>(dále jen „smlouva“)</w:t>
                      <w:tab/>
                    </w:r>
                    <w:r>
                      <w:rPr>
                        <w:rFonts w:ascii="Arial" w:eastAsia="Arial" w:hAnsi="Arial" w:cs="Arial"/>
                        <w:b/>
                        <w:bCs/>
                        <w:color w:val="81B917"/>
                        <w:spacing w:val="0"/>
                        <w:w w:val="100"/>
                        <w:position w:val="0"/>
                        <w:sz w:val="48"/>
                        <w:szCs w:val="48"/>
                        <w:shd w:val="clear" w:color="auto" w:fill="auto"/>
                        <w:lang w:val="cs-CZ" w:eastAsia="cs-CZ" w:bidi="cs-CZ"/>
                      </w:rPr>
                      <w:t>pppt.</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524510</wp:posOffset>
              </wp:positionH>
              <wp:positionV relativeFrom="page">
                <wp:posOffset>656590</wp:posOffset>
              </wp:positionV>
              <wp:extent cx="3943350" cy="152400"/>
              <wp:wrapNone/>
              <wp:docPr id="9" name="Shape 9"/>
              <a:graphic xmlns:a="http://schemas.openxmlformats.org/drawingml/2006/main">
                <a:graphicData uri="http://schemas.microsoft.com/office/word/2010/wordprocessingShape">
                  <wps:wsp>
                    <wps:cNvSpPr txBox="1"/>
                    <wps:spPr>
                      <a:xfrm>
                        <a:ext cx="3943350" cy="152400"/>
                      </a:xfrm>
                      <a:prstGeom prst="rect"/>
                      <a:noFill/>
                    </wps:spPr>
                    <wps:txbx>
                      <w:txbxContent>
                        <w:p>
                          <w:pPr>
                            <w:pStyle w:val="Style6"/>
                            <w:keepNext w:val="0"/>
                            <w:keepLines w:val="0"/>
                            <w:widowControl w:val="0"/>
                            <w:shd w:val="clear" w:color="auto" w:fill="auto"/>
                            <w:tabs>
                              <w:tab w:pos="6210" w:val="right"/>
                            </w:tabs>
                            <w:bidi w:val="0"/>
                            <w:spacing w:before="0" w:after="0" w:line="240" w:lineRule="auto"/>
                            <w:ind w:left="0" w:right="0" w:firstLine="0"/>
                            <w:jc w:val="left"/>
                            <w:rPr>
                              <w:sz w:val="24"/>
                              <w:szCs w:val="24"/>
                            </w:rPr>
                          </w:pPr>
                          <w:r>
                            <w:rPr>
                              <w:rFonts w:ascii="Arial" w:eastAsia="Arial" w:hAnsi="Arial" w:cs="Arial"/>
                              <w:b/>
                              <w:bCs/>
                              <w:color w:val="78A03F"/>
                              <w:spacing w:val="0"/>
                              <w:w w:val="100"/>
                              <w:position w:val="0"/>
                              <w:sz w:val="24"/>
                              <w:szCs w:val="24"/>
                              <w:shd w:val="clear" w:color="auto" w:fill="auto"/>
                              <w:lang w:val="cs-CZ" w:eastAsia="cs-CZ" w:bidi="cs-CZ"/>
                            </w:rPr>
                            <w:t>Smlouva o</w:t>
                            <w:tab/>
                            <w:t>sdružených službách dodávky elek</w:t>
                          </w:r>
                        </w:p>
                      </w:txbxContent>
                    </wps:txbx>
                    <wps:bodyPr lIns="0" tIns="0" rIns="0" bIns="0">
                      <a:spAutoFit/>
                    </wps:bodyPr>
                  </wps:wsp>
                </a:graphicData>
              </a:graphic>
            </wp:anchor>
          </w:drawing>
        </mc:Choice>
        <mc:Fallback>
          <w:pict>
            <v:shape id="_x0000_s1035" type="#_x0000_t202" style="position:absolute;margin-left:41.299999999999997pt;margin-top:51.700000000000003pt;width:310.5pt;height:12.pt;z-index:-18874405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6210" w:val="right"/>
                      </w:tabs>
                      <w:bidi w:val="0"/>
                      <w:spacing w:before="0" w:after="0" w:line="240" w:lineRule="auto"/>
                      <w:ind w:left="0" w:right="0" w:firstLine="0"/>
                      <w:jc w:val="left"/>
                      <w:rPr>
                        <w:sz w:val="24"/>
                        <w:szCs w:val="24"/>
                      </w:rPr>
                    </w:pPr>
                    <w:r>
                      <w:rPr>
                        <w:rFonts w:ascii="Arial" w:eastAsia="Arial" w:hAnsi="Arial" w:cs="Arial"/>
                        <w:b/>
                        <w:bCs/>
                        <w:color w:val="78A03F"/>
                        <w:spacing w:val="0"/>
                        <w:w w:val="100"/>
                        <w:position w:val="0"/>
                        <w:sz w:val="24"/>
                        <w:szCs w:val="24"/>
                        <w:shd w:val="clear" w:color="auto" w:fill="auto"/>
                        <w:lang w:val="cs-CZ" w:eastAsia="cs-CZ" w:bidi="cs-CZ"/>
                      </w:rPr>
                      <w:t>Smlouva o</w:t>
                      <w:tab/>
                      <w:t>sdružených službách dodávky elek</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565150</wp:posOffset>
              </wp:positionH>
              <wp:positionV relativeFrom="page">
                <wp:posOffset>695325</wp:posOffset>
              </wp:positionV>
              <wp:extent cx="5452110" cy="150495"/>
              <wp:wrapNone/>
              <wp:docPr id="53" name="Shape 53"/>
              <a:graphic xmlns:a="http://schemas.openxmlformats.org/drawingml/2006/main">
                <a:graphicData uri="http://schemas.microsoft.com/office/word/2010/wordprocessingShape">
                  <wps:wsp>
                    <wps:cNvSpPr txBox="1"/>
                    <wps:spPr>
                      <a:xfrm>
                        <a:ext cx="5452110" cy="1504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78A03F"/>
                              <w:spacing w:val="0"/>
                              <w:w w:val="100"/>
                              <w:position w:val="0"/>
                              <w:sz w:val="24"/>
                              <w:szCs w:val="24"/>
                              <w:shd w:val="clear" w:color="auto" w:fill="auto"/>
                              <w:lang w:val="cs-CZ" w:eastAsia="cs-CZ" w:bidi="cs-CZ"/>
                            </w:rPr>
                            <w:t xml:space="preserve">Smlouva o sdružených službách dodávky elektřiny </w:t>
                          </w:r>
                          <w:r>
                            <w:rPr>
                              <w:rFonts w:ascii="Arial" w:eastAsia="Arial" w:hAnsi="Arial" w:cs="Arial"/>
                              <w:color w:val="78A03F"/>
                              <w:spacing w:val="0"/>
                              <w:w w:val="100"/>
                              <w:position w:val="0"/>
                              <w:sz w:val="16"/>
                              <w:szCs w:val="16"/>
                              <w:shd w:val="clear" w:color="auto" w:fill="auto"/>
                              <w:lang w:val="cs-CZ" w:eastAsia="cs-CZ" w:bidi="cs-CZ"/>
                            </w:rPr>
                            <w:t>(dále jen „smlouva“)</w:t>
                          </w:r>
                        </w:p>
                      </w:txbxContent>
                    </wps:txbx>
                    <wps:bodyPr wrap="none" lIns="0" tIns="0" rIns="0" bIns="0">
                      <a:spAutoFit/>
                    </wps:bodyPr>
                  </wps:wsp>
                </a:graphicData>
              </a:graphic>
            </wp:anchor>
          </w:drawing>
        </mc:Choice>
        <mc:Fallback>
          <w:pict>
            <v:shape id="_x0000_s1079" type="#_x0000_t202" style="position:absolute;margin-left:44.5pt;margin-top:54.75pt;width:429.30000000000001pt;height:11.85pt;z-index:-188744052;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78A03F"/>
                        <w:spacing w:val="0"/>
                        <w:w w:val="100"/>
                        <w:position w:val="0"/>
                        <w:sz w:val="24"/>
                        <w:szCs w:val="24"/>
                        <w:shd w:val="clear" w:color="auto" w:fill="auto"/>
                        <w:lang w:val="cs-CZ" w:eastAsia="cs-CZ" w:bidi="cs-CZ"/>
                      </w:rPr>
                      <w:t xml:space="preserve">Smlouva o sdružených službách dodávky elektřiny </w:t>
                    </w:r>
                    <w:r>
                      <w:rPr>
                        <w:rFonts w:ascii="Arial" w:eastAsia="Arial" w:hAnsi="Arial" w:cs="Arial"/>
                        <w:color w:val="78A03F"/>
                        <w:spacing w:val="0"/>
                        <w:w w:val="100"/>
                        <w:position w:val="0"/>
                        <w:sz w:val="16"/>
                        <w:szCs w:val="16"/>
                        <w:shd w:val="clear" w:color="auto" w:fill="auto"/>
                        <w:lang w:val="cs-CZ" w:eastAsia="cs-CZ" w:bidi="cs-CZ"/>
                      </w:rPr>
                      <w:t>(dále jen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bCs/>
        <w:i w:val="0"/>
        <w:iCs w:val="0"/>
        <w:smallCaps w:val="0"/>
        <w:strike w:val="0"/>
        <w:color w:val="000000"/>
        <w:spacing w:val="0"/>
        <w:w w:val="100"/>
        <w:position w:val="0"/>
        <w:sz w:val="12"/>
        <w:szCs w:val="1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Základní text (2)_"/>
    <w:basedOn w:val="DefaultParagraphFont"/>
    <w:link w:val="Style4"/>
    <w:rPr>
      <w:rFonts w:ascii="Arial" w:eastAsia="Arial" w:hAnsi="Arial" w:cs="Arial"/>
      <w:b w:val="0"/>
      <w:bCs w:val="0"/>
      <w:i w:val="0"/>
      <w:iCs w:val="0"/>
      <w:smallCaps w:val="0"/>
      <w:strike w:val="0"/>
      <w:color w:val="78A03F"/>
      <w:sz w:val="16"/>
      <w:szCs w:val="16"/>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Základní text_"/>
    <w:basedOn w:val="DefaultParagraphFont"/>
    <w:link w:val="Style10"/>
    <w:rPr>
      <w:rFonts w:ascii="Arial" w:eastAsia="Arial" w:hAnsi="Arial" w:cs="Arial"/>
      <w:b w:val="0"/>
      <w:bCs w:val="0"/>
      <w:i w:val="0"/>
      <w:iCs w:val="0"/>
      <w:smallCaps w:val="0"/>
      <w:strike w:val="0"/>
      <w:sz w:val="12"/>
      <w:szCs w:val="12"/>
      <w:u w:val="none"/>
    </w:rPr>
  </w:style>
  <w:style w:type="character" w:customStyle="1" w:styleId="CharStyle17">
    <w:name w:val="Nadpis #2_"/>
    <w:basedOn w:val="DefaultParagraphFont"/>
    <w:link w:val="Style16"/>
    <w:rPr>
      <w:rFonts w:ascii="Arial" w:eastAsia="Arial" w:hAnsi="Arial" w:cs="Arial"/>
      <w:b/>
      <w:bCs/>
      <w:i w:val="0"/>
      <w:iCs w:val="0"/>
      <w:smallCaps w:val="0"/>
      <w:strike w:val="0"/>
      <w:sz w:val="12"/>
      <w:szCs w:val="12"/>
      <w:u w:val="none"/>
    </w:rPr>
  </w:style>
  <w:style w:type="character" w:customStyle="1" w:styleId="CharStyle21">
    <w:name w:val="Titulek tabulky_"/>
    <w:basedOn w:val="DefaultParagraphFont"/>
    <w:link w:val="Style20"/>
    <w:rPr>
      <w:rFonts w:ascii="Arial" w:eastAsia="Arial" w:hAnsi="Arial" w:cs="Arial"/>
      <w:b/>
      <w:bCs/>
      <w:i w:val="0"/>
      <w:iCs w:val="0"/>
      <w:smallCaps w:val="0"/>
      <w:strike w:val="0"/>
      <w:sz w:val="12"/>
      <w:szCs w:val="12"/>
      <w:u w:val="none"/>
    </w:rPr>
  </w:style>
  <w:style w:type="character" w:customStyle="1" w:styleId="CharStyle23">
    <w:name w:val="Jiné_"/>
    <w:basedOn w:val="DefaultParagraphFont"/>
    <w:link w:val="Style22"/>
    <w:rPr>
      <w:rFonts w:ascii="Arial" w:eastAsia="Arial" w:hAnsi="Arial" w:cs="Arial"/>
      <w:b w:val="0"/>
      <w:bCs w:val="0"/>
      <w:i w:val="0"/>
      <w:iCs w:val="0"/>
      <w:smallCaps w:val="0"/>
      <w:strike w:val="0"/>
      <w:sz w:val="12"/>
      <w:szCs w:val="12"/>
      <w:u w:val="none"/>
    </w:rPr>
  </w:style>
  <w:style w:type="character" w:customStyle="1" w:styleId="CharStyle35">
    <w:name w:val="Nadpis #1_"/>
    <w:basedOn w:val="DefaultParagraphFont"/>
    <w:link w:val="Style34"/>
    <w:rPr>
      <w:rFonts w:ascii="Arial" w:eastAsia="Arial" w:hAnsi="Arial" w:cs="Arial"/>
      <w:b w:val="0"/>
      <w:bCs w:val="0"/>
      <w:i w:val="0"/>
      <w:iCs w:val="0"/>
      <w:smallCaps w:val="0"/>
      <w:strike w:val="0"/>
      <w:sz w:val="19"/>
      <w:szCs w:val="19"/>
      <w:u w:val="none"/>
    </w:rPr>
  </w:style>
  <w:style w:type="paragraph" w:customStyle="1" w:styleId="Style2">
    <w:name w:val="Titulek obrázku"/>
    <w:basedOn w:val="Normal"/>
    <w:link w:val="CharStyle3"/>
    <w:pPr>
      <w:widowControl w:val="0"/>
      <w:shd w:val="clear" w:color="auto" w:fill="FFFFFF"/>
      <w:spacing w:line="314" w:lineRule="auto"/>
    </w:pPr>
    <w:rPr>
      <w:rFonts w:ascii="Arial" w:eastAsia="Arial" w:hAnsi="Arial" w:cs="Arial"/>
      <w:b w:val="0"/>
      <w:bCs w:val="0"/>
      <w:i w:val="0"/>
      <w:iCs w:val="0"/>
      <w:smallCaps w:val="0"/>
      <w:strike w:val="0"/>
      <w:sz w:val="13"/>
      <w:szCs w:val="13"/>
      <w:u w:val="none"/>
    </w:rPr>
  </w:style>
  <w:style w:type="paragraph" w:customStyle="1" w:styleId="Style4">
    <w:name w:val="Základní text (2)"/>
    <w:basedOn w:val="Normal"/>
    <w:link w:val="CharStyle5"/>
    <w:pPr>
      <w:widowControl w:val="0"/>
      <w:shd w:val="clear" w:color="auto" w:fill="FFFFFF"/>
    </w:pPr>
    <w:rPr>
      <w:rFonts w:ascii="Arial" w:eastAsia="Arial" w:hAnsi="Arial" w:cs="Arial"/>
      <w:b w:val="0"/>
      <w:bCs w:val="0"/>
      <w:i w:val="0"/>
      <w:iCs w:val="0"/>
      <w:smallCaps w:val="0"/>
      <w:strike w:val="0"/>
      <w:color w:val="78A03F"/>
      <w:sz w:val="16"/>
      <w:szCs w:val="16"/>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Základní text"/>
    <w:basedOn w:val="Normal"/>
    <w:link w:val="CharStyle11"/>
    <w:pPr>
      <w:widowControl w:val="0"/>
      <w:shd w:val="clear" w:color="auto" w:fill="FFFFFF"/>
      <w:spacing w:after="40" w:line="269" w:lineRule="auto"/>
    </w:pPr>
    <w:rPr>
      <w:rFonts w:ascii="Arial" w:eastAsia="Arial" w:hAnsi="Arial" w:cs="Arial"/>
      <w:b w:val="0"/>
      <w:bCs w:val="0"/>
      <w:i w:val="0"/>
      <w:iCs w:val="0"/>
      <w:smallCaps w:val="0"/>
      <w:strike w:val="0"/>
      <w:sz w:val="12"/>
      <w:szCs w:val="12"/>
      <w:u w:val="none"/>
    </w:rPr>
  </w:style>
  <w:style w:type="paragraph" w:customStyle="1" w:styleId="Style16">
    <w:name w:val="Nadpis #2"/>
    <w:basedOn w:val="Normal"/>
    <w:link w:val="CharStyle17"/>
    <w:pPr>
      <w:widowControl w:val="0"/>
      <w:shd w:val="clear" w:color="auto" w:fill="FFFFFF"/>
      <w:spacing w:after="80"/>
      <w:outlineLvl w:val="1"/>
    </w:pPr>
    <w:rPr>
      <w:rFonts w:ascii="Arial" w:eastAsia="Arial" w:hAnsi="Arial" w:cs="Arial"/>
      <w:b/>
      <w:bCs/>
      <w:i w:val="0"/>
      <w:iCs w:val="0"/>
      <w:smallCaps w:val="0"/>
      <w:strike w:val="0"/>
      <w:sz w:val="12"/>
      <w:szCs w:val="12"/>
      <w:u w:val="none"/>
    </w:rPr>
  </w:style>
  <w:style w:type="paragraph" w:customStyle="1" w:styleId="Style20">
    <w:name w:val="Titulek tabulky"/>
    <w:basedOn w:val="Normal"/>
    <w:link w:val="CharStyle21"/>
    <w:pPr>
      <w:widowControl w:val="0"/>
      <w:shd w:val="clear" w:color="auto" w:fill="FFFFFF"/>
    </w:pPr>
    <w:rPr>
      <w:rFonts w:ascii="Arial" w:eastAsia="Arial" w:hAnsi="Arial" w:cs="Arial"/>
      <w:b/>
      <w:bCs/>
      <w:i w:val="0"/>
      <w:iCs w:val="0"/>
      <w:smallCaps w:val="0"/>
      <w:strike w:val="0"/>
      <w:sz w:val="12"/>
      <w:szCs w:val="12"/>
      <w:u w:val="none"/>
    </w:rPr>
  </w:style>
  <w:style w:type="paragraph" w:customStyle="1" w:styleId="Style22">
    <w:name w:val="Jiné"/>
    <w:basedOn w:val="Normal"/>
    <w:link w:val="CharStyle23"/>
    <w:pPr>
      <w:widowControl w:val="0"/>
      <w:shd w:val="clear" w:color="auto" w:fill="FFFFFF"/>
      <w:spacing w:after="40" w:line="269" w:lineRule="auto"/>
    </w:pPr>
    <w:rPr>
      <w:rFonts w:ascii="Arial" w:eastAsia="Arial" w:hAnsi="Arial" w:cs="Arial"/>
      <w:b w:val="0"/>
      <w:bCs w:val="0"/>
      <w:i w:val="0"/>
      <w:iCs w:val="0"/>
      <w:smallCaps w:val="0"/>
      <w:strike w:val="0"/>
      <w:sz w:val="12"/>
      <w:szCs w:val="12"/>
      <w:u w:val="none"/>
    </w:rPr>
  </w:style>
  <w:style w:type="paragraph" w:customStyle="1" w:styleId="Style34">
    <w:name w:val="Nadpis #1"/>
    <w:basedOn w:val="Normal"/>
    <w:link w:val="CharStyle35"/>
    <w:pPr>
      <w:widowControl w:val="0"/>
      <w:shd w:val="clear" w:color="auto" w:fill="FFFFFF"/>
      <w:outlineLvl w:val="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header" Target="header3.xml"/><Relationship Id="rId16" Type="http://schemas.openxmlformats.org/officeDocument/2006/relationships/footer" Target="footer3.xml"/></Relationships>
</file>