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D7134" w14:textId="3B457CDA" w:rsidR="005D5421" w:rsidRDefault="0041570B">
      <w:pPr>
        <w:jc w:val="center"/>
      </w:pPr>
      <w:r>
        <w:rPr>
          <w:b/>
          <w:sz w:val="24"/>
        </w:rPr>
        <w:t>OBJEDNÁVKA</w:t>
      </w:r>
      <w:r w:rsidR="00A155FF">
        <w:rPr>
          <w:b/>
          <w:sz w:val="24"/>
        </w:rPr>
        <w:t xml:space="preserve"> </w:t>
      </w:r>
      <w:r w:rsidR="00A155FF" w:rsidRPr="00A155FF">
        <w:rPr>
          <w:b/>
          <w:sz w:val="24"/>
        </w:rPr>
        <w:t>č. OBD202300040</w:t>
      </w:r>
    </w:p>
    <w:tbl>
      <w:tblPr>
        <w:tblStyle w:val="Mkatabulky"/>
        <w:tblW w:w="5000" w:type="pct"/>
        <w:tblCellSpacing w:w="0" w:type="dxa"/>
        <w:tblLook w:val="04A0" w:firstRow="1" w:lastRow="0" w:firstColumn="1" w:lastColumn="0" w:noHBand="0" w:noVBand="1"/>
      </w:tblPr>
      <w:tblGrid>
        <w:gridCol w:w="5389"/>
        <w:gridCol w:w="3961"/>
      </w:tblGrid>
      <w:tr w:rsidR="005D5421" w14:paraId="6DB4A4C2" w14:textId="77777777">
        <w:trPr>
          <w:tblCellSpacing w:w="0" w:type="dxa"/>
        </w:trPr>
        <w:tc>
          <w:tcPr>
            <w:tcW w:w="0" w:type="auto"/>
          </w:tcPr>
          <w:p w14:paraId="5CBCC356" w14:textId="77777777" w:rsidR="005D5421" w:rsidRDefault="0041570B">
            <w:r>
              <w:rPr>
                <w:b/>
                <w:sz w:val="24"/>
              </w:rPr>
              <w:t>ODBĚRATEL</w:t>
            </w:r>
          </w:p>
          <w:p w14:paraId="509EA637" w14:textId="77777777" w:rsidR="005D5421" w:rsidRDefault="0041570B">
            <w:r>
              <w:rPr>
                <w:sz w:val="24"/>
              </w:rPr>
              <w:t>Technické Služby Moravská Ostrava a Přívoz, p.o.</w:t>
            </w:r>
          </w:p>
          <w:p w14:paraId="715B5C00" w14:textId="77777777" w:rsidR="005D5421" w:rsidRDefault="0041570B">
            <w:r>
              <w:rPr>
                <w:sz w:val="24"/>
              </w:rPr>
              <w:t>Harantova 3152/28</w:t>
            </w:r>
          </w:p>
          <w:p w14:paraId="58E56BE7" w14:textId="77777777" w:rsidR="005D5421" w:rsidRDefault="0041570B">
            <w:r>
              <w:rPr>
                <w:sz w:val="24"/>
              </w:rPr>
              <w:t>702 00 Ostrava - Moravská Ostrava</w:t>
            </w:r>
          </w:p>
          <w:p w14:paraId="74695927" w14:textId="77777777" w:rsidR="005D5421" w:rsidRDefault="0041570B">
            <w:r>
              <w:rPr>
                <w:sz w:val="24"/>
              </w:rPr>
              <w:t>IČ: 00097381</w:t>
            </w:r>
          </w:p>
          <w:p w14:paraId="088E1E04" w14:textId="77777777" w:rsidR="005D5421" w:rsidRDefault="0041570B">
            <w:r>
              <w:rPr>
                <w:sz w:val="24"/>
              </w:rPr>
              <w:t>DIČ: neplátce DPH</w:t>
            </w:r>
          </w:p>
          <w:p w14:paraId="4F2221D8" w14:textId="77777777" w:rsidR="005D5421" w:rsidRDefault="0041570B">
            <w:r>
              <w:br/>
            </w:r>
          </w:p>
          <w:p w14:paraId="6B79439E" w14:textId="77777777" w:rsidR="005D5421" w:rsidRDefault="0041570B">
            <w:r>
              <w:rPr>
                <w:sz w:val="24"/>
              </w:rPr>
              <w:t>Kontaktní osoba:</w:t>
            </w:r>
          </w:p>
          <w:p w14:paraId="2623F0AC" w14:textId="77777777" w:rsidR="005D5421" w:rsidRDefault="0041570B">
            <w:r>
              <w:rPr>
                <w:sz w:val="24"/>
              </w:rPr>
              <w:t>Jan Pandularis</w:t>
            </w:r>
          </w:p>
          <w:p w14:paraId="4BD4BC18" w14:textId="4A475094" w:rsidR="005D5421" w:rsidRDefault="00A155FF">
            <w:r w:rsidRPr="00A155FF">
              <w:rPr>
                <w:sz w:val="24"/>
              </w:rPr>
              <w:t>Email:</w:t>
            </w:r>
            <w:r>
              <w:rPr>
                <w:sz w:val="24"/>
              </w:rPr>
              <w:br/>
            </w:r>
            <w:hyperlink r:id="rId6" w:history="1">
              <w:r w:rsidR="007F0D2C">
                <w:rPr>
                  <w:rStyle w:val="Hypertextovodkaz"/>
                  <w:sz w:val="24"/>
                </w:rPr>
                <w:t>xxxxxxxxxxxxxxxxxxx</w:t>
              </w:r>
            </w:hyperlink>
            <w:r>
              <w:rPr>
                <w:sz w:val="24"/>
              </w:rPr>
              <w:br/>
            </w:r>
          </w:p>
          <w:p w14:paraId="3B40B4BE" w14:textId="77777777" w:rsidR="005D5421" w:rsidRDefault="0041570B">
            <w:r>
              <w:br/>
            </w:r>
          </w:p>
          <w:p w14:paraId="3C62B690" w14:textId="77777777" w:rsidR="005D5421" w:rsidRDefault="0041570B">
            <w:r>
              <w:rPr>
                <w:sz w:val="24"/>
              </w:rPr>
              <w:t>Datum vystavení objednávky: 21.02.2023</w:t>
            </w:r>
          </w:p>
          <w:p w14:paraId="32028E7A" w14:textId="77777777" w:rsidR="005D5421" w:rsidRDefault="0041570B">
            <w:r>
              <w:rPr>
                <w:sz w:val="24"/>
              </w:rPr>
              <w:t>Forma úhrady: Faktura</w:t>
            </w:r>
          </w:p>
          <w:p w14:paraId="2720A1D5" w14:textId="77777777" w:rsidR="005D5421" w:rsidRDefault="0041570B">
            <w:r>
              <w:br/>
            </w:r>
          </w:p>
        </w:tc>
        <w:tc>
          <w:tcPr>
            <w:tcW w:w="0" w:type="auto"/>
          </w:tcPr>
          <w:p w14:paraId="29ED351B" w14:textId="77777777" w:rsidR="005D5421" w:rsidRDefault="0041570B">
            <w:r>
              <w:rPr>
                <w:b/>
                <w:sz w:val="24"/>
              </w:rPr>
              <w:t>DODAVATEL</w:t>
            </w:r>
          </w:p>
          <w:p w14:paraId="0C1B26A7" w14:textId="77777777" w:rsidR="005D5421" w:rsidRDefault="0041570B">
            <w:r>
              <w:rPr>
                <w:sz w:val="24"/>
              </w:rPr>
              <w:t>Petrokámen s.r.o.</w:t>
            </w:r>
          </w:p>
          <w:p w14:paraId="08A67FFB" w14:textId="77777777" w:rsidR="005D5421" w:rsidRDefault="0041570B">
            <w:r>
              <w:rPr>
                <w:sz w:val="24"/>
              </w:rPr>
              <w:t>Místecká 3001/107, 70300, Vítkovice</w:t>
            </w:r>
          </w:p>
          <w:p w14:paraId="76887335" w14:textId="77777777" w:rsidR="005D5421" w:rsidRDefault="0041570B">
            <w:r>
              <w:rPr>
                <w:sz w:val="24"/>
              </w:rPr>
              <w:t>IČ: 29366259</w:t>
            </w:r>
          </w:p>
          <w:p w14:paraId="6BB8ACD7" w14:textId="77777777" w:rsidR="005D5421" w:rsidRDefault="0041570B">
            <w:r>
              <w:rPr>
                <w:sz w:val="24"/>
              </w:rPr>
              <w:t>DIČ: CZ29366259</w:t>
            </w:r>
          </w:p>
          <w:p w14:paraId="26CBA639" w14:textId="77777777" w:rsidR="005D5421" w:rsidRDefault="0041570B">
            <w:r>
              <w:br/>
            </w:r>
          </w:p>
        </w:tc>
      </w:tr>
      <w:tr w:rsidR="005D5421" w14:paraId="105DFD11" w14:textId="77777777">
        <w:trPr>
          <w:tblCellSpacing w:w="0" w:type="dxa"/>
        </w:trPr>
        <w:tc>
          <w:tcPr>
            <w:tcW w:w="0" w:type="auto"/>
            <w:gridSpan w:val="2"/>
          </w:tcPr>
          <w:p w14:paraId="05234073" w14:textId="77777777" w:rsidR="005D5421" w:rsidRDefault="0041570B">
            <w:pPr>
              <w:keepLines/>
              <w:spacing w:before="120" w:after="120"/>
              <w:rPr>
                <w:sz w:val="24"/>
              </w:rPr>
            </w:pPr>
            <w:r>
              <w:rPr>
                <w:b/>
                <w:sz w:val="24"/>
              </w:rPr>
              <w:t>Nákup recyklátu, strusek a kameniva 2023</w:t>
            </w:r>
          </w:p>
          <w:p w14:paraId="340B179E" w14:textId="77777777" w:rsidR="005D5421" w:rsidRDefault="0041570B">
            <w:pPr>
              <w:spacing w:after="120"/>
            </w:pPr>
            <w:r>
              <w:rPr>
                <w:sz w:val="24"/>
                <w:u w:val="single"/>
              </w:rPr>
              <w:t>Schválená částka:</w:t>
            </w:r>
            <w:r>
              <w:rPr>
                <w:sz w:val="24"/>
              </w:rPr>
              <w:t xml:space="preserve"> 50 000,00 Kč</w:t>
            </w:r>
          </w:p>
          <w:p w14:paraId="7397B106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cs-CZ"/>
              </w:rPr>
            </w:pPr>
            <w:r w:rsidRPr="00C9006E">
              <w:rPr>
                <w:rFonts w:ascii="Calibri" w:hAnsi="Calibri" w:cs="Calibri"/>
                <w:lang w:val="cs-CZ"/>
              </w:rPr>
              <w:t>Nákup recyklátu, strusek a kameniva 2023</w:t>
            </w:r>
          </w:p>
          <w:p w14:paraId="2895CADD" w14:textId="77777777" w:rsidR="0039524C" w:rsidRPr="00C9006E" w:rsidRDefault="0039524C" w:rsidP="00765A7D"/>
          <w:p w14:paraId="1594382F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C9006E">
              <w:rPr>
                <w:rFonts w:ascii="Calibri" w:hAnsi="Calibri" w:cs="Calibri"/>
                <w:i/>
                <w:sz w:val="20"/>
                <w:szCs w:val="20"/>
                <w:lang w:val="cs-CZ"/>
              </w:rPr>
              <w:t>Smluvní strany se dohodly, že objednávka neobsahuje žádné skutečnosti, které lze označit jako obchodní tajemství dle § 504 zákona č. 89/2012 Sb., občanský zákoník nebo jiných zákonů.</w:t>
            </w:r>
          </w:p>
          <w:p w14:paraId="723C29E1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C9006E">
              <w:rPr>
                <w:rFonts w:ascii="Calibri" w:hAnsi="Calibri" w:cs="Calibri"/>
                <w:i/>
                <w:sz w:val="20"/>
                <w:szCs w:val="20"/>
                <w:lang w:val="cs-CZ"/>
              </w:rPr>
              <w:t>Dodavatel výslovně souhlasí se zveřejněním podmínek této objednávky v rozsahu a za podmínek vyplývajících z příslušných právních předpisů, jakož i s uveřejněním této objednávky v registru smluv dle zákona č. 340/2015 Sb., o zvláštních podmínkách účinnosti některých smluv, uveřejňování těchto smluv a o registru smluv (zákon o registru smluv).</w:t>
            </w:r>
          </w:p>
          <w:p w14:paraId="091F8F88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C9006E">
              <w:rPr>
                <w:rFonts w:ascii="Calibri" w:hAnsi="Calibri" w:cs="Calibri"/>
                <w:i/>
                <w:sz w:val="20"/>
                <w:szCs w:val="20"/>
                <w:lang w:val="cs-CZ"/>
              </w:rPr>
              <w:t>Tato objednávka nabývá účinnosti okamžikem jejího uveřejnění v registru smluv.</w:t>
            </w:r>
          </w:p>
          <w:p w14:paraId="1AD21260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</w:p>
          <w:p w14:paraId="0817A8AC" w14:textId="77777777" w:rsidR="0039524C" w:rsidRPr="00C9006E" w:rsidRDefault="0039524C" w:rsidP="00765A7D"/>
        </w:tc>
      </w:tr>
    </w:tbl>
    <w:p w14:paraId="00C232C5" w14:textId="77777777" w:rsidR="005D5421" w:rsidRDefault="0041570B">
      <w:r>
        <w:br/>
      </w:r>
    </w:p>
    <w:sectPr w:rsidR="005D542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F76DA" w14:textId="77777777" w:rsidR="00744256" w:rsidRDefault="00744256">
      <w:pPr>
        <w:spacing w:after="0" w:line="240" w:lineRule="auto"/>
      </w:pPr>
      <w:r>
        <w:separator/>
      </w:r>
    </w:p>
  </w:endnote>
  <w:endnote w:type="continuationSeparator" w:id="0">
    <w:p w14:paraId="34B45D07" w14:textId="77777777" w:rsidR="00744256" w:rsidRDefault="00744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F444E" w14:textId="77777777" w:rsidR="005D5421" w:rsidRDefault="005D54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CF854" w14:textId="77777777" w:rsidR="00744256" w:rsidRDefault="00744256">
      <w:pPr>
        <w:spacing w:after="0" w:line="240" w:lineRule="auto"/>
      </w:pPr>
      <w:r>
        <w:separator/>
      </w:r>
    </w:p>
  </w:footnote>
  <w:footnote w:type="continuationSeparator" w:id="0">
    <w:p w14:paraId="5AACB54D" w14:textId="77777777" w:rsidR="00744256" w:rsidRDefault="00744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AC443" w14:textId="3D5492D7" w:rsidR="00CA6984" w:rsidRDefault="00000000" w:rsidP="00CA6984">
    <w:pPr>
      <w:spacing w:after="36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9BD0DA" wp14:editId="44E56E1F">
          <wp:simplePos x="0" y="0"/>
          <wp:positionH relativeFrom="margin">
            <wp:align>left</wp:align>
          </wp:positionH>
          <wp:positionV relativeFrom="paragraph">
            <wp:posOffset>-123825</wp:posOffset>
          </wp:positionV>
          <wp:extent cx="762000" cy="762000"/>
          <wp:effectExtent l="0" t="0" r="0" b="0"/>
          <wp:wrapSquare wrapText="bothSides"/>
          <wp:docPr id="2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5FF">
      <w:t>Technické Služby Moravská Ostrava a Přívoz, p.o.</w:t>
    </w:r>
    <w:r w:rsidR="00A155FF">
      <w:br/>
      <w:t>Harantova 3152/28, 702 00, Ostrava - Moravská Ostrava</w:t>
    </w:r>
    <w:r w:rsidR="00A155FF">
      <w:br/>
      <w:t>IČ: 00097381, DIČ: neplátce DPH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421"/>
    <w:rsid w:val="00026501"/>
    <w:rsid w:val="0039524C"/>
    <w:rsid w:val="0041570B"/>
    <w:rsid w:val="0059302D"/>
    <w:rsid w:val="005D5421"/>
    <w:rsid w:val="00744256"/>
    <w:rsid w:val="00765A7D"/>
    <w:rsid w:val="007F0D2C"/>
    <w:rsid w:val="00A155FF"/>
    <w:rsid w:val="00A35C8B"/>
    <w:rsid w:val="00C9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6BB1AC"/>
  <w15:docId w15:val="{86CA4593-F92B-4271-B72C-C695FFA8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26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6501"/>
  </w:style>
  <w:style w:type="paragraph" w:styleId="Zpat">
    <w:name w:val="footer"/>
    <w:basedOn w:val="Normln"/>
    <w:link w:val="ZpatChar"/>
    <w:uiPriority w:val="99"/>
    <w:unhideWhenUsed/>
    <w:rsid w:val="00026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6501"/>
  </w:style>
  <w:style w:type="character" w:styleId="Hypertextovodkaz">
    <w:name w:val="Hyperlink"/>
    <w:basedOn w:val="Standardnpsmoodstavce"/>
    <w:uiPriority w:val="99"/>
    <w:unhideWhenUsed/>
    <w:rsid w:val="00A155F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15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pandularis@tsmoap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Hana Lichotová</cp:lastModifiedBy>
  <cp:revision>3</cp:revision>
  <dcterms:created xsi:type="dcterms:W3CDTF">2023-02-21T07:44:00Z</dcterms:created>
  <dcterms:modified xsi:type="dcterms:W3CDTF">2023-02-21T07:44:00Z</dcterms:modified>
</cp:coreProperties>
</file>