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17210" w14:textId="77777777" w:rsidR="00184D43" w:rsidRDefault="00184D43">
      <w:pPr>
        <w:tabs>
          <w:tab w:val="left" w:pos="4536"/>
        </w:tabs>
        <w:ind w:right="-29"/>
        <w:jc w:val="center"/>
        <w:rPr>
          <w:rFonts w:ascii="Museo" w:eastAsia="Museo" w:hAnsi="Museo" w:cs="Museo"/>
          <w:b/>
          <w:sz w:val="40"/>
          <w:szCs w:val="40"/>
        </w:rPr>
      </w:pPr>
    </w:p>
    <w:p w14:paraId="7B0E2041" w14:textId="4A6C9341" w:rsidR="00184D43" w:rsidRDefault="00184D43" w:rsidP="00184D43">
      <w:pPr>
        <w:tabs>
          <w:tab w:val="left" w:pos="4536"/>
        </w:tabs>
        <w:ind w:right="-29"/>
        <w:rPr>
          <w:rFonts w:ascii="Museo" w:eastAsia="Museo" w:hAnsi="Museo" w:cs="Museo"/>
          <w:b/>
          <w:sz w:val="40"/>
          <w:szCs w:val="40"/>
        </w:rPr>
      </w:pPr>
      <w:r w:rsidRPr="00932AF2">
        <w:rPr>
          <w:noProof/>
        </w:rPr>
        <w:drawing>
          <wp:inline distT="0" distB="0" distL="0" distR="0" wp14:anchorId="60C0EF9F" wp14:editId="64B59102">
            <wp:extent cx="4108450" cy="875665"/>
            <wp:effectExtent l="0" t="0" r="6350" b="635"/>
            <wp:docPr id="1" name="Obrázek 1"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link_OP_VVV_hor_barva_c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8450" cy="875665"/>
                    </a:xfrm>
                    <a:prstGeom prst="rect">
                      <a:avLst/>
                    </a:prstGeom>
                    <a:noFill/>
                    <a:ln>
                      <a:noFill/>
                    </a:ln>
                  </pic:spPr>
                </pic:pic>
              </a:graphicData>
            </a:graphic>
          </wp:inline>
        </w:drawing>
      </w:r>
      <w:r w:rsidRPr="00932AF2">
        <w:rPr>
          <w:noProof/>
        </w:rPr>
        <w:drawing>
          <wp:inline distT="0" distB="0" distL="0" distR="0" wp14:anchorId="4259F144" wp14:editId="0F899094">
            <wp:extent cx="1217295" cy="676275"/>
            <wp:effectExtent l="0" t="0" r="1905" b="9525"/>
            <wp:docPr id="2" name="Obrázek 2" descr="C:\Users\kvokralova\AppData\Local\Microsoft\Windows\INetCache\Content.MSO\B94F63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kvokralova\AppData\Local\Microsoft\Windows\INetCache\Content.MSO\B94F630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295" cy="676275"/>
                    </a:xfrm>
                    <a:prstGeom prst="rect">
                      <a:avLst/>
                    </a:prstGeom>
                    <a:noFill/>
                    <a:ln>
                      <a:noFill/>
                    </a:ln>
                  </pic:spPr>
                </pic:pic>
              </a:graphicData>
            </a:graphic>
          </wp:inline>
        </w:drawing>
      </w:r>
    </w:p>
    <w:p w14:paraId="3D46173D" w14:textId="77777777" w:rsidR="00184D43" w:rsidRDefault="00184D43" w:rsidP="00184D43">
      <w:pPr>
        <w:tabs>
          <w:tab w:val="left" w:pos="4536"/>
        </w:tabs>
        <w:ind w:right="-29"/>
        <w:rPr>
          <w:rFonts w:ascii="Museo" w:eastAsia="Museo" w:hAnsi="Museo" w:cs="Museo"/>
          <w:b/>
          <w:sz w:val="40"/>
          <w:szCs w:val="40"/>
        </w:rPr>
      </w:pPr>
    </w:p>
    <w:p w14:paraId="2792B86B" w14:textId="1340F00E" w:rsidR="002E1E9E" w:rsidRDefault="004A74D6">
      <w:pPr>
        <w:tabs>
          <w:tab w:val="left" w:pos="4536"/>
        </w:tabs>
        <w:ind w:right="-29"/>
        <w:jc w:val="center"/>
        <w:rPr>
          <w:rFonts w:ascii="Museo" w:eastAsia="Museo" w:hAnsi="Museo" w:cs="Museo"/>
          <w:b/>
          <w:sz w:val="40"/>
          <w:szCs w:val="40"/>
        </w:rPr>
      </w:pPr>
      <w:r>
        <w:rPr>
          <w:rFonts w:ascii="Museo" w:eastAsia="Museo" w:hAnsi="Museo" w:cs="Museo"/>
          <w:b/>
          <w:sz w:val="40"/>
          <w:szCs w:val="40"/>
        </w:rPr>
        <w:t xml:space="preserve">SMLOUVA O POSKYTOVÁNÍ SLUŽBY </w:t>
      </w:r>
    </w:p>
    <w:p w14:paraId="42B9B0F8" w14:textId="77777777" w:rsidR="002E1E9E" w:rsidRDefault="002E1E9E">
      <w:pPr>
        <w:tabs>
          <w:tab w:val="left" w:pos="4536"/>
        </w:tabs>
        <w:ind w:right="-29"/>
        <w:jc w:val="center"/>
        <w:rPr>
          <w:rFonts w:ascii="Museo" w:eastAsia="Museo" w:hAnsi="Museo" w:cs="Museo"/>
          <w:b/>
          <w:sz w:val="40"/>
          <w:szCs w:val="40"/>
        </w:rPr>
      </w:pPr>
    </w:p>
    <w:p w14:paraId="68C6FA99" w14:textId="77777777" w:rsidR="002E1E9E" w:rsidRDefault="004A74D6">
      <w:pPr>
        <w:tabs>
          <w:tab w:val="left" w:pos="4536"/>
        </w:tabs>
        <w:ind w:right="-29"/>
        <w:jc w:val="center"/>
        <w:rPr>
          <w:rFonts w:ascii="Museo" w:eastAsia="Museo" w:hAnsi="Museo" w:cs="Museo"/>
          <w:b/>
          <w:sz w:val="36"/>
          <w:szCs w:val="36"/>
        </w:rPr>
      </w:pPr>
      <w:r>
        <w:rPr>
          <w:rFonts w:ascii="Museo" w:eastAsia="Museo" w:hAnsi="Museo" w:cs="Museo"/>
          <w:b/>
          <w:sz w:val="36"/>
          <w:szCs w:val="36"/>
        </w:rPr>
        <w:t>„Outsourcing AXIELL PUBLIC REPOSITORY“</w:t>
      </w:r>
    </w:p>
    <w:p w14:paraId="3488BDFD" w14:textId="77777777" w:rsidR="002E1E9E" w:rsidRDefault="002E1E9E">
      <w:pPr>
        <w:ind w:right="-29"/>
        <w:jc w:val="center"/>
        <w:rPr>
          <w:rFonts w:ascii="Museo" w:eastAsia="Museo" w:hAnsi="Museo" w:cs="Museo"/>
          <w:sz w:val="28"/>
          <w:szCs w:val="28"/>
        </w:rPr>
      </w:pPr>
    </w:p>
    <w:p w14:paraId="7CED56CB" w14:textId="77777777" w:rsidR="002E1E9E" w:rsidRDefault="004A74D6">
      <w:pPr>
        <w:tabs>
          <w:tab w:val="left" w:pos="360"/>
        </w:tabs>
        <w:ind w:right="-29"/>
        <w:jc w:val="center"/>
        <w:rPr>
          <w:rFonts w:ascii="Museo" w:eastAsia="Museo" w:hAnsi="Museo" w:cs="Museo"/>
        </w:rPr>
      </w:pPr>
      <w:r>
        <w:rPr>
          <w:rFonts w:ascii="Museo" w:eastAsia="Museo" w:hAnsi="Museo" w:cs="Museo"/>
        </w:rPr>
        <w:t xml:space="preserve">uzavřená </w:t>
      </w:r>
      <w:proofErr w:type="gramStart"/>
      <w:r>
        <w:rPr>
          <w:rFonts w:ascii="Museo" w:eastAsia="Museo" w:hAnsi="Museo" w:cs="Museo"/>
        </w:rPr>
        <w:t>mezi</w:t>
      </w:r>
      <w:proofErr w:type="gramEnd"/>
    </w:p>
    <w:p w14:paraId="38279951" w14:textId="77777777" w:rsidR="002E1E9E" w:rsidRDefault="002E1E9E">
      <w:pPr>
        <w:ind w:firstLine="426"/>
        <w:rPr>
          <w:rFonts w:ascii="Museo" w:eastAsia="Museo" w:hAnsi="Museo" w:cs="Museo"/>
          <w:b/>
        </w:rPr>
      </w:pPr>
    </w:p>
    <w:p w14:paraId="62317DBC" w14:textId="77777777" w:rsidR="002E1E9E" w:rsidRDefault="004A74D6">
      <w:pPr>
        <w:ind w:firstLine="426"/>
        <w:rPr>
          <w:rFonts w:ascii="Museo" w:eastAsia="Museo" w:hAnsi="Museo" w:cs="Museo"/>
          <w:b/>
        </w:rPr>
      </w:pPr>
      <w:r>
        <w:rPr>
          <w:rFonts w:ascii="Museo" w:eastAsia="Museo" w:hAnsi="Museo" w:cs="Museo"/>
          <w:b/>
        </w:rPr>
        <w:t>poskytovatelem</w:t>
      </w:r>
    </w:p>
    <w:tbl>
      <w:tblPr>
        <w:tblStyle w:val="a"/>
        <w:tblW w:w="9419" w:type="dxa"/>
        <w:tblInd w:w="360" w:type="dxa"/>
        <w:tblLayout w:type="fixed"/>
        <w:tblLook w:val="0000" w:firstRow="0" w:lastRow="0" w:firstColumn="0" w:lastColumn="0" w:noHBand="0" w:noVBand="0"/>
      </w:tblPr>
      <w:tblGrid>
        <w:gridCol w:w="1837"/>
        <w:gridCol w:w="7582"/>
      </w:tblGrid>
      <w:tr w:rsidR="002E1E9E" w14:paraId="751B4238" w14:textId="77777777">
        <w:tc>
          <w:tcPr>
            <w:tcW w:w="9419" w:type="dxa"/>
            <w:gridSpan w:val="2"/>
            <w:tcBorders>
              <w:top w:val="nil"/>
              <w:left w:val="nil"/>
              <w:bottom w:val="nil"/>
              <w:right w:val="nil"/>
            </w:tcBorders>
            <w:vAlign w:val="center"/>
          </w:tcPr>
          <w:p w14:paraId="1FB16FD0" w14:textId="6E8C55D1" w:rsidR="002E1E9E" w:rsidRDefault="004A74D6">
            <w:pPr>
              <w:tabs>
                <w:tab w:val="left" w:pos="360"/>
              </w:tabs>
              <w:ind w:right="-29"/>
              <w:rPr>
                <w:rFonts w:ascii="Museo" w:eastAsia="Museo" w:hAnsi="Museo" w:cs="Museo"/>
                <w:b/>
              </w:rPr>
            </w:pPr>
            <w:proofErr w:type="spellStart"/>
            <w:r>
              <w:rPr>
                <w:rFonts w:ascii="Museo" w:eastAsia="Museo" w:hAnsi="Museo" w:cs="Museo"/>
                <w:b/>
              </w:rPr>
              <w:t>Axiell</w:t>
            </w:r>
            <w:proofErr w:type="spellEnd"/>
            <w:r>
              <w:rPr>
                <w:rFonts w:ascii="Museo" w:eastAsia="Museo" w:hAnsi="Museo" w:cs="Museo"/>
                <w:b/>
              </w:rPr>
              <w:t xml:space="preserve"> s.r.o.</w:t>
            </w:r>
          </w:p>
        </w:tc>
      </w:tr>
      <w:tr w:rsidR="002E1E9E" w14:paraId="5D747155" w14:textId="77777777">
        <w:tc>
          <w:tcPr>
            <w:tcW w:w="1837" w:type="dxa"/>
            <w:tcBorders>
              <w:top w:val="nil"/>
              <w:left w:val="nil"/>
              <w:bottom w:val="nil"/>
              <w:right w:val="nil"/>
            </w:tcBorders>
            <w:vAlign w:val="center"/>
          </w:tcPr>
          <w:p w14:paraId="31C85F5F" w14:textId="77777777" w:rsidR="002E1E9E" w:rsidRDefault="004A74D6">
            <w:pPr>
              <w:tabs>
                <w:tab w:val="left" w:pos="202"/>
              </w:tabs>
              <w:ind w:right="-29"/>
              <w:rPr>
                <w:rFonts w:ascii="Museo" w:eastAsia="Museo" w:hAnsi="Museo" w:cs="Museo"/>
              </w:rPr>
            </w:pPr>
            <w:r>
              <w:rPr>
                <w:rFonts w:ascii="Museo" w:eastAsia="Museo" w:hAnsi="Museo" w:cs="Museo"/>
              </w:rPr>
              <w:t>sídlo:</w:t>
            </w:r>
          </w:p>
        </w:tc>
        <w:tc>
          <w:tcPr>
            <w:tcW w:w="7582" w:type="dxa"/>
            <w:tcBorders>
              <w:top w:val="nil"/>
              <w:left w:val="nil"/>
              <w:bottom w:val="nil"/>
              <w:right w:val="nil"/>
            </w:tcBorders>
            <w:vAlign w:val="center"/>
          </w:tcPr>
          <w:p w14:paraId="6EFF9142" w14:textId="10B04D94" w:rsidR="002E1E9E" w:rsidRDefault="004A74D6">
            <w:pPr>
              <w:tabs>
                <w:tab w:val="left" w:pos="360"/>
              </w:tabs>
              <w:ind w:right="-29"/>
              <w:rPr>
                <w:rFonts w:ascii="Museo" w:eastAsia="Museo" w:hAnsi="Museo" w:cs="Museo"/>
              </w:rPr>
            </w:pPr>
            <w:r>
              <w:rPr>
                <w:rFonts w:ascii="Museo" w:eastAsia="Museo" w:hAnsi="Museo" w:cs="Museo"/>
              </w:rPr>
              <w:t>Na Radosti 106/64, 155 21 Praha 5 –</w:t>
            </w:r>
            <w:r w:rsidR="00207CAD">
              <w:rPr>
                <w:rFonts w:ascii="Museo" w:eastAsia="Museo" w:hAnsi="Museo" w:cs="Museo"/>
              </w:rPr>
              <w:t xml:space="preserve"> </w:t>
            </w:r>
            <w:r>
              <w:rPr>
                <w:rFonts w:ascii="Museo" w:eastAsia="Museo" w:hAnsi="Museo" w:cs="Museo"/>
              </w:rPr>
              <w:t>Zličín</w:t>
            </w:r>
          </w:p>
        </w:tc>
      </w:tr>
      <w:tr w:rsidR="002E1E9E" w14:paraId="6EA5AF1A" w14:textId="77777777">
        <w:tc>
          <w:tcPr>
            <w:tcW w:w="1837" w:type="dxa"/>
            <w:tcBorders>
              <w:top w:val="nil"/>
              <w:left w:val="nil"/>
              <w:bottom w:val="nil"/>
              <w:right w:val="nil"/>
            </w:tcBorders>
            <w:vAlign w:val="center"/>
          </w:tcPr>
          <w:p w14:paraId="572CBA7F" w14:textId="77777777" w:rsidR="002E1E9E" w:rsidRDefault="004A74D6">
            <w:pPr>
              <w:tabs>
                <w:tab w:val="left" w:pos="360"/>
              </w:tabs>
              <w:ind w:right="-29"/>
              <w:rPr>
                <w:rFonts w:ascii="Museo" w:eastAsia="Museo" w:hAnsi="Museo" w:cs="Museo"/>
              </w:rPr>
            </w:pPr>
            <w:r>
              <w:rPr>
                <w:rFonts w:ascii="Museo" w:eastAsia="Museo" w:hAnsi="Museo" w:cs="Museo"/>
              </w:rPr>
              <w:t xml:space="preserve">kterého zastupuje: </w:t>
            </w:r>
          </w:p>
        </w:tc>
        <w:tc>
          <w:tcPr>
            <w:tcW w:w="7582" w:type="dxa"/>
            <w:tcBorders>
              <w:top w:val="nil"/>
              <w:left w:val="nil"/>
              <w:bottom w:val="nil"/>
              <w:right w:val="nil"/>
            </w:tcBorders>
            <w:vAlign w:val="center"/>
          </w:tcPr>
          <w:p w14:paraId="69FB7433" w14:textId="77777777" w:rsidR="002E1E9E" w:rsidRDefault="004A74D6">
            <w:pPr>
              <w:tabs>
                <w:tab w:val="left" w:pos="360"/>
              </w:tabs>
              <w:ind w:right="-29"/>
              <w:rPr>
                <w:rFonts w:ascii="Museo" w:eastAsia="Museo" w:hAnsi="Museo" w:cs="Museo"/>
              </w:rPr>
            </w:pPr>
            <w:r>
              <w:rPr>
                <w:rFonts w:ascii="Museo" w:eastAsia="Museo" w:hAnsi="Museo" w:cs="Museo"/>
              </w:rPr>
              <w:t>Mgr. Pavel Mlčoch, jednatel společnosti</w:t>
            </w:r>
          </w:p>
        </w:tc>
      </w:tr>
      <w:tr w:rsidR="002E1E9E" w14:paraId="526A19E8" w14:textId="77777777">
        <w:tc>
          <w:tcPr>
            <w:tcW w:w="1837" w:type="dxa"/>
            <w:tcBorders>
              <w:top w:val="nil"/>
              <w:left w:val="nil"/>
              <w:bottom w:val="nil"/>
              <w:right w:val="nil"/>
            </w:tcBorders>
            <w:vAlign w:val="center"/>
          </w:tcPr>
          <w:p w14:paraId="653B6BD5" w14:textId="77777777" w:rsidR="002E1E9E" w:rsidRDefault="004A74D6">
            <w:pPr>
              <w:tabs>
                <w:tab w:val="left" w:pos="360"/>
              </w:tabs>
              <w:ind w:right="-29"/>
              <w:rPr>
                <w:rFonts w:ascii="Museo" w:eastAsia="Museo" w:hAnsi="Museo" w:cs="Museo"/>
              </w:rPr>
            </w:pPr>
            <w:r>
              <w:rPr>
                <w:rFonts w:ascii="Museo" w:eastAsia="Museo" w:hAnsi="Museo" w:cs="Museo"/>
              </w:rPr>
              <w:t>IČ:</w:t>
            </w:r>
          </w:p>
        </w:tc>
        <w:tc>
          <w:tcPr>
            <w:tcW w:w="7582" w:type="dxa"/>
            <w:tcBorders>
              <w:top w:val="nil"/>
              <w:left w:val="nil"/>
              <w:bottom w:val="nil"/>
              <w:right w:val="nil"/>
            </w:tcBorders>
            <w:vAlign w:val="center"/>
          </w:tcPr>
          <w:p w14:paraId="33A4C018" w14:textId="77777777" w:rsidR="002E1E9E" w:rsidRDefault="004A74D6">
            <w:pPr>
              <w:tabs>
                <w:tab w:val="left" w:pos="360"/>
              </w:tabs>
              <w:ind w:right="-29"/>
              <w:rPr>
                <w:rFonts w:ascii="Museo" w:eastAsia="Museo" w:hAnsi="Museo" w:cs="Museo"/>
              </w:rPr>
            </w:pPr>
            <w:r>
              <w:rPr>
                <w:rFonts w:ascii="Museo" w:eastAsia="Museo" w:hAnsi="Museo" w:cs="Museo"/>
              </w:rPr>
              <w:t>24127582</w:t>
            </w:r>
          </w:p>
        </w:tc>
      </w:tr>
      <w:tr w:rsidR="002E1E9E" w14:paraId="0C89DDB0" w14:textId="77777777">
        <w:tc>
          <w:tcPr>
            <w:tcW w:w="1837" w:type="dxa"/>
            <w:tcBorders>
              <w:top w:val="nil"/>
              <w:left w:val="nil"/>
              <w:bottom w:val="nil"/>
              <w:right w:val="nil"/>
            </w:tcBorders>
            <w:vAlign w:val="center"/>
          </w:tcPr>
          <w:p w14:paraId="4B70B42B" w14:textId="77777777" w:rsidR="002E1E9E" w:rsidRDefault="004A74D6">
            <w:pPr>
              <w:tabs>
                <w:tab w:val="left" w:pos="360"/>
              </w:tabs>
              <w:ind w:right="-29"/>
              <w:rPr>
                <w:rFonts w:ascii="Museo" w:eastAsia="Museo" w:hAnsi="Museo" w:cs="Museo"/>
              </w:rPr>
            </w:pPr>
            <w:r>
              <w:rPr>
                <w:rFonts w:ascii="Museo" w:eastAsia="Museo" w:hAnsi="Museo" w:cs="Museo"/>
              </w:rPr>
              <w:t>DIČ:</w:t>
            </w:r>
          </w:p>
        </w:tc>
        <w:tc>
          <w:tcPr>
            <w:tcW w:w="7582" w:type="dxa"/>
            <w:tcBorders>
              <w:top w:val="nil"/>
              <w:left w:val="nil"/>
              <w:bottom w:val="nil"/>
              <w:right w:val="nil"/>
            </w:tcBorders>
            <w:vAlign w:val="center"/>
          </w:tcPr>
          <w:p w14:paraId="3DBCBC20" w14:textId="77777777" w:rsidR="002E1E9E" w:rsidRDefault="004A74D6">
            <w:pPr>
              <w:tabs>
                <w:tab w:val="left" w:pos="360"/>
              </w:tabs>
              <w:ind w:right="-29"/>
              <w:rPr>
                <w:rFonts w:ascii="Museo" w:eastAsia="Museo" w:hAnsi="Museo" w:cs="Museo"/>
              </w:rPr>
            </w:pPr>
            <w:r>
              <w:rPr>
                <w:rFonts w:ascii="Museo" w:eastAsia="Museo" w:hAnsi="Museo" w:cs="Museo"/>
              </w:rPr>
              <w:t>CZ24127582</w:t>
            </w:r>
          </w:p>
        </w:tc>
      </w:tr>
      <w:tr w:rsidR="002E1E9E" w14:paraId="0BE63566" w14:textId="77777777">
        <w:tc>
          <w:tcPr>
            <w:tcW w:w="1837" w:type="dxa"/>
            <w:tcBorders>
              <w:top w:val="nil"/>
              <w:left w:val="nil"/>
              <w:bottom w:val="nil"/>
              <w:right w:val="nil"/>
            </w:tcBorders>
            <w:vAlign w:val="center"/>
          </w:tcPr>
          <w:p w14:paraId="200A560C" w14:textId="77777777" w:rsidR="002E1E9E" w:rsidRDefault="004A74D6">
            <w:pPr>
              <w:tabs>
                <w:tab w:val="left" w:pos="360"/>
              </w:tabs>
              <w:ind w:right="-29"/>
              <w:rPr>
                <w:rFonts w:ascii="Museo" w:eastAsia="Museo" w:hAnsi="Museo" w:cs="Museo"/>
              </w:rPr>
            </w:pPr>
            <w:r>
              <w:rPr>
                <w:rFonts w:ascii="Museo" w:eastAsia="Museo" w:hAnsi="Museo" w:cs="Museo"/>
              </w:rPr>
              <w:t xml:space="preserve">bankovní spojení: </w:t>
            </w:r>
          </w:p>
        </w:tc>
        <w:tc>
          <w:tcPr>
            <w:tcW w:w="7582" w:type="dxa"/>
            <w:tcBorders>
              <w:top w:val="nil"/>
              <w:left w:val="nil"/>
              <w:bottom w:val="nil"/>
              <w:right w:val="nil"/>
            </w:tcBorders>
            <w:vAlign w:val="center"/>
          </w:tcPr>
          <w:p w14:paraId="4793CB2C" w14:textId="1976DE09" w:rsidR="002E1E9E" w:rsidRDefault="00493CA3">
            <w:pPr>
              <w:tabs>
                <w:tab w:val="left" w:pos="360"/>
              </w:tabs>
              <w:ind w:right="-29"/>
              <w:rPr>
                <w:rFonts w:ascii="Museo" w:eastAsia="Museo" w:hAnsi="Museo" w:cs="Museo"/>
              </w:rPr>
            </w:pPr>
            <w:r>
              <w:rPr>
                <w:rFonts w:ascii="Museo" w:eastAsia="Museo" w:hAnsi="Museo" w:cs="Museo"/>
              </w:rPr>
              <w:t>XXXXXXXXXXXXXXXXXXXXXXXXXX</w:t>
            </w:r>
          </w:p>
        </w:tc>
      </w:tr>
      <w:tr w:rsidR="002E1E9E" w14:paraId="52E92417" w14:textId="77777777">
        <w:tc>
          <w:tcPr>
            <w:tcW w:w="1837" w:type="dxa"/>
            <w:tcBorders>
              <w:top w:val="nil"/>
              <w:left w:val="nil"/>
              <w:bottom w:val="nil"/>
              <w:right w:val="nil"/>
            </w:tcBorders>
            <w:vAlign w:val="center"/>
          </w:tcPr>
          <w:p w14:paraId="199B3870" w14:textId="77777777" w:rsidR="002E1E9E" w:rsidRDefault="004A74D6">
            <w:pPr>
              <w:tabs>
                <w:tab w:val="left" w:pos="360"/>
              </w:tabs>
              <w:ind w:right="-29"/>
              <w:rPr>
                <w:rFonts w:ascii="Museo" w:eastAsia="Museo" w:hAnsi="Museo" w:cs="Museo"/>
              </w:rPr>
            </w:pPr>
            <w:r>
              <w:rPr>
                <w:rFonts w:ascii="Museo" w:eastAsia="Museo" w:hAnsi="Museo" w:cs="Museo"/>
              </w:rPr>
              <w:t xml:space="preserve">zápis v OR: </w:t>
            </w:r>
          </w:p>
        </w:tc>
        <w:tc>
          <w:tcPr>
            <w:tcW w:w="7582" w:type="dxa"/>
            <w:tcBorders>
              <w:top w:val="nil"/>
              <w:left w:val="nil"/>
              <w:bottom w:val="nil"/>
              <w:right w:val="nil"/>
            </w:tcBorders>
            <w:vAlign w:val="center"/>
          </w:tcPr>
          <w:p w14:paraId="72D0E4DF" w14:textId="77777777" w:rsidR="002E1E9E" w:rsidRDefault="004A74D6">
            <w:pPr>
              <w:tabs>
                <w:tab w:val="left" w:pos="360"/>
              </w:tabs>
              <w:ind w:right="-29"/>
              <w:rPr>
                <w:rFonts w:ascii="Museo" w:eastAsia="Museo" w:hAnsi="Museo" w:cs="Museo"/>
              </w:rPr>
            </w:pPr>
            <w:proofErr w:type="spellStart"/>
            <w:r>
              <w:rPr>
                <w:rFonts w:ascii="Museo" w:eastAsia="Museo" w:hAnsi="Museo" w:cs="Museo"/>
              </w:rPr>
              <w:t>sp</w:t>
            </w:r>
            <w:proofErr w:type="spellEnd"/>
            <w:r>
              <w:rPr>
                <w:rFonts w:ascii="Museo" w:eastAsia="Museo" w:hAnsi="Museo" w:cs="Museo"/>
              </w:rPr>
              <w:t>. zn. C 181091 vedená u Městského soudu v Praze</w:t>
            </w:r>
          </w:p>
        </w:tc>
      </w:tr>
    </w:tbl>
    <w:p w14:paraId="551A618B" w14:textId="77777777" w:rsidR="002E1E9E" w:rsidRDefault="004A74D6">
      <w:pPr>
        <w:rPr>
          <w:rFonts w:ascii="Museo" w:eastAsia="Museo" w:hAnsi="Museo" w:cs="Museo"/>
          <w:b/>
        </w:rPr>
      </w:pPr>
      <w:r>
        <w:rPr>
          <w:rFonts w:ascii="Museo" w:eastAsia="Museo" w:hAnsi="Museo" w:cs="Museo"/>
          <w:b/>
        </w:rPr>
        <w:tab/>
        <w:t>(dále jen „poskytovatel“)</w:t>
      </w:r>
    </w:p>
    <w:p w14:paraId="701CED81" w14:textId="77777777" w:rsidR="002E1E9E" w:rsidRDefault="002E1E9E">
      <w:pPr>
        <w:tabs>
          <w:tab w:val="left" w:pos="360"/>
        </w:tabs>
        <w:ind w:left="360" w:right="-29"/>
        <w:rPr>
          <w:rFonts w:ascii="Museo" w:eastAsia="Museo" w:hAnsi="Museo" w:cs="Museo"/>
          <w:b/>
        </w:rPr>
      </w:pPr>
    </w:p>
    <w:p w14:paraId="20D0702A" w14:textId="77777777" w:rsidR="002E1E9E" w:rsidRDefault="004A74D6">
      <w:pPr>
        <w:tabs>
          <w:tab w:val="left" w:pos="360"/>
        </w:tabs>
        <w:ind w:left="360" w:right="-29"/>
        <w:rPr>
          <w:rFonts w:ascii="Museo" w:eastAsia="Museo" w:hAnsi="Museo" w:cs="Museo"/>
          <w:b/>
        </w:rPr>
      </w:pPr>
      <w:r>
        <w:rPr>
          <w:rFonts w:ascii="Museo" w:eastAsia="Museo" w:hAnsi="Museo" w:cs="Museo"/>
          <w:b/>
        </w:rPr>
        <w:t>a</w:t>
      </w:r>
    </w:p>
    <w:p w14:paraId="776BD04C" w14:textId="77777777" w:rsidR="002E1E9E" w:rsidRDefault="002E1E9E">
      <w:pPr>
        <w:ind w:firstLine="426"/>
        <w:rPr>
          <w:rFonts w:ascii="Museo" w:eastAsia="Museo" w:hAnsi="Museo" w:cs="Museo"/>
          <w:b/>
        </w:rPr>
      </w:pPr>
    </w:p>
    <w:p w14:paraId="7E22FA07" w14:textId="77777777" w:rsidR="002E1E9E" w:rsidRPr="006008A7" w:rsidRDefault="004A74D6">
      <w:pPr>
        <w:ind w:firstLine="426"/>
        <w:rPr>
          <w:rFonts w:ascii="Museo" w:eastAsia="Museo" w:hAnsi="Museo" w:cs="Museo"/>
          <w:b/>
        </w:rPr>
      </w:pPr>
      <w:r w:rsidRPr="006008A7">
        <w:rPr>
          <w:rFonts w:ascii="Museo" w:eastAsia="Museo" w:hAnsi="Museo" w:cs="Museo"/>
          <w:b/>
        </w:rPr>
        <w:t>objednatelem</w:t>
      </w:r>
    </w:p>
    <w:p w14:paraId="1EDED9A7" w14:textId="77777777" w:rsidR="002E1E9E" w:rsidRPr="006008A7" w:rsidRDefault="004A74D6">
      <w:pPr>
        <w:ind w:firstLine="426"/>
        <w:rPr>
          <w:rFonts w:ascii="Museo" w:eastAsia="Work Sans" w:hAnsi="Museo" w:cs="Work Sans"/>
          <w:b/>
          <w:color w:val="333638"/>
        </w:rPr>
      </w:pPr>
      <w:r w:rsidRPr="006008A7">
        <w:rPr>
          <w:rFonts w:ascii="Museo" w:eastAsia="Helvetica Neue" w:hAnsi="Museo" w:cs="Helvetica Neue"/>
          <w:b/>
          <w:color w:val="000000"/>
        </w:rPr>
        <w:t>Národní galerie v Praze</w:t>
      </w:r>
    </w:p>
    <w:p w14:paraId="66509FED" w14:textId="77777777" w:rsidR="002E1E9E" w:rsidRPr="006008A7" w:rsidRDefault="004A74D6">
      <w:pPr>
        <w:ind w:firstLine="426"/>
        <w:rPr>
          <w:rFonts w:ascii="Museo" w:eastAsia="Museo" w:hAnsi="Museo" w:cs="Museo"/>
        </w:rPr>
      </w:pPr>
      <w:r w:rsidRPr="006008A7">
        <w:rPr>
          <w:rFonts w:ascii="Museo" w:eastAsia="Museo" w:hAnsi="Museo" w:cs="Museo"/>
        </w:rPr>
        <w:t>sídlo:</w:t>
      </w:r>
      <w:r w:rsidRPr="006008A7">
        <w:rPr>
          <w:rFonts w:ascii="Museo" w:eastAsia="Museo" w:hAnsi="Museo" w:cs="Museo"/>
        </w:rPr>
        <w:tab/>
      </w:r>
      <w:r w:rsidRPr="006008A7">
        <w:rPr>
          <w:rFonts w:ascii="Museo" w:eastAsia="Museo" w:hAnsi="Museo" w:cs="Museo"/>
        </w:rPr>
        <w:tab/>
        <w:t>Staroměstské nám. 12, 110 15 Praha 1</w:t>
      </w:r>
      <w:r w:rsidRPr="006008A7">
        <w:rPr>
          <w:rFonts w:ascii="Museo" w:eastAsia="Museo" w:hAnsi="Museo" w:cs="Museo"/>
        </w:rPr>
        <w:tab/>
      </w:r>
      <w:r w:rsidRPr="006008A7">
        <w:rPr>
          <w:rFonts w:ascii="Museo" w:eastAsia="Museo" w:hAnsi="Museo" w:cs="Museo"/>
        </w:rPr>
        <w:tab/>
      </w:r>
    </w:p>
    <w:p w14:paraId="3E143325" w14:textId="569CD2E6" w:rsidR="002E1E9E" w:rsidRPr="008F712D" w:rsidRDefault="004A74D6">
      <w:pPr>
        <w:ind w:firstLine="426"/>
        <w:rPr>
          <w:rFonts w:ascii="Museo" w:eastAsia="Museo" w:hAnsi="Museo" w:cs="Museo"/>
        </w:rPr>
      </w:pPr>
      <w:r w:rsidRPr="008F712D">
        <w:rPr>
          <w:rFonts w:ascii="Museo" w:eastAsia="Museo" w:hAnsi="Museo" w:cs="Museo"/>
        </w:rPr>
        <w:t>které</w:t>
      </w:r>
      <w:r w:rsidR="006008A7" w:rsidRPr="008F712D">
        <w:rPr>
          <w:rFonts w:ascii="Museo" w:eastAsia="Museo" w:hAnsi="Museo" w:cs="Museo"/>
        </w:rPr>
        <w:t>ho</w:t>
      </w:r>
      <w:r w:rsidR="008F712D" w:rsidRPr="008F712D">
        <w:rPr>
          <w:rFonts w:ascii="Museo" w:eastAsia="Museo" w:hAnsi="Museo" w:cs="Museo"/>
        </w:rPr>
        <w:t xml:space="preserve"> zastupuje:</w:t>
      </w:r>
      <w:r w:rsidR="008F712D" w:rsidRPr="008F712D">
        <w:rPr>
          <w:rFonts w:ascii="Museo" w:eastAsia="Museo" w:hAnsi="Museo" w:cs="Museo"/>
        </w:rPr>
        <w:tab/>
      </w:r>
      <w:proofErr w:type="spellStart"/>
      <w:r w:rsidR="00857399">
        <w:rPr>
          <w:rFonts w:ascii="Museo" w:eastAsia="Museo" w:hAnsi="Museo" w:cs="Museo"/>
        </w:rPr>
        <w:t>Alicja</w:t>
      </w:r>
      <w:proofErr w:type="spellEnd"/>
      <w:r w:rsidR="00857399">
        <w:rPr>
          <w:rFonts w:ascii="Museo" w:eastAsia="Museo" w:hAnsi="Museo" w:cs="Museo"/>
        </w:rPr>
        <w:t xml:space="preserve"> </w:t>
      </w:r>
      <w:proofErr w:type="spellStart"/>
      <w:r w:rsidR="00857399">
        <w:rPr>
          <w:rFonts w:ascii="Museo" w:eastAsia="Museo" w:hAnsi="Museo" w:cs="Museo"/>
        </w:rPr>
        <w:t>Knast</w:t>
      </w:r>
      <w:proofErr w:type="spellEnd"/>
      <w:r w:rsidR="00857399">
        <w:rPr>
          <w:rFonts w:ascii="Museo" w:eastAsia="Museo" w:hAnsi="Museo" w:cs="Museo"/>
        </w:rPr>
        <w:t>, generální ředitelka</w:t>
      </w:r>
    </w:p>
    <w:p w14:paraId="27FAE96F" w14:textId="77777777" w:rsidR="002E1E9E" w:rsidRPr="006008A7" w:rsidRDefault="004A74D6">
      <w:pPr>
        <w:ind w:firstLine="426"/>
        <w:rPr>
          <w:rFonts w:ascii="Museo" w:eastAsia="Museo" w:hAnsi="Museo" w:cs="Museo"/>
          <w:color w:val="000000"/>
        </w:rPr>
      </w:pPr>
      <w:r w:rsidRPr="006008A7">
        <w:rPr>
          <w:rFonts w:ascii="Museo" w:eastAsia="Museo" w:hAnsi="Museo" w:cs="Museo"/>
          <w:color w:val="000000"/>
        </w:rPr>
        <w:t>IČ:</w:t>
      </w:r>
      <w:r w:rsidRPr="006008A7">
        <w:rPr>
          <w:rFonts w:ascii="Museo" w:eastAsia="Museo" w:hAnsi="Museo" w:cs="Museo"/>
          <w:color w:val="000000"/>
        </w:rPr>
        <w:tab/>
      </w:r>
      <w:r w:rsidRPr="006008A7">
        <w:rPr>
          <w:rFonts w:ascii="Museo" w:eastAsia="Museo" w:hAnsi="Museo" w:cs="Museo"/>
          <w:color w:val="000000"/>
        </w:rPr>
        <w:tab/>
      </w:r>
      <w:r w:rsidRPr="006008A7">
        <w:rPr>
          <w:rFonts w:ascii="Museo" w:eastAsia="Museo" w:hAnsi="Museo" w:cs="Museo"/>
          <w:color w:val="000000"/>
        </w:rPr>
        <w:tab/>
        <w:t>00023281</w:t>
      </w:r>
      <w:r w:rsidRPr="006008A7">
        <w:rPr>
          <w:rFonts w:ascii="Museo" w:eastAsia="Museo" w:hAnsi="Museo" w:cs="Museo"/>
          <w:color w:val="000000"/>
        </w:rPr>
        <w:tab/>
      </w:r>
      <w:r w:rsidRPr="006008A7">
        <w:rPr>
          <w:rFonts w:ascii="Museo" w:eastAsia="Museo" w:hAnsi="Museo" w:cs="Museo"/>
          <w:color w:val="000000"/>
        </w:rPr>
        <w:tab/>
      </w:r>
      <w:r w:rsidRPr="006008A7">
        <w:rPr>
          <w:rFonts w:ascii="Museo" w:eastAsia="Museo" w:hAnsi="Museo" w:cs="Museo"/>
          <w:color w:val="000000"/>
        </w:rPr>
        <w:tab/>
      </w:r>
    </w:p>
    <w:p w14:paraId="5FDA1CBE" w14:textId="77777777" w:rsidR="002E1E9E" w:rsidRPr="006008A7" w:rsidRDefault="004A74D6">
      <w:pPr>
        <w:ind w:firstLine="426"/>
        <w:rPr>
          <w:rFonts w:ascii="Museo" w:eastAsia="Museo" w:hAnsi="Museo" w:cs="Museo"/>
          <w:color w:val="000000"/>
        </w:rPr>
      </w:pPr>
      <w:r w:rsidRPr="006008A7">
        <w:rPr>
          <w:rFonts w:ascii="Museo" w:eastAsia="Museo" w:hAnsi="Museo" w:cs="Museo"/>
          <w:color w:val="000000"/>
        </w:rPr>
        <w:t>DIČ:</w:t>
      </w:r>
      <w:r w:rsidRPr="006008A7">
        <w:rPr>
          <w:rFonts w:ascii="Museo" w:eastAsia="Museo" w:hAnsi="Museo" w:cs="Museo"/>
          <w:color w:val="000000"/>
        </w:rPr>
        <w:tab/>
      </w:r>
      <w:r w:rsidRPr="006008A7">
        <w:rPr>
          <w:rFonts w:ascii="Museo" w:eastAsia="Museo" w:hAnsi="Museo" w:cs="Museo"/>
          <w:color w:val="000000"/>
        </w:rPr>
        <w:tab/>
        <w:t>CZ00023281</w:t>
      </w:r>
    </w:p>
    <w:p w14:paraId="4D8D818F" w14:textId="7EFA05F4" w:rsidR="006008A7" w:rsidRPr="006008A7" w:rsidRDefault="004A74D6" w:rsidP="006008A7">
      <w:pPr>
        <w:ind w:firstLine="426"/>
        <w:rPr>
          <w:rFonts w:ascii="Museo" w:hAnsi="Museo"/>
          <w:szCs w:val="22"/>
        </w:rPr>
      </w:pPr>
      <w:r w:rsidRPr="006008A7">
        <w:rPr>
          <w:rFonts w:ascii="Museo" w:eastAsia="Museo" w:hAnsi="Museo" w:cs="Museo"/>
          <w:color w:val="000000"/>
        </w:rPr>
        <w:t>bankovní spojení:</w:t>
      </w:r>
      <w:r w:rsidRPr="006008A7">
        <w:rPr>
          <w:rFonts w:ascii="Museo" w:eastAsia="Museo" w:hAnsi="Museo" w:cs="Museo"/>
          <w:color w:val="000000"/>
        </w:rPr>
        <w:tab/>
      </w:r>
      <w:r w:rsidR="00493CA3">
        <w:rPr>
          <w:rFonts w:ascii="Museo" w:hAnsi="Museo"/>
          <w:szCs w:val="22"/>
        </w:rPr>
        <w:t>XXXXXXXXXXXXXXXXXXXXXXXXXX</w:t>
      </w:r>
    </w:p>
    <w:p w14:paraId="48B0314D" w14:textId="77777777" w:rsidR="002E1E9E" w:rsidRDefault="002E1E9E">
      <w:pPr>
        <w:ind w:firstLine="426"/>
        <w:rPr>
          <w:rFonts w:ascii="Museo" w:eastAsia="Museo" w:hAnsi="Museo" w:cs="Museo"/>
          <w:color w:val="000000"/>
        </w:rPr>
      </w:pPr>
    </w:p>
    <w:p w14:paraId="2A603575" w14:textId="77777777" w:rsidR="002E1E9E" w:rsidRDefault="004A74D6">
      <w:pPr>
        <w:rPr>
          <w:rFonts w:ascii="Museo" w:eastAsia="Museo" w:hAnsi="Museo" w:cs="Museo"/>
          <w:b/>
        </w:rPr>
      </w:pPr>
      <w:r>
        <w:rPr>
          <w:rFonts w:ascii="Museo" w:eastAsia="Museo" w:hAnsi="Museo" w:cs="Museo"/>
          <w:b/>
        </w:rPr>
        <w:tab/>
        <w:t>(dále jen „objednatel“)</w:t>
      </w:r>
    </w:p>
    <w:p w14:paraId="47EFA537" w14:textId="77777777" w:rsidR="002E1E9E" w:rsidRDefault="004A74D6">
      <w:pPr>
        <w:pStyle w:val="Nadpis1"/>
        <w:widowControl w:val="0"/>
        <w:numPr>
          <w:ilvl w:val="0"/>
          <w:numId w:val="11"/>
        </w:numPr>
        <w:spacing w:after="200"/>
        <w:ind w:left="432" w:hanging="432"/>
        <w:rPr>
          <w:rFonts w:ascii="Museo" w:eastAsia="Museo" w:hAnsi="Museo" w:cs="Museo"/>
        </w:rPr>
      </w:pPr>
      <w:r>
        <w:rPr>
          <w:rFonts w:ascii="Museo" w:eastAsia="Museo" w:hAnsi="Museo" w:cs="Museo"/>
        </w:rPr>
        <w:t>Předmět smlouvy</w:t>
      </w:r>
    </w:p>
    <w:p w14:paraId="4FA21568" w14:textId="77777777" w:rsidR="002E1E9E" w:rsidRDefault="004A74D6">
      <w:pPr>
        <w:pStyle w:val="Nadpis2"/>
        <w:numPr>
          <w:ilvl w:val="1"/>
          <w:numId w:val="11"/>
        </w:numPr>
        <w:tabs>
          <w:tab w:val="left" w:pos="851"/>
        </w:tabs>
        <w:ind w:left="576" w:hanging="576"/>
        <w:rPr>
          <w:rFonts w:ascii="Museo" w:eastAsia="Museo" w:hAnsi="Museo" w:cs="Museo"/>
        </w:rPr>
      </w:pPr>
      <w:bookmarkStart w:id="0" w:name="_gjdgxs" w:colFirst="0" w:colLast="0"/>
      <w:bookmarkEnd w:id="0"/>
      <w:r>
        <w:rPr>
          <w:rFonts w:ascii="Museo" w:eastAsia="Museo" w:hAnsi="Museo" w:cs="Museo"/>
        </w:rPr>
        <w:t>Poskytovatel je provozovatelem systému AXIELL PUBLIC REPOSITORY, sloužícího k uložení a zveřejňování dat o sbírkových předmětech (dále jen „</w:t>
      </w:r>
      <w:r w:rsidRPr="00A3584A">
        <w:rPr>
          <w:rFonts w:ascii="Museo" w:eastAsia="Museo" w:hAnsi="Museo" w:cs="Museo"/>
          <w:b/>
        </w:rPr>
        <w:t>APR</w:t>
      </w:r>
      <w:r>
        <w:rPr>
          <w:rFonts w:ascii="Museo" w:eastAsia="Museo" w:hAnsi="Museo" w:cs="Museo"/>
        </w:rPr>
        <w:t xml:space="preserve">“); systém je blíže charakterizován v příloze č. 4 </w:t>
      </w:r>
      <w:proofErr w:type="gramStart"/>
      <w:r>
        <w:rPr>
          <w:rFonts w:ascii="Museo" w:eastAsia="Museo" w:hAnsi="Museo" w:cs="Museo"/>
        </w:rPr>
        <w:t>této</w:t>
      </w:r>
      <w:proofErr w:type="gramEnd"/>
      <w:r>
        <w:rPr>
          <w:rFonts w:ascii="Museo" w:eastAsia="Museo" w:hAnsi="Museo" w:cs="Museo"/>
        </w:rPr>
        <w:t xml:space="preserve"> smlouvy. Poskytovatel provozuje a spravuje systém na svých technických zařízeních a oprávněným uživatelům systému umožňuje jeho užívání prostřednictvím vzdáleného přístupu přes webový prohlížeč v rámci individuálních uživatelských účtů.</w:t>
      </w:r>
    </w:p>
    <w:p w14:paraId="181C1C3D" w14:textId="23C46F60" w:rsidR="002E1E9E" w:rsidRDefault="002E1E9E">
      <w:pPr>
        <w:pStyle w:val="Nadpis2"/>
        <w:tabs>
          <w:tab w:val="left" w:pos="851"/>
        </w:tabs>
        <w:ind w:left="576" w:firstLine="0"/>
        <w:rPr>
          <w:rFonts w:ascii="Museo" w:eastAsia="Museo" w:hAnsi="Museo" w:cs="Museo"/>
        </w:rPr>
      </w:pPr>
    </w:p>
    <w:p w14:paraId="09740164" w14:textId="77777777" w:rsidR="002E1E9E" w:rsidRDefault="004A74D6">
      <w:pPr>
        <w:pStyle w:val="Nadpis2"/>
        <w:numPr>
          <w:ilvl w:val="1"/>
          <w:numId w:val="11"/>
        </w:numPr>
        <w:tabs>
          <w:tab w:val="left" w:pos="851"/>
        </w:tabs>
        <w:ind w:left="576" w:hanging="576"/>
        <w:rPr>
          <w:rFonts w:ascii="Museo" w:eastAsia="Museo" w:hAnsi="Museo" w:cs="Museo"/>
        </w:rPr>
      </w:pPr>
      <w:r>
        <w:rPr>
          <w:rFonts w:ascii="Museo" w:eastAsia="Museo" w:hAnsi="Museo" w:cs="Museo"/>
        </w:rPr>
        <w:t>Touto smlouvou se poskytovatel zavazuje po sjednanou dobu a v rozsahu specifikovaném touto smlouvou zajistit pro objednatele provoz systému AXIELL PUBLIC REPOSITORY (dále jen „</w:t>
      </w:r>
      <w:r>
        <w:rPr>
          <w:rFonts w:ascii="Museo" w:eastAsia="Museo" w:hAnsi="Museo" w:cs="Museo"/>
          <w:b/>
        </w:rPr>
        <w:t>APR</w:t>
      </w:r>
      <w:r>
        <w:rPr>
          <w:rFonts w:ascii="Museo" w:eastAsia="Museo" w:hAnsi="Museo" w:cs="Museo"/>
        </w:rPr>
        <w:t xml:space="preserve">“) včetně zajištění správy systému </w:t>
      </w:r>
      <w:r>
        <w:rPr>
          <w:rFonts w:ascii="Museo" w:eastAsia="Museo" w:hAnsi="Museo" w:cs="Museo"/>
          <w:b/>
        </w:rPr>
        <w:t>APR</w:t>
      </w:r>
      <w:r>
        <w:rPr>
          <w:rFonts w:ascii="Museo" w:eastAsia="Museo" w:hAnsi="Museo" w:cs="Museo"/>
        </w:rPr>
        <w:t xml:space="preserve"> na serveru poskytovatele (dále společně též jen jako „</w:t>
      </w:r>
      <w:r>
        <w:rPr>
          <w:rFonts w:ascii="Museo" w:eastAsia="Museo" w:hAnsi="Museo" w:cs="Museo"/>
          <w:b/>
        </w:rPr>
        <w:t>outsourcing</w:t>
      </w:r>
      <w:r>
        <w:rPr>
          <w:rFonts w:ascii="Museo" w:eastAsia="Museo" w:hAnsi="Museo" w:cs="Museo"/>
        </w:rPr>
        <w:t xml:space="preserve">“). V rámci outsourcingu se Poskytovatel zavazuje v rozsahu blíže definovaném v příloze </w:t>
      </w:r>
      <w:proofErr w:type="gramStart"/>
      <w:r>
        <w:rPr>
          <w:rFonts w:ascii="Museo" w:eastAsia="Museo" w:hAnsi="Museo" w:cs="Museo"/>
        </w:rPr>
        <w:t>č.3 této</w:t>
      </w:r>
      <w:proofErr w:type="gramEnd"/>
      <w:r>
        <w:rPr>
          <w:rFonts w:ascii="Museo" w:eastAsia="Museo" w:hAnsi="Museo" w:cs="Museo"/>
        </w:rPr>
        <w:t xml:space="preserve"> smlouvy: </w:t>
      </w:r>
    </w:p>
    <w:p w14:paraId="426619C4" w14:textId="77777777" w:rsidR="002E1E9E" w:rsidRDefault="004A74D6">
      <w:pPr>
        <w:numPr>
          <w:ilvl w:val="0"/>
          <w:numId w:val="9"/>
        </w:numPr>
        <w:pBdr>
          <w:top w:val="nil"/>
          <w:left w:val="nil"/>
          <w:bottom w:val="nil"/>
          <w:right w:val="nil"/>
          <w:between w:val="nil"/>
        </w:pBdr>
        <w:spacing w:before="40" w:after="40"/>
        <w:rPr>
          <w:color w:val="000000"/>
        </w:rPr>
      </w:pPr>
      <w:r>
        <w:rPr>
          <w:rFonts w:ascii="Museo" w:eastAsia="Museo" w:hAnsi="Museo" w:cs="Museo"/>
          <w:color w:val="000000"/>
        </w:rPr>
        <w:t xml:space="preserve">umožnit objednateli užívání APR způsobem uvedeným v čl. 1.1 této smlouvy </w:t>
      </w:r>
    </w:p>
    <w:p w14:paraId="61F75622" w14:textId="77777777" w:rsidR="002E1E9E" w:rsidRDefault="004A74D6">
      <w:pPr>
        <w:numPr>
          <w:ilvl w:val="0"/>
          <w:numId w:val="9"/>
        </w:numPr>
        <w:pBdr>
          <w:top w:val="nil"/>
          <w:left w:val="nil"/>
          <w:bottom w:val="nil"/>
          <w:right w:val="nil"/>
          <w:between w:val="nil"/>
        </w:pBdr>
        <w:spacing w:before="40" w:after="40"/>
        <w:rPr>
          <w:color w:val="000000"/>
        </w:rPr>
      </w:pPr>
      <w:r>
        <w:rPr>
          <w:rFonts w:ascii="Museo" w:eastAsia="Museo" w:hAnsi="Museo" w:cs="Museo"/>
          <w:color w:val="000000"/>
        </w:rPr>
        <w:t>poskytovat objednateli další služby uvedené v příloze č. 1 této smlouvy.</w:t>
      </w:r>
    </w:p>
    <w:p w14:paraId="68B03FB3" w14:textId="3C0729E4" w:rsidR="002E1E9E" w:rsidRDefault="002E1E9E">
      <w:pPr>
        <w:pBdr>
          <w:top w:val="nil"/>
          <w:left w:val="nil"/>
          <w:bottom w:val="nil"/>
          <w:right w:val="nil"/>
          <w:between w:val="nil"/>
        </w:pBdr>
        <w:spacing w:before="40" w:after="40"/>
        <w:ind w:left="1854" w:hanging="567"/>
        <w:rPr>
          <w:rFonts w:ascii="Museo" w:eastAsia="Museo" w:hAnsi="Museo" w:cs="Museo"/>
          <w:color w:val="000000"/>
        </w:rPr>
      </w:pPr>
    </w:p>
    <w:p w14:paraId="4C889EB4" w14:textId="77777777" w:rsidR="002E1E9E" w:rsidRDefault="004A74D6">
      <w:pPr>
        <w:pStyle w:val="Nadpis2"/>
        <w:numPr>
          <w:ilvl w:val="1"/>
          <w:numId w:val="11"/>
        </w:numPr>
        <w:tabs>
          <w:tab w:val="left" w:pos="851"/>
        </w:tabs>
        <w:ind w:left="576" w:hanging="576"/>
        <w:rPr>
          <w:rFonts w:ascii="Museo" w:eastAsia="Museo" w:hAnsi="Museo" w:cs="Museo"/>
        </w:rPr>
      </w:pPr>
      <w:r>
        <w:rPr>
          <w:rFonts w:ascii="Museo" w:eastAsia="Museo" w:hAnsi="Museo" w:cs="Museo"/>
        </w:rPr>
        <w:t>Objednatel je oprávněn užívat systém výlučně za účelem publikace předmětů, které tvoří součást jeho sbírek. Počet předmětů, které je objednatel oprávněn evidovat v systému, není omezen. Kapacita uložených a zálohovaných dat (diskový prostor) je omezena na 50 GB. Kapacitu diskového prostoru lze smluvně navyšovat podle aktuálního ceníku poskytovatele. Počet uživatelů není omezen.</w:t>
      </w:r>
    </w:p>
    <w:p w14:paraId="303D2FB7" w14:textId="77777777" w:rsidR="002E1E9E" w:rsidRDefault="004A74D6">
      <w:pPr>
        <w:jc w:val="left"/>
        <w:rPr>
          <w:rFonts w:ascii="Museo" w:eastAsia="Museo" w:hAnsi="Museo" w:cs="Museo"/>
        </w:rPr>
      </w:pPr>
      <w:r>
        <w:br w:type="page"/>
      </w:r>
    </w:p>
    <w:p w14:paraId="365C4E88" w14:textId="77777777" w:rsidR="002E1E9E" w:rsidRDefault="004A74D6">
      <w:pPr>
        <w:pStyle w:val="Nadpis1"/>
        <w:widowControl w:val="0"/>
        <w:numPr>
          <w:ilvl w:val="0"/>
          <w:numId w:val="11"/>
        </w:numPr>
        <w:spacing w:after="200"/>
        <w:ind w:left="432" w:hanging="432"/>
        <w:rPr>
          <w:rFonts w:ascii="Museo" w:eastAsia="Museo" w:hAnsi="Museo" w:cs="Museo"/>
        </w:rPr>
      </w:pPr>
      <w:r>
        <w:rPr>
          <w:rFonts w:ascii="Museo" w:eastAsia="Museo" w:hAnsi="Museo" w:cs="Museo"/>
        </w:rPr>
        <w:lastRenderedPageBreak/>
        <w:t>Doba trvání smlouvy, termíny a podmínky plnění</w:t>
      </w:r>
    </w:p>
    <w:p w14:paraId="0E3D8316" w14:textId="715CF904" w:rsidR="002E1E9E" w:rsidRDefault="004A74D6">
      <w:pPr>
        <w:pStyle w:val="Nadpis2"/>
        <w:numPr>
          <w:ilvl w:val="1"/>
          <w:numId w:val="11"/>
        </w:numPr>
        <w:tabs>
          <w:tab w:val="left" w:pos="851"/>
        </w:tabs>
        <w:ind w:left="576" w:hanging="576"/>
        <w:rPr>
          <w:rFonts w:ascii="Museo" w:eastAsia="Museo" w:hAnsi="Museo" w:cs="Museo"/>
        </w:rPr>
      </w:pPr>
      <w:r>
        <w:rPr>
          <w:rFonts w:ascii="Museo" w:eastAsia="Museo" w:hAnsi="Museo" w:cs="Museo"/>
        </w:rPr>
        <w:t>Plnění této smlouvy začne dnem 1.</w:t>
      </w:r>
      <w:r w:rsidR="00894D3D">
        <w:rPr>
          <w:rFonts w:ascii="Museo" w:eastAsia="Museo" w:hAnsi="Museo" w:cs="Museo"/>
        </w:rPr>
        <w:t xml:space="preserve"> </w:t>
      </w:r>
      <w:r>
        <w:rPr>
          <w:rFonts w:ascii="Museo" w:eastAsia="Museo" w:hAnsi="Museo" w:cs="Museo"/>
        </w:rPr>
        <w:t>1.</w:t>
      </w:r>
      <w:r w:rsidR="00894D3D">
        <w:rPr>
          <w:rFonts w:ascii="Museo" w:eastAsia="Museo" w:hAnsi="Museo" w:cs="Museo"/>
        </w:rPr>
        <w:t xml:space="preserve"> </w:t>
      </w:r>
      <w:r>
        <w:rPr>
          <w:rFonts w:ascii="Museo" w:eastAsia="Museo" w:hAnsi="Museo" w:cs="Museo"/>
        </w:rPr>
        <w:t>202</w:t>
      </w:r>
      <w:r w:rsidR="003646D1">
        <w:rPr>
          <w:rFonts w:ascii="Museo" w:eastAsia="Museo" w:hAnsi="Museo" w:cs="Museo"/>
        </w:rPr>
        <w:t>3.</w:t>
      </w:r>
    </w:p>
    <w:p w14:paraId="68DAA800" w14:textId="77777777" w:rsidR="002E1E9E" w:rsidRDefault="004A74D6">
      <w:pPr>
        <w:pStyle w:val="Nadpis2"/>
        <w:numPr>
          <w:ilvl w:val="1"/>
          <w:numId w:val="11"/>
        </w:numPr>
        <w:tabs>
          <w:tab w:val="left" w:pos="851"/>
        </w:tabs>
        <w:ind w:left="576" w:hanging="576"/>
        <w:rPr>
          <w:rFonts w:ascii="Museo" w:eastAsia="Museo" w:hAnsi="Museo" w:cs="Museo"/>
        </w:rPr>
      </w:pPr>
      <w:bookmarkStart w:id="1" w:name="_30j0zll" w:colFirst="0" w:colLast="0"/>
      <w:bookmarkEnd w:id="1"/>
      <w:r>
        <w:rPr>
          <w:rFonts w:ascii="Museo" w:eastAsia="Museo" w:hAnsi="Museo" w:cs="Museo"/>
        </w:rPr>
        <w:t>Požadavky na plnění této smlouvy budou akceptovány pouze od těchto osob:</w:t>
      </w:r>
    </w:p>
    <w:tbl>
      <w:tblPr>
        <w:tblStyle w:val="a0"/>
        <w:tblW w:w="8788" w:type="dxa"/>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3827"/>
      </w:tblGrid>
      <w:tr w:rsidR="002E1E9E" w14:paraId="50A93B64" w14:textId="77777777">
        <w:trPr>
          <w:trHeight w:val="284"/>
        </w:trPr>
        <w:tc>
          <w:tcPr>
            <w:tcW w:w="496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76BED01" w14:textId="77777777" w:rsidR="002E1E9E" w:rsidRDefault="004A74D6">
            <w:pPr>
              <w:rPr>
                <w:rFonts w:ascii="Museo" w:eastAsia="Museo" w:hAnsi="Museo" w:cs="Museo"/>
              </w:rPr>
            </w:pPr>
            <w:r>
              <w:rPr>
                <w:rFonts w:ascii="Museo" w:eastAsia="Museo" w:hAnsi="Museo" w:cs="Museo"/>
              </w:rPr>
              <w:t>Jméno</w:t>
            </w:r>
          </w:p>
        </w:tc>
        <w:tc>
          <w:tcPr>
            <w:tcW w:w="382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2701381" w14:textId="77777777" w:rsidR="002E1E9E" w:rsidRDefault="004A74D6">
            <w:pPr>
              <w:rPr>
                <w:rFonts w:ascii="Museo" w:eastAsia="Museo" w:hAnsi="Museo" w:cs="Museo"/>
              </w:rPr>
            </w:pPr>
            <w:r>
              <w:rPr>
                <w:rFonts w:ascii="Museo" w:eastAsia="Museo" w:hAnsi="Museo" w:cs="Museo"/>
              </w:rPr>
              <w:t>Funkce</w:t>
            </w:r>
          </w:p>
        </w:tc>
      </w:tr>
      <w:tr w:rsidR="002E1E9E" w14:paraId="2D49B1E4" w14:textId="77777777">
        <w:trPr>
          <w:trHeight w:val="284"/>
        </w:trPr>
        <w:tc>
          <w:tcPr>
            <w:tcW w:w="4961" w:type="dxa"/>
            <w:tcBorders>
              <w:top w:val="single" w:sz="4" w:space="0" w:color="000000"/>
              <w:left w:val="single" w:sz="4" w:space="0" w:color="000000"/>
              <w:bottom w:val="single" w:sz="4" w:space="0" w:color="000000"/>
              <w:right w:val="single" w:sz="4" w:space="0" w:color="000000"/>
            </w:tcBorders>
            <w:vAlign w:val="center"/>
          </w:tcPr>
          <w:p w14:paraId="07584B2A" w14:textId="4708100C" w:rsidR="002E1E9E" w:rsidRPr="00894D3D" w:rsidRDefault="00493CA3" w:rsidP="00493CA3">
            <w:pPr>
              <w:rPr>
                <w:rFonts w:ascii="Museo" w:eastAsia="Museo" w:hAnsi="Museo" w:cs="Museo"/>
              </w:rPr>
            </w:pPr>
            <w:r>
              <w:rPr>
                <w:rFonts w:ascii="Museo" w:eastAsia="Museo" w:hAnsi="Museo" w:cs="Museo"/>
              </w:rPr>
              <w:t>XXXXXXXXXXXXX</w:t>
            </w:r>
          </w:p>
        </w:tc>
        <w:tc>
          <w:tcPr>
            <w:tcW w:w="3827" w:type="dxa"/>
            <w:tcBorders>
              <w:top w:val="single" w:sz="4" w:space="0" w:color="000000"/>
              <w:left w:val="single" w:sz="4" w:space="0" w:color="000000"/>
              <w:bottom w:val="single" w:sz="4" w:space="0" w:color="000000"/>
              <w:right w:val="single" w:sz="4" w:space="0" w:color="000000"/>
            </w:tcBorders>
            <w:vAlign w:val="center"/>
          </w:tcPr>
          <w:p w14:paraId="614849F2" w14:textId="7746CFF9" w:rsidR="002E1E9E" w:rsidRPr="00894D3D" w:rsidRDefault="00894D3D">
            <w:pPr>
              <w:rPr>
                <w:rFonts w:ascii="Museo" w:eastAsia="Museo" w:hAnsi="Museo" w:cs="Museo"/>
              </w:rPr>
            </w:pPr>
            <w:r w:rsidRPr="00894D3D">
              <w:rPr>
                <w:rFonts w:ascii="Museo" w:eastAsia="Museo" w:hAnsi="Museo" w:cs="Museo"/>
              </w:rPr>
              <w:t xml:space="preserve">Řešitel projektu </w:t>
            </w:r>
            <w:proofErr w:type="spellStart"/>
            <w:r w:rsidRPr="00894D3D">
              <w:rPr>
                <w:rFonts w:ascii="Museo" w:eastAsia="Museo" w:hAnsi="Museo" w:cs="Museo"/>
              </w:rPr>
              <w:t>Lindat</w:t>
            </w:r>
            <w:proofErr w:type="spellEnd"/>
            <w:r w:rsidRPr="00894D3D">
              <w:rPr>
                <w:rFonts w:ascii="Museo" w:eastAsia="Museo" w:hAnsi="Museo" w:cs="Museo"/>
              </w:rPr>
              <w:t>/</w:t>
            </w:r>
            <w:proofErr w:type="spellStart"/>
            <w:r w:rsidRPr="00894D3D">
              <w:rPr>
                <w:rFonts w:ascii="Museo" w:eastAsia="Museo" w:hAnsi="Museo" w:cs="Museo"/>
              </w:rPr>
              <w:t>Clariah</w:t>
            </w:r>
            <w:proofErr w:type="spellEnd"/>
            <w:r w:rsidRPr="00894D3D">
              <w:rPr>
                <w:rFonts w:ascii="Museo" w:eastAsia="Museo" w:hAnsi="Museo" w:cs="Museo"/>
              </w:rPr>
              <w:t>-CZ (NG)</w:t>
            </w:r>
          </w:p>
        </w:tc>
      </w:tr>
      <w:tr w:rsidR="002E1E9E" w14:paraId="0B0E7A68" w14:textId="77777777">
        <w:trPr>
          <w:trHeight w:val="381"/>
        </w:trPr>
        <w:tc>
          <w:tcPr>
            <w:tcW w:w="4961" w:type="dxa"/>
            <w:tcBorders>
              <w:top w:val="single" w:sz="4" w:space="0" w:color="000000"/>
              <w:left w:val="single" w:sz="4" w:space="0" w:color="000000"/>
              <w:bottom w:val="single" w:sz="4" w:space="0" w:color="000000"/>
              <w:right w:val="single" w:sz="4" w:space="0" w:color="000000"/>
            </w:tcBorders>
            <w:vAlign w:val="center"/>
          </w:tcPr>
          <w:p w14:paraId="7F3A3DA8" w14:textId="13728063" w:rsidR="002E1E9E" w:rsidRPr="00894D3D" w:rsidRDefault="00493CA3">
            <w:pPr>
              <w:rPr>
                <w:rFonts w:ascii="Museo" w:eastAsia="Museo" w:hAnsi="Museo" w:cs="Museo"/>
              </w:rPr>
            </w:pPr>
            <w:r>
              <w:rPr>
                <w:rFonts w:ascii="Museo" w:eastAsia="Museo" w:hAnsi="Museo" w:cs="Museo"/>
              </w:rPr>
              <w:t>XXXXXXXXXX</w:t>
            </w:r>
          </w:p>
        </w:tc>
        <w:tc>
          <w:tcPr>
            <w:tcW w:w="3827" w:type="dxa"/>
            <w:tcBorders>
              <w:top w:val="single" w:sz="4" w:space="0" w:color="000000"/>
              <w:left w:val="single" w:sz="4" w:space="0" w:color="000000"/>
              <w:bottom w:val="single" w:sz="4" w:space="0" w:color="000000"/>
              <w:right w:val="single" w:sz="4" w:space="0" w:color="000000"/>
            </w:tcBorders>
            <w:vAlign w:val="center"/>
          </w:tcPr>
          <w:p w14:paraId="785C6152" w14:textId="5E10A4EE" w:rsidR="002E1E9E" w:rsidRPr="00894D3D" w:rsidRDefault="00894D3D">
            <w:pPr>
              <w:rPr>
                <w:rFonts w:ascii="Museo" w:eastAsia="Museo" w:hAnsi="Museo" w:cs="Museo"/>
              </w:rPr>
            </w:pPr>
            <w:r w:rsidRPr="00894D3D">
              <w:rPr>
                <w:rFonts w:ascii="Museo" w:eastAsia="Museo" w:hAnsi="Museo" w:cs="Museo"/>
              </w:rPr>
              <w:t>Vedoucí oddělení ITS (NG)</w:t>
            </w:r>
          </w:p>
        </w:tc>
      </w:tr>
    </w:tbl>
    <w:p w14:paraId="457AA5BF" w14:textId="59539ADE" w:rsidR="002E1E9E" w:rsidRDefault="004A74D6">
      <w:pPr>
        <w:pStyle w:val="Nadpis2"/>
        <w:numPr>
          <w:ilvl w:val="1"/>
          <w:numId w:val="11"/>
        </w:numPr>
        <w:rPr>
          <w:rFonts w:ascii="Museo" w:eastAsia="Museo" w:hAnsi="Museo" w:cs="Museo"/>
        </w:rPr>
      </w:pPr>
      <w:bookmarkStart w:id="2" w:name="_1fob9te" w:colFirst="0" w:colLast="0"/>
      <w:bookmarkEnd w:id="2"/>
      <w:r>
        <w:rPr>
          <w:rFonts w:ascii="Museo" w:eastAsia="Museo" w:hAnsi="Museo" w:cs="Museo"/>
        </w:rPr>
        <w:t>Tato smlo</w:t>
      </w:r>
      <w:r w:rsidR="008F712D">
        <w:rPr>
          <w:rFonts w:ascii="Museo" w:eastAsia="Museo" w:hAnsi="Museo" w:cs="Museo"/>
        </w:rPr>
        <w:t xml:space="preserve">uva se uzavírá na dobu </w:t>
      </w:r>
      <w:r w:rsidR="00F70A57">
        <w:rPr>
          <w:rFonts w:ascii="Museo" w:eastAsia="Museo" w:hAnsi="Museo" w:cs="Museo"/>
        </w:rPr>
        <w:t>neurčitou</w:t>
      </w:r>
      <w:r>
        <w:rPr>
          <w:rFonts w:ascii="Museo" w:eastAsia="Museo" w:hAnsi="Museo" w:cs="Museo"/>
        </w:rPr>
        <w:t>. Smluvní strany jsou však oprávněny tuto smlouvu i bez uvedení důvodu po uplynutí 12 měsíců od jejího podpisu vypovědět, a to s výpovědní dobou v délce 3 měsíců, která počne běžet prvním dnem měsíce následujícím po dni doručení výpovědi druhé smluvní straně.</w:t>
      </w:r>
    </w:p>
    <w:p w14:paraId="0D35728C" w14:textId="77777777" w:rsidR="002E1E9E" w:rsidRDefault="002E1E9E">
      <w:pPr>
        <w:pStyle w:val="Nadpis2"/>
        <w:rPr>
          <w:rFonts w:ascii="Museo" w:eastAsia="Museo" w:hAnsi="Museo" w:cs="Museo"/>
        </w:rPr>
      </w:pPr>
    </w:p>
    <w:p w14:paraId="56781663" w14:textId="77777777" w:rsidR="002E1E9E" w:rsidRDefault="004A74D6">
      <w:pPr>
        <w:pStyle w:val="Nadpis1"/>
        <w:numPr>
          <w:ilvl w:val="0"/>
          <w:numId w:val="11"/>
        </w:numPr>
        <w:rPr>
          <w:rFonts w:ascii="Museo" w:eastAsia="Museo" w:hAnsi="Museo" w:cs="Museo"/>
        </w:rPr>
      </w:pPr>
      <w:r>
        <w:rPr>
          <w:rFonts w:ascii="Museo" w:eastAsia="Museo" w:hAnsi="Museo" w:cs="Museo"/>
        </w:rPr>
        <w:t xml:space="preserve">Ochrana dat objednatele </w:t>
      </w:r>
    </w:p>
    <w:p w14:paraId="57FFB046" w14:textId="77777777" w:rsidR="002E1E9E" w:rsidRDefault="004A74D6">
      <w:pPr>
        <w:pStyle w:val="Nadpis2"/>
        <w:numPr>
          <w:ilvl w:val="1"/>
          <w:numId w:val="11"/>
        </w:numPr>
        <w:rPr>
          <w:rFonts w:ascii="Museo" w:eastAsia="Museo" w:hAnsi="Museo" w:cs="Museo"/>
        </w:rPr>
      </w:pPr>
      <w:r>
        <w:rPr>
          <w:rFonts w:ascii="Museo" w:eastAsia="Museo" w:hAnsi="Museo" w:cs="Museo"/>
        </w:rPr>
        <w:t xml:space="preserve">Poskytovatel bere na vědomí, že data, která bude objednatel ukládat v diskovém prostoru, jsou jako celek mimo jiné chráněna zvláštním právem pořizovatele databáze, přičemž i jednotlivé prvky mohou podléhat ochraně autorským právem. Poskytovatel se zavazuje vyvinout maximální úsilí a odbornou péči směřující k tomu, aby tato data nebyla zpřístupněna osobám, které k tomu nebyly objednatelem oprávněny. Za tím účelem je objednatel povinen informovat poskytovatele písemně o tom, které osoby takovým oprávněním objednatele disponují. Nesplní-li objednatel svou povinnost uvedenou v předchozí větě, neodpovídá poskytovatel za případné zpřístupnění dat popsaných v tomto článku třetí osobě, která objednatelem oprávněna nebyla. </w:t>
      </w:r>
    </w:p>
    <w:p w14:paraId="071A653E" w14:textId="77777777" w:rsidR="002E1E9E" w:rsidRDefault="004A74D6">
      <w:pPr>
        <w:pStyle w:val="Nadpis2"/>
        <w:numPr>
          <w:ilvl w:val="1"/>
          <w:numId w:val="11"/>
        </w:numPr>
        <w:rPr>
          <w:rFonts w:ascii="Museo" w:eastAsia="Museo" w:hAnsi="Museo" w:cs="Museo"/>
        </w:rPr>
      </w:pPr>
      <w:r>
        <w:rPr>
          <w:rFonts w:ascii="Museo" w:eastAsia="Museo" w:hAnsi="Museo" w:cs="Museo"/>
        </w:rPr>
        <w:t xml:space="preserve">Poskytovatel se zavazuje zachovávat mlčenlivost ohledně celého obsahu dat uložených objednatelem v diskovém prostoru a ohledně všech jednotlivých prvků dat, a to zejména za podmínek stanovených v příloze č. 2 </w:t>
      </w:r>
      <w:proofErr w:type="gramStart"/>
      <w:r>
        <w:rPr>
          <w:rFonts w:ascii="Museo" w:eastAsia="Museo" w:hAnsi="Museo" w:cs="Museo"/>
        </w:rPr>
        <w:t>této</w:t>
      </w:r>
      <w:proofErr w:type="gramEnd"/>
      <w:r>
        <w:rPr>
          <w:rFonts w:ascii="Museo" w:eastAsia="Museo" w:hAnsi="Museo" w:cs="Museo"/>
        </w:rPr>
        <w:t xml:space="preserve"> smlouvy.</w:t>
      </w:r>
    </w:p>
    <w:p w14:paraId="1AAAC003" w14:textId="77777777" w:rsidR="002E1E9E" w:rsidRDefault="004A74D6">
      <w:pPr>
        <w:pStyle w:val="Nadpis2"/>
        <w:numPr>
          <w:ilvl w:val="1"/>
          <w:numId w:val="11"/>
        </w:numPr>
        <w:rPr>
          <w:rFonts w:ascii="Museo" w:eastAsia="Museo" w:hAnsi="Museo" w:cs="Museo"/>
        </w:rPr>
      </w:pPr>
      <w:r>
        <w:rPr>
          <w:rFonts w:ascii="Museo" w:eastAsia="Museo" w:hAnsi="Museo" w:cs="Museo"/>
        </w:rPr>
        <w:t>Poskytovatel se zavazuje vyvinout maximální úsilí a odbornou péči k řádnému technologickému zabezpečení systému APR, včetně zabezpečení hardware, na kterém je systém APR umístěn.</w:t>
      </w:r>
    </w:p>
    <w:p w14:paraId="2394E751" w14:textId="77777777" w:rsidR="002E1E9E" w:rsidRDefault="002E1E9E">
      <w:pPr>
        <w:pStyle w:val="Nadpis2"/>
        <w:rPr>
          <w:rFonts w:ascii="Museo" w:eastAsia="Museo" w:hAnsi="Museo" w:cs="Museo"/>
        </w:rPr>
      </w:pPr>
    </w:p>
    <w:p w14:paraId="227AD90E" w14:textId="77777777" w:rsidR="002E1E9E" w:rsidRDefault="004A74D6">
      <w:pPr>
        <w:pStyle w:val="Nadpis1"/>
        <w:widowControl w:val="0"/>
        <w:numPr>
          <w:ilvl w:val="0"/>
          <w:numId w:val="11"/>
        </w:numPr>
        <w:spacing w:after="200"/>
        <w:ind w:left="432" w:hanging="432"/>
        <w:rPr>
          <w:rFonts w:ascii="Museo" w:eastAsia="Museo" w:hAnsi="Museo" w:cs="Museo"/>
        </w:rPr>
      </w:pPr>
      <w:bookmarkStart w:id="3" w:name="_3znysh7" w:colFirst="0" w:colLast="0"/>
      <w:bookmarkEnd w:id="3"/>
      <w:r>
        <w:rPr>
          <w:rFonts w:ascii="Museo" w:eastAsia="Museo" w:hAnsi="Museo" w:cs="Museo"/>
        </w:rPr>
        <w:t>Cena za plnění</w:t>
      </w:r>
    </w:p>
    <w:p w14:paraId="5DE5C4A0" w14:textId="1F5EFB4E" w:rsidR="002E1E9E" w:rsidRDefault="004A74D6">
      <w:pPr>
        <w:pStyle w:val="Nadpis2"/>
        <w:numPr>
          <w:ilvl w:val="1"/>
          <w:numId w:val="11"/>
        </w:numPr>
        <w:rPr>
          <w:rFonts w:ascii="Museo" w:eastAsia="Museo" w:hAnsi="Museo" w:cs="Museo"/>
        </w:rPr>
      </w:pPr>
      <w:bookmarkStart w:id="4" w:name="_2et92p0" w:colFirst="0" w:colLast="0"/>
      <w:bookmarkEnd w:id="4"/>
      <w:r>
        <w:rPr>
          <w:rFonts w:ascii="Museo" w:eastAsia="Museo" w:hAnsi="Museo" w:cs="Museo"/>
        </w:rPr>
        <w:t>Odměnu za plnění poskytovatele podle čl. 1.2 této smlouvy sjednávají strany ve výši: 10.000,- Kč (deset</w:t>
      </w:r>
      <w:r w:rsidR="00CE3421">
        <w:rPr>
          <w:rFonts w:ascii="Museo" w:eastAsia="Museo" w:hAnsi="Museo" w:cs="Museo"/>
        </w:rPr>
        <w:t xml:space="preserve"> </w:t>
      </w:r>
      <w:r>
        <w:rPr>
          <w:rFonts w:ascii="Museo" w:eastAsia="Museo" w:hAnsi="Museo" w:cs="Museo"/>
        </w:rPr>
        <w:t>tisíc</w:t>
      </w:r>
      <w:r w:rsidR="00CE3421">
        <w:rPr>
          <w:rFonts w:ascii="Museo" w:eastAsia="Museo" w:hAnsi="Museo" w:cs="Museo"/>
        </w:rPr>
        <w:t xml:space="preserve"> </w:t>
      </w:r>
      <w:r>
        <w:rPr>
          <w:rFonts w:ascii="Museo" w:eastAsia="Museo" w:hAnsi="Museo" w:cs="Museo"/>
        </w:rPr>
        <w:t>korun</w:t>
      </w:r>
      <w:r w:rsidR="00CE3421">
        <w:rPr>
          <w:rFonts w:ascii="Museo" w:eastAsia="Museo" w:hAnsi="Museo" w:cs="Museo"/>
        </w:rPr>
        <w:t xml:space="preserve"> </w:t>
      </w:r>
      <w:r>
        <w:rPr>
          <w:rFonts w:ascii="Museo" w:eastAsia="Museo" w:hAnsi="Museo" w:cs="Museo"/>
        </w:rPr>
        <w:t>českých) bez DPH měsíčně za Outsourcing APR.</w:t>
      </w:r>
    </w:p>
    <w:p w14:paraId="52B52676" w14:textId="77777777" w:rsidR="002E1E9E" w:rsidRDefault="004A74D6">
      <w:pPr>
        <w:pStyle w:val="Nadpis2"/>
        <w:numPr>
          <w:ilvl w:val="1"/>
          <w:numId w:val="11"/>
        </w:numPr>
        <w:rPr>
          <w:rFonts w:ascii="Museo" w:eastAsia="Museo" w:hAnsi="Museo" w:cs="Museo"/>
        </w:rPr>
      </w:pPr>
      <w:r>
        <w:rPr>
          <w:rFonts w:ascii="Museo" w:eastAsia="Museo" w:hAnsi="Museo" w:cs="Museo"/>
        </w:rPr>
        <w:t xml:space="preserve">Odměna za plnění stanovená v č. 4.1 může být navýšena o inflaci oficiálně vyhlášenou Českým statistickým úřadem podle vývoje úhrnného indexu spotřebitelských cen zboží a služeb za posledních dvanáct (12) měsíců (leden až prosinec předchozího kalendářního roku). Úprava částky úhrady za plnění je účinná vždy od fakturačního roku následujícího po kalendářním roce, ke kterému se zpráva podle předchozí věty Českým statistickým úřadem vztahuje. </w:t>
      </w:r>
    </w:p>
    <w:p w14:paraId="40C730C9" w14:textId="16A5C129" w:rsidR="00E72EE9" w:rsidRDefault="004A74D6" w:rsidP="0017009F">
      <w:pPr>
        <w:pStyle w:val="Nadpis2"/>
        <w:numPr>
          <w:ilvl w:val="1"/>
          <w:numId w:val="11"/>
        </w:numPr>
        <w:rPr>
          <w:rFonts w:ascii="Museo" w:eastAsia="Museo" w:hAnsi="Museo" w:cs="Museo"/>
        </w:rPr>
      </w:pPr>
      <w:r>
        <w:rPr>
          <w:rFonts w:ascii="Museo" w:eastAsia="Museo" w:hAnsi="Museo" w:cs="Museo"/>
        </w:rPr>
        <w:t xml:space="preserve">Objednatel uhradí cenu plnění dle čl. 4.1 (případně upravenou dle čl. 4.2) měsíčně, na základě faktury vystavené poskytovatelem </w:t>
      </w:r>
      <w:r w:rsidR="00E72EE9">
        <w:rPr>
          <w:rFonts w:ascii="Museo" w:eastAsia="Museo" w:hAnsi="Museo" w:cs="Museo"/>
        </w:rPr>
        <w:t xml:space="preserve">a doručené objednateli na adresu </w:t>
      </w:r>
      <w:r w:rsidR="00796F08">
        <w:fldChar w:fldCharType="begin"/>
      </w:r>
      <w:r w:rsidR="00796F08">
        <w:instrText xml:space="preserve"> HYPERLINK "mailto:f</w:instrText>
      </w:r>
      <w:r w:rsidR="00796F08">
        <w:instrText xml:space="preserve">aktury@ngprague.cz" </w:instrText>
      </w:r>
      <w:r w:rsidR="00796F08">
        <w:fldChar w:fldCharType="separate"/>
      </w:r>
      <w:r w:rsidR="00493CA3">
        <w:rPr>
          <w:rStyle w:val="Hypertextovodkaz"/>
          <w:rFonts w:ascii="Museo" w:eastAsia="Museo" w:hAnsi="Museo" w:cs="Museo"/>
        </w:rPr>
        <w:t>XXXX</w:t>
      </w:r>
      <w:bookmarkStart w:id="5" w:name="_GoBack"/>
      <w:bookmarkEnd w:id="5"/>
      <w:r w:rsidR="00493CA3">
        <w:rPr>
          <w:rStyle w:val="Hypertextovodkaz"/>
          <w:rFonts w:ascii="Museo" w:eastAsia="Museo" w:hAnsi="Museo" w:cs="Museo"/>
        </w:rPr>
        <w:t>XXXXXXXXXX</w:t>
      </w:r>
      <w:r w:rsidR="00796F08">
        <w:rPr>
          <w:rStyle w:val="Hypertextovodkaz"/>
          <w:rFonts w:ascii="Museo" w:eastAsia="Museo" w:hAnsi="Museo" w:cs="Museo"/>
        </w:rPr>
        <w:fldChar w:fldCharType="end"/>
      </w:r>
      <w:r w:rsidR="00FE0518">
        <w:rPr>
          <w:rFonts w:ascii="Museo" w:eastAsia="Museo" w:hAnsi="Museo" w:cs="Museo"/>
        </w:rPr>
        <w:t xml:space="preserve"> </w:t>
      </w:r>
      <w:r>
        <w:rPr>
          <w:rFonts w:ascii="Museo" w:eastAsia="Museo" w:hAnsi="Museo" w:cs="Museo"/>
        </w:rPr>
        <w:t xml:space="preserve">se splatností </w:t>
      </w:r>
      <w:r w:rsidR="0017009F">
        <w:rPr>
          <w:rFonts w:ascii="Museo" w:eastAsia="Museo" w:hAnsi="Museo" w:cs="Museo"/>
        </w:rPr>
        <w:t>30 </w:t>
      </w:r>
      <w:r>
        <w:rPr>
          <w:rFonts w:ascii="Museo" w:eastAsia="Museo" w:hAnsi="Museo" w:cs="Museo"/>
        </w:rPr>
        <w:t>dnů</w:t>
      </w:r>
      <w:r w:rsidR="0017009F">
        <w:rPr>
          <w:rFonts w:ascii="Museo" w:eastAsia="Museo" w:hAnsi="Museo" w:cs="Museo"/>
        </w:rPr>
        <w:t xml:space="preserve"> </w:t>
      </w:r>
      <w:r w:rsidR="00E72EE9">
        <w:rPr>
          <w:rFonts w:ascii="Museo" w:eastAsia="Museo" w:hAnsi="Museo" w:cs="Museo"/>
        </w:rPr>
        <w:t>ode dne doručení</w:t>
      </w:r>
      <w:r>
        <w:rPr>
          <w:rFonts w:ascii="Museo" w:eastAsia="Museo" w:hAnsi="Museo" w:cs="Museo"/>
        </w:rPr>
        <w:t>.  První faktura bude vystavena do 10 dnů od konce měsíce, za který náleží poskytovateli odměna.</w:t>
      </w:r>
      <w:r w:rsidR="0017009F">
        <w:rPr>
          <w:rFonts w:ascii="Museo" w:eastAsia="Museo" w:hAnsi="Museo" w:cs="Museo"/>
        </w:rPr>
        <w:t xml:space="preserve"> </w:t>
      </w:r>
    </w:p>
    <w:p w14:paraId="0A914BC5" w14:textId="2EF67A86" w:rsidR="0017009F" w:rsidRPr="0017009F" w:rsidRDefault="0017009F" w:rsidP="00E72EE9">
      <w:pPr>
        <w:pStyle w:val="Nadpis2"/>
        <w:ind w:firstLine="0"/>
        <w:rPr>
          <w:rFonts w:ascii="Museo" w:eastAsia="Museo" w:hAnsi="Museo" w:cs="Museo"/>
        </w:rPr>
      </w:pPr>
      <w:r>
        <w:rPr>
          <w:rFonts w:ascii="Museo" w:eastAsia="Museo" w:hAnsi="Museo" w:cs="Museo"/>
        </w:rPr>
        <w:t xml:space="preserve">Faktura musí obsahovat veškeré zákonné náležitosti. </w:t>
      </w:r>
      <w:r w:rsidRPr="0017009F">
        <w:rPr>
          <w:rFonts w:ascii="Museo" w:hAnsi="Museo"/>
          <w:bCs/>
          <w:iCs/>
        </w:rPr>
        <w:t xml:space="preserve">Nebude-li faktura obsahovat tyto povinné náležitosti nebo v ní budou uvedeny nesprávné údaje, je </w:t>
      </w:r>
      <w:r>
        <w:rPr>
          <w:rFonts w:ascii="Museo" w:hAnsi="Museo"/>
          <w:bCs/>
          <w:iCs/>
        </w:rPr>
        <w:t>o</w:t>
      </w:r>
      <w:r w:rsidRPr="0017009F">
        <w:rPr>
          <w:rFonts w:ascii="Museo" w:hAnsi="Museo"/>
          <w:bCs/>
          <w:iCs/>
        </w:rPr>
        <w:t xml:space="preserve">bjednatel oprávněn vrátit bez zbytečného odkladu fakturu </w:t>
      </w:r>
      <w:r>
        <w:rPr>
          <w:rFonts w:ascii="Museo" w:hAnsi="Museo"/>
          <w:bCs/>
          <w:iCs/>
        </w:rPr>
        <w:t>poskytovateli</w:t>
      </w:r>
      <w:r w:rsidRPr="0017009F">
        <w:rPr>
          <w:rFonts w:ascii="Museo" w:hAnsi="Museo"/>
          <w:bCs/>
          <w:iCs/>
        </w:rPr>
        <w:t xml:space="preserve"> s vymezením chybějících náležitostí nebo nesprávných údajů. V takovém případě začíná doba splatnosti běžet až dnem d</w:t>
      </w:r>
      <w:r>
        <w:rPr>
          <w:rFonts w:ascii="Museo" w:hAnsi="Museo"/>
          <w:bCs/>
          <w:iCs/>
        </w:rPr>
        <w:t>oručení řádně opravené faktury o</w:t>
      </w:r>
      <w:r w:rsidRPr="0017009F">
        <w:rPr>
          <w:rFonts w:ascii="Museo" w:hAnsi="Museo"/>
          <w:bCs/>
          <w:iCs/>
        </w:rPr>
        <w:t>bjednateli</w:t>
      </w:r>
      <w:r>
        <w:rPr>
          <w:rFonts w:ascii="Museo" w:hAnsi="Museo"/>
          <w:bCs/>
          <w:iCs/>
        </w:rPr>
        <w:t>.</w:t>
      </w:r>
      <w:r w:rsidRPr="0017009F">
        <w:rPr>
          <w:rFonts w:ascii="Museo" w:hAnsi="Museo"/>
          <w:bCs/>
          <w:iCs/>
        </w:rPr>
        <w:t xml:space="preserve"> </w:t>
      </w:r>
      <w:r w:rsidR="00BA208D">
        <w:rPr>
          <w:rFonts w:ascii="Museo" w:hAnsi="Museo"/>
          <w:bCs/>
          <w:iCs/>
        </w:rPr>
        <w:t>Dnem zaplacení faktury se rozumí den, kdy došlo k odepsání příslušné částky z účtu objednatele.</w:t>
      </w:r>
    </w:p>
    <w:p w14:paraId="03148250" w14:textId="77777777" w:rsidR="002E1E9E" w:rsidRDefault="0017009F" w:rsidP="0017009F">
      <w:pPr>
        <w:pStyle w:val="Nadpis2"/>
        <w:rPr>
          <w:rFonts w:ascii="Museo" w:eastAsia="Museo" w:hAnsi="Museo" w:cs="Museo"/>
        </w:rPr>
      </w:pPr>
      <w:r>
        <w:rPr>
          <w:rFonts w:ascii="Museo" w:eastAsia="Museo" w:hAnsi="Museo" w:cs="Museo"/>
        </w:rPr>
        <w:t xml:space="preserve">4.4. </w:t>
      </w:r>
      <w:r>
        <w:rPr>
          <w:rFonts w:ascii="Museo" w:eastAsia="Museo" w:hAnsi="Museo" w:cs="Museo"/>
        </w:rPr>
        <w:tab/>
      </w:r>
      <w:r w:rsidR="004A74D6">
        <w:rPr>
          <w:rFonts w:ascii="Museo" w:eastAsia="Museo" w:hAnsi="Museo" w:cs="Museo"/>
        </w:rPr>
        <w:t>Cena za instalaci, nastavení a implementaci systému včetně zřizovacího poplatku činí celkem 15.000,- Kč bez DPH.</w:t>
      </w:r>
    </w:p>
    <w:p w14:paraId="44D7DDF3" w14:textId="3F61F13B" w:rsidR="002E1E9E" w:rsidRDefault="0017009F" w:rsidP="0017009F">
      <w:pPr>
        <w:pStyle w:val="Nadpis2"/>
        <w:rPr>
          <w:rFonts w:ascii="Museo" w:eastAsia="Museo" w:hAnsi="Museo" w:cs="Museo"/>
        </w:rPr>
      </w:pPr>
      <w:proofErr w:type="gramStart"/>
      <w:r>
        <w:rPr>
          <w:rFonts w:ascii="Museo" w:eastAsia="Museo" w:hAnsi="Museo" w:cs="Museo"/>
        </w:rPr>
        <w:t>4.5</w:t>
      </w:r>
      <w:proofErr w:type="gramEnd"/>
      <w:r>
        <w:rPr>
          <w:rFonts w:ascii="Museo" w:eastAsia="Museo" w:hAnsi="Museo" w:cs="Museo"/>
        </w:rPr>
        <w:t>.</w:t>
      </w:r>
      <w:r>
        <w:rPr>
          <w:rFonts w:ascii="Museo" w:eastAsia="Museo" w:hAnsi="Museo" w:cs="Museo"/>
        </w:rPr>
        <w:tab/>
      </w:r>
      <w:r w:rsidR="004A74D6">
        <w:rPr>
          <w:rFonts w:ascii="Museo" w:eastAsia="Museo" w:hAnsi="Museo" w:cs="Museo"/>
        </w:rPr>
        <w:t xml:space="preserve">Součástí díla je i školení uživatelů na základě objednávky objednatelem. Cena za 1 den školení činí 12.000, - Kč bez DPH. </w:t>
      </w:r>
    </w:p>
    <w:p w14:paraId="286A9789" w14:textId="437A884C" w:rsidR="002E1E9E" w:rsidRDefault="0017009F" w:rsidP="0017009F">
      <w:pPr>
        <w:pStyle w:val="Nadpis2"/>
        <w:numPr>
          <w:ilvl w:val="1"/>
          <w:numId w:val="14"/>
        </w:numPr>
        <w:ind w:left="567" w:hanging="567"/>
        <w:rPr>
          <w:rFonts w:ascii="Museo" w:eastAsia="Museo" w:hAnsi="Museo" w:cs="Museo"/>
        </w:rPr>
      </w:pPr>
      <w:r>
        <w:rPr>
          <w:rFonts w:ascii="Museo" w:eastAsia="Museo" w:hAnsi="Museo" w:cs="Museo"/>
        </w:rPr>
        <w:t xml:space="preserve"> </w:t>
      </w:r>
      <w:r w:rsidR="004A74D6">
        <w:rPr>
          <w:rFonts w:ascii="Museo" w:eastAsia="Museo" w:hAnsi="Museo" w:cs="Museo"/>
        </w:rPr>
        <w:t>Objednatel uhradí cenu po realizaci plnění dle čl. 4.4 a 4.5 na základě faktur vystavených poskytovatelem</w:t>
      </w:r>
      <w:r w:rsidR="00894D3D">
        <w:rPr>
          <w:rFonts w:ascii="Museo" w:eastAsia="Museo" w:hAnsi="Museo" w:cs="Museo"/>
        </w:rPr>
        <w:t xml:space="preserve"> a</w:t>
      </w:r>
      <w:r w:rsidR="004A74D6">
        <w:rPr>
          <w:rFonts w:ascii="Museo" w:eastAsia="Museo" w:hAnsi="Museo" w:cs="Museo"/>
        </w:rPr>
        <w:t xml:space="preserve"> </w:t>
      </w:r>
      <w:r w:rsidR="00E72EE9">
        <w:rPr>
          <w:rFonts w:ascii="Museo" w:eastAsia="Museo" w:hAnsi="Museo" w:cs="Museo"/>
        </w:rPr>
        <w:t xml:space="preserve">doručených objednateli na adresu </w:t>
      </w:r>
      <w:hyperlink r:id="rId9" w:history="1">
        <w:r w:rsidR="00493CA3">
          <w:rPr>
            <w:rStyle w:val="Hypertextovodkaz"/>
            <w:rFonts w:ascii="Museo" w:eastAsia="Museo" w:hAnsi="Museo" w:cs="Museo"/>
          </w:rPr>
          <w:t>XXXXXXXXXXXXXXX</w:t>
        </w:r>
      </w:hyperlink>
      <w:r w:rsidR="00E72EE9">
        <w:rPr>
          <w:rFonts w:ascii="Museo" w:eastAsia="Museo" w:hAnsi="Museo" w:cs="Museo"/>
        </w:rPr>
        <w:t xml:space="preserve"> </w:t>
      </w:r>
      <w:r w:rsidR="004A74D6">
        <w:rPr>
          <w:rFonts w:ascii="Museo" w:eastAsia="Museo" w:hAnsi="Museo" w:cs="Museo"/>
        </w:rPr>
        <w:t xml:space="preserve">se splatností </w:t>
      </w:r>
      <w:r>
        <w:rPr>
          <w:rFonts w:ascii="Museo" w:eastAsia="Museo" w:hAnsi="Museo" w:cs="Museo"/>
        </w:rPr>
        <w:t xml:space="preserve">30 </w:t>
      </w:r>
      <w:r w:rsidR="004A74D6">
        <w:rPr>
          <w:rFonts w:ascii="Museo" w:eastAsia="Museo" w:hAnsi="Museo" w:cs="Museo"/>
        </w:rPr>
        <w:t>dnů</w:t>
      </w:r>
      <w:r>
        <w:rPr>
          <w:rFonts w:ascii="Museo" w:eastAsia="Museo" w:hAnsi="Museo" w:cs="Museo"/>
        </w:rPr>
        <w:t xml:space="preserve"> </w:t>
      </w:r>
      <w:r w:rsidR="00E72EE9">
        <w:rPr>
          <w:rFonts w:ascii="Museo" w:eastAsia="Museo" w:hAnsi="Museo" w:cs="Museo"/>
        </w:rPr>
        <w:t xml:space="preserve">ode dne doručení. </w:t>
      </w:r>
      <w:r>
        <w:rPr>
          <w:rFonts w:ascii="Museo" w:eastAsia="Museo" w:hAnsi="Museo" w:cs="Museo"/>
        </w:rPr>
        <w:t xml:space="preserve">Pro faktury vystavené dle tohoto článku platí ustanovení </w:t>
      </w:r>
      <w:r w:rsidR="00E72EE9">
        <w:rPr>
          <w:rFonts w:ascii="Museo" w:eastAsia="Museo" w:hAnsi="Museo" w:cs="Museo"/>
        </w:rPr>
        <w:t xml:space="preserve">čl. </w:t>
      </w:r>
      <w:proofErr w:type="gramStart"/>
      <w:r w:rsidR="00E72EE9">
        <w:rPr>
          <w:rFonts w:ascii="Museo" w:eastAsia="Museo" w:hAnsi="Museo" w:cs="Museo"/>
        </w:rPr>
        <w:t>4.3., odst.</w:t>
      </w:r>
      <w:proofErr w:type="gramEnd"/>
      <w:r w:rsidR="00E72EE9">
        <w:rPr>
          <w:rFonts w:ascii="Museo" w:eastAsia="Museo" w:hAnsi="Museo" w:cs="Museo"/>
        </w:rPr>
        <w:t xml:space="preserve"> 2.</w:t>
      </w:r>
    </w:p>
    <w:p w14:paraId="1C442E99" w14:textId="77777777" w:rsidR="002E1E9E" w:rsidRDefault="004A74D6" w:rsidP="0017009F">
      <w:pPr>
        <w:pStyle w:val="Nadpis2"/>
        <w:numPr>
          <w:ilvl w:val="1"/>
          <w:numId w:val="14"/>
        </w:numPr>
        <w:tabs>
          <w:tab w:val="left" w:pos="851"/>
        </w:tabs>
        <w:ind w:left="576" w:hanging="576"/>
        <w:rPr>
          <w:rFonts w:ascii="Museo" w:eastAsia="Museo" w:hAnsi="Museo" w:cs="Museo"/>
        </w:rPr>
      </w:pPr>
      <w:r>
        <w:rPr>
          <w:rFonts w:ascii="Museo" w:eastAsia="Museo" w:hAnsi="Museo" w:cs="Museo"/>
        </w:rPr>
        <w:t xml:space="preserve">Za každý den prodlení se začátkem plnění této smlouvy dle čl. 2.1 této smlouvy je poskytovatel povinen zaplatit smluvní pokutu ve výši 0,1 % z výše roční odměny dle čl. 4.1 této smlouvy. Nárok objednatele na náhradu škody vzniklé prodlením poskytovatele není tímto ujednáním o smluvní pokutě dotčen. </w:t>
      </w:r>
    </w:p>
    <w:p w14:paraId="7EBC7686" w14:textId="77777777" w:rsidR="002E1E9E" w:rsidRDefault="004A74D6" w:rsidP="0017009F">
      <w:pPr>
        <w:pStyle w:val="Nadpis2"/>
        <w:numPr>
          <w:ilvl w:val="1"/>
          <w:numId w:val="14"/>
        </w:numPr>
        <w:tabs>
          <w:tab w:val="left" w:pos="851"/>
        </w:tabs>
        <w:ind w:left="576" w:hanging="576"/>
        <w:rPr>
          <w:rFonts w:ascii="Museo" w:eastAsia="Museo" w:hAnsi="Museo" w:cs="Museo"/>
        </w:rPr>
      </w:pPr>
      <w:r>
        <w:rPr>
          <w:rFonts w:ascii="Museo" w:eastAsia="Museo" w:hAnsi="Museo" w:cs="Museo"/>
        </w:rPr>
        <w:t>Objednatel je oprávněn započíst svou pohledávku vůči poskytovateli z titulu nároku na úhradu smluvní pokuty nebo náhrady škody dle této smlouvy vč. příloh proti kterékoli pohledávce poskytovatele vůči objednateli z této smlouvy vč. příloh.</w:t>
      </w:r>
    </w:p>
    <w:p w14:paraId="1F1BF5CE" w14:textId="10186F9C" w:rsidR="002E1E9E" w:rsidRDefault="004A74D6" w:rsidP="0017009F">
      <w:pPr>
        <w:pStyle w:val="Nadpis2"/>
        <w:numPr>
          <w:ilvl w:val="1"/>
          <w:numId w:val="14"/>
        </w:numPr>
        <w:tabs>
          <w:tab w:val="left" w:pos="851"/>
        </w:tabs>
        <w:ind w:left="576" w:hanging="576"/>
        <w:rPr>
          <w:rFonts w:ascii="Museo" w:eastAsia="Museo" w:hAnsi="Museo" w:cs="Museo"/>
        </w:rPr>
      </w:pPr>
      <w:r>
        <w:rPr>
          <w:rFonts w:ascii="Museo" w:eastAsia="Museo" w:hAnsi="Museo" w:cs="Museo"/>
        </w:rPr>
        <w:t>Úroky z prodlení pro případ prodlení objednatele s peněžitým plněním sjednávají smluvní strany ve výši</w:t>
      </w:r>
      <w:r w:rsidR="006545A8">
        <w:rPr>
          <w:rFonts w:ascii="Museo" w:eastAsia="Museo" w:hAnsi="Museo" w:cs="Museo"/>
        </w:rPr>
        <w:t xml:space="preserve"> stanovené právními předpisy.</w:t>
      </w:r>
      <w:r>
        <w:rPr>
          <w:rFonts w:ascii="Museo" w:eastAsia="Museo" w:hAnsi="Museo" w:cs="Museo"/>
        </w:rPr>
        <w:t xml:space="preserve"> </w:t>
      </w:r>
    </w:p>
    <w:p w14:paraId="0EB1B4E2" w14:textId="77777777" w:rsidR="002E1E9E" w:rsidRDefault="004A74D6" w:rsidP="0017009F">
      <w:pPr>
        <w:pStyle w:val="Nadpis2"/>
        <w:numPr>
          <w:ilvl w:val="1"/>
          <w:numId w:val="14"/>
        </w:numPr>
        <w:tabs>
          <w:tab w:val="left" w:pos="851"/>
        </w:tabs>
        <w:ind w:left="576" w:hanging="576"/>
        <w:rPr>
          <w:rFonts w:ascii="Museo" w:eastAsia="Museo" w:hAnsi="Museo" w:cs="Museo"/>
        </w:rPr>
      </w:pPr>
      <w:r>
        <w:rPr>
          <w:rFonts w:ascii="Museo" w:eastAsia="Museo" w:hAnsi="Museo" w:cs="Museo"/>
        </w:rPr>
        <w:lastRenderedPageBreak/>
        <w:t>Pokud je objednatel v prodlení s platbami dle této smlouvy o více než třicet (30) dnů, poskytovatel má právo po doručení písemné výzvy objednateli zastavit plnění této smlouvy až do doby uhrazení závazku objednatele.</w:t>
      </w:r>
    </w:p>
    <w:p w14:paraId="5274FBCC" w14:textId="77777777" w:rsidR="002E1E9E" w:rsidRDefault="004A74D6" w:rsidP="0017009F">
      <w:pPr>
        <w:pStyle w:val="Nadpis2"/>
        <w:numPr>
          <w:ilvl w:val="1"/>
          <w:numId w:val="14"/>
        </w:numPr>
        <w:tabs>
          <w:tab w:val="left" w:pos="851"/>
        </w:tabs>
        <w:ind w:left="576" w:hanging="576"/>
        <w:rPr>
          <w:rFonts w:ascii="Museo" w:eastAsia="Museo" w:hAnsi="Museo" w:cs="Museo"/>
        </w:rPr>
      </w:pPr>
      <w:r>
        <w:rPr>
          <w:rFonts w:ascii="Museo" w:eastAsia="Museo" w:hAnsi="Museo" w:cs="Museo"/>
        </w:rPr>
        <w:t>Veškeré částky uvedené v této smlouvě jsou uvedeny bez DPH. DPH bude účtováno na základě platné sazby v den vystavení daňového dokladu.</w:t>
      </w:r>
    </w:p>
    <w:p w14:paraId="6CEC95B3" w14:textId="77777777" w:rsidR="002E1E9E" w:rsidRDefault="004A74D6" w:rsidP="004A5AAC">
      <w:pPr>
        <w:pStyle w:val="Nadpis2"/>
        <w:numPr>
          <w:ilvl w:val="1"/>
          <w:numId w:val="14"/>
        </w:numPr>
        <w:ind w:left="567" w:hanging="567"/>
        <w:rPr>
          <w:rFonts w:ascii="Museo" w:eastAsia="Museo" w:hAnsi="Museo" w:cs="Museo"/>
        </w:rPr>
      </w:pPr>
      <w:r>
        <w:rPr>
          <w:rFonts w:ascii="Museo" w:eastAsia="Museo" w:hAnsi="Museo" w:cs="Museo"/>
        </w:rPr>
        <w:t xml:space="preserve">Vyžádá-li si objednatel programové úpravy APR na míru či jiné služby jako školení, konzultace, metodická činnost, migrace dat, analytické práce atd., jež budou smluvními stranami písemně předem odsouhlaseny, budou tyto práce zpoplatněny dle platného ceníku (pro rok 2022 v hodinové sazbě 1.500, - Kč/h bez DPH). </w:t>
      </w:r>
    </w:p>
    <w:p w14:paraId="4B37F700" w14:textId="77777777" w:rsidR="002E1E9E" w:rsidRDefault="004A74D6" w:rsidP="004A5AAC">
      <w:pPr>
        <w:pStyle w:val="Nadpis2"/>
        <w:numPr>
          <w:ilvl w:val="1"/>
          <w:numId w:val="14"/>
        </w:numPr>
        <w:ind w:left="567" w:hanging="567"/>
        <w:rPr>
          <w:rFonts w:ascii="Museo" w:eastAsia="Museo" w:hAnsi="Museo" w:cs="Museo"/>
        </w:rPr>
      </w:pPr>
      <w:r>
        <w:rPr>
          <w:rFonts w:ascii="Museo" w:eastAsia="Museo" w:hAnsi="Museo" w:cs="Museo"/>
        </w:rPr>
        <w:t xml:space="preserve">Objednavatel se zavazuje na vyžádání poskytnout referenci na jím využívané řešení – systém APR. </w:t>
      </w:r>
    </w:p>
    <w:p w14:paraId="3D0BA852" w14:textId="77777777" w:rsidR="004A5AAC" w:rsidRDefault="004A74D6" w:rsidP="004A5AAC">
      <w:pPr>
        <w:pStyle w:val="Nadpis2"/>
        <w:numPr>
          <w:ilvl w:val="1"/>
          <w:numId w:val="14"/>
        </w:numPr>
        <w:ind w:left="567" w:hanging="567"/>
        <w:rPr>
          <w:rFonts w:ascii="Museo" w:eastAsia="Museo" w:hAnsi="Museo" w:cs="Museo"/>
        </w:rPr>
      </w:pPr>
      <w:r>
        <w:rPr>
          <w:rFonts w:ascii="Museo" w:eastAsia="Museo" w:hAnsi="Museo" w:cs="Museo"/>
        </w:rPr>
        <w:t>Služby poskytnuté na základě písemné nebo emailové objednávky, včetně případných dopravních nákladů, které nejsou předmětem této smlouvy, budou fakturovány na základě protokolu o provedení služby dle ceníku služeb poskytovatele platného v den provedení služby</w:t>
      </w:r>
      <w:r w:rsidR="004A5AAC">
        <w:rPr>
          <w:rFonts w:ascii="Museo" w:eastAsia="Museo" w:hAnsi="Museo" w:cs="Museo"/>
        </w:rPr>
        <w:t>.</w:t>
      </w:r>
    </w:p>
    <w:p w14:paraId="03452C28" w14:textId="29588EF0" w:rsidR="004A5AAC" w:rsidRPr="004A5AAC" w:rsidRDefault="004A5AAC" w:rsidP="004A5AAC">
      <w:pPr>
        <w:ind w:left="426" w:hanging="426"/>
        <w:rPr>
          <w:rFonts w:ascii="Museo" w:hAnsi="Museo"/>
          <w:iCs/>
        </w:rPr>
      </w:pPr>
      <w:r w:rsidRPr="004A5AAC">
        <w:rPr>
          <w:rFonts w:ascii="Museo" w:hAnsi="Museo"/>
        </w:rPr>
        <w:t>4.15</w:t>
      </w:r>
      <w:r w:rsidR="006F5361">
        <w:rPr>
          <w:rFonts w:ascii="Museo" w:hAnsi="Museo"/>
        </w:rPr>
        <w:tab/>
      </w:r>
      <w:r>
        <w:t xml:space="preserve">  </w:t>
      </w:r>
      <w:r w:rsidRPr="004A5AAC">
        <w:rPr>
          <w:rFonts w:ascii="Museo" w:hAnsi="Museo"/>
          <w:iCs/>
        </w:rPr>
        <w:t xml:space="preserve">V případě, že se </w:t>
      </w:r>
      <w:r>
        <w:rPr>
          <w:rFonts w:ascii="Museo" w:hAnsi="Museo"/>
          <w:iCs/>
        </w:rPr>
        <w:t>poskytovatel</w:t>
      </w:r>
      <w:r w:rsidRPr="004A5AAC">
        <w:rPr>
          <w:rFonts w:ascii="Museo" w:hAnsi="Museo"/>
          <w:iCs/>
        </w:rPr>
        <w:t xml:space="preserve"> stane nespolehlivým plátcem ve smyslu § 106a zákona č. 235/2004 Sb., o dani z přidané hodnoty, ve znění pozdějších předpisů, je povin</w:t>
      </w:r>
      <w:r>
        <w:rPr>
          <w:rFonts w:ascii="Museo" w:hAnsi="Museo"/>
          <w:iCs/>
        </w:rPr>
        <w:t xml:space="preserve">en </w:t>
      </w:r>
      <w:r w:rsidRPr="004A5AAC">
        <w:rPr>
          <w:rFonts w:ascii="Museo" w:hAnsi="Museo"/>
          <w:iCs/>
        </w:rPr>
        <w:t xml:space="preserve">o tom neprodleně písemně informovat </w:t>
      </w:r>
      <w:r>
        <w:rPr>
          <w:rFonts w:ascii="Museo" w:hAnsi="Museo"/>
          <w:iCs/>
        </w:rPr>
        <w:t>objednatele</w:t>
      </w:r>
      <w:r w:rsidRPr="004A5AAC">
        <w:rPr>
          <w:rFonts w:ascii="Museo" w:hAnsi="Museo"/>
          <w:iCs/>
        </w:rPr>
        <w:t xml:space="preserve">. Bude-li </w:t>
      </w:r>
      <w:r>
        <w:rPr>
          <w:rFonts w:ascii="Museo" w:hAnsi="Museo"/>
          <w:iCs/>
        </w:rPr>
        <w:t>poskytovatel</w:t>
      </w:r>
      <w:r w:rsidRPr="004A5AAC">
        <w:rPr>
          <w:rFonts w:ascii="Museo" w:hAnsi="Museo"/>
          <w:iCs/>
        </w:rPr>
        <w:t xml:space="preserve"> ke dni uskute</w:t>
      </w:r>
      <w:r>
        <w:rPr>
          <w:rFonts w:ascii="Museo" w:hAnsi="Museo"/>
          <w:iCs/>
        </w:rPr>
        <w:t>čnění zdanitelného plnění veden</w:t>
      </w:r>
      <w:r w:rsidRPr="004A5AAC">
        <w:rPr>
          <w:rFonts w:ascii="Museo" w:hAnsi="Museo"/>
          <w:iCs/>
        </w:rPr>
        <w:t xml:space="preserve"> jako nespolehlivý plátce, bude část ceny odpovídající dani z přidané hodnoty uhrazena přímo na účet správce daně v souladu s </w:t>
      </w:r>
      <w:proofErr w:type="spellStart"/>
      <w:r w:rsidRPr="004A5AAC">
        <w:rPr>
          <w:rFonts w:ascii="Museo" w:hAnsi="Museo"/>
          <w:iCs/>
        </w:rPr>
        <w:t>ust</w:t>
      </w:r>
      <w:proofErr w:type="spellEnd"/>
      <w:r w:rsidRPr="004A5AAC">
        <w:rPr>
          <w:rFonts w:ascii="Museo" w:hAnsi="Museo"/>
          <w:iCs/>
        </w:rPr>
        <w:t xml:space="preserve">. § 109a zákona č. 235/2004 Sb., o dani z přidané hodnoty, ve znění pozdějších předpisů. O tuto částku bude ponížena </w:t>
      </w:r>
      <w:r>
        <w:rPr>
          <w:rFonts w:ascii="Museo" w:hAnsi="Museo"/>
          <w:iCs/>
        </w:rPr>
        <w:t>odměna poskytovatele</w:t>
      </w:r>
      <w:r w:rsidRPr="004A5AAC">
        <w:rPr>
          <w:rFonts w:ascii="Museo" w:hAnsi="Museo"/>
          <w:iCs/>
        </w:rPr>
        <w:t xml:space="preserve"> a </w:t>
      </w:r>
      <w:r>
        <w:rPr>
          <w:rFonts w:ascii="Museo" w:hAnsi="Museo"/>
          <w:iCs/>
        </w:rPr>
        <w:t>poskytovatel</w:t>
      </w:r>
      <w:r w:rsidRPr="004A5AAC">
        <w:rPr>
          <w:rFonts w:ascii="Museo" w:hAnsi="Museo"/>
          <w:iCs/>
        </w:rPr>
        <w:t xml:space="preserve"> obdrží cenu bez DPH. V případě, že se </w:t>
      </w:r>
      <w:r>
        <w:rPr>
          <w:rFonts w:ascii="Museo" w:hAnsi="Museo"/>
          <w:iCs/>
        </w:rPr>
        <w:t>poskytovatel</w:t>
      </w:r>
      <w:r w:rsidRPr="004A5AAC">
        <w:rPr>
          <w:rFonts w:ascii="Museo" w:hAnsi="Museo"/>
          <w:iCs/>
        </w:rPr>
        <w:t xml:space="preserve"> stane nespolehlivým plátcem ve smyslu tohoto odstavce, má </w:t>
      </w:r>
      <w:r>
        <w:rPr>
          <w:rFonts w:ascii="Museo" w:hAnsi="Museo"/>
          <w:iCs/>
        </w:rPr>
        <w:t>objednatel</w:t>
      </w:r>
      <w:r w:rsidRPr="004A5AAC">
        <w:rPr>
          <w:rFonts w:ascii="Museo" w:hAnsi="Museo"/>
          <w:iCs/>
        </w:rPr>
        <w:t xml:space="preserve"> právo tuto smlouvu vypovědět bez výpovědní doby</w:t>
      </w:r>
      <w:r>
        <w:rPr>
          <w:rFonts w:ascii="Museo" w:hAnsi="Museo"/>
          <w:iCs/>
        </w:rPr>
        <w:t xml:space="preserve"> nebo od této smlouvy</w:t>
      </w:r>
      <w:r w:rsidR="006545A8">
        <w:rPr>
          <w:rFonts w:ascii="Museo" w:hAnsi="Museo"/>
          <w:iCs/>
        </w:rPr>
        <w:t xml:space="preserve"> odstoupit (včetně možnosti odstoupit od smlouvy pouze ohledně dosud neposkytnutého plnění)</w:t>
      </w:r>
      <w:r>
        <w:rPr>
          <w:rFonts w:ascii="Museo" w:hAnsi="Museo"/>
          <w:iCs/>
        </w:rPr>
        <w:t xml:space="preserve">. Výpověď / odstoupení od smlouvy je účinné okamžikem doručení poskytovateli.   </w:t>
      </w:r>
    </w:p>
    <w:p w14:paraId="2E659086" w14:textId="77777777" w:rsidR="002E1E9E" w:rsidRDefault="002E1E9E">
      <w:pPr>
        <w:pStyle w:val="Nadpis2"/>
        <w:ind w:firstLine="0"/>
        <w:rPr>
          <w:rFonts w:ascii="Museo" w:eastAsia="Museo" w:hAnsi="Museo" w:cs="Museo"/>
        </w:rPr>
      </w:pPr>
    </w:p>
    <w:p w14:paraId="0966262C" w14:textId="77777777" w:rsidR="002E1E9E" w:rsidRDefault="004A74D6" w:rsidP="0017009F">
      <w:pPr>
        <w:pStyle w:val="Nadpis1"/>
        <w:widowControl w:val="0"/>
        <w:numPr>
          <w:ilvl w:val="0"/>
          <w:numId w:val="14"/>
        </w:numPr>
        <w:spacing w:after="200"/>
        <w:ind w:left="432" w:hanging="432"/>
        <w:rPr>
          <w:rFonts w:ascii="Museo" w:eastAsia="Museo" w:hAnsi="Museo" w:cs="Museo"/>
        </w:rPr>
      </w:pPr>
      <w:r>
        <w:rPr>
          <w:rFonts w:ascii="Museo" w:eastAsia="Museo" w:hAnsi="Museo" w:cs="Museo"/>
        </w:rPr>
        <w:t>Závěrečná ujednání</w:t>
      </w:r>
    </w:p>
    <w:p w14:paraId="2ED31005" w14:textId="77777777" w:rsidR="002E1E9E" w:rsidRDefault="004A74D6" w:rsidP="00627024">
      <w:pPr>
        <w:pStyle w:val="Nadpis2"/>
        <w:numPr>
          <w:ilvl w:val="1"/>
          <w:numId w:val="15"/>
        </w:numPr>
        <w:tabs>
          <w:tab w:val="left" w:pos="851"/>
        </w:tabs>
        <w:rPr>
          <w:rFonts w:ascii="Museo" w:eastAsia="Museo" w:hAnsi="Museo" w:cs="Museo"/>
        </w:rPr>
      </w:pPr>
      <w:r>
        <w:rPr>
          <w:rFonts w:ascii="Museo" w:eastAsia="Museo" w:hAnsi="Museo" w:cs="Museo"/>
        </w:rPr>
        <w:t>Vztahy touto smlouvou, včetně příloh, neupravené se řídí příslušnými ustanoveními zákona č. 89/2012 Sb., občanský zákoník, v platném znění.</w:t>
      </w:r>
    </w:p>
    <w:p w14:paraId="721A65D5" w14:textId="77777777" w:rsidR="002E1E9E" w:rsidRDefault="004A74D6" w:rsidP="00627024">
      <w:pPr>
        <w:pStyle w:val="Nadpis2"/>
        <w:numPr>
          <w:ilvl w:val="1"/>
          <w:numId w:val="15"/>
        </w:numPr>
        <w:rPr>
          <w:rFonts w:ascii="Museo" w:eastAsia="Museo" w:hAnsi="Museo" w:cs="Museo"/>
        </w:rPr>
      </w:pPr>
      <w:r>
        <w:rPr>
          <w:rFonts w:ascii="Museo" w:eastAsia="Museo" w:hAnsi="Museo" w:cs="Museo"/>
        </w:rPr>
        <w:t>Písemnosti zasílané v souvislosti s touto smlouvou si budou smluvní strany doručovat osobně nebo prostřednictvím poskytovatele poštovních služeb na adresu uvedenou v hlavičce této smlouvy, nebo na adresu, která bude adresátem oznámena druhé smluvní straně nejméně pět dní před odesláním písemnosti. V případě zaslání písemnosti poštou formou doporučené zásilky se písemnost považuje za doručenou:</w:t>
      </w:r>
    </w:p>
    <w:p w14:paraId="79C18A4C" w14:textId="77777777" w:rsidR="002E1E9E" w:rsidRDefault="004A74D6">
      <w:pPr>
        <w:numPr>
          <w:ilvl w:val="0"/>
          <w:numId w:val="10"/>
        </w:numPr>
        <w:pBdr>
          <w:top w:val="nil"/>
          <w:left w:val="nil"/>
          <w:bottom w:val="nil"/>
          <w:right w:val="nil"/>
          <w:between w:val="nil"/>
        </w:pBdr>
        <w:spacing w:after="120"/>
        <w:rPr>
          <w:color w:val="000000"/>
        </w:rPr>
      </w:pPr>
      <w:r>
        <w:rPr>
          <w:rFonts w:ascii="Museo" w:eastAsia="Museo" w:hAnsi="Museo" w:cs="Museo"/>
          <w:color w:val="000000"/>
        </w:rPr>
        <w:t xml:space="preserve">dnem faktického předání zásilky adresátovi; </w:t>
      </w:r>
    </w:p>
    <w:p w14:paraId="10E3716F" w14:textId="77777777" w:rsidR="002E1E9E" w:rsidRDefault="004A74D6">
      <w:pPr>
        <w:numPr>
          <w:ilvl w:val="0"/>
          <w:numId w:val="10"/>
        </w:numPr>
        <w:pBdr>
          <w:top w:val="nil"/>
          <w:left w:val="nil"/>
          <w:bottom w:val="nil"/>
          <w:right w:val="nil"/>
          <w:between w:val="nil"/>
        </w:pBdr>
        <w:spacing w:after="120"/>
        <w:rPr>
          <w:color w:val="000000"/>
        </w:rPr>
      </w:pPr>
      <w:r>
        <w:rPr>
          <w:rFonts w:ascii="Museo" w:eastAsia="Museo" w:hAnsi="Museo" w:cs="Museo"/>
          <w:color w:val="000000"/>
        </w:rPr>
        <w:t>třetího (3.) dne po dni odeslání v případě, že adresátovi nebude doručena z jakéhokoli důvodu (s výjimkou případů, kdy zásilka nebude doručena v důsledku ztráty nebo jiného pochybení na straně poskytovatele poštovních služeb).</w:t>
      </w:r>
    </w:p>
    <w:p w14:paraId="0083717D" w14:textId="77777777" w:rsidR="002E1E9E" w:rsidRDefault="004A74D6" w:rsidP="00627024">
      <w:pPr>
        <w:pStyle w:val="Nadpis2"/>
        <w:numPr>
          <w:ilvl w:val="1"/>
          <w:numId w:val="15"/>
        </w:numPr>
        <w:rPr>
          <w:rFonts w:ascii="Museo" w:eastAsia="Museo" w:hAnsi="Museo" w:cs="Museo"/>
        </w:rPr>
      </w:pPr>
      <w:r>
        <w:rPr>
          <w:rFonts w:ascii="Museo" w:eastAsia="Museo" w:hAnsi="Museo" w:cs="Museo"/>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objednatel. Smluvní strany berou na vědomí, že tato smlouva může být předmětem zveřejnění i dle jiných právních předpisů.</w:t>
      </w:r>
    </w:p>
    <w:p w14:paraId="4DA58ACC" w14:textId="77777777" w:rsidR="002E1E9E" w:rsidRDefault="004A74D6" w:rsidP="00627024">
      <w:pPr>
        <w:pStyle w:val="Nadpis2"/>
        <w:numPr>
          <w:ilvl w:val="1"/>
          <w:numId w:val="15"/>
        </w:numPr>
        <w:rPr>
          <w:rFonts w:ascii="Museo" w:eastAsia="Museo" w:hAnsi="Museo" w:cs="Museo"/>
        </w:rPr>
      </w:pPr>
      <w:r>
        <w:rPr>
          <w:rFonts w:ascii="Museo" w:eastAsia="Museo" w:hAnsi="Museo" w:cs="Museo"/>
        </w:rPr>
        <w:t>Tato smlouva obsahuje úplné ujednání o předmětu smlouvy a všech náležitostech, které strany chtěly ve smlouvě ujednat a které považují za důležité pro závaznost této smlouvy, a nahrazuje veškerá předcházející ústní i písemná ujednání smluvních stran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62CA8B66" w14:textId="29FAFF07" w:rsidR="002E1E9E" w:rsidRDefault="004A74D6" w:rsidP="00627024">
      <w:pPr>
        <w:pStyle w:val="Nadpis2"/>
        <w:numPr>
          <w:ilvl w:val="1"/>
          <w:numId w:val="15"/>
        </w:numPr>
        <w:rPr>
          <w:rFonts w:ascii="Museo" w:eastAsia="Museo" w:hAnsi="Museo" w:cs="Museo"/>
        </w:rPr>
      </w:pPr>
      <w:r>
        <w:rPr>
          <w:rFonts w:ascii="Museo" w:eastAsia="Museo" w:hAnsi="Museo" w:cs="Museo"/>
        </w:rPr>
        <w:t>Tato smlouva může být měněna nebo ukončena písemnou dohodou smluvních stran. Za písemnou formu nebude pro tento účel považována výměna e-mailových ani jiných elektronických zpráv, nevztahuje se na elektronické soubory potvrzené zaručeným elektronickým podpisem.</w:t>
      </w:r>
    </w:p>
    <w:p w14:paraId="0F52C4D0" w14:textId="1B47FCF3" w:rsidR="002E1E9E" w:rsidRDefault="004A74D6" w:rsidP="00627024">
      <w:pPr>
        <w:pStyle w:val="Nadpis2"/>
        <w:numPr>
          <w:ilvl w:val="1"/>
          <w:numId w:val="15"/>
        </w:numPr>
        <w:tabs>
          <w:tab w:val="left" w:pos="284"/>
        </w:tabs>
        <w:ind w:left="426" w:hanging="426"/>
        <w:rPr>
          <w:rFonts w:ascii="Museo" w:eastAsia="Museo" w:hAnsi="Museo" w:cs="Museo"/>
        </w:rPr>
      </w:pPr>
      <w:r>
        <w:rPr>
          <w:rFonts w:ascii="Museo" w:eastAsia="Museo" w:hAnsi="Museo" w:cs="Museo"/>
        </w:rPr>
        <w:t>V případě ukončení této smlouvy z jakéhokoliv důvodu se poskytovatel zavazuje předat objednateli kompletní export (</w:t>
      </w:r>
      <w:proofErr w:type="spellStart"/>
      <w:r>
        <w:rPr>
          <w:rFonts w:ascii="Museo" w:eastAsia="Museo" w:hAnsi="Museo" w:cs="Museo"/>
        </w:rPr>
        <w:t>dump</w:t>
      </w:r>
      <w:proofErr w:type="spellEnd"/>
      <w:r>
        <w:rPr>
          <w:rFonts w:ascii="Museo" w:eastAsia="Museo" w:hAnsi="Museo" w:cs="Museo"/>
        </w:rPr>
        <w:t xml:space="preserve">) databáze obsahující data, která bude mít evidována v systému APR, vytvořený standardními mechanismy výrobce databáze v podobě zpracovatelné třetími osobami, a to nejpozději do čtrnácti (14) dnů </w:t>
      </w:r>
      <w:r w:rsidR="00077E3B">
        <w:rPr>
          <w:rFonts w:ascii="Museo" w:eastAsia="Museo" w:hAnsi="Museo" w:cs="Museo"/>
        </w:rPr>
        <w:t xml:space="preserve">od </w:t>
      </w:r>
      <w:r>
        <w:rPr>
          <w:rFonts w:ascii="Museo" w:eastAsia="Museo" w:hAnsi="Museo" w:cs="Museo"/>
        </w:rPr>
        <w:t>ukončení této smlouvy. V případě prodlení poskytovatele s plněním povinnosti podle předchozí věty vzniká objednateli právo na smluvní pokutu ve výši 500,- Kč za každý i započatý den prodlení poskytovatele s plněním této povinnosti. Tímto není dotčeno právo objednatele na náhradu škody.</w:t>
      </w:r>
    </w:p>
    <w:p w14:paraId="75552398" w14:textId="77777777" w:rsidR="002E1E9E" w:rsidRDefault="004A74D6" w:rsidP="00627024">
      <w:pPr>
        <w:pStyle w:val="Nadpis2"/>
        <w:numPr>
          <w:ilvl w:val="1"/>
          <w:numId w:val="15"/>
        </w:numPr>
        <w:rPr>
          <w:rFonts w:ascii="Museo" w:eastAsia="Museo" w:hAnsi="Museo" w:cs="Museo"/>
        </w:rPr>
      </w:pPr>
      <w:r>
        <w:rPr>
          <w:rFonts w:ascii="Museo" w:eastAsia="Museo" w:hAnsi="Museo" w:cs="Museo"/>
        </w:rPr>
        <w:t>Je-li nebo stane-li se některé ustanovení této smlouvy neplatným či nevykonatelným, platnost a vykonatelnost ostatních ustanovení této smlouvy tím nebude dotčena. Smluvní strany se zavazují, že jakékoli takové neplatné nebo nevykonatelné ustanovení nahradí novým, které bude ekonomickému účelu původního ustanovení co nejblíže, a to bez zbytečného odkladu poté, co kterákoli ze smluvních stran oznámí druhé smluvní straně potřebu takového postupu.</w:t>
      </w:r>
    </w:p>
    <w:p w14:paraId="5E437BB9" w14:textId="5A140BF7" w:rsidR="002E1E9E" w:rsidRDefault="004A74D6" w:rsidP="00627024">
      <w:pPr>
        <w:pStyle w:val="Nadpis2"/>
        <w:numPr>
          <w:ilvl w:val="1"/>
          <w:numId w:val="15"/>
        </w:numPr>
        <w:tabs>
          <w:tab w:val="left" w:pos="851"/>
        </w:tabs>
        <w:ind w:left="576" w:hanging="576"/>
        <w:rPr>
          <w:rFonts w:ascii="Museo" w:eastAsia="Museo" w:hAnsi="Museo" w:cs="Museo"/>
        </w:rPr>
      </w:pPr>
      <w:r>
        <w:rPr>
          <w:rFonts w:ascii="Museo" w:eastAsia="Museo" w:hAnsi="Museo" w:cs="Museo"/>
        </w:rPr>
        <w:t>Smlouva je vyhotovena v</w:t>
      </w:r>
      <w:r w:rsidR="00F70A57">
        <w:rPr>
          <w:rFonts w:ascii="Museo" w:eastAsia="Museo" w:hAnsi="Museo" w:cs="Museo"/>
        </w:rPr>
        <w:t> elektronické podobě opatřené elektronickými podpisy smluvních stran</w:t>
      </w:r>
      <w:r>
        <w:rPr>
          <w:rFonts w:ascii="Museo" w:eastAsia="Museo" w:hAnsi="Museo" w:cs="Museo"/>
        </w:rPr>
        <w:t>.</w:t>
      </w:r>
    </w:p>
    <w:p w14:paraId="5DEE4BA3" w14:textId="77777777" w:rsidR="002E1E9E" w:rsidRDefault="004A74D6" w:rsidP="00627024">
      <w:pPr>
        <w:pStyle w:val="Nadpis2"/>
        <w:numPr>
          <w:ilvl w:val="1"/>
          <w:numId w:val="15"/>
        </w:numPr>
        <w:tabs>
          <w:tab w:val="left" w:pos="851"/>
        </w:tabs>
        <w:ind w:left="576" w:hanging="576"/>
        <w:rPr>
          <w:rFonts w:ascii="Museo" w:eastAsia="Museo" w:hAnsi="Museo" w:cs="Museo"/>
        </w:rPr>
      </w:pPr>
      <w:r>
        <w:rPr>
          <w:rFonts w:ascii="Museo" w:eastAsia="Museo" w:hAnsi="Museo" w:cs="Museo"/>
        </w:rPr>
        <w:lastRenderedPageBreak/>
        <w:t xml:space="preserve">Práva a závazky z této smlouvy </w:t>
      </w:r>
      <w:r w:rsidR="00627024">
        <w:rPr>
          <w:rFonts w:ascii="Museo" w:eastAsia="Museo" w:hAnsi="Museo" w:cs="Museo"/>
        </w:rPr>
        <w:t>ne</w:t>
      </w:r>
      <w:r>
        <w:rPr>
          <w:rFonts w:ascii="Museo" w:eastAsia="Museo" w:hAnsi="Museo" w:cs="Museo"/>
        </w:rPr>
        <w:t>přecházejí na právní nástupce smluvních stran.</w:t>
      </w:r>
    </w:p>
    <w:p w14:paraId="19D8877B" w14:textId="7387B658" w:rsidR="00627024" w:rsidRPr="00627024" w:rsidRDefault="00627024" w:rsidP="00627024">
      <w:pPr>
        <w:pStyle w:val="Odstavecseseznamem"/>
        <w:numPr>
          <w:ilvl w:val="1"/>
          <w:numId w:val="15"/>
        </w:numPr>
        <w:rPr>
          <w:rFonts w:ascii="Museo" w:eastAsia="Franklin Gothic Book" w:hAnsi="Museo" w:cs="Arial"/>
          <w:color w:val="000000"/>
          <w:sz w:val="20"/>
        </w:rPr>
      </w:pPr>
      <w:r>
        <w:rPr>
          <w:rFonts w:ascii="Museo" w:hAnsi="Museo" w:cs="Arial"/>
          <w:sz w:val="20"/>
        </w:rPr>
        <w:t>Ukončením účinnosti této s</w:t>
      </w:r>
      <w:r w:rsidRPr="00627024">
        <w:rPr>
          <w:rFonts w:ascii="Museo" w:hAnsi="Museo" w:cs="Arial"/>
          <w:sz w:val="20"/>
        </w:rPr>
        <w:t>mlouvy z jakéhokoli dů</w:t>
      </w:r>
      <w:r w:rsidR="006545A8">
        <w:rPr>
          <w:rFonts w:ascii="Museo" w:hAnsi="Museo" w:cs="Arial"/>
          <w:sz w:val="20"/>
        </w:rPr>
        <w:t>vodu nejsou dotčena ustanovení s</w:t>
      </w:r>
      <w:r w:rsidRPr="00627024">
        <w:rPr>
          <w:rFonts w:ascii="Museo" w:hAnsi="Museo" w:cs="Arial"/>
          <w:sz w:val="20"/>
        </w:rPr>
        <w:t>mlouvy týkající se nároků z odpovědnosti za škodu</w:t>
      </w:r>
      <w:r>
        <w:rPr>
          <w:rFonts w:ascii="Museo" w:hAnsi="Museo" w:cs="Arial"/>
          <w:sz w:val="20"/>
        </w:rPr>
        <w:t xml:space="preserve">, ustanovení týkající se povinnosti mlčenlivosti </w:t>
      </w:r>
      <w:r w:rsidRPr="00627024">
        <w:rPr>
          <w:rFonts w:ascii="Museo" w:hAnsi="Museo" w:cs="Arial"/>
          <w:sz w:val="20"/>
        </w:rPr>
        <w:t>ani další ustanovení a nároky, z jejichž povahy vyplývá, že mají tr</w:t>
      </w:r>
      <w:r>
        <w:rPr>
          <w:rFonts w:ascii="Museo" w:hAnsi="Museo" w:cs="Arial"/>
          <w:sz w:val="20"/>
        </w:rPr>
        <w:t>vat i po zániku účinnosti této s</w:t>
      </w:r>
      <w:r w:rsidRPr="00627024">
        <w:rPr>
          <w:rFonts w:ascii="Museo" w:hAnsi="Museo" w:cs="Arial"/>
          <w:sz w:val="20"/>
        </w:rPr>
        <w:t>mlouvy.</w:t>
      </w:r>
    </w:p>
    <w:p w14:paraId="6456BDB9" w14:textId="77777777" w:rsidR="002E1E9E" w:rsidRDefault="004A74D6" w:rsidP="00627024">
      <w:pPr>
        <w:pStyle w:val="Nadpis2"/>
        <w:keepNext/>
        <w:numPr>
          <w:ilvl w:val="1"/>
          <w:numId w:val="15"/>
        </w:numPr>
        <w:tabs>
          <w:tab w:val="left" w:pos="851"/>
        </w:tabs>
        <w:ind w:left="576" w:hanging="576"/>
        <w:rPr>
          <w:rFonts w:ascii="Museo" w:eastAsia="Museo" w:hAnsi="Museo" w:cs="Museo"/>
        </w:rPr>
      </w:pPr>
      <w:r>
        <w:rPr>
          <w:rFonts w:ascii="Museo" w:eastAsia="Museo" w:hAnsi="Museo" w:cs="Museo"/>
        </w:rPr>
        <w:t>Nedílnou součást této smlouvy tvoří následující přílohy:</w:t>
      </w:r>
    </w:p>
    <w:p w14:paraId="6EB95E36" w14:textId="77777777" w:rsidR="002E1E9E" w:rsidRDefault="002E1E9E">
      <w:pPr>
        <w:pStyle w:val="Nadpis2"/>
        <w:keepNext/>
        <w:tabs>
          <w:tab w:val="left" w:pos="851"/>
        </w:tabs>
        <w:ind w:left="576" w:firstLine="0"/>
        <w:rPr>
          <w:rFonts w:ascii="Museo" w:eastAsia="Museo" w:hAnsi="Museo" w:cs="Museo"/>
        </w:rPr>
      </w:pPr>
    </w:p>
    <w:tbl>
      <w:tblPr>
        <w:tblStyle w:val="a1"/>
        <w:tblW w:w="885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520"/>
        <w:gridCol w:w="1204"/>
      </w:tblGrid>
      <w:tr w:rsidR="002E1E9E" w14:paraId="5F439CB0" w14:textId="77777777">
        <w:trPr>
          <w:trHeight w:val="340"/>
        </w:trPr>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8602F0F" w14:textId="77777777" w:rsidR="002E1E9E" w:rsidRDefault="004A74D6">
            <w:pPr>
              <w:keepNext/>
              <w:ind w:right="-29"/>
              <w:jc w:val="center"/>
              <w:rPr>
                <w:rFonts w:ascii="Museo" w:eastAsia="Museo" w:hAnsi="Museo" w:cs="Museo"/>
              </w:rPr>
            </w:pPr>
            <w:r>
              <w:rPr>
                <w:rFonts w:ascii="Museo" w:eastAsia="Museo" w:hAnsi="Museo" w:cs="Museo"/>
              </w:rPr>
              <w:t>Příloha č.</w:t>
            </w:r>
          </w:p>
        </w:tc>
        <w:tc>
          <w:tcPr>
            <w:tcW w:w="65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FA2C96" w14:textId="77777777" w:rsidR="002E1E9E" w:rsidRDefault="004A74D6">
            <w:pPr>
              <w:keepNext/>
              <w:ind w:right="-29"/>
              <w:rPr>
                <w:rFonts w:ascii="Museo" w:eastAsia="Museo" w:hAnsi="Museo" w:cs="Museo"/>
              </w:rPr>
            </w:pPr>
            <w:r>
              <w:rPr>
                <w:rFonts w:ascii="Museo" w:eastAsia="Museo" w:hAnsi="Museo" w:cs="Museo"/>
              </w:rPr>
              <w:t>Název přílohy</w:t>
            </w:r>
          </w:p>
        </w:tc>
        <w:tc>
          <w:tcPr>
            <w:tcW w:w="120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8D640A" w14:textId="77777777" w:rsidR="002E1E9E" w:rsidRDefault="004A74D6">
            <w:pPr>
              <w:keepNext/>
              <w:ind w:right="-29"/>
              <w:jc w:val="center"/>
              <w:rPr>
                <w:rFonts w:ascii="Museo" w:eastAsia="Museo" w:hAnsi="Museo" w:cs="Museo"/>
              </w:rPr>
            </w:pPr>
            <w:r>
              <w:rPr>
                <w:rFonts w:ascii="Museo" w:eastAsia="Museo" w:hAnsi="Museo" w:cs="Museo"/>
              </w:rPr>
              <w:t>Počet stran</w:t>
            </w:r>
          </w:p>
        </w:tc>
      </w:tr>
      <w:tr w:rsidR="002E1E9E" w14:paraId="18442AD5" w14:textId="77777777">
        <w:trPr>
          <w:trHeight w:val="340"/>
        </w:trPr>
        <w:tc>
          <w:tcPr>
            <w:tcW w:w="1134" w:type="dxa"/>
            <w:tcBorders>
              <w:top w:val="single" w:sz="4" w:space="0" w:color="000000"/>
              <w:left w:val="single" w:sz="4" w:space="0" w:color="000000"/>
              <w:bottom w:val="single" w:sz="4" w:space="0" w:color="000000"/>
              <w:right w:val="single" w:sz="4" w:space="0" w:color="000000"/>
            </w:tcBorders>
            <w:vAlign w:val="center"/>
          </w:tcPr>
          <w:p w14:paraId="3FDEE999" w14:textId="77777777" w:rsidR="002E1E9E" w:rsidRDefault="004A74D6">
            <w:pPr>
              <w:ind w:right="-29"/>
              <w:jc w:val="center"/>
              <w:rPr>
                <w:rFonts w:ascii="Museo" w:eastAsia="Museo" w:hAnsi="Museo" w:cs="Museo"/>
              </w:rPr>
            </w:pPr>
            <w:r>
              <w:rPr>
                <w:rFonts w:ascii="Museo" w:eastAsia="Museo" w:hAnsi="Museo" w:cs="Museo"/>
              </w:rPr>
              <w:t>1</w:t>
            </w:r>
          </w:p>
        </w:tc>
        <w:tc>
          <w:tcPr>
            <w:tcW w:w="6520" w:type="dxa"/>
            <w:tcBorders>
              <w:top w:val="single" w:sz="4" w:space="0" w:color="000000"/>
              <w:left w:val="single" w:sz="4" w:space="0" w:color="000000"/>
              <w:bottom w:val="single" w:sz="4" w:space="0" w:color="000000"/>
              <w:right w:val="single" w:sz="4" w:space="0" w:color="000000"/>
            </w:tcBorders>
            <w:vAlign w:val="center"/>
          </w:tcPr>
          <w:p w14:paraId="65B46E5E" w14:textId="77777777" w:rsidR="002E1E9E" w:rsidRDefault="004A74D6">
            <w:pPr>
              <w:ind w:right="-29"/>
              <w:rPr>
                <w:rFonts w:ascii="Museo" w:eastAsia="Museo" w:hAnsi="Museo" w:cs="Museo"/>
              </w:rPr>
            </w:pPr>
            <w:r>
              <w:rPr>
                <w:rFonts w:ascii="Museo" w:eastAsia="Museo" w:hAnsi="Museo" w:cs="Museo"/>
              </w:rPr>
              <w:t>Rozsah činností poskytnutých v rámci outsourcingu APR</w:t>
            </w:r>
          </w:p>
        </w:tc>
        <w:tc>
          <w:tcPr>
            <w:tcW w:w="1204" w:type="dxa"/>
            <w:tcBorders>
              <w:top w:val="single" w:sz="4" w:space="0" w:color="000000"/>
              <w:left w:val="single" w:sz="4" w:space="0" w:color="000000"/>
              <w:bottom w:val="single" w:sz="4" w:space="0" w:color="000000"/>
              <w:right w:val="single" w:sz="4" w:space="0" w:color="000000"/>
            </w:tcBorders>
            <w:vAlign w:val="center"/>
          </w:tcPr>
          <w:p w14:paraId="55FAF98B" w14:textId="77777777" w:rsidR="002E1E9E" w:rsidRDefault="004A74D6">
            <w:pPr>
              <w:ind w:right="-29"/>
              <w:jc w:val="center"/>
              <w:rPr>
                <w:rFonts w:ascii="Museo" w:eastAsia="Museo" w:hAnsi="Museo" w:cs="Museo"/>
              </w:rPr>
            </w:pPr>
            <w:r>
              <w:rPr>
                <w:rFonts w:ascii="Museo" w:eastAsia="Museo" w:hAnsi="Museo" w:cs="Museo"/>
              </w:rPr>
              <w:t>1</w:t>
            </w:r>
          </w:p>
        </w:tc>
      </w:tr>
      <w:tr w:rsidR="002E1E9E" w14:paraId="16C0E2D0" w14:textId="77777777">
        <w:trPr>
          <w:trHeight w:val="340"/>
        </w:trPr>
        <w:tc>
          <w:tcPr>
            <w:tcW w:w="1134" w:type="dxa"/>
            <w:tcBorders>
              <w:top w:val="single" w:sz="4" w:space="0" w:color="000000"/>
              <w:left w:val="single" w:sz="4" w:space="0" w:color="000000"/>
              <w:bottom w:val="single" w:sz="4" w:space="0" w:color="000000"/>
              <w:right w:val="single" w:sz="4" w:space="0" w:color="000000"/>
            </w:tcBorders>
            <w:vAlign w:val="center"/>
          </w:tcPr>
          <w:p w14:paraId="0A2BDEFC" w14:textId="77777777" w:rsidR="002E1E9E" w:rsidRDefault="004A74D6">
            <w:pPr>
              <w:ind w:right="-29"/>
              <w:jc w:val="center"/>
              <w:rPr>
                <w:rFonts w:ascii="Museo" w:eastAsia="Museo" w:hAnsi="Museo" w:cs="Museo"/>
              </w:rPr>
            </w:pPr>
            <w:r>
              <w:rPr>
                <w:rFonts w:ascii="Museo" w:eastAsia="Museo" w:hAnsi="Museo" w:cs="Museo"/>
              </w:rPr>
              <w:t>2.</w:t>
            </w:r>
          </w:p>
        </w:tc>
        <w:tc>
          <w:tcPr>
            <w:tcW w:w="6520" w:type="dxa"/>
            <w:tcBorders>
              <w:top w:val="single" w:sz="4" w:space="0" w:color="000000"/>
              <w:left w:val="single" w:sz="4" w:space="0" w:color="000000"/>
              <w:bottom w:val="single" w:sz="4" w:space="0" w:color="000000"/>
              <w:right w:val="single" w:sz="4" w:space="0" w:color="000000"/>
            </w:tcBorders>
            <w:vAlign w:val="center"/>
          </w:tcPr>
          <w:p w14:paraId="50162677" w14:textId="77777777" w:rsidR="002E1E9E" w:rsidRDefault="004A74D6">
            <w:pPr>
              <w:ind w:right="-29"/>
              <w:rPr>
                <w:rFonts w:ascii="Museo" w:eastAsia="Museo" w:hAnsi="Museo" w:cs="Museo"/>
              </w:rPr>
            </w:pPr>
            <w:r>
              <w:rPr>
                <w:rFonts w:ascii="Museo" w:eastAsia="Museo" w:hAnsi="Museo" w:cs="Museo"/>
              </w:rPr>
              <w:t>Dohoda o zachování mlčenlivosti</w:t>
            </w:r>
          </w:p>
        </w:tc>
        <w:tc>
          <w:tcPr>
            <w:tcW w:w="1204" w:type="dxa"/>
            <w:tcBorders>
              <w:top w:val="single" w:sz="4" w:space="0" w:color="000000"/>
              <w:left w:val="single" w:sz="4" w:space="0" w:color="000000"/>
              <w:bottom w:val="single" w:sz="4" w:space="0" w:color="000000"/>
              <w:right w:val="single" w:sz="4" w:space="0" w:color="000000"/>
            </w:tcBorders>
            <w:vAlign w:val="center"/>
          </w:tcPr>
          <w:p w14:paraId="7CCE708E" w14:textId="77777777" w:rsidR="002E1E9E" w:rsidRDefault="004A74D6">
            <w:pPr>
              <w:ind w:right="-29"/>
              <w:jc w:val="center"/>
              <w:rPr>
                <w:rFonts w:ascii="Museo" w:eastAsia="Museo" w:hAnsi="Museo" w:cs="Museo"/>
              </w:rPr>
            </w:pPr>
            <w:r>
              <w:rPr>
                <w:rFonts w:ascii="Museo" w:eastAsia="Museo" w:hAnsi="Museo" w:cs="Museo"/>
              </w:rPr>
              <w:t>2</w:t>
            </w:r>
          </w:p>
        </w:tc>
      </w:tr>
      <w:tr w:rsidR="002E1E9E" w14:paraId="6931ACF5" w14:textId="77777777">
        <w:trPr>
          <w:trHeight w:val="340"/>
        </w:trPr>
        <w:tc>
          <w:tcPr>
            <w:tcW w:w="1134" w:type="dxa"/>
            <w:tcBorders>
              <w:top w:val="single" w:sz="4" w:space="0" w:color="000000"/>
              <w:left w:val="single" w:sz="4" w:space="0" w:color="000000"/>
              <w:bottom w:val="single" w:sz="4" w:space="0" w:color="000000"/>
              <w:right w:val="single" w:sz="4" w:space="0" w:color="000000"/>
            </w:tcBorders>
            <w:vAlign w:val="center"/>
          </w:tcPr>
          <w:p w14:paraId="00C9F658" w14:textId="77777777" w:rsidR="002E1E9E" w:rsidRDefault="004A74D6">
            <w:pPr>
              <w:ind w:right="-29"/>
              <w:jc w:val="center"/>
              <w:rPr>
                <w:rFonts w:ascii="Museo" w:eastAsia="Museo" w:hAnsi="Museo" w:cs="Museo"/>
              </w:rPr>
            </w:pPr>
            <w:r>
              <w:rPr>
                <w:rFonts w:ascii="Museo" w:eastAsia="Museo" w:hAnsi="Museo" w:cs="Museo"/>
              </w:rPr>
              <w:t>3.</w:t>
            </w:r>
          </w:p>
        </w:tc>
        <w:tc>
          <w:tcPr>
            <w:tcW w:w="6520" w:type="dxa"/>
            <w:tcBorders>
              <w:top w:val="single" w:sz="4" w:space="0" w:color="000000"/>
              <w:left w:val="single" w:sz="4" w:space="0" w:color="000000"/>
              <w:bottom w:val="single" w:sz="4" w:space="0" w:color="000000"/>
              <w:right w:val="single" w:sz="4" w:space="0" w:color="000000"/>
            </w:tcBorders>
            <w:vAlign w:val="center"/>
          </w:tcPr>
          <w:p w14:paraId="5EFC4AF5" w14:textId="77777777" w:rsidR="002E1E9E" w:rsidRDefault="004A74D6">
            <w:pPr>
              <w:ind w:right="-29"/>
              <w:rPr>
                <w:rFonts w:ascii="Museo" w:eastAsia="Museo" w:hAnsi="Museo" w:cs="Museo"/>
              </w:rPr>
            </w:pPr>
            <w:r>
              <w:rPr>
                <w:rFonts w:ascii="Museo" w:eastAsia="Museo" w:hAnsi="Museo" w:cs="Museo"/>
              </w:rPr>
              <w:t>SLA (</w:t>
            </w:r>
            <w:proofErr w:type="spellStart"/>
            <w:r>
              <w:rPr>
                <w:rFonts w:ascii="Museo" w:eastAsia="Museo" w:hAnsi="Museo" w:cs="Museo"/>
              </w:rPr>
              <w:t>service</w:t>
            </w:r>
            <w:proofErr w:type="spellEnd"/>
            <w:r>
              <w:rPr>
                <w:rFonts w:ascii="Museo" w:eastAsia="Museo" w:hAnsi="Museo" w:cs="Museo"/>
              </w:rPr>
              <w:t xml:space="preserve"> </w:t>
            </w:r>
            <w:proofErr w:type="spellStart"/>
            <w:r>
              <w:rPr>
                <w:rFonts w:ascii="Museo" w:eastAsia="Museo" w:hAnsi="Museo" w:cs="Museo"/>
              </w:rPr>
              <w:t>level</w:t>
            </w:r>
            <w:proofErr w:type="spellEnd"/>
            <w:r>
              <w:rPr>
                <w:rFonts w:ascii="Museo" w:eastAsia="Museo" w:hAnsi="Museo" w:cs="Museo"/>
              </w:rPr>
              <w:t xml:space="preserve"> </w:t>
            </w:r>
            <w:proofErr w:type="spellStart"/>
            <w:r>
              <w:rPr>
                <w:rFonts w:ascii="Museo" w:eastAsia="Museo" w:hAnsi="Museo" w:cs="Museo"/>
              </w:rPr>
              <w:t>agreement</w:t>
            </w:r>
            <w:proofErr w:type="spellEnd"/>
            <w:r>
              <w:rPr>
                <w:rFonts w:ascii="Museo" w:eastAsia="Museo" w:hAnsi="Museo" w:cs="Museo"/>
              </w:rPr>
              <w:t>)</w:t>
            </w:r>
          </w:p>
        </w:tc>
        <w:tc>
          <w:tcPr>
            <w:tcW w:w="1204" w:type="dxa"/>
            <w:tcBorders>
              <w:top w:val="single" w:sz="4" w:space="0" w:color="000000"/>
              <w:left w:val="single" w:sz="4" w:space="0" w:color="000000"/>
              <w:bottom w:val="single" w:sz="4" w:space="0" w:color="000000"/>
              <w:right w:val="single" w:sz="4" w:space="0" w:color="000000"/>
            </w:tcBorders>
            <w:vAlign w:val="center"/>
          </w:tcPr>
          <w:p w14:paraId="0FD493AA" w14:textId="77777777" w:rsidR="002E1E9E" w:rsidRDefault="004A74D6">
            <w:pPr>
              <w:ind w:right="-29"/>
              <w:jc w:val="center"/>
              <w:rPr>
                <w:rFonts w:ascii="Museo" w:eastAsia="Museo" w:hAnsi="Museo" w:cs="Museo"/>
              </w:rPr>
            </w:pPr>
            <w:r>
              <w:rPr>
                <w:rFonts w:ascii="Museo" w:eastAsia="Museo" w:hAnsi="Museo" w:cs="Museo"/>
              </w:rPr>
              <w:t>1</w:t>
            </w:r>
          </w:p>
        </w:tc>
      </w:tr>
      <w:tr w:rsidR="002E1E9E" w14:paraId="4548179A" w14:textId="77777777">
        <w:trPr>
          <w:trHeight w:val="340"/>
        </w:trPr>
        <w:tc>
          <w:tcPr>
            <w:tcW w:w="1134" w:type="dxa"/>
            <w:tcBorders>
              <w:top w:val="single" w:sz="4" w:space="0" w:color="000000"/>
              <w:left w:val="single" w:sz="4" w:space="0" w:color="000000"/>
              <w:bottom w:val="single" w:sz="4" w:space="0" w:color="000000"/>
              <w:right w:val="single" w:sz="4" w:space="0" w:color="000000"/>
            </w:tcBorders>
            <w:vAlign w:val="center"/>
          </w:tcPr>
          <w:p w14:paraId="31C528CB" w14:textId="77777777" w:rsidR="002E1E9E" w:rsidRDefault="004A74D6">
            <w:pPr>
              <w:ind w:right="-29"/>
              <w:jc w:val="center"/>
              <w:rPr>
                <w:rFonts w:ascii="Museo" w:eastAsia="Museo" w:hAnsi="Museo" w:cs="Museo"/>
              </w:rPr>
            </w:pPr>
            <w:r>
              <w:rPr>
                <w:rFonts w:ascii="Museo" w:eastAsia="Museo" w:hAnsi="Museo" w:cs="Museo"/>
              </w:rPr>
              <w:t>4.</w:t>
            </w:r>
          </w:p>
        </w:tc>
        <w:tc>
          <w:tcPr>
            <w:tcW w:w="6520" w:type="dxa"/>
            <w:tcBorders>
              <w:top w:val="single" w:sz="4" w:space="0" w:color="000000"/>
              <w:left w:val="single" w:sz="4" w:space="0" w:color="000000"/>
              <w:bottom w:val="single" w:sz="4" w:space="0" w:color="000000"/>
              <w:right w:val="single" w:sz="4" w:space="0" w:color="000000"/>
            </w:tcBorders>
            <w:vAlign w:val="center"/>
          </w:tcPr>
          <w:p w14:paraId="73BABBE6" w14:textId="77777777" w:rsidR="002E1E9E" w:rsidRDefault="004A74D6">
            <w:pPr>
              <w:ind w:right="-29"/>
              <w:rPr>
                <w:rFonts w:ascii="Museo" w:eastAsia="Museo" w:hAnsi="Museo" w:cs="Museo"/>
              </w:rPr>
            </w:pPr>
            <w:r>
              <w:rPr>
                <w:rFonts w:ascii="Museo" w:eastAsia="Museo" w:hAnsi="Museo" w:cs="Museo"/>
              </w:rPr>
              <w:t>Popis systému APR</w:t>
            </w:r>
          </w:p>
        </w:tc>
        <w:tc>
          <w:tcPr>
            <w:tcW w:w="1204" w:type="dxa"/>
            <w:tcBorders>
              <w:top w:val="single" w:sz="4" w:space="0" w:color="000000"/>
              <w:left w:val="single" w:sz="4" w:space="0" w:color="000000"/>
              <w:bottom w:val="single" w:sz="4" w:space="0" w:color="000000"/>
              <w:right w:val="single" w:sz="4" w:space="0" w:color="000000"/>
            </w:tcBorders>
            <w:vAlign w:val="center"/>
          </w:tcPr>
          <w:p w14:paraId="5DC763AF" w14:textId="77777777" w:rsidR="002E1E9E" w:rsidRDefault="004A74D6">
            <w:pPr>
              <w:ind w:right="-29"/>
              <w:jc w:val="center"/>
              <w:rPr>
                <w:rFonts w:ascii="Museo" w:eastAsia="Museo" w:hAnsi="Museo" w:cs="Museo"/>
              </w:rPr>
            </w:pPr>
            <w:r>
              <w:rPr>
                <w:rFonts w:ascii="Museo" w:eastAsia="Museo" w:hAnsi="Museo" w:cs="Museo"/>
              </w:rPr>
              <w:t>1</w:t>
            </w:r>
          </w:p>
        </w:tc>
      </w:tr>
    </w:tbl>
    <w:p w14:paraId="79BE3F6A" w14:textId="77777777" w:rsidR="002E1E9E" w:rsidRDefault="002E1E9E">
      <w:pPr>
        <w:rPr>
          <w:rFonts w:ascii="Museo" w:eastAsia="Museo" w:hAnsi="Museo" w:cs="Museo"/>
        </w:rPr>
      </w:pPr>
    </w:p>
    <w:p w14:paraId="1293C8DC" w14:textId="77777777" w:rsidR="002E1E9E" w:rsidRDefault="004A74D6">
      <w:pPr>
        <w:keepNext/>
        <w:pBdr>
          <w:top w:val="nil"/>
          <w:left w:val="nil"/>
          <w:bottom w:val="nil"/>
          <w:right w:val="nil"/>
          <w:between w:val="nil"/>
        </w:pBdr>
        <w:spacing w:after="60" w:line="264" w:lineRule="auto"/>
        <w:ind w:left="851" w:hanging="851"/>
        <w:jc w:val="center"/>
        <w:rPr>
          <w:rFonts w:ascii="Museo" w:eastAsia="Museo" w:hAnsi="Museo" w:cs="Museo"/>
          <w:color w:val="000000"/>
        </w:rPr>
      </w:pPr>
      <w:r>
        <w:rPr>
          <w:rFonts w:ascii="Museo" w:eastAsia="Museo" w:hAnsi="Museo" w:cs="Museo"/>
          <w:color w:val="000000"/>
        </w:rPr>
        <w:t>[ZBYLÁ ČÁST TÉTO STRANY BYLA ZÁMĚRNĚ PONECHÁNA PRÁZDNÁ]</w:t>
      </w:r>
    </w:p>
    <w:p w14:paraId="4A8D636F" w14:textId="77777777" w:rsidR="002E1E9E" w:rsidRDefault="004A74D6">
      <w:pPr>
        <w:keepNext/>
        <w:pBdr>
          <w:top w:val="nil"/>
          <w:left w:val="nil"/>
          <w:bottom w:val="nil"/>
          <w:right w:val="nil"/>
          <w:between w:val="nil"/>
        </w:pBdr>
        <w:spacing w:after="60" w:line="264" w:lineRule="auto"/>
        <w:ind w:left="851" w:hanging="851"/>
        <w:jc w:val="center"/>
        <w:rPr>
          <w:rFonts w:ascii="Museo" w:eastAsia="Museo" w:hAnsi="Museo" w:cs="Museo"/>
          <w:color w:val="000000"/>
        </w:rPr>
      </w:pPr>
      <w:r>
        <w:rPr>
          <w:rFonts w:ascii="Museo" w:eastAsia="Museo" w:hAnsi="Museo" w:cs="Museo"/>
          <w:color w:val="000000"/>
        </w:rPr>
        <w:t>[PODPISY STRAN NÁSLEDUJÍ ZA PŘÍLOHAMI]</w:t>
      </w:r>
    </w:p>
    <w:p w14:paraId="2D2C660D" w14:textId="77777777" w:rsidR="002E1E9E" w:rsidRDefault="004A74D6">
      <w:pPr>
        <w:pageBreakBefore/>
        <w:ind w:right="-28"/>
        <w:jc w:val="center"/>
        <w:rPr>
          <w:rFonts w:ascii="Museo" w:eastAsia="Museo" w:hAnsi="Museo" w:cs="Museo"/>
          <w:b/>
          <w:sz w:val="24"/>
          <w:szCs w:val="24"/>
        </w:rPr>
      </w:pPr>
      <w:r>
        <w:rPr>
          <w:rFonts w:ascii="Museo" w:eastAsia="Museo" w:hAnsi="Museo" w:cs="Museo"/>
          <w:b/>
          <w:sz w:val="24"/>
          <w:szCs w:val="24"/>
        </w:rPr>
        <w:lastRenderedPageBreak/>
        <w:t>Příloha č. 1</w:t>
      </w:r>
    </w:p>
    <w:p w14:paraId="1B53DA90" w14:textId="77777777" w:rsidR="002E1E9E" w:rsidRDefault="002E1E9E">
      <w:pPr>
        <w:rPr>
          <w:rFonts w:ascii="Museo" w:eastAsia="Museo" w:hAnsi="Museo" w:cs="Museo"/>
          <w:sz w:val="24"/>
          <w:szCs w:val="24"/>
        </w:rPr>
      </w:pPr>
    </w:p>
    <w:p w14:paraId="7AF497FB" w14:textId="77777777" w:rsidR="002E1E9E" w:rsidRDefault="004A74D6">
      <w:pPr>
        <w:jc w:val="center"/>
        <w:rPr>
          <w:rFonts w:ascii="Museo" w:eastAsia="Museo" w:hAnsi="Museo" w:cs="Museo"/>
          <w:b/>
          <w:sz w:val="24"/>
          <w:szCs w:val="24"/>
        </w:rPr>
      </w:pPr>
      <w:r>
        <w:rPr>
          <w:rFonts w:ascii="Museo" w:eastAsia="Museo" w:hAnsi="Museo" w:cs="Museo"/>
          <w:b/>
          <w:sz w:val="24"/>
          <w:szCs w:val="24"/>
        </w:rPr>
        <w:t>Rozsah poskytovaných služeb v rámci outsourcingu</w:t>
      </w:r>
    </w:p>
    <w:p w14:paraId="147777F0" w14:textId="77777777" w:rsidR="002E1E9E" w:rsidRDefault="002E1E9E">
      <w:pPr>
        <w:jc w:val="center"/>
        <w:rPr>
          <w:rFonts w:ascii="Museo" w:eastAsia="Museo" w:hAnsi="Museo" w:cs="Museo"/>
          <w:b/>
          <w:sz w:val="24"/>
          <w:szCs w:val="24"/>
        </w:rPr>
      </w:pPr>
    </w:p>
    <w:p w14:paraId="4641007D" w14:textId="77777777" w:rsidR="002E1E9E" w:rsidRDefault="002E1E9E">
      <w:pPr>
        <w:jc w:val="center"/>
        <w:rPr>
          <w:rFonts w:ascii="Museo" w:eastAsia="Museo" w:hAnsi="Museo" w:cs="Museo"/>
          <w:b/>
        </w:rPr>
      </w:pPr>
    </w:p>
    <w:p w14:paraId="46BC8E22" w14:textId="77777777" w:rsidR="002E1E9E" w:rsidRDefault="004A74D6">
      <w:pPr>
        <w:rPr>
          <w:rFonts w:ascii="Museo" w:eastAsia="Museo" w:hAnsi="Museo" w:cs="Museo"/>
        </w:rPr>
      </w:pPr>
      <w:r>
        <w:rPr>
          <w:rFonts w:ascii="Museo" w:eastAsia="Museo" w:hAnsi="Museo" w:cs="Museo"/>
          <w:b/>
        </w:rPr>
        <w:t>Instalace a implementace</w:t>
      </w:r>
      <w:r>
        <w:rPr>
          <w:rFonts w:ascii="Museo" w:eastAsia="Museo" w:hAnsi="Museo" w:cs="Museo"/>
        </w:rPr>
        <w:t xml:space="preserve"> – provedení instalace a základního nastavení APR.</w:t>
      </w:r>
    </w:p>
    <w:p w14:paraId="4AA57635" w14:textId="77777777" w:rsidR="002E1E9E" w:rsidRDefault="004A74D6">
      <w:pPr>
        <w:rPr>
          <w:rFonts w:ascii="Museo" w:eastAsia="Museo" w:hAnsi="Museo" w:cs="Museo"/>
        </w:rPr>
      </w:pPr>
      <w:r>
        <w:rPr>
          <w:rFonts w:ascii="Museo" w:eastAsia="Museo" w:hAnsi="Museo" w:cs="Museo"/>
          <w:b/>
        </w:rPr>
        <w:t>Publikační modul</w:t>
      </w:r>
      <w:r>
        <w:rPr>
          <w:rFonts w:ascii="Museo" w:eastAsia="Museo" w:hAnsi="Museo" w:cs="Museo"/>
        </w:rPr>
        <w:t xml:space="preserve"> (evidence, včetně kontextových dokumentů, slovníky, proces publikace)</w:t>
      </w:r>
    </w:p>
    <w:p w14:paraId="48B4B083" w14:textId="77777777" w:rsidR="002E1E9E" w:rsidRDefault="004A74D6">
      <w:pPr>
        <w:rPr>
          <w:rFonts w:ascii="Museo" w:eastAsia="Museo" w:hAnsi="Museo" w:cs="Museo"/>
          <w:b/>
        </w:rPr>
      </w:pPr>
      <w:r>
        <w:rPr>
          <w:rFonts w:ascii="Museo" w:eastAsia="Museo" w:hAnsi="Museo" w:cs="Museo"/>
          <w:b/>
        </w:rPr>
        <w:t xml:space="preserve">Public </w:t>
      </w:r>
      <w:proofErr w:type="spellStart"/>
      <w:r>
        <w:rPr>
          <w:rFonts w:ascii="Museo" w:eastAsia="Museo" w:hAnsi="Museo" w:cs="Museo"/>
          <w:b/>
        </w:rPr>
        <w:t>repository</w:t>
      </w:r>
      <w:proofErr w:type="spellEnd"/>
      <w:r>
        <w:rPr>
          <w:rFonts w:ascii="Museo" w:eastAsia="Museo" w:hAnsi="Museo" w:cs="Museo"/>
          <w:b/>
        </w:rPr>
        <w:t xml:space="preserve"> </w:t>
      </w:r>
      <w:r>
        <w:rPr>
          <w:rFonts w:ascii="Museo" w:eastAsia="Museo" w:hAnsi="Museo" w:cs="Museo"/>
        </w:rPr>
        <w:t xml:space="preserve">(poskytování dat pomocí protokolu OAI-PMH, ve formátu </w:t>
      </w:r>
      <w:proofErr w:type="spellStart"/>
      <w:r>
        <w:rPr>
          <w:rFonts w:ascii="Museo" w:eastAsia="Museo" w:hAnsi="Museo" w:cs="Museo"/>
        </w:rPr>
        <w:t>edm</w:t>
      </w:r>
      <w:proofErr w:type="spellEnd"/>
      <w:r>
        <w:rPr>
          <w:rFonts w:ascii="Museo" w:eastAsia="Museo" w:hAnsi="Museo" w:cs="Museo"/>
        </w:rPr>
        <w:t>)</w:t>
      </w:r>
    </w:p>
    <w:p w14:paraId="56E46296" w14:textId="77777777" w:rsidR="002E1E9E" w:rsidRDefault="002E1E9E">
      <w:pPr>
        <w:rPr>
          <w:rFonts w:ascii="Museo" w:eastAsia="Museo" w:hAnsi="Museo" w:cs="Museo"/>
        </w:rPr>
      </w:pPr>
    </w:p>
    <w:p w14:paraId="12A6FBE5" w14:textId="31E16C88" w:rsidR="002E1E9E" w:rsidRDefault="004A74D6">
      <w:pPr>
        <w:pStyle w:val="Nadpis3"/>
        <w:ind w:hanging="11"/>
      </w:pPr>
      <w:bookmarkStart w:id="6" w:name="_tyjcwt" w:colFirst="0" w:colLast="0"/>
      <w:bookmarkEnd w:id="6"/>
      <w:r>
        <w:rPr>
          <w:b/>
        </w:rPr>
        <w:t xml:space="preserve">HOT-LINE a </w:t>
      </w:r>
      <w:proofErr w:type="spellStart"/>
      <w:r>
        <w:rPr>
          <w:b/>
        </w:rPr>
        <w:t>helpdesk</w:t>
      </w:r>
      <w:proofErr w:type="spellEnd"/>
      <w:r>
        <w:t xml:space="preserve"> – zodpovídání dotazů prostřednictvím elektronické pošty (e-mail) a telefonické poradenství v pracovní dny v době od 8:30 do 16:30 hod. E-mailová adresa pro zasílání dotazů a telefonní číslo pro poskytování telefonického poradenství je uvedeno na stránkách www.axiell.cz</w:t>
      </w:r>
      <w:r w:rsidR="00077E3B">
        <w:t>,</w:t>
      </w:r>
      <w:r>
        <w:t xml:space="preserve"> v sekci „Kontakty“. Poskytování </w:t>
      </w:r>
      <w:proofErr w:type="spellStart"/>
      <w:r>
        <w:t>hotline</w:t>
      </w:r>
      <w:proofErr w:type="spellEnd"/>
      <w:r>
        <w:t xml:space="preserve"> v ceně outsourcingu je omezeno na 2 h měsíčně.</w:t>
      </w:r>
    </w:p>
    <w:p w14:paraId="2B1A4D25" w14:textId="77777777" w:rsidR="002E1E9E" w:rsidRDefault="002E1E9E">
      <w:pPr>
        <w:pStyle w:val="Nadpis3"/>
        <w:ind w:left="142" w:hanging="10"/>
      </w:pPr>
    </w:p>
    <w:p w14:paraId="2B0E4CD3" w14:textId="77777777" w:rsidR="002E1E9E" w:rsidRDefault="004A74D6">
      <w:pPr>
        <w:pStyle w:val="Nadpis3"/>
      </w:pPr>
      <w:bookmarkStart w:id="7" w:name="_3dy6vkm" w:colFirst="0" w:colLast="0"/>
      <w:bookmarkEnd w:id="7"/>
      <w:r>
        <w:rPr>
          <w:b/>
        </w:rPr>
        <w:t>Údržba a vývoj APR v následujícím rozsahu</w:t>
      </w:r>
      <w:r>
        <w:t>:</w:t>
      </w:r>
    </w:p>
    <w:p w14:paraId="5EA5FFF6" w14:textId="77777777" w:rsidR="002E1E9E" w:rsidRDefault="004A74D6">
      <w:pPr>
        <w:numPr>
          <w:ilvl w:val="0"/>
          <w:numId w:val="12"/>
        </w:numPr>
        <w:pBdr>
          <w:top w:val="nil"/>
          <w:left w:val="nil"/>
          <w:bottom w:val="nil"/>
          <w:right w:val="nil"/>
          <w:between w:val="nil"/>
        </w:pBdr>
        <w:spacing w:before="40" w:after="40"/>
        <w:ind w:left="426"/>
        <w:rPr>
          <w:color w:val="000000"/>
        </w:rPr>
      </w:pPr>
      <w:r>
        <w:rPr>
          <w:rFonts w:ascii="Museo" w:eastAsia="Museo" w:hAnsi="Museo" w:cs="Museo"/>
          <w:color w:val="000000"/>
        </w:rPr>
        <w:t>úpravy a doplnění APR, které vylepšují funkcionalitu APR, provedené na základě rozhodnutí poskytovatele;</w:t>
      </w:r>
    </w:p>
    <w:p w14:paraId="21595AE2" w14:textId="77777777" w:rsidR="002E1E9E" w:rsidRDefault="004A74D6">
      <w:pPr>
        <w:numPr>
          <w:ilvl w:val="0"/>
          <w:numId w:val="12"/>
        </w:numPr>
        <w:pBdr>
          <w:top w:val="nil"/>
          <w:left w:val="nil"/>
          <w:bottom w:val="nil"/>
          <w:right w:val="nil"/>
          <w:between w:val="nil"/>
        </w:pBdr>
        <w:spacing w:before="40" w:after="40"/>
        <w:ind w:left="426"/>
        <w:rPr>
          <w:color w:val="000000"/>
        </w:rPr>
      </w:pPr>
      <w:r>
        <w:rPr>
          <w:rFonts w:ascii="Museo" w:eastAsia="Museo" w:hAnsi="Museo" w:cs="Museo"/>
          <w:color w:val="000000"/>
        </w:rPr>
        <w:t xml:space="preserve">úpravy programu na základě legislativních změn. </w:t>
      </w:r>
    </w:p>
    <w:p w14:paraId="7C0053C2" w14:textId="77777777" w:rsidR="002E1E9E" w:rsidRDefault="002E1E9E">
      <w:pPr>
        <w:pBdr>
          <w:top w:val="nil"/>
          <w:left w:val="nil"/>
          <w:bottom w:val="nil"/>
          <w:right w:val="nil"/>
          <w:between w:val="nil"/>
        </w:pBdr>
        <w:spacing w:before="40" w:after="40"/>
        <w:ind w:left="426" w:hanging="284"/>
        <w:rPr>
          <w:rFonts w:ascii="Museo" w:eastAsia="Museo" w:hAnsi="Museo" w:cs="Museo"/>
          <w:color w:val="000000"/>
        </w:rPr>
      </w:pPr>
    </w:p>
    <w:p w14:paraId="339A3A81" w14:textId="77777777" w:rsidR="002E1E9E" w:rsidRDefault="004A74D6" w:rsidP="00A3584A">
      <w:pPr>
        <w:pBdr>
          <w:top w:val="nil"/>
          <w:left w:val="nil"/>
          <w:bottom w:val="nil"/>
          <w:right w:val="nil"/>
          <w:between w:val="nil"/>
        </w:pBdr>
        <w:spacing w:before="40" w:after="40"/>
        <w:rPr>
          <w:rFonts w:ascii="Museo" w:eastAsia="Museo" w:hAnsi="Museo" w:cs="Museo"/>
          <w:color w:val="000000"/>
        </w:rPr>
      </w:pPr>
      <w:r>
        <w:rPr>
          <w:rFonts w:ascii="Museo" w:eastAsia="Museo" w:hAnsi="Museo" w:cs="Museo"/>
          <w:color w:val="000000"/>
        </w:rPr>
        <w:t>Výše uvedené úpravy budou objednatelem uvolňovány jako nové verze APR v termínech dle rozhodnutí poskytovatele. Nové verze budou pro objednatele k dispozici online po instalaci na server APR.</w:t>
      </w:r>
    </w:p>
    <w:p w14:paraId="3EC3389C" w14:textId="77777777" w:rsidR="002E1E9E" w:rsidRDefault="002E1E9E">
      <w:pPr>
        <w:pStyle w:val="Nadpis3"/>
        <w:ind w:left="720" w:hanging="720"/>
      </w:pPr>
      <w:bookmarkStart w:id="8" w:name="_1t3h5sf" w:colFirst="0" w:colLast="0"/>
      <w:bookmarkEnd w:id="8"/>
    </w:p>
    <w:p w14:paraId="625F9907" w14:textId="77777777" w:rsidR="002E1E9E" w:rsidRDefault="004A74D6">
      <w:pPr>
        <w:rPr>
          <w:rFonts w:ascii="Museo" w:eastAsia="Museo" w:hAnsi="Museo" w:cs="Museo"/>
        </w:rPr>
      </w:pPr>
      <w:r>
        <w:rPr>
          <w:rFonts w:ascii="Museo" w:eastAsia="Museo" w:hAnsi="Museo" w:cs="Museo"/>
          <w:b/>
        </w:rPr>
        <w:t>Údržba APR</w:t>
      </w:r>
      <w:r>
        <w:rPr>
          <w:rFonts w:ascii="Museo" w:eastAsia="Museo" w:hAnsi="Museo" w:cs="Museo"/>
        </w:rPr>
        <w:t xml:space="preserve">. </w:t>
      </w:r>
    </w:p>
    <w:p w14:paraId="087E9204" w14:textId="77777777" w:rsidR="002E1E9E" w:rsidRDefault="004A74D6">
      <w:pPr>
        <w:rPr>
          <w:rFonts w:ascii="Museo" w:eastAsia="Museo" w:hAnsi="Museo" w:cs="Museo"/>
        </w:rPr>
      </w:pPr>
      <w:r>
        <w:rPr>
          <w:rFonts w:ascii="Museo" w:eastAsia="Museo" w:hAnsi="Museo" w:cs="Museo"/>
        </w:rPr>
        <w:t>Údržba systému pokrývá níže uvedené práce:</w:t>
      </w:r>
    </w:p>
    <w:p w14:paraId="7AB44937" w14:textId="77777777" w:rsidR="002E1E9E" w:rsidRDefault="002E1E9E">
      <w:pPr>
        <w:rPr>
          <w:rFonts w:ascii="Museo" w:eastAsia="Museo" w:hAnsi="Museo" w:cs="Museo"/>
        </w:rPr>
      </w:pPr>
    </w:p>
    <w:p w14:paraId="7169B1CC" w14:textId="77777777" w:rsidR="002E1E9E" w:rsidRDefault="004A74D6">
      <w:pPr>
        <w:widowControl w:val="0"/>
        <w:numPr>
          <w:ilvl w:val="0"/>
          <w:numId w:val="7"/>
        </w:numPr>
        <w:jc w:val="left"/>
      </w:pPr>
      <w:r>
        <w:rPr>
          <w:rFonts w:ascii="Museo" w:eastAsia="Museo" w:hAnsi="Museo" w:cs="Museo"/>
        </w:rPr>
        <w:t>Provádění bezpečnostních aktualizací serverů APR.</w:t>
      </w:r>
    </w:p>
    <w:p w14:paraId="7ED6D1D2" w14:textId="77777777" w:rsidR="002E1E9E" w:rsidRDefault="004A74D6">
      <w:pPr>
        <w:widowControl w:val="0"/>
        <w:numPr>
          <w:ilvl w:val="0"/>
          <w:numId w:val="5"/>
        </w:numPr>
        <w:jc w:val="left"/>
      </w:pPr>
      <w:r>
        <w:rPr>
          <w:rFonts w:ascii="Museo" w:eastAsia="Museo" w:hAnsi="Museo" w:cs="Museo"/>
        </w:rPr>
        <w:t xml:space="preserve">Pravidelné optimalizace (zrychlení) databáze </w:t>
      </w:r>
    </w:p>
    <w:p w14:paraId="123C6917" w14:textId="77777777" w:rsidR="002E1E9E" w:rsidRDefault="004A74D6">
      <w:pPr>
        <w:widowControl w:val="0"/>
        <w:numPr>
          <w:ilvl w:val="0"/>
          <w:numId w:val="5"/>
        </w:numPr>
        <w:jc w:val="left"/>
      </w:pPr>
      <w:r>
        <w:rPr>
          <w:rFonts w:ascii="Museo" w:eastAsia="Museo" w:hAnsi="Museo" w:cs="Museo"/>
        </w:rPr>
        <w:t>Základní kontrola databázového systému (kontrola služeb, spuštění a zastavení instance, export, import).</w:t>
      </w:r>
    </w:p>
    <w:p w14:paraId="32985E50" w14:textId="77777777" w:rsidR="002E1E9E" w:rsidRDefault="004A74D6">
      <w:pPr>
        <w:widowControl w:val="0"/>
        <w:numPr>
          <w:ilvl w:val="0"/>
          <w:numId w:val="5"/>
        </w:numPr>
        <w:jc w:val="left"/>
      </w:pPr>
      <w:r>
        <w:rPr>
          <w:rFonts w:ascii="Museo" w:eastAsia="Museo" w:hAnsi="Museo" w:cs="Museo"/>
        </w:rPr>
        <w:t xml:space="preserve">Zálohování kompletních dat APR (inkrementální denní, týdenní a kompletní měsíční), záloha je prováděna výhradně pracovníky a technologiemi Poskytovatele. </w:t>
      </w:r>
    </w:p>
    <w:p w14:paraId="1A66FD6E" w14:textId="77777777" w:rsidR="002E1E9E" w:rsidRDefault="002E1E9E">
      <w:pPr>
        <w:pStyle w:val="Nadpis2"/>
        <w:ind w:left="227" w:firstLine="0"/>
        <w:rPr>
          <w:rFonts w:ascii="Museo" w:eastAsia="Museo" w:hAnsi="Museo" w:cs="Museo"/>
        </w:rPr>
      </w:pPr>
    </w:p>
    <w:p w14:paraId="7C151AAE" w14:textId="77777777" w:rsidR="002E1E9E" w:rsidRDefault="004A74D6">
      <w:pPr>
        <w:rPr>
          <w:rFonts w:ascii="Museo" w:eastAsia="Museo" w:hAnsi="Museo" w:cs="Museo"/>
        </w:rPr>
      </w:pPr>
      <w:r>
        <w:rPr>
          <w:rFonts w:ascii="Museo" w:eastAsia="Museo" w:hAnsi="Museo" w:cs="Museo"/>
        </w:rPr>
        <w:t xml:space="preserve">Údržba systému </w:t>
      </w:r>
      <w:r>
        <w:rPr>
          <w:rFonts w:ascii="Museo" w:eastAsia="Museo" w:hAnsi="Museo" w:cs="Museo"/>
          <w:b/>
        </w:rPr>
        <w:t>nepokrývá</w:t>
      </w:r>
      <w:r>
        <w:rPr>
          <w:rFonts w:ascii="Museo" w:eastAsia="Museo" w:hAnsi="Museo" w:cs="Museo"/>
        </w:rPr>
        <w:t xml:space="preserve"> níže uvedené práce:</w:t>
      </w:r>
    </w:p>
    <w:p w14:paraId="50AD8E7B" w14:textId="77777777" w:rsidR="002E1E9E" w:rsidRDefault="004A74D6">
      <w:pPr>
        <w:numPr>
          <w:ilvl w:val="0"/>
          <w:numId w:val="2"/>
        </w:numPr>
      </w:pPr>
      <w:r>
        <w:rPr>
          <w:rFonts w:ascii="Museo" w:eastAsia="Museo" w:hAnsi="Museo" w:cs="Museo"/>
        </w:rPr>
        <w:t>Obnova dat zapříčiněná zaviněním objednatele</w:t>
      </w:r>
    </w:p>
    <w:p w14:paraId="2D3FD588" w14:textId="77777777" w:rsidR="002E1E9E" w:rsidRDefault="004A74D6">
      <w:pPr>
        <w:numPr>
          <w:ilvl w:val="0"/>
          <w:numId w:val="2"/>
        </w:numPr>
      </w:pPr>
      <w:r>
        <w:rPr>
          <w:rFonts w:ascii="Museo" w:eastAsia="Museo" w:hAnsi="Museo" w:cs="Museo"/>
        </w:rPr>
        <w:t xml:space="preserve">Školení nových pracovníků </w:t>
      </w:r>
    </w:p>
    <w:p w14:paraId="04EF9BE0" w14:textId="77777777" w:rsidR="002E1E9E" w:rsidRDefault="004A74D6">
      <w:pPr>
        <w:numPr>
          <w:ilvl w:val="0"/>
          <w:numId w:val="2"/>
        </w:numPr>
      </w:pPr>
      <w:r>
        <w:rPr>
          <w:rFonts w:ascii="Museo" w:eastAsia="Museo" w:hAnsi="Museo" w:cs="Museo"/>
        </w:rPr>
        <w:t>Dodatečné migrace dat</w:t>
      </w:r>
    </w:p>
    <w:p w14:paraId="773B8F34" w14:textId="77777777" w:rsidR="002E1E9E" w:rsidRDefault="004A74D6">
      <w:pPr>
        <w:numPr>
          <w:ilvl w:val="0"/>
          <w:numId w:val="2"/>
        </w:numPr>
      </w:pPr>
      <w:r>
        <w:rPr>
          <w:rFonts w:ascii="Museo" w:eastAsia="Museo" w:hAnsi="Museo" w:cs="Museo"/>
        </w:rPr>
        <w:t>Programové úpravy</w:t>
      </w:r>
    </w:p>
    <w:p w14:paraId="42F1ABE3" w14:textId="77777777" w:rsidR="002E1E9E" w:rsidRDefault="004A74D6">
      <w:pPr>
        <w:numPr>
          <w:ilvl w:val="0"/>
          <w:numId w:val="2"/>
        </w:numPr>
      </w:pPr>
      <w:r>
        <w:rPr>
          <w:rFonts w:ascii="Museo" w:eastAsia="Museo" w:hAnsi="Museo" w:cs="Museo"/>
        </w:rPr>
        <w:t>Dodání a údržba sbírkového prezentačního portálu</w:t>
      </w:r>
    </w:p>
    <w:p w14:paraId="4C5BEFD1" w14:textId="77777777" w:rsidR="002E1E9E" w:rsidRDefault="002E1E9E">
      <w:pPr>
        <w:pStyle w:val="Nadpis2"/>
        <w:ind w:left="227" w:firstLine="0"/>
        <w:rPr>
          <w:rFonts w:ascii="Museo" w:eastAsia="Museo" w:hAnsi="Museo" w:cs="Museo"/>
        </w:rPr>
      </w:pPr>
    </w:p>
    <w:p w14:paraId="7E0C0248" w14:textId="77777777" w:rsidR="002E1E9E" w:rsidRDefault="002E1E9E">
      <w:pPr>
        <w:jc w:val="center"/>
        <w:rPr>
          <w:rFonts w:ascii="Museo" w:eastAsia="Museo" w:hAnsi="Museo" w:cs="Museo"/>
          <w:b/>
        </w:rPr>
      </w:pPr>
    </w:p>
    <w:p w14:paraId="2DC090CC" w14:textId="77777777" w:rsidR="002E1E9E" w:rsidRDefault="002E1E9E">
      <w:pPr>
        <w:jc w:val="center"/>
        <w:rPr>
          <w:rFonts w:ascii="Museo" w:eastAsia="Museo" w:hAnsi="Museo" w:cs="Museo"/>
          <w:b/>
        </w:rPr>
      </w:pPr>
    </w:p>
    <w:p w14:paraId="4F7FB9B3" w14:textId="77777777" w:rsidR="002E1E9E" w:rsidRDefault="002E1E9E">
      <w:pPr>
        <w:jc w:val="center"/>
        <w:rPr>
          <w:rFonts w:ascii="Museo" w:eastAsia="Museo" w:hAnsi="Museo" w:cs="Museo"/>
          <w:b/>
        </w:rPr>
      </w:pPr>
    </w:p>
    <w:p w14:paraId="7203EED4" w14:textId="77777777" w:rsidR="002E1E9E" w:rsidRDefault="002E1E9E">
      <w:pPr>
        <w:jc w:val="center"/>
        <w:rPr>
          <w:rFonts w:ascii="Museo" w:eastAsia="Museo" w:hAnsi="Museo" w:cs="Museo"/>
          <w:b/>
        </w:rPr>
      </w:pPr>
    </w:p>
    <w:p w14:paraId="1BEE1CF3" w14:textId="77777777" w:rsidR="002E1E9E" w:rsidRDefault="002E1E9E">
      <w:pPr>
        <w:jc w:val="center"/>
        <w:rPr>
          <w:rFonts w:ascii="Museo" w:eastAsia="Museo" w:hAnsi="Museo" w:cs="Museo"/>
          <w:b/>
        </w:rPr>
      </w:pPr>
    </w:p>
    <w:p w14:paraId="18D95957" w14:textId="77777777" w:rsidR="002E1E9E" w:rsidRDefault="002E1E9E">
      <w:pPr>
        <w:jc w:val="center"/>
        <w:rPr>
          <w:rFonts w:ascii="Museo" w:eastAsia="Museo" w:hAnsi="Museo" w:cs="Museo"/>
          <w:b/>
        </w:rPr>
      </w:pPr>
    </w:p>
    <w:p w14:paraId="654527E2" w14:textId="77777777" w:rsidR="002E1E9E" w:rsidRDefault="002E1E9E">
      <w:pPr>
        <w:jc w:val="center"/>
        <w:rPr>
          <w:rFonts w:ascii="Museo" w:eastAsia="Museo" w:hAnsi="Museo" w:cs="Museo"/>
          <w:b/>
        </w:rPr>
      </w:pPr>
    </w:p>
    <w:p w14:paraId="2917FBAB" w14:textId="77777777" w:rsidR="002E1E9E" w:rsidRDefault="002E1E9E">
      <w:pPr>
        <w:jc w:val="center"/>
        <w:rPr>
          <w:rFonts w:ascii="Museo" w:eastAsia="Museo" w:hAnsi="Museo" w:cs="Museo"/>
          <w:b/>
        </w:rPr>
      </w:pPr>
    </w:p>
    <w:p w14:paraId="181E9E8C" w14:textId="77777777" w:rsidR="002E1E9E" w:rsidRDefault="004A74D6">
      <w:pPr>
        <w:jc w:val="center"/>
        <w:rPr>
          <w:rFonts w:ascii="Museo" w:eastAsia="Museo" w:hAnsi="Museo" w:cs="Museo"/>
          <w:b/>
          <w:sz w:val="24"/>
          <w:szCs w:val="24"/>
        </w:rPr>
      </w:pPr>
      <w:r>
        <w:br w:type="page"/>
      </w:r>
      <w:r>
        <w:rPr>
          <w:rFonts w:ascii="Museo" w:eastAsia="Museo" w:hAnsi="Museo" w:cs="Museo"/>
          <w:b/>
          <w:sz w:val="24"/>
          <w:szCs w:val="24"/>
        </w:rPr>
        <w:lastRenderedPageBreak/>
        <w:t>Příloha č. 2</w:t>
      </w:r>
    </w:p>
    <w:p w14:paraId="69B52903" w14:textId="77777777" w:rsidR="002E1E9E" w:rsidRDefault="002E1E9E">
      <w:pPr>
        <w:jc w:val="center"/>
        <w:rPr>
          <w:rFonts w:ascii="Museo" w:eastAsia="Museo" w:hAnsi="Museo" w:cs="Museo"/>
          <w:b/>
          <w:sz w:val="24"/>
          <w:szCs w:val="24"/>
        </w:rPr>
      </w:pPr>
    </w:p>
    <w:p w14:paraId="65F35538" w14:textId="77777777" w:rsidR="002E1E9E" w:rsidRPr="00A3584A" w:rsidRDefault="004A74D6">
      <w:pPr>
        <w:pStyle w:val="Nzev"/>
        <w:spacing w:line="280" w:lineRule="auto"/>
        <w:rPr>
          <w:rFonts w:ascii="Museo" w:eastAsia="Museo" w:hAnsi="Museo" w:cs="Museo"/>
          <w:sz w:val="24"/>
          <w:szCs w:val="24"/>
        </w:rPr>
      </w:pPr>
      <w:r w:rsidRPr="00A3584A">
        <w:rPr>
          <w:rFonts w:ascii="Museo" w:eastAsia="Museo" w:hAnsi="Museo" w:cs="Museo"/>
          <w:sz w:val="24"/>
          <w:szCs w:val="24"/>
        </w:rPr>
        <w:t xml:space="preserve">Dohoda o zachování mlčenlivosti </w:t>
      </w:r>
    </w:p>
    <w:p w14:paraId="43192C38" w14:textId="77777777" w:rsidR="002E1E9E" w:rsidRDefault="002E1E9E">
      <w:pPr>
        <w:spacing w:line="280" w:lineRule="auto"/>
        <w:rPr>
          <w:rFonts w:ascii="Museo" w:eastAsia="Museo" w:hAnsi="Museo" w:cs="Museo"/>
        </w:rPr>
      </w:pPr>
    </w:p>
    <w:p w14:paraId="37C2493F" w14:textId="77777777" w:rsidR="002E1E9E" w:rsidRDefault="004A74D6">
      <w:pPr>
        <w:spacing w:line="280" w:lineRule="auto"/>
        <w:jc w:val="center"/>
        <w:rPr>
          <w:rFonts w:ascii="Museo" w:eastAsia="Museo" w:hAnsi="Museo" w:cs="Museo"/>
          <w:b/>
        </w:rPr>
      </w:pPr>
      <w:r>
        <w:rPr>
          <w:rFonts w:ascii="Museo" w:eastAsia="Museo" w:hAnsi="Museo" w:cs="Museo"/>
          <w:b/>
        </w:rPr>
        <w:t xml:space="preserve">I. </w:t>
      </w:r>
    </w:p>
    <w:p w14:paraId="3380B4C1" w14:textId="77777777" w:rsidR="002E1E9E" w:rsidRDefault="004A74D6">
      <w:pPr>
        <w:spacing w:line="280" w:lineRule="auto"/>
        <w:jc w:val="center"/>
        <w:rPr>
          <w:rFonts w:ascii="Museo" w:eastAsia="Museo" w:hAnsi="Museo" w:cs="Museo"/>
        </w:rPr>
      </w:pPr>
      <w:r>
        <w:rPr>
          <w:rFonts w:ascii="Museo" w:eastAsia="Museo" w:hAnsi="Museo" w:cs="Museo"/>
          <w:b/>
        </w:rPr>
        <w:t>Úvodní ustanovení</w:t>
      </w:r>
      <w:r>
        <w:rPr>
          <w:rFonts w:ascii="Museo" w:eastAsia="Museo" w:hAnsi="Museo" w:cs="Museo"/>
        </w:rPr>
        <w:t xml:space="preserve"> </w:t>
      </w:r>
    </w:p>
    <w:p w14:paraId="6BA312CC" w14:textId="77777777" w:rsidR="002E1E9E" w:rsidRDefault="002E1E9E">
      <w:pPr>
        <w:spacing w:line="280" w:lineRule="auto"/>
        <w:jc w:val="center"/>
        <w:rPr>
          <w:rFonts w:ascii="Museo" w:eastAsia="Museo" w:hAnsi="Museo" w:cs="Museo"/>
        </w:rPr>
      </w:pPr>
    </w:p>
    <w:p w14:paraId="6A150F46" w14:textId="77777777" w:rsidR="002E1E9E" w:rsidRDefault="004A74D6">
      <w:pPr>
        <w:numPr>
          <w:ilvl w:val="0"/>
          <w:numId w:val="1"/>
        </w:numPr>
        <w:spacing w:line="280" w:lineRule="auto"/>
        <w:ind w:left="284" w:hanging="284"/>
        <w:rPr>
          <w:rFonts w:ascii="Museo" w:eastAsia="Museo" w:hAnsi="Museo" w:cs="Museo"/>
        </w:rPr>
      </w:pPr>
      <w:r>
        <w:rPr>
          <w:rFonts w:ascii="Museo" w:eastAsia="Museo" w:hAnsi="Museo" w:cs="Museo"/>
        </w:rPr>
        <w:t xml:space="preserve">Národní galerie v Praze je objednatelem, </w:t>
      </w:r>
      <w:proofErr w:type="spellStart"/>
      <w:r>
        <w:rPr>
          <w:rFonts w:ascii="Museo" w:eastAsia="Museo" w:hAnsi="Museo" w:cs="Museo"/>
        </w:rPr>
        <w:t>Axiell</w:t>
      </w:r>
      <w:proofErr w:type="spellEnd"/>
      <w:r>
        <w:rPr>
          <w:rFonts w:ascii="Museo" w:eastAsia="Museo" w:hAnsi="Museo" w:cs="Museo"/>
        </w:rPr>
        <w:t xml:space="preserve"> s.r.o. poskytovatelem.</w:t>
      </w:r>
    </w:p>
    <w:p w14:paraId="44F7D150" w14:textId="77777777" w:rsidR="002E1E9E" w:rsidRDefault="004A74D6">
      <w:pPr>
        <w:numPr>
          <w:ilvl w:val="0"/>
          <w:numId w:val="1"/>
        </w:numPr>
        <w:spacing w:line="280" w:lineRule="auto"/>
        <w:ind w:left="284" w:hanging="284"/>
        <w:rPr>
          <w:rFonts w:ascii="Museo" w:eastAsia="Museo" w:hAnsi="Museo" w:cs="Museo"/>
        </w:rPr>
      </w:pPr>
      <w:r>
        <w:rPr>
          <w:rFonts w:ascii="Museo" w:eastAsia="Museo" w:hAnsi="Museo" w:cs="Museo"/>
        </w:rPr>
        <w:t>Poskytovatel působí zejména v oblasti poskytování muzejního software a má zájem v této oblasti spolupracovat s objednatelem.</w:t>
      </w:r>
    </w:p>
    <w:p w14:paraId="7225BE94" w14:textId="77777777" w:rsidR="002E1E9E" w:rsidRDefault="002E1E9E">
      <w:pPr>
        <w:spacing w:line="280" w:lineRule="auto"/>
        <w:jc w:val="left"/>
        <w:rPr>
          <w:rFonts w:ascii="Museo" w:eastAsia="Museo" w:hAnsi="Museo" w:cs="Museo"/>
          <w:b/>
        </w:rPr>
      </w:pPr>
    </w:p>
    <w:p w14:paraId="2D0D2FC6" w14:textId="77777777" w:rsidR="002E1E9E" w:rsidRDefault="004A74D6">
      <w:pPr>
        <w:spacing w:line="280" w:lineRule="auto"/>
        <w:jc w:val="center"/>
        <w:rPr>
          <w:rFonts w:ascii="Museo" w:eastAsia="Museo" w:hAnsi="Museo" w:cs="Museo"/>
          <w:b/>
        </w:rPr>
      </w:pPr>
      <w:r>
        <w:rPr>
          <w:rFonts w:ascii="Museo" w:eastAsia="Museo" w:hAnsi="Museo" w:cs="Museo"/>
          <w:b/>
        </w:rPr>
        <w:t>II.</w:t>
      </w:r>
    </w:p>
    <w:p w14:paraId="6DEE8A15" w14:textId="77777777" w:rsidR="002E1E9E" w:rsidRDefault="004A74D6">
      <w:pPr>
        <w:spacing w:line="280" w:lineRule="auto"/>
        <w:jc w:val="center"/>
        <w:rPr>
          <w:rFonts w:ascii="Museo" w:eastAsia="Museo" w:hAnsi="Museo" w:cs="Museo"/>
        </w:rPr>
      </w:pPr>
      <w:r>
        <w:rPr>
          <w:rFonts w:ascii="Museo" w:eastAsia="Museo" w:hAnsi="Museo" w:cs="Museo"/>
          <w:b/>
        </w:rPr>
        <w:t xml:space="preserve"> Předmět smlouvy</w:t>
      </w:r>
      <w:r>
        <w:rPr>
          <w:rFonts w:ascii="Museo" w:eastAsia="Museo" w:hAnsi="Museo" w:cs="Museo"/>
        </w:rPr>
        <w:t xml:space="preserve"> </w:t>
      </w:r>
    </w:p>
    <w:p w14:paraId="73342895" w14:textId="77777777" w:rsidR="002E1E9E" w:rsidRDefault="002E1E9E">
      <w:pPr>
        <w:pBdr>
          <w:top w:val="nil"/>
          <w:left w:val="nil"/>
          <w:bottom w:val="nil"/>
          <w:right w:val="nil"/>
          <w:between w:val="nil"/>
        </w:pBdr>
        <w:spacing w:line="280" w:lineRule="auto"/>
        <w:rPr>
          <w:rFonts w:ascii="Museo" w:eastAsia="Museo" w:hAnsi="Museo" w:cs="Museo"/>
          <w:color w:val="000000"/>
        </w:rPr>
      </w:pPr>
    </w:p>
    <w:p w14:paraId="3305DE21" w14:textId="77777777" w:rsidR="002E1E9E" w:rsidRDefault="004A74D6">
      <w:pPr>
        <w:pBdr>
          <w:top w:val="nil"/>
          <w:left w:val="nil"/>
          <w:bottom w:val="nil"/>
          <w:right w:val="nil"/>
          <w:between w:val="nil"/>
        </w:pBdr>
        <w:tabs>
          <w:tab w:val="left" w:pos="284"/>
        </w:tabs>
        <w:spacing w:line="280" w:lineRule="auto"/>
        <w:rPr>
          <w:rFonts w:ascii="Museo" w:eastAsia="Museo" w:hAnsi="Museo" w:cs="Museo"/>
          <w:color w:val="000000"/>
        </w:rPr>
      </w:pPr>
      <w:r>
        <w:rPr>
          <w:rFonts w:ascii="Museo" w:eastAsia="Museo" w:hAnsi="Museo" w:cs="Museo"/>
          <w:color w:val="000000"/>
        </w:rPr>
        <w:t xml:space="preserve">1. </w:t>
      </w:r>
      <w:r>
        <w:rPr>
          <w:rFonts w:ascii="Museo" w:eastAsia="Museo" w:hAnsi="Museo" w:cs="Museo"/>
          <w:color w:val="000000"/>
        </w:rPr>
        <w:tab/>
        <w:t xml:space="preserve">Předmětem této dohody je stanovení povinnosti mlčenlivosti v souvislosti s veškerou spoluprací smluvních stran.   </w:t>
      </w:r>
    </w:p>
    <w:p w14:paraId="03277787" w14:textId="77777777" w:rsidR="002E1E9E" w:rsidRDefault="002E1E9E">
      <w:pPr>
        <w:pBdr>
          <w:top w:val="nil"/>
          <w:left w:val="nil"/>
          <w:bottom w:val="nil"/>
          <w:right w:val="nil"/>
          <w:between w:val="nil"/>
        </w:pBdr>
        <w:spacing w:line="280" w:lineRule="auto"/>
        <w:rPr>
          <w:rFonts w:ascii="Museo" w:eastAsia="Museo" w:hAnsi="Museo" w:cs="Museo"/>
          <w:color w:val="000000"/>
        </w:rPr>
      </w:pPr>
    </w:p>
    <w:p w14:paraId="1C2119DC" w14:textId="77777777" w:rsidR="002E1E9E" w:rsidRDefault="004A74D6">
      <w:pPr>
        <w:spacing w:line="280" w:lineRule="auto"/>
        <w:jc w:val="center"/>
        <w:rPr>
          <w:rFonts w:ascii="Museo" w:eastAsia="Museo" w:hAnsi="Museo" w:cs="Museo"/>
          <w:b/>
        </w:rPr>
      </w:pPr>
      <w:r>
        <w:rPr>
          <w:rFonts w:ascii="Museo" w:eastAsia="Museo" w:hAnsi="Museo" w:cs="Museo"/>
          <w:b/>
        </w:rPr>
        <w:t xml:space="preserve">III. </w:t>
      </w:r>
    </w:p>
    <w:p w14:paraId="3CE9E005" w14:textId="77777777" w:rsidR="002E1E9E" w:rsidRDefault="004A74D6">
      <w:pPr>
        <w:spacing w:line="280" w:lineRule="auto"/>
        <w:jc w:val="center"/>
        <w:rPr>
          <w:rFonts w:ascii="Museo" w:eastAsia="Museo" w:hAnsi="Museo" w:cs="Museo"/>
        </w:rPr>
      </w:pPr>
      <w:r>
        <w:rPr>
          <w:rFonts w:ascii="Museo" w:eastAsia="Museo" w:hAnsi="Museo" w:cs="Museo"/>
          <w:b/>
        </w:rPr>
        <w:t>Důvěrné informace</w:t>
      </w:r>
      <w:r>
        <w:rPr>
          <w:rFonts w:ascii="Museo" w:eastAsia="Museo" w:hAnsi="Museo" w:cs="Museo"/>
        </w:rPr>
        <w:t xml:space="preserve"> </w:t>
      </w:r>
    </w:p>
    <w:p w14:paraId="7343FB27" w14:textId="77777777" w:rsidR="002E1E9E" w:rsidRDefault="002E1E9E">
      <w:pPr>
        <w:spacing w:line="280" w:lineRule="auto"/>
        <w:rPr>
          <w:rFonts w:ascii="Museo" w:eastAsia="Museo" w:hAnsi="Museo" w:cs="Museo"/>
        </w:rPr>
      </w:pPr>
    </w:p>
    <w:p w14:paraId="1206F11F" w14:textId="77777777" w:rsidR="002E1E9E" w:rsidRDefault="004A74D6">
      <w:pPr>
        <w:numPr>
          <w:ilvl w:val="0"/>
          <w:numId w:val="3"/>
        </w:numPr>
        <w:spacing w:line="280" w:lineRule="auto"/>
        <w:rPr>
          <w:rFonts w:ascii="Museo" w:eastAsia="Museo" w:hAnsi="Museo" w:cs="Museo"/>
        </w:rPr>
      </w:pPr>
      <w:r>
        <w:rPr>
          <w:rFonts w:ascii="Museo" w:eastAsia="Museo" w:hAnsi="Museo" w:cs="Museo"/>
        </w:rPr>
        <w:t>Veškeré informace poskytnuté objednatelem na základě této smlouvy poskytovateli nebo poskytovatelem v souvislosti s plněním této smlouvy jinak zjištěné, včetně dat objednatele uložených v diskovém prostoru a evidovaných v rámci APR (včetně všech jednotlivých částí těchto dat, ať již budou sdělené ústně, nebo zachyceny v písemné podobě nebo jinými prostředky na jakýchkoli nosičích), budou považovány za důvěrné (dále jen „</w:t>
      </w:r>
      <w:r>
        <w:rPr>
          <w:rFonts w:ascii="Museo" w:eastAsia="Museo" w:hAnsi="Museo" w:cs="Museo"/>
          <w:b/>
        </w:rPr>
        <w:t>důvěrné informace</w:t>
      </w:r>
      <w:r>
        <w:rPr>
          <w:rFonts w:ascii="Museo" w:eastAsia="Museo" w:hAnsi="Museo" w:cs="Museo"/>
        </w:rPr>
        <w:t xml:space="preserve">“). </w:t>
      </w:r>
    </w:p>
    <w:p w14:paraId="2F5CDFBF" w14:textId="77777777" w:rsidR="002E1E9E" w:rsidRDefault="002E1E9E">
      <w:pPr>
        <w:jc w:val="center"/>
        <w:rPr>
          <w:rFonts w:ascii="Museo" w:eastAsia="Museo" w:hAnsi="Museo" w:cs="Museo"/>
          <w:b/>
        </w:rPr>
      </w:pPr>
    </w:p>
    <w:p w14:paraId="19005FAE" w14:textId="77777777" w:rsidR="002E1E9E" w:rsidRDefault="002E1E9E">
      <w:pPr>
        <w:jc w:val="center"/>
        <w:rPr>
          <w:rFonts w:ascii="Museo" w:eastAsia="Museo" w:hAnsi="Museo" w:cs="Museo"/>
          <w:b/>
        </w:rPr>
      </w:pPr>
    </w:p>
    <w:p w14:paraId="3E636004" w14:textId="77777777" w:rsidR="002E1E9E" w:rsidRDefault="004A74D6">
      <w:pPr>
        <w:jc w:val="center"/>
        <w:rPr>
          <w:rFonts w:ascii="Museo" w:eastAsia="Museo" w:hAnsi="Museo" w:cs="Museo"/>
          <w:b/>
        </w:rPr>
      </w:pPr>
      <w:r>
        <w:rPr>
          <w:rFonts w:ascii="Museo" w:eastAsia="Museo" w:hAnsi="Museo" w:cs="Museo"/>
          <w:b/>
        </w:rPr>
        <w:t xml:space="preserve">IV. </w:t>
      </w:r>
    </w:p>
    <w:p w14:paraId="05675013" w14:textId="77777777" w:rsidR="002E1E9E" w:rsidRDefault="004A74D6">
      <w:pPr>
        <w:jc w:val="center"/>
        <w:rPr>
          <w:rFonts w:ascii="Museo" w:eastAsia="Museo" w:hAnsi="Museo" w:cs="Museo"/>
        </w:rPr>
      </w:pPr>
      <w:r>
        <w:rPr>
          <w:rFonts w:ascii="Museo" w:eastAsia="Museo" w:hAnsi="Museo" w:cs="Museo"/>
          <w:b/>
        </w:rPr>
        <w:t>Povinnost mlčenlivosti</w:t>
      </w:r>
      <w:r>
        <w:rPr>
          <w:rFonts w:ascii="Museo" w:eastAsia="Museo" w:hAnsi="Museo" w:cs="Museo"/>
        </w:rPr>
        <w:t xml:space="preserve"> </w:t>
      </w:r>
    </w:p>
    <w:p w14:paraId="67779B7A" w14:textId="77777777" w:rsidR="002E1E9E" w:rsidRDefault="002E1E9E">
      <w:pPr>
        <w:pBdr>
          <w:top w:val="nil"/>
          <w:left w:val="nil"/>
          <w:bottom w:val="nil"/>
          <w:right w:val="nil"/>
          <w:between w:val="nil"/>
        </w:pBdr>
        <w:spacing w:line="280" w:lineRule="auto"/>
        <w:rPr>
          <w:rFonts w:ascii="Museo" w:eastAsia="Museo" w:hAnsi="Museo" w:cs="Museo"/>
          <w:color w:val="000000"/>
        </w:rPr>
      </w:pPr>
    </w:p>
    <w:p w14:paraId="72948876" w14:textId="77777777" w:rsidR="002E1E9E" w:rsidRDefault="004A74D6">
      <w:pPr>
        <w:numPr>
          <w:ilvl w:val="0"/>
          <w:numId w:val="4"/>
        </w:numPr>
        <w:pBdr>
          <w:top w:val="nil"/>
          <w:left w:val="nil"/>
          <w:bottom w:val="nil"/>
          <w:right w:val="nil"/>
          <w:between w:val="nil"/>
        </w:pBdr>
        <w:spacing w:line="280" w:lineRule="auto"/>
        <w:rPr>
          <w:rFonts w:ascii="Museo" w:eastAsia="Museo" w:hAnsi="Museo" w:cs="Museo"/>
          <w:color w:val="000000"/>
        </w:rPr>
      </w:pPr>
      <w:r>
        <w:rPr>
          <w:rFonts w:ascii="Museo" w:eastAsia="Museo" w:hAnsi="Museo" w:cs="Museo"/>
          <w:color w:val="000000"/>
        </w:rPr>
        <w:t xml:space="preserve">Poskytovatel se zavazuje, že důvěrné informace, které mu objednatel poskytne, použije výhradně pro účely spolupráce s objednatelem. Dále se poskytovatel zavazuje, že tyto důvěrné informace neprozradí, nebo k nim neumožní přístup jiným způsobem třetím osobám, ani je sám nevyužije k jinému účelu, než ke kterému mu byly poskytnuty. </w:t>
      </w:r>
    </w:p>
    <w:p w14:paraId="4743FB59" w14:textId="77777777" w:rsidR="002E1E9E" w:rsidRDefault="002E1E9E">
      <w:pPr>
        <w:pBdr>
          <w:top w:val="nil"/>
          <w:left w:val="nil"/>
          <w:bottom w:val="nil"/>
          <w:right w:val="nil"/>
          <w:between w:val="nil"/>
        </w:pBdr>
        <w:spacing w:line="280" w:lineRule="auto"/>
        <w:ind w:left="357"/>
        <w:rPr>
          <w:rFonts w:ascii="Museo" w:eastAsia="Museo" w:hAnsi="Museo" w:cs="Museo"/>
          <w:color w:val="000000"/>
        </w:rPr>
      </w:pPr>
    </w:p>
    <w:p w14:paraId="160E4F24" w14:textId="77777777" w:rsidR="002E1E9E" w:rsidRDefault="004A74D6">
      <w:pPr>
        <w:numPr>
          <w:ilvl w:val="0"/>
          <w:numId w:val="4"/>
        </w:numPr>
        <w:pBdr>
          <w:top w:val="nil"/>
          <w:left w:val="nil"/>
          <w:bottom w:val="nil"/>
          <w:right w:val="nil"/>
          <w:between w:val="nil"/>
        </w:pBdr>
        <w:spacing w:line="280" w:lineRule="auto"/>
        <w:rPr>
          <w:rFonts w:ascii="Museo" w:eastAsia="Museo" w:hAnsi="Museo" w:cs="Museo"/>
          <w:color w:val="000000"/>
        </w:rPr>
      </w:pPr>
      <w:r>
        <w:rPr>
          <w:rFonts w:ascii="Museo" w:eastAsia="Museo" w:hAnsi="Museo" w:cs="Museo"/>
          <w:color w:val="000000"/>
        </w:rPr>
        <w:t xml:space="preserve">Poskytovatel se dále zavazuje zajistit splnění závazků obsažených v předchozím odstavci i u osob, které případně použije ke splnění svých závazků vyplývajících této smlouvy. Za porušení uvedených závazků těmito osobami nese poskytovatel vůči objednateli plnou odpovědnost. </w:t>
      </w:r>
    </w:p>
    <w:p w14:paraId="3DFEC855" w14:textId="77777777" w:rsidR="002E1E9E" w:rsidRDefault="002E1E9E">
      <w:pPr>
        <w:pBdr>
          <w:top w:val="nil"/>
          <w:left w:val="nil"/>
          <w:bottom w:val="nil"/>
          <w:right w:val="nil"/>
          <w:between w:val="nil"/>
        </w:pBdr>
        <w:spacing w:line="280" w:lineRule="auto"/>
        <w:ind w:left="357"/>
        <w:rPr>
          <w:rFonts w:ascii="Museo" w:eastAsia="Museo" w:hAnsi="Museo" w:cs="Museo"/>
          <w:color w:val="000000"/>
        </w:rPr>
      </w:pPr>
    </w:p>
    <w:p w14:paraId="72583DD1" w14:textId="77777777" w:rsidR="002E1E9E" w:rsidRDefault="004A74D6">
      <w:pPr>
        <w:numPr>
          <w:ilvl w:val="0"/>
          <w:numId w:val="4"/>
        </w:numPr>
        <w:pBdr>
          <w:top w:val="nil"/>
          <w:left w:val="nil"/>
          <w:bottom w:val="nil"/>
          <w:right w:val="nil"/>
          <w:between w:val="nil"/>
        </w:pBdr>
        <w:spacing w:line="280" w:lineRule="auto"/>
        <w:rPr>
          <w:rFonts w:ascii="Museo" w:eastAsia="Museo" w:hAnsi="Museo" w:cs="Museo"/>
          <w:color w:val="000000"/>
        </w:rPr>
      </w:pPr>
      <w:r>
        <w:rPr>
          <w:rFonts w:ascii="Museo" w:eastAsia="Museo" w:hAnsi="Museo" w:cs="Museo"/>
          <w:color w:val="000000"/>
        </w:rPr>
        <w:t>Smluvní strany se zavazují zachovávat mlčenlivost ohledně veškerých informací o podnikatelské činnosti druhé smluvní strany, které si vzájemně poskytly nebo které se v rámci vzájemné spolupráce dozvěděly, tzn., že smluvní strany nejsou oprávněny tyto informace a skutečnosti sdělovat bez souhlasu druhé smluvní strany třetím osobám. Ustanovení předchozí věty se nevztahuje na případy, kdy je zákonem nebo pravomocným rozhodnutím orgánu veřejné moci stanovena opačná povinnost, kdy takové informace či skutečnosti sdělí osobám, které mají ze zákona povinnost mlčenlivosti, nebo kdy se takové informace či skutečnosti stanou veřejně známými či dostupnými. To neplatí pro ty informace, které se stanou veřejně známými či dostupnými protiprávně. Smluvní strany se zavazují povinností mlčenlivosti podle první věty tohoto odstavce zavázat i své zaměstnance a další osoby, které na základě zvláštních smluv se mohou podílet na splnění závazků vyplývajících ze spolupráce smluvních stran. Porušení povinnosti mlčenlivosti takovými dalšími osobami je považováno za porušení povinnosti mlčenlivosti příslušnou smluvní stranou.</w:t>
      </w:r>
    </w:p>
    <w:p w14:paraId="3E486C11" w14:textId="77777777" w:rsidR="002E1E9E" w:rsidRDefault="002E1E9E">
      <w:pPr>
        <w:pBdr>
          <w:top w:val="nil"/>
          <w:left w:val="nil"/>
          <w:bottom w:val="nil"/>
          <w:right w:val="nil"/>
          <w:between w:val="nil"/>
        </w:pBdr>
        <w:spacing w:line="280" w:lineRule="auto"/>
        <w:rPr>
          <w:rFonts w:ascii="Museo" w:eastAsia="Museo" w:hAnsi="Museo" w:cs="Museo"/>
          <w:color w:val="000000"/>
        </w:rPr>
      </w:pPr>
    </w:p>
    <w:p w14:paraId="7B66ACCD" w14:textId="77777777" w:rsidR="002E1E9E" w:rsidRDefault="004A74D6">
      <w:pPr>
        <w:numPr>
          <w:ilvl w:val="0"/>
          <w:numId w:val="4"/>
        </w:numPr>
        <w:pBdr>
          <w:top w:val="nil"/>
          <w:left w:val="nil"/>
          <w:bottom w:val="nil"/>
          <w:right w:val="nil"/>
          <w:between w:val="nil"/>
        </w:pBdr>
        <w:spacing w:line="280" w:lineRule="auto"/>
        <w:rPr>
          <w:rFonts w:ascii="Museo" w:eastAsia="Museo" w:hAnsi="Museo" w:cs="Museo"/>
          <w:color w:val="000000"/>
        </w:rPr>
      </w:pPr>
      <w:r>
        <w:rPr>
          <w:rFonts w:ascii="Museo" w:eastAsia="Museo" w:hAnsi="Museo" w:cs="Museo"/>
          <w:color w:val="000000"/>
        </w:rPr>
        <w:t>Smluvní strany berou na vědomí a vyjadřují vzájemný souhlas, že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objednatel. Smluvní strany berou na vědomí, že tato smlouva může být předmětem zveřejnění i dle jiných právních předpisů.</w:t>
      </w:r>
    </w:p>
    <w:p w14:paraId="2D003281" w14:textId="77777777" w:rsidR="002E1E9E" w:rsidRDefault="002E1E9E">
      <w:pPr>
        <w:pBdr>
          <w:top w:val="nil"/>
          <w:left w:val="nil"/>
          <w:bottom w:val="nil"/>
          <w:right w:val="nil"/>
          <w:between w:val="nil"/>
        </w:pBdr>
        <w:spacing w:line="280" w:lineRule="auto"/>
        <w:rPr>
          <w:rFonts w:ascii="Museo" w:eastAsia="Museo" w:hAnsi="Museo" w:cs="Museo"/>
          <w:color w:val="000000"/>
        </w:rPr>
      </w:pPr>
    </w:p>
    <w:p w14:paraId="7B9E466B" w14:textId="77777777" w:rsidR="002E1E9E" w:rsidRDefault="002E1E9E">
      <w:pPr>
        <w:pBdr>
          <w:top w:val="nil"/>
          <w:left w:val="nil"/>
          <w:bottom w:val="nil"/>
          <w:right w:val="nil"/>
          <w:between w:val="nil"/>
        </w:pBdr>
        <w:spacing w:line="280" w:lineRule="auto"/>
        <w:rPr>
          <w:rFonts w:ascii="Museo" w:eastAsia="Museo" w:hAnsi="Museo" w:cs="Museo"/>
          <w:color w:val="000000"/>
        </w:rPr>
      </w:pPr>
    </w:p>
    <w:p w14:paraId="0200629F" w14:textId="77777777" w:rsidR="002E1E9E" w:rsidRDefault="004A74D6">
      <w:pPr>
        <w:spacing w:line="280" w:lineRule="auto"/>
        <w:jc w:val="center"/>
        <w:rPr>
          <w:rFonts w:ascii="Museo" w:eastAsia="Museo" w:hAnsi="Museo" w:cs="Museo"/>
          <w:b/>
        </w:rPr>
      </w:pPr>
      <w:r>
        <w:rPr>
          <w:rFonts w:ascii="Museo" w:eastAsia="Museo" w:hAnsi="Museo" w:cs="Museo"/>
          <w:b/>
        </w:rPr>
        <w:lastRenderedPageBreak/>
        <w:t xml:space="preserve">V. </w:t>
      </w:r>
    </w:p>
    <w:p w14:paraId="63D42907" w14:textId="77777777" w:rsidR="002E1E9E" w:rsidRDefault="004A74D6">
      <w:pPr>
        <w:spacing w:line="280" w:lineRule="auto"/>
        <w:jc w:val="center"/>
        <w:rPr>
          <w:rFonts w:ascii="Museo" w:eastAsia="Museo" w:hAnsi="Museo" w:cs="Museo"/>
          <w:b/>
        </w:rPr>
      </w:pPr>
      <w:r>
        <w:rPr>
          <w:rFonts w:ascii="Museo" w:eastAsia="Museo" w:hAnsi="Museo" w:cs="Museo"/>
          <w:b/>
        </w:rPr>
        <w:t xml:space="preserve">Sankce </w:t>
      </w:r>
    </w:p>
    <w:p w14:paraId="5D36E562" w14:textId="77777777" w:rsidR="002E1E9E" w:rsidRDefault="002E1E9E">
      <w:pPr>
        <w:spacing w:line="280" w:lineRule="auto"/>
        <w:rPr>
          <w:rFonts w:ascii="Museo" w:eastAsia="Museo" w:hAnsi="Museo" w:cs="Museo"/>
        </w:rPr>
      </w:pPr>
    </w:p>
    <w:p w14:paraId="1E0ACA67" w14:textId="77777777" w:rsidR="002E1E9E" w:rsidRDefault="004A74D6">
      <w:pPr>
        <w:numPr>
          <w:ilvl w:val="0"/>
          <w:numId w:val="6"/>
        </w:numPr>
        <w:spacing w:line="280" w:lineRule="auto"/>
        <w:rPr>
          <w:rFonts w:ascii="Museo" w:eastAsia="Museo" w:hAnsi="Museo" w:cs="Museo"/>
        </w:rPr>
      </w:pPr>
      <w:r>
        <w:rPr>
          <w:rFonts w:ascii="Museo" w:eastAsia="Museo" w:hAnsi="Museo" w:cs="Museo"/>
        </w:rPr>
        <w:t xml:space="preserve">Poruší-li poskytovatel (tj. i osoba, kterou poskytovatel případně použije ke splnění svých závazků vyplývajících z této smlouvy) některý ze svých závazků sjednaných v článku IV. odst. 1 této přílohy, je objednatel oprávněn požadovat po něm úhradu smluvní pokuty ve výši 10.000,- Kč (deset tisíc korun českých) za každý jednotlivý případ takového porušení. Uplatněním práva na smluvní pokutu není dotčen nárok objednatele na náhradu škody vzniklé v důsledku porušení uvedeného závazku. </w:t>
      </w:r>
    </w:p>
    <w:p w14:paraId="1F03972E" w14:textId="77777777" w:rsidR="002E1E9E" w:rsidRDefault="002E1E9E">
      <w:pPr>
        <w:spacing w:line="280" w:lineRule="auto"/>
        <w:rPr>
          <w:rFonts w:ascii="Museo" w:eastAsia="Museo" w:hAnsi="Museo" w:cs="Museo"/>
        </w:rPr>
      </w:pPr>
    </w:p>
    <w:p w14:paraId="67CB774E" w14:textId="77777777" w:rsidR="002E1E9E" w:rsidRDefault="004A74D6">
      <w:pPr>
        <w:numPr>
          <w:ilvl w:val="0"/>
          <w:numId w:val="6"/>
        </w:numPr>
        <w:spacing w:line="280" w:lineRule="auto"/>
        <w:rPr>
          <w:rFonts w:ascii="Museo" w:eastAsia="Museo" w:hAnsi="Museo" w:cs="Museo"/>
        </w:rPr>
      </w:pPr>
      <w:r>
        <w:rPr>
          <w:rFonts w:ascii="Museo" w:eastAsia="Museo" w:hAnsi="Museo" w:cs="Museo"/>
        </w:rPr>
        <w:t xml:space="preserve">Poruší-li kterákoli ze smluvních stran svůj závazek mlčenlivosti podle čl. IV. odst. 2 </w:t>
      </w:r>
      <w:proofErr w:type="gramStart"/>
      <w:r>
        <w:rPr>
          <w:rFonts w:ascii="Museo" w:eastAsia="Museo" w:hAnsi="Museo" w:cs="Museo"/>
        </w:rPr>
        <w:t>této</w:t>
      </w:r>
      <w:proofErr w:type="gramEnd"/>
      <w:r>
        <w:rPr>
          <w:rFonts w:ascii="Museo" w:eastAsia="Museo" w:hAnsi="Museo" w:cs="Museo"/>
        </w:rPr>
        <w:t xml:space="preserve"> přílohy, je druhá smluvní strana oprávněna požadovat úhradu smluvní pokuty ve výši 10.000,- Kč (deset tisíc korun českých) za každý jednotlivý případ takového porušení. Uplatněním práva na smluvní pokutu není dotčeno právo oprávněné smluvní strany na náhradu škody.  </w:t>
      </w:r>
    </w:p>
    <w:p w14:paraId="03ACE300" w14:textId="77777777" w:rsidR="002E1E9E" w:rsidRDefault="002E1E9E">
      <w:pPr>
        <w:spacing w:line="280" w:lineRule="auto"/>
        <w:rPr>
          <w:rFonts w:ascii="Museo" w:eastAsia="Museo" w:hAnsi="Museo" w:cs="Museo"/>
        </w:rPr>
      </w:pPr>
    </w:p>
    <w:p w14:paraId="1A8D2D8D" w14:textId="77777777" w:rsidR="002E1E9E" w:rsidRDefault="004A74D6">
      <w:pPr>
        <w:jc w:val="center"/>
        <w:rPr>
          <w:rFonts w:ascii="Museo" w:eastAsia="Museo" w:hAnsi="Museo" w:cs="Museo"/>
          <w:b/>
        </w:rPr>
      </w:pPr>
      <w:r>
        <w:br w:type="page"/>
      </w:r>
    </w:p>
    <w:p w14:paraId="351936B1" w14:textId="77777777" w:rsidR="002E1E9E" w:rsidRPr="00A3584A" w:rsidRDefault="004A74D6">
      <w:pPr>
        <w:jc w:val="center"/>
        <w:rPr>
          <w:rFonts w:ascii="Museo" w:eastAsia="Museo" w:hAnsi="Museo" w:cs="Museo"/>
          <w:b/>
          <w:sz w:val="24"/>
          <w:szCs w:val="24"/>
        </w:rPr>
      </w:pPr>
      <w:r w:rsidRPr="00A3584A">
        <w:rPr>
          <w:rFonts w:ascii="Museo" w:eastAsia="Museo" w:hAnsi="Museo" w:cs="Museo"/>
          <w:b/>
          <w:sz w:val="24"/>
          <w:szCs w:val="24"/>
        </w:rPr>
        <w:lastRenderedPageBreak/>
        <w:t>Příloha č. 3</w:t>
      </w:r>
    </w:p>
    <w:p w14:paraId="2353EE2F" w14:textId="77777777" w:rsidR="002E1E9E" w:rsidRDefault="002E1E9E">
      <w:pPr>
        <w:jc w:val="center"/>
        <w:rPr>
          <w:rFonts w:ascii="Museo" w:eastAsia="Museo" w:hAnsi="Museo" w:cs="Museo"/>
          <w:b/>
        </w:rPr>
      </w:pPr>
    </w:p>
    <w:p w14:paraId="65E5384B" w14:textId="77777777" w:rsidR="002E1E9E" w:rsidRPr="00A3584A" w:rsidRDefault="004A74D6">
      <w:pPr>
        <w:jc w:val="center"/>
        <w:rPr>
          <w:rFonts w:ascii="Museo" w:eastAsia="Museo" w:hAnsi="Museo" w:cs="Museo"/>
          <w:b/>
          <w:sz w:val="24"/>
          <w:szCs w:val="24"/>
        </w:rPr>
      </w:pPr>
      <w:r w:rsidRPr="00A3584A">
        <w:rPr>
          <w:rFonts w:ascii="Museo" w:eastAsia="Museo" w:hAnsi="Museo" w:cs="Museo"/>
          <w:b/>
          <w:sz w:val="24"/>
          <w:szCs w:val="24"/>
        </w:rPr>
        <w:t>SLA (</w:t>
      </w:r>
      <w:proofErr w:type="spellStart"/>
      <w:r w:rsidRPr="00A3584A">
        <w:rPr>
          <w:rFonts w:ascii="Museo" w:eastAsia="Museo" w:hAnsi="Museo" w:cs="Museo"/>
          <w:b/>
          <w:sz w:val="24"/>
          <w:szCs w:val="24"/>
        </w:rPr>
        <w:t>service</w:t>
      </w:r>
      <w:proofErr w:type="spellEnd"/>
      <w:r w:rsidRPr="00A3584A">
        <w:rPr>
          <w:rFonts w:ascii="Museo" w:eastAsia="Museo" w:hAnsi="Museo" w:cs="Museo"/>
          <w:b/>
          <w:sz w:val="24"/>
          <w:szCs w:val="24"/>
        </w:rPr>
        <w:t xml:space="preserve"> </w:t>
      </w:r>
      <w:proofErr w:type="spellStart"/>
      <w:r w:rsidRPr="00A3584A">
        <w:rPr>
          <w:rFonts w:ascii="Museo" w:eastAsia="Museo" w:hAnsi="Museo" w:cs="Museo"/>
          <w:b/>
          <w:sz w:val="24"/>
          <w:szCs w:val="24"/>
        </w:rPr>
        <w:t>level</w:t>
      </w:r>
      <w:proofErr w:type="spellEnd"/>
      <w:r w:rsidRPr="00A3584A">
        <w:rPr>
          <w:rFonts w:ascii="Museo" w:eastAsia="Museo" w:hAnsi="Museo" w:cs="Museo"/>
          <w:b/>
          <w:sz w:val="24"/>
          <w:szCs w:val="24"/>
        </w:rPr>
        <w:t xml:space="preserve"> </w:t>
      </w:r>
      <w:proofErr w:type="spellStart"/>
      <w:r w:rsidRPr="00A3584A">
        <w:rPr>
          <w:rFonts w:ascii="Museo" w:eastAsia="Museo" w:hAnsi="Museo" w:cs="Museo"/>
          <w:b/>
          <w:sz w:val="24"/>
          <w:szCs w:val="24"/>
        </w:rPr>
        <w:t>agreement</w:t>
      </w:r>
      <w:proofErr w:type="spellEnd"/>
      <w:r w:rsidRPr="00A3584A">
        <w:rPr>
          <w:rFonts w:ascii="Museo" w:eastAsia="Museo" w:hAnsi="Museo" w:cs="Museo"/>
          <w:b/>
          <w:sz w:val="24"/>
          <w:szCs w:val="24"/>
        </w:rPr>
        <w:t>)</w:t>
      </w:r>
    </w:p>
    <w:p w14:paraId="25AD906E" w14:textId="77777777" w:rsidR="002E1E9E" w:rsidRDefault="002E1E9E">
      <w:pPr>
        <w:jc w:val="center"/>
        <w:rPr>
          <w:rFonts w:ascii="Museo" w:eastAsia="Museo" w:hAnsi="Museo" w:cs="Museo"/>
        </w:rPr>
      </w:pPr>
    </w:p>
    <w:p w14:paraId="0E8A971E" w14:textId="77777777" w:rsidR="002E1E9E" w:rsidRDefault="004A74D6">
      <w:pPr>
        <w:jc w:val="left"/>
        <w:rPr>
          <w:rFonts w:ascii="Museo" w:eastAsia="Museo" w:hAnsi="Museo" w:cs="Museo"/>
          <w:b/>
        </w:rPr>
      </w:pPr>
      <w:r>
        <w:rPr>
          <w:rFonts w:ascii="Museo" w:eastAsia="Museo" w:hAnsi="Museo" w:cs="Museo"/>
          <w:b/>
        </w:rPr>
        <w:t>Dostupnost poskytované služby a smluvní pokuty:</w:t>
      </w:r>
    </w:p>
    <w:p w14:paraId="75D4147D" w14:textId="77777777" w:rsidR="002E1E9E" w:rsidRDefault="002E1E9E">
      <w:pPr>
        <w:jc w:val="left"/>
        <w:rPr>
          <w:rFonts w:ascii="Museo" w:eastAsia="Museo" w:hAnsi="Museo" w:cs="Museo"/>
          <w:b/>
        </w:rPr>
      </w:pPr>
    </w:p>
    <w:p w14:paraId="64230142" w14:textId="77777777" w:rsidR="002E1E9E" w:rsidRDefault="004A74D6">
      <w:pPr>
        <w:numPr>
          <w:ilvl w:val="1"/>
          <w:numId w:val="8"/>
        </w:numPr>
        <w:rPr>
          <w:rFonts w:ascii="Museo" w:eastAsia="Museo" w:hAnsi="Museo" w:cs="Museo"/>
        </w:rPr>
      </w:pPr>
      <w:r>
        <w:rPr>
          <w:rFonts w:ascii="Museo" w:eastAsia="Museo" w:hAnsi="Museo" w:cs="Museo"/>
        </w:rPr>
        <w:t>Poskytovatel zajištuje provoz systému APR (dále jen „</w:t>
      </w:r>
      <w:r w:rsidRPr="00A3584A">
        <w:rPr>
          <w:rFonts w:ascii="Museo" w:eastAsia="Museo" w:hAnsi="Museo" w:cs="Museo"/>
          <w:b/>
        </w:rPr>
        <w:t>služba</w:t>
      </w:r>
      <w:r>
        <w:rPr>
          <w:rFonts w:ascii="Museo" w:eastAsia="Museo" w:hAnsi="Museo" w:cs="Museo"/>
        </w:rPr>
        <w:t>“) zejména v souladu se svými povinnosti uvedenými ve smlouvě.</w:t>
      </w:r>
    </w:p>
    <w:p w14:paraId="2DF438F0" w14:textId="5185E178" w:rsidR="002E1E9E" w:rsidRDefault="004A74D6">
      <w:pPr>
        <w:numPr>
          <w:ilvl w:val="1"/>
          <w:numId w:val="8"/>
        </w:numPr>
        <w:rPr>
          <w:rFonts w:ascii="Museo" w:eastAsia="Museo" w:hAnsi="Museo" w:cs="Museo"/>
        </w:rPr>
      </w:pPr>
      <w:r>
        <w:rPr>
          <w:rFonts w:ascii="Museo" w:eastAsia="Museo" w:hAnsi="Museo" w:cs="Museo"/>
        </w:rPr>
        <w:t>Služba je poskytována 24</w:t>
      </w:r>
      <w:r w:rsidR="00F70A57">
        <w:rPr>
          <w:rFonts w:ascii="Museo" w:eastAsia="Museo" w:hAnsi="Museo" w:cs="Museo"/>
        </w:rPr>
        <w:t xml:space="preserve"> </w:t>
      </w:r>
      <w:r>
        <w:rPr>
          <w:rFonts w:ascii="Museo" w:eastAsia="Museo" w:hAnsi="Museo" w:cs="Museo"/>
        </w:rPr>
        <w:t>hodin denně po celý rok s výjimkou doby pro plánovanou údržbu podle odst. 7 této přílohy.</w:t>
      </w:r>
    </w:p>
    <w:p w14:paraId="0D39219D" w14:textId="77777777" w:rsidR="002E1E9E" w:rsidRDefault="004A74D6">
      <w:pPr>
        <w:numPr>
          <w:ilvl w:val="1"/>
          <w:numId w:val="8"/>
        </w:numPr>
        <w:rPr>
          <w:rFonts w:ascii="Museo" w:eastAsia="Museo" w:hAnsi="Museo" w:cs="Museo"/>
        </w:rPr>
      </w:pPr>
      <w:r>
        <w:rPr>
          <w:rFonts w:ascii="Museo" w:eastAsia="Museo" w:hAnsi="Museo" w:cs="Museo"/>
        </w:rPr>
        <w:t>Služba se stává nedostupnou v okamžiku její i částečné nefunkčnosti či částečného zhoršení její kvality, ke které došlo v důsledku pochybení poskytovatele nebo poruchou HW na straně poskytovatele. Za nedostupnost se nepovažuje porucha způsobená pochybením objednatele nebo přetížení aplikací v rámci systému jednáním objednatele.</w:t>
      </w:r>
    </w:p>
    <w:p w14:paraId="63CB3004" w14:textId="77777777" w:rsidR="002E1E9E" w:rsidRDefault="004A74D6">
      <w:pPr>
        <w:numPr>
          <w:ilvl w:val="1"/>
          <w:numId w:val="8"/>
        </w:numPr>
        <w:rPr>
          <w:rFonts w:ascii="Museo" w:eastAsia="Museo" w:hAnsi="Museo" w:cs="Museo"/>
        </w:rPr>
      </w:pPr>
      <w:r>
        <w:rPr>
          <w:rFonts w:ascii="Museo" w:eastAsia="Museo" w:hAnsi="Museo" w:cs="Museo"/>
        </w:rPr>
        <w:t>Z kumulovaných provozních dob, kdy parametry provozu služby v průběhu kalendářního měsíce nebyly v povolených mezních hodnotách parametrů provozu služby, se vypočte měsíční dostupnost jako podíl:</w:t>
      </w:r>
    </w:p>
    <w:p w14:paraId="04FDFB33" w14:textId="77777777" w:rsidR="002E1E9E" w:rsidRDefault="004A74D6">
      <w:pPr>
        <w:ind w:left="3600"/>
        <w:rPr>
          <w:rFonts w:ascii="Museo" w:eastAsia="Museo" w:hAnsi="Museo" w:cs="Museo"/>
        </w:rPr>
      </w:pPr>
      <w:proofErr w:type="spellStart"/>
      <w:r>
        <w:rPr>
          <w:rFonts w:ascii="Museo" w:eastAsia="Museo" w:hAnsi="Museo" w:cs="Museo"/>
        </w:rPr>
        <w:t>Ts</w:t>
      </w:r>
      <w:proofErr w:type="spellEnd"/>
      <w:r>
        <w:rPr>
          <w:rFonts w:ascii="Museo" w:eastAsia="Museo" w:hAnsi="Museo" w:cs="Museo"/>
        </w:rPr>
        <w:t xml:space="preserve"> -</w:t>
      </w:r>
      <w:proofErr w:type="spellStart"/>
      <w:r>
        <w:rPr>
          <w:rFonts w:ascii="Museo" w:eastAsia="Museo" w:hAnsi="Museo" w:cs="Museo"/>
        </w:rPr>
        <w:t>Tn</w:t>
      </w:r>
      <w:proofErr w:type="spellEnd"/>
    </w:p>
    <w:p w14:paraId="1E9A7CAA" w14:textId="77777777" w:rsidR="002E1E9E" w:rsidRDefault="004A74D6">
      <w:pPr>
        <w:ind w:left="1440"/>
        <w:rPr>
          <w:rFonts w:ascii="Museo" w:eastAsia="Museo" w:hAnsi="Museo" w:cs="Museo"/>
        </w:rPr>
      </w:pPr>
      <w:r>
        <w:rPr>
          <w:rFonts w:ascii="Museo" w:eastAsia="Museo" w:hAnsi="Museo" w:cs="Museo"/>
        </w:rPr>
        <w:t>Dostupnost služby =  ------------</w:t>
      </w:r>
    </w:p>
    <w:p w14:paraId="27AD54E2" w14:textId="77777777" w:rsidR="002E1E9E" w:rsidRDefault="004A74D6">
      <w:pPr>
        <w:ind w:left="1440"/>
        <w:rPr>
          <w:rFonts w:ascii="Museo" w:eastAsia="Museo" w:hAnsi="Museo" w:cs="Museo"/>
        </w:rPr>
      </w:pPr>
      <w:r>
        <w:rPr>
          <w:rFonts w:ascii="Museo" w:eastAsia="Museo" w:hAnsi="Museo" w:cs="Museo"/>
        </w:rPr>
        <w:tab/>
      </w:r>
      <w:r>
        <w:rPr>
          <w:rFonts w:ascii="Museo" w:eastAsia="Museo" w:hAnsi="Museo" w:cs="Museo"/>
        </w:rPr>
        <w:tab/>
      </w:r>
      <w:r>
        <w:rPr>
          <w:rFonts w:ascii="Museo" w:eastAsia="Museo" w:hAnsi="Museo" w:cs="Museo"/>
        </w:rPr>
        <w:tab/>
        <w:t xml:space="preserve">   </w:t>
      </w:r>
      <w:proofErr w:type="spellStart"/>
      <w:r>
        <w:rPr>
          <w:rFonts w:ascii="Museo" w:eastAsia="Museo" w:hAnsi="Museo" w:cs="Museo"/>
        </w:rPr>
        <w:t>Ts</w:t>
      </w:r>
      <w:proofErr w:type="spellEnd"/>
    </w:p>
    <w:p w14:paraId="3F9E34BF" w14:textId="77777777" w:rsidR="002E1E9E" w:rsidRDefault="004A74D6">
      <w:pPr>
        <w:ind w:left="1440"/>
        <w:rPr>
          <w:rFonts w:ascii="Museo" w:eastAsia="Museo" w:hAnsi="Museo" w:cs="Museo"/>
        </w:rPr>
      </w:pPr>
      <w:r>
        <w:rPr>
          <w:rFonts w:ascii="Museo" w:eastAsia="Museo" w:hAnsi="Museo" w:cs="Museo"/>
        </w:rPr>
        <w:t>kde:</w:t>
      </w:r>
    </w:p>
    <w:p w14:paraId="335A6AA4" w14:textId="77777777" w:rsidR="002E1E9E" w:rsidRDefault="004A74D6">
      <w:pPr>
        <w:ind w:left="1440"/>
        <w:rPr>
          <w:rFonts w:ascii="Museo" w:eastAsia="Museo" w:hAnsi="Museo" w:cs="Museo"/>
        </w:rPr>
      </w:pPr>
      <w:proofErr w:type="spellStart"/>
      <w:proofErr w:type="gramStart"/>
      <w:r>
        <w:rPr>
          <w:rFonts w:ascii="Museo" w:eastAsia="Museo" w:hAnsi="Museo" w:cs="Museo"/>
        </w:rPr>
        <w:t>Ts</w:t>
      </w:r>
      <w:proofErr w:type="spellEnd"/>
      <w:r>
        <w:rPr>
          <w:rFonts w:ascii="Museo" w:eastAsia="Museo" w:hAnsi="Museo" w:cs="Museo"/>
        </w:rPr>
        <w:t>...............doba</w:t>
      </w:r>
      <w:proofErr w:type="gramEnd"/>
      <w:r>
        <w:rPr>
          <w:rFonts w:ascii="Museo" w:eastAsia="Museo" w:hAnsi="Museo" w:cs="Museo"/>
        </w:rPr>
        <w:t xml:space="preserve"> trvání služby v měsíci</w:t>
      </w:r>
    </w:p>
    <w:p w14:paraId="2EB9D498" w14:textId="77777777" w:rsidR="002E1E9E" w:rsidRDefault="004A74D6">
      <w:pPr>
        <w:ind w:left="1440"/>
        <w:rPr>
          <w:rFonts w:ascii="Museo" w:eastAsia="Museo" w:hAnsi="Museo" w:cs="Museo"/>
        </w:rPr>
      </w:pPr>
      <w:proofErr w:type="spellStart"/>
      <w:proofErr w:type="gramStart"/>
      <w:r>
        <w:rPr>
          <w:rFonts w:ascii="Museo" w:eastAsia="Museo" w:hAnsi="Museo" w:cs="Museo"/>
        </w:rPr>
        <w:t>Tn</w:t>
      </w:r>
      <w:proofErr w:type="spellEnd"/>
      <w:r>
        <w:rPr>
          <w:rFonts w:ascii="Museo" w:eastAsia="Museo" w:hAnsi="Museo" w:cs="Museo"/>
        </w:rPr>
        <w:t>...............doba</w:t>
      </w:r>
      <w:proofErr w:type="gramEnd"/>
      <w:r>
        <w:rPr>
          <w:rFonts w:ascii="Museo" w:eastAsia="Museo" w:hAnsi="Museo" w:cs="Museo"/>
        </w:rPr>
        <w:t xml:space="preserve"> nedostupnosti služby</w:t>
      </w:r>
    </w:p>
    <w:p w14:paraId="2A1D9BD8" w14:textId="77777777" w:rsidR="002E1E9E" w:rsidRDefault="002E1E9E">
      <w:pPr>
        <w:rPr>
          <w:rFonts w:ascii="Museo" w:eastAsia="Museo" w:hAnsi="Museo" w:cs="Museo"/>
        </w:rPr>
      </w:pPr>
    </w:p>
    <w:p w14:paraId="4CF07207" w14:textId="77777777" w:rsidR="002E1E9E" w:rsidRDefault="004A74D6">
      <w:pPr>
        <w:numPr>
          <w:ilvl w:val="1"/>
          <w:numId w:val="8"/>
        </w:numPr>
        <w:rPr>
          <w:rFonts w:ascii="Museo" w:eastAsia="Museo" w:hAnsi="Museo" w:cs="Museo"/>
        </w:rPr>
      </w:pPr>
      <w:r>
        <w:rPr>
          <w:rFonts w:ascii="Museo" w:eastAsia="Museo" w:hAnsi="Museo" w:cs="Museo"/>
        </w:rPr>
        <w:t xml:space="preserve">Doba trvání služby </w:t>
      </w:r>
      <w:proofErr w:type="spellStart"/>
      <w:r>
        <w:rPr>
          <w:rFonts w:ascii="Museo" w:eastAsia="Museo" w:hAnsi="Museo" w:cs="Museo"/>
        </w:rPr>
        <w:t>Ts</w:t>
      </w:r>
      <w:proofErr w:type="spellEnd"/>
      <w:r>
        <w:rPr>
          <w:rFonts w:ascii="Museo" w:eastAsia="Museo" w:hAnsi="Museo" w:cs="Museo"/>
        </w:rPr>
        <w:t xml:space="preserve"> v měsíci je období, po které má být služba podle smlouvy v daném měsíci poskytována.</w:t>
      </w:r>
    </w:p>
    <w:p w14:paraId="3F53581A" w14:textId="77777777" w:rsidR="002E1E9E" w:rsidRDefault="004A74D6">
      <w:pPr>
        <w:numPr>
          <w:ilvl w:val="1"/>
          <w:numId w:val="8"/>
        </w:numPr>
        <w:rPr>
          <w:rFonts w:ascii="Museo" w:eastAsia="Museo" w:hAnsi="Museo" w:cs="Museo"/>
        </w:rPr>
      </w:pPr>
      <w:r>
        <w:rPr>
          <w:rFonts w:ascii="Museo" w:eastAsia="Museo" w:hAnsi="Museo" w:cs="Museo"/>
        </w:rPr>
        <w:t xml:space="preserve">Doba nedostupnosti </w:t>
      </w:r>
      <w:proofErr w:type="spellStart"/>
      <w:r>
        <w:rPr>
          <w:rFonts w:ascii="Museo" w:eastAsia="Museo" w:hAnsi="Museo" w:cs="Museo"/>
        </w:rPr>
        <w:t>Tn</w:t>
      </w:r>
      <w:proofErr w:type="spellEnd"/>
      <w:r>
        <w:rPr>
          <w:rFonts w:ascii="Museo" w:eastAsia="Museo" w:hAnsi="Museo" w:cs="Museo"/>
        </w:rPr>
        <w:t xml:space="preserve"> je období v rámci doby trvání služby v měsíci, ve kterém objednatel nemohl službu řádně užívat z příčin, které byly na straně poskytovatele způsobeny vlastním pochybením (zahrnuje nefunkčnost konektivity, sw a poruchu serveru)</w:t>
      </w:r>
    </w:p>
    <w:p w14:paraId="7B67A3F3" w14:textId="77777777" w:rsidR="002E1E9E" w:rsidRDefault="004A74D6">
      <w:pPr>
        <w:numPr>
          <w:ilvl w:val="1"/>
          <w:numId w:val="8"/>
        </w:numPr>
        <w:rPr>
          <w:rFonts w:ascii="Museo" w:eastAsia="Museo" w:hAnsi="Museo" w:cs="Museo"/>
        </w:rPr>
      </w:pPr>
      <w:r>
        <w:rPr>
          <w:rFonts w:ascii="Museo" w:eastAsia="Museo" w:hAnsi="Museo" w:cs="Museo"/>
        </w:rPr>
        <w:t xml:space="preserve">Doba pro plánovanou údržbu je období ne delší než 48 hodin za kalendářní rok, po které může být poskytování služeb přerušeno. Plánovaná údržba bude prováděna primárně mimo pracovní špičku 9–18 h. Každou plánovanou údržbu je poskytovatel povinen objednateli oznámit alespoň 1 kalendářní den předem. V době proplánované údržby, jež splňuje všechny předpoklady podle předchozích vět tohoto odstavce, nemusí být služba dostupná a tato doba není součástí doby trvání služby v měsíci </w:t>
      </w:r>
      <w:proofErr w:type="spellStart"/>
      <w:r>
        <w:rPr>
          <w:rFonts w:ascii="Museo" w:eastAsia="Museo" w:hAnsi="Museo" w:cs="Museo"/>
        </w:rPr>
        <w:t>Ts</w:t>
      </w:r>
      <w:proofErr w:type="spellEnd"/>
      <w:r>
        <w:rPr>
          <w:rFonts w:ascii="Museo" w:eastAsia="Museo" w:hAnsi="Museo" w:cs="Museo"/>
        </w:rPr>
        <w:t>.</w:t>
      </w:r>
    </w:p>
    <w:p w14:paraId="52099E8F" w14:textId="77777777" w:rsidR="002E1E9E" w:rsidRDefault="004A74D6">
      <w:pPr>
        <w:numPr>
          <w:ilvl w:val="1"/>
          <w:numId w:val="8"/>
        </w:numPr>
        <w:rPr>
          <w:rFonts w:ascii="Museo" w:eastAsia="Museo" w:hAnsi="Museo" w:cs="Museo"/>
        </w:rPr>
      </w:pPr>
      <w:r>
        <w:rPr>
          <w:rFonts w:ascii="Museo" w:eastAsia="Museo" w:hAnsi="Museo" w:cs="Museo"/>
        </w:rPr>
        <w:t>V případě, že v kalendářním měsíci není z viny poskytovatele dodržena měsíční dostupnost služby, může objednatel požadovat slevu z odměny dle čl. 4.1 smlouvy za dotčený měsíc.</w:t>
      </w:r>
    </w:p>
    <w:p w14:paraId="5614A266" w14:textId="77777777" w:rsidR="002E1E9E" w:rsidRDefault="004A74D6">
      <w:pPr>
        <w:numPr>
          <w:ilvl w:val="1"/>
          <w:numId w:val="8"/>
        </w:numPr>
        <w:rPr>
          <w:rFonts w:ascii="Museo" w:eastAsia="Museo" w:hAnsi="Museo" w:cs="Museo"/>
        </w:rPr>
      </w:pPr>
      <w:r>
        <w:rPr>
          <w:rFonts w:ascii="Museo" w:eastAsia="Museo" w:hAnsi="Museo" w:cs="Museo"/>
        </w:rPr>
        <w:t>Slevu musí objednatel uplatnit u poskytovatele písemně nejpozději v následujícím kalendářním měsíci, jinak nárok zaniká.</w:t>
      </w:r>
    </w:p>
    <w:p w14:paraId="70A703B6" w14:textId="77777777" w:rsidR="002E1E9E" w:rsidRDefault="004A74D6">
      <w:pPr>
        <w:numPr>
          <w:ilvl w:val="1"/>
          <w:numId w:val="8"/>
        </w:numPr>
        <w:jc w:val="left"/>
        <w:rPr>
          <w:rFonts w:ascii="Museo" w:eastAsia="Museo" w:hAnsi="Museo" w:cs="Museo"/>
        </w:rPr>
      </w:pPr>
      <w:r>
        <w:rPr>
          <w:rFonts w:ascii="Museo" w:eastAsia="Museo" w:hAnsi="Museo" w:cs="Museo"/>
        </w:rPr>
        <w:t>Výše nároku na slevu podle čl. 8 této přílohy jsou určeny v tabulce:</w:t>
      </w:r>
    </w:p>
    <w:p w14:paraId="52464318" w14:textId="77777777" w:rsidR="002E1E9E" w:rsidRDefault="002E1E9E">
      <w:pPr>
        <w:ind w:left="1440"/>
        <w:jc w:val="left"/>
        <w:rPr>
          <w:rFonts w:ascii="Museo" w:eastAsia="Museo" w:hAnsi="Museo" w:cs="Museo"/>
        </w:rPr>
      </w:pPr>
    </w:p>
    <w:tbl>
      <w:tblPr>
        <w:tblStyle w:val="a2"/>
        <w:tblW w:w="6157" w:type="dxa"/>
        <w:tblInd w:w="1268" w:type="dxa"/>
        <w:tblLayout w:type="fixed"/>
        <w:tblLook w:val="0400" w:firstRow="0" w:lastRow="0" w:firstColumn="0" w:lastColumn="0" w:noHBand="0" w:noVBand="1"/>
      </w:tblPr>
      <w:tblGrid>
        <w:gridCol w:w="4172"/>
        <w:gridCol w:w="1985"/>
      </w:tblGrid>
      <w:tr w:rsidR="002E1E9E" w14:paraId="18FBE120" w14:textId="77777777">
        <w:trPr>
          <w:trHeight w:val="253"/>
        </w:trPr>
        <w:tc>
          <w:tcPr>
            <w:tcW w:w="4172" w:type="dxa"/>
            <w:vMerge w:val="restart"/>
            <w:tcBorders>
              <w:top w:val="single" w:sz="4" w:space="0" w:color="000000"/>
              <w:left w:val="single" w:sz="4" w:space="0" w:color="000000"/>
              <w:bottom w:val="single" w:sz="4" w:space="0" w:color="000000"/>
              <w:right w:val="single" w:sz="4" w:space="0" w:color="000000"/>
            </w:tcBorders>
            <w:vAlign w:val="center"/>
          </w:tcPr>
          <w:p w14:paraId="6C88D1CC" w14:textId="77777777" w:rsidR="002E1E9E" w:rsidRDefault="004A74D6">
            <w:pPr>
              <w:jc w:val="center"/>
              <w:rPr>
                <w:rFonts w:ascii="Museo" w:eastAsia="Museo" w:hAnsi="Museo" w:cs="Museo"/>
                <w:b/>
                <w:color w:val="000000"/>
              </w:rPr>
            </w:pPr>
            <w:r>
              <w:rPr>
                <w:rFonts w:ascii="Museo" w:eastAsia="Museo" w:hAnsi="Museo" w:cs="Museo"/>
                <w:b/>
                <w:color w:val="000000"/>
              </w:rPr>
              <w:t>Měsíční dostupnost služby</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7E57665" w14:textId="77777777" w:rsidR="002E1E9E" w:rsidRDefault="004A74D6">
            <w:pPr>
              <w:jc w:val="center"/>
              <w:rPr>
                <w:rFonts w:ascii="Museo" w:eastAsia="Museo" w:hAnsi="Museo" w:cs="Museo"/>
                <w:b/>
                <w:color w:val="000000"/>
              </w:rPr>
            </w:pPr>
            <w:r>
              <w:rPr>
                <w:rFonts w:ascii="Museo" w:eastAsia="Museo" w:hAnsi="Museo" w:cs="Museo"/>
                <w:b/>
                <w:color w:val="000000"/>
              </w:rPr>
              <w:t>sleva</w:t>
            </w:r>
          </w:p>
        </w:tc>
      </w:tr>
      <w:tr w:rsidR="002E1E9E" w14:paraId="3626521A" w14:textId="77777777">
        <w:trPr>
          <w:trHeight w:val="264"/>
        </w:trPr>
        <w:tc>
          <w:tcPr>
            <w:tcW w:w="4172" w:type="dxa"/>
            <w:vMerge/>
            <w:tcBorders>
              <w:top w:val="single" w:sz="4" w:space="0" w:color="000000"/>
              <w:left w:val="single" w:sz="4" w:space="0" w:color="000000"/>
              <w:bottom w:val="single" w:sz="4" w:space="0" w:color="000000"/>
              <w:right w:val="single" w:sz="4" w:space="0" w:color="000000"/>
            </w:tcBorders>
            <w:vAlign w:val="center"/>
          </w:tcPr>
          <w:p w14:paraId="11F859B3" w14:textId="77777777" w:rsidR="002E1E9E" w:rsidRDefault="002E1E9E">
            <w:pPr>
              <w:widowControl w:val="0"/>
              <w:pBdr>
                <w:top w:val="nil"/>
                <w:left w:val="nil"/>
                <w:bottom w:val="nil"/>
                <w:right w:val="nil"/>
                <w:between w:val="nil"/>
              </w:pBdr>
              <w:spacing w:line="276" w:lineRule="auto"/>
              <w:jc w:val="left"/>
              <w:rPr>
                <w:rFonts w:ascii="Museo" w:eastAsia="Museo" w:hAnsi="Museo" w:cs="Museo"/>
                <w:b/>
                <w:color w:val="000000"/>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F95F008" w14:textId="77777777" w:rsidR="002E1E9E" w:rsidRDefault="002E1E9E">
            <w:pPr>
              <w:widowControl w:val="0"/>
              <w:pBdr>
                <w:top w:val="nil"/>
                <w:left w:val="nil"/>
                <w:bottom w:val="nil"/>
                <w:right w:val="nil"/>
                <w:between w:val="nil"/>
              </w:pBdr>
              <w:spacing w:line="276" w:lineRule="auto"/>
              <w:jc w:val="left"/>
              <w:rPr>
                <w:rFonts w:ascii="Museo" w:eastAsia="Museo" w:hAnsi="Museo" w:cs="Museo"/>
                <w:b/>
                <w:color w:val="000000"/>
              </w:rPr>
            </w:pPr>
          </w:p>
        </w:tc>
      </w:tr>
      <w:tr w:rsidR="002E1E9E" w14:paraId="75C3ED44" w14:textId="77777777">
        <w:trPr>
          <w:trHeight w:val="253"/>
        </w:trPr>
        <w:tc>
          <w:tcPr>
            <w:tcW w:w="4172" w:type="dxa"/>
            <w:tcBorders>
              <w:top w:val="nil"/>
              <w:left w:val="single" w:sz="4" w:space="0" w:color="000000"/>
              <w:bottom w:val="single" w:sz="4" w:space="0" w:color="000000"/>
              <w:right w:val="single" w:sz="4" w:space="0" w:color="000000"/>
            </w:tcBorders>
            <w:vAlign w:val="center"/>
          </w:tcPr>
          <w:p w14:paraId="77287833" w14:textId="77777777" w:rsidR="002E1E9E" w:rsidRDefault="004A74D6">
            <w:pPr>
              <w:jc w:val="center"/>
              <w:rPr>
                <w:rFonts w:ascii="Museo" w:eastAsia="Museo" w:hAnsi="Museo" w:cs="Museo"/>
                <w:color w:val="000000"/>
              </w:rPr>
            </w:pPr>
            <w:r>
              <w:rPr>
                <w:rFonts w:ascii="Museo" w:eastAsia="Museo" w:hAnsi="Museo" w:cs="Museo"/>
                <w:color w:val="000000"/>
              </w:rPr>
              <w:t>≥ 99,98 %</w:t>
            </w:r>
          </w:p>
        </w:tc>
        <w:tc>
          <w:tcPr>
            <w:tcW w:w="1985" w:type="dxa"/>
            <w:tcBorders>
              <w:top w:val="nil"/>
              <w:left w:val="nil"/>
              <w:bottom w:val="single" w:sz="4" w:space="0" w:color="000000"/>
              <w:right w:val="single" w:sz="4" w:space="0" w:color="000000"/>
            </w:tcBorders>
            <w:vAlign w:val="center"/>
          </w:tcPr>
          <w:p w14:paraId="669824AD" w14:textId="77777777" w:rsidR="002E1E9E" w:rsidRDefault="004A74D6">
            <w:pPr>
              <w:jc w:val="center"/>
              <w:rPr>
                <w:rFonts w:ascii="Museo" w:eastAsia="Museo" w:hAnsi="Museo" w:cs="Museo"/>
                <w:color w:val="000000"/>
              </w:rPr>
            </w:pPr>
            <w:r>
              <w:rPr>
                <w:rFonts w:ascii="Museo" w:eastAsia="Museo" w:hAnsi="Museo" w:cs="Museo"/>
                <w:color w:val="000000"/>
              </w:rPr>
              <w:t>0</w:t>
            </w:r>
          </w:p>
        </w:tc>
      </w:tr>
      <w:tr w:rsidR="002E1E9E" w14:paraId="56DD7324" w14:textId="77777777">
        <w:trPr>
          <w:trHeight w:val="253"/>
        </w:trPr>
        <w:tc>
          <w:tcPr>
            <w:tcW w:w="4172" w:type="dxa"/>
            <w:tcBorders>
              <w:top w:val="single" w:sz="4" w:space="0" w:color="000000"/>
              <w:left w:val="single" w:sz="4" w:space="0" w:color="000000"/>
              <w:bottom w:val="single" w:sz="4" w:space="0" w:color="000000"/>
              <w:right w:val="single" w:sz="4" w:space="0" w:color="000000"/>
            </w:tcBorders>
            <w:vAlign w:val="center"/>
          </w:tcPr>
          <w:p w14:paraId="78724389" w14:textId="77777777" w:rsidR="002E1E9E" w:rsidRDefault="004A74D6">
            <w:pPr>
              <w:jc w:val="left"/>
              <w:rPr>
                <w:rFonts w:ascii="Museo" w:eastAsia="Museo" w:hAnsi="Museo" w:cs="Museo"/>
                <w:color w:val="000000"/>
              </w:rPr>
            </w:pPr>
            <w:r>
              <w:rPr>
                <w:rFonts w:ascii="Museo" w:eastAsia="Museo" w:hAnsi="Museo" w:cs="Museo"/>
                <w:color w:val="000000"/>
              </w:rPr>
              <w:t>99,98 % &gt; skutečná dostupnost &gt; 99,9 %</w:t>
            </w:r>
          </w:p>
        </w:tc>
        <w:tc>
          <w:tcPr>
            <w:tcW w:w="1985" w:type="dxa"/>
            <w:tcBorders>
              <w:top w:val="single" w:sz="4" w:space="0" w:color="000000"/>
              <w:left w:val="nil"/>
              <w:bottom w:val="single" w:sz="4" w:space="0" w:color="000000"/>
              <w:right w:val="single" w:sz="4" w:space="0" w:color="000000"/>
            </w:tcBorders>
            <w:vAlign w:val="bottom"/>
          </w:tcPr>
          <w:p w14:paraId="5295C618" w14:textId="77777777" w:rsidR="002E1E9E" w:rsidRDefault="004A74D6">
            <w:pPr>
              <w:jc w:val="center"/>
              <w:rPr>
                <w:rFonts w:ascii="Museo" w:eastAsia="Museo" w:hAnsi="Museo" w:cs="Museo"/>
                <w:color w:val="000000"/>
              </w:rPr>
            </w:pPr>
            <w:r>
              <w:rPr>
                <w:rFonts w:ascii="Museo" w:eastAsia="Museo" w:hAnsi="Museo" w:cs="Museo"/>
                <w:color w:val="000000"/>
              </w:rPr>
              <w:t>20 %</w:t>
            </w:r>
          </w:p>
        </w:tc>
      </w:tr>
      <w:tr w:rsidR="002E1E9E" w14:paraId="77BA88AD" w14:textId="77777777">
        <w:trPr>
          <w:trHeight w:val="253"/>
        </w:trPr>
        <w:tc>
          <w:tcPr>
            <w:tcW w:w="4172" w:type="dxa"/>
            <w:tcBorders>
              <w:top w:val="single" w:sz="4" w:space="0" w:color="000000"/>
              <w:left w:val="single" w:sz="4" w:space="0" w:color="000000"/>
              <w:bottom w:val="single" w:sz="4" w:space="0" w:color="000000"/>
              <w:right w:val="single" w:sz="4" w:space="0" w:color="000000"/>
            </w:tcBorders>
            <w:vAlign w:val="center"/>
          </w:tcPr>
          <w:p w14:paraId="0896FF8D" w14:textId="77777777" w:rsidR="002E1E9E" w:rsidRDefault="004A74D6">
            <w:pPr>
              <w:jc w:val="left"/>
              <w:rPr>
                <w:rFonts w:ascii="Museo" w:eastAsia="Museo" w:hAnsi="Museo" w:cs="Museo"/>
                <w:color w:val="000000"/>
              </w:rPr>
            </w:pPr>
            <w:r>
              <w:rPr>
                <w:rFonts w:ascii="Museo" w:eastAsia="Museo" w:hAnsi="Museo" w:cs="Museo"/>
                <w:color w:val="000000"/>
              </w:rPr>
              <w:t>99,89 % &gt; skutečná dostupnost &gt; 99,5 %</w:t>
            </w:r>
          </w:p>
        </w:tc>
        <w:tc>
          <w:tcPr>
            <w:tcW w:w="1985" w:type="dxa"/>
            <w:tcBorders>
              <w:top w:val="single" w:sz="4" w:space="0" w:color="000000"/>
              <w:left w:val="nil"/>
              <w:bottom w:val="single" w:sz="4" w:space="0" w:color="000000"/>
              <w:right w:val="single" w:sz="4" w:space="0" w:color="000000"/>
            </w:tcBorders>
            <w:vAlign w:val="bottom"/>
          </w:tcPr>
          <w:p w14:paraId="23D6850A" w14:textId="77777777" w:rsidR="002E1E9E" w:rsidRDefault="004A74D6">
            <w:pPr>
              <w:jc w:val="center"/>
              <w:rPr>
                <w:rFonts w:ascii="Museo" w:eastAsia="Museo" w:hAnsi="Museo" w:cs="Museo"/>
                <w:color w:val="000000"/>
              </w:rPr>
            </w:pPr>
            <w:r>
              <w:rPr>
                <w:rFonts w:ascii="Museo" w:eastAsia="Museo" w:hAnsi="Museo" w:cs="Museo"/>
                <w:color w:val="000000"/>
              </w:rPr>
              <w:t>40 %</w:t>
            </w:r>
          </w:p>
        </w:tc>
      </w:tr>
      <w:tr w:rsidR="002E1E9E" w14:paraId="604DAC63" w14:textId="77777777">
        <w:trPr>
          <w:trHeight w:val="253"/>
        </w:trPr>
        <w:tc>
          <w:tcPr>
            <w:tcW w:w="4172" w:type="dxa"/>
            <w:tcBorders>
              <w:top w:val="single" w:sz="4" w:space="0" w:color="000000"/>
              <w:left w:val="single" w:sz="4" w:space="0" w:color="000000"/>
              <w:bottom w:val="single" w:sz="4" w:space="0" w:color="000000"/>
              <w:right w:val="single" w:sz="4" w:space="0" w:color="000000"/>
            </w:tcBorders>
            <w:vAlign w:val="center"/>
          </w:tcPr>
          <w:p w14:paraId="4A1A4FF4" w14:textId="77777777" w:rsidR="002E1E9E" w:rsidRDefault="004A74D6">
            <w:pPr>
              <w:jc w:val="left"/>
              <w:rPr>
                <w:rFonts w:ascii="Museo" w:eastAsia="Museo" w:hAnsi="Museo" w:cs="Museo"/>
                <w:color w:val="000000"/>
              </w:rPr>
            </w:pPr>
            <w:r>
              <w:rPr>
                <w:rFonts w:ascii="Museo" w:eastAsia="Museo" w:hAnsi="Museo" w:cs="Museo"/>
                <w:color w:val="000000"/>
              </w:rPr>
              <w:t>99,49 % &gt; skutečná dostupnost &gt; 99 %</w:t>
            </w:r>
          </w:p>
        </w:tc>
        <w:tc>
          <w:tcPr>
            <w:tcW w:w="1985" w:type="dxa"/>
            <w:tcBorders>
              <w:top w:val="single" w:sz="4" w:space="0" w:color="000000"/>
              <w:left w:val="nil"/>
              <w:bottom w:val="single" w:sz="4" w:space="0" w:color="000000"/>
              <w:right w:val="single" w:sz="4" w:space="0" w:color="000000"/>
            </w:tcBorders>
            <w:vAlign w:val="bottom"/>
          </w:tcPr>
          <w:p w14:paraId="6E7A2E43" w14:textId="77777777" w:rsidR="002E1E9E" w:rsidRDefault="004A74D6">
            <w:pPr>
              <w:jc w:val="center"/>
              <w:rPr>
                <w:rFonts w:ascii="Museo" w:eastAsia="Museo" w:hAnsi="Museo" w:cs="Museo"/>
                <w:color w:val="000000"/>
              </w:rPr>
            </w:pPr>
            <w:r>
              <w:rPr>
                <w:rFonts w:ascii="Museo" w:eastAsia="Museo" w:hAnsi="Museo" w:cs="Museo"/>
                <w:color w:val="000000"/>
              </w:rPr>
              <w:t>60 %</w:t>
            </w:r>
          </w:p>
        </w:tc>
      </w:tr>
      <w:tr w:rsidR="002E1E9E" w14:paraId="120C238E" w14:textId="77777777">
        <w:trPr>
          <w:trHeight w:val="253"/>
        </w:trPr>
        <w:tc>
          <w:tcPr>
            <w:tcW w:w="4172" w:type="dxa"/>
            <w:tcBorders>
              <w:top w:val="single" w:sz="4" w:space="0" w:color="000000"/>
              <w:left w:val="single" w:sz="4" w:space="0" w:color="000000"/>
              <w:bottom w:val="single" w:sz="4" w:space="0" w:color="000000"/>
              <w:right w:val="single" w:sz="4" w:space="0" w:color="000000"/>
            </w:tcBorders>
            <w:vAlign w:val="center"/>
          </w:tcPr>
          <w:p w14:paraId="1EDB291C" w14:textId="77777777" w:rsidR="002E1E9E" w:rsidRDefault="004A74D6">
            <w:pPr>
              <w:jc w:val="left"/>
              <w:rPr>
                <w:rFonts w:ascii="Museo" w:eastAsia="Museo" w:hAnsi="Museo" w:cs="Museo"/>
                <w:color w:val="000000"/>
              </w:rPr>
            </w:pPr>
            <w:r>
              <w:rPr>
                <w:rFonts w:ascii="Museo" w:eastAsia="Museo" w:hAnsi="Museo" w:cs="Museo"/>
                <w:color w:val="000000"/>
              </w:rPr>
              <w:t>98,9 % &gt; skutečná dostupnost &gt; 9 5%</w:t>
            </w:r>
          </w:p>
        </w:tc>
        <w:tc>
          <w:tcPr>
            <w:tcW w:w="1985" w:type="dxa"/>
            <w:tcBorders>
              <w:top w:val="single" w:sz="4" w:space="0" w:color="000000"/>
              <w:left w:val="nil"/>
              <w:bottom w:val="single" w:sz="4" w:space="0" w:color="000000"/>
              <w:right w:val="single" w:sz="4" w:space="0" w:color="000000"/>
            </w:tcBorders>
            <w:vAlign w:val="bottom"/>
          </w:tcPr>
          <w:p w14:paraId="58C4D42A" w14:textId="77777777" w:rsidR="002E1E9E" w:rsidRDefault="004A74D6">
            <w:pPr>
              <w:jc w:val="center"/>
              <w:rPr>
                <w:rFonts w:ascii="Museo" w:eastAsia="Museo" w:hAnsi="Museo" w:cs="Museo"/>
                <w:color w:val="000000"/>
              </w:rPr>
            </w:pPr>
            <w:r>
              <w:rPr>
                <w:rFonts w:ascii="Museo" w:eastAsia="Museo" w:hAnsi="Museo" w:cs="Museo"/>
                <w:color w:val="000000"/>
              </w:rPr>
              <w:t>80 %</w:t>
            </w:r>
          </w:p>
        </w:tc>
      </w:tr>
      <w:tr w:rsidR="002E1E9E" w14:paraId="48116229" w14:textId="77777777">
        <w:trPr>
          <w:trHeight w:val="253"/>
        </w:trPr>
        <w:tc>
          <w:tcPr>
            <w:tcW w:w="4172" w:type="dxa"/>
            <w:tcBorders>
              <w:top w:val="single" w:sz="4" w:space="0" w:color="000000"/>
              <w:left w:val="single" w:sz="4" w:space="0" w:color="000000"/>
              <w:bottom w:val="single" w:sz="4" w:space="0" w:color="000000"/>
              <w:right w:val="single" w:sz="4" w:space="0" w:color="000000"/>
            </w:tcBorders>
            <w:vAlign w:val="center"/>
          </w:tcPr>
          <w:p w14:paraId="76BCBF52" w14:textId="77777777" w:rsidR="002E1E9E" w:rsidRDefault="004A74D6">
            <w:pPr>
              <w:jc w:val="left"/>
              <w:rPr>
                <w:rFonts w:ascii="Museo" w:eastAsia="Museo" w:hAnsi="Museo" w:cs="Museo"/>
                <w:color w:val="000000"/>
              </w:rPr>
            </w:pPr>
            <w:r>
              <w:rPr>
                <w:rFonts w:ascii="Museo" w:eastAsia="Museo" w:hAnsi="Museo" w:cs="Museo"/>
                <w:color w:val="000000"/>
              </w:rPr>
              <w:t xml:space="preserve">Méně než 94,99 % </w:t>
            </w:r>
          </w:p>
        </w:tc>
        <w:tc>
          <w:tcPr>
            <w:tcW w:w="1985" w:type="dxa"/>
            <w:tcBorders>
              <w:top w:val="single" w:sz="4" w:space="0" w:color="000000"/>
              <w:left w:val="nil"/>
              <w:bottom w:val="single" w:sz="4" w:space="0" w:color="000000"/>
              <w:right w:val="single" w:sz="4" w:space="0" w:color="000000"/>
            </w:tcBorders>
            <w:vAlign w:val="bottom"/>
          </w:tcPr>
          <w:p w14:paraId="4204AA98" w14:textId="77777777" w:rsidR="002E1E9E" w:rsidRDefault="004A74D6">
            <w:pPr>
              <w:jc w:val="center"/>
              <w:rPr>
                <w:rFonts w:ascii="Museo" w:eastAsia="Museo" w:hAnsi="Museo" w:cs="Museo"/>
                <w:color w:val="000000"/>
              </w:rPr>
            </w:pPr>
            <w:r>
              <w:rPr>
                <w:rFonts w:ascii="Museo" w:eastAsia="Museo" w:hAnsi="Museo" w:cs="Museo"/>
                <w:color w:val="000000"/>
              </w:rPr>
              <w:t>100 %</w:t>
            </w:r>
          </w:p>
        </w:tc>
      </w:tr>
    </w:tbl>
    <w:p w14:paraId="5DEF89AC" w14:textId="77777777" w:rsidR="002E1E9E" w:rsidRDefault="002E1E9E">
      <w:pPr>
        <w:ind w:left="1440"/>
        <w:jc w:val="left"/>
        <w:rPr>
          <w:rFonts w:ascii="Museo" w:eastAsia="Museo" w:hAnsi="Museo" w:cs="Museo"/>
          <w:b/>
        </w:rPr>
      </w:pPr>
    </w:p>
    <w:p w14:paraId="49816FF7" w14:textId="77777777" w:rsidR="002E1E9E" w:rsidRPr="00A3584A" w:rsidRDefault="004A74D6">
      <w:pPr>
        <w:jc w:val="center"/>
        <w:rPr>
          <w:rFonts w:ascii="Museo" w:eastAsia="Museo" w:hAnsi="Museo" w:cs="Museo"/>
          <w:b/>
          <w:sz w:val="24"/>
          <w:szCs w:val="24"/>
        </w:rPr>
      </w:pPr>
      <w:r>
        <w:br w:type="page"/>
      </w:r>
      <w:r w:rsidRPr="00A3584A">
        <w:rPr>
          <w:rFonts w:ascii="Museo" w:eastAsia="Museo" w:hAnsi="Museo" w:cs="Museo"/>
          <w:b/>
          <w:sz w:val="24"/>
          <w:szCs w:val="24"/>
        </w:rPr>
        <w:lastRenderedPageBreak/>
        <w:t>Příloha č. 4</w:t>
      </w:r>
    </w:p>
    <w:p w14:paraId="05B12077" w14:textId="77777777" w:rsidR="002E1E9E" w:rsidRDefault="002E1E9E">
      <w:pPr>
        <w:jc w:val="center"/>
        <w:rPr>
          <w:rFonts w:ascii="Museo" w:eastAsia="Museo" w:hAnsi="Museo" w:cs="Museo"/>
          <w:b/>
        </w:rPr>
      </w:pPr>
    </w:p>
    <w:p w14:paraId="77371E83" w14:textId="77777777" w:rsidR="002E1E9E" w:rsidRPr="00A3584A" w:rsidRDefault="004A74D6">
      <w:pPr>
        <w:jc w:val="center"/>
        <w:rPr>
          <w:rFonts w:ascii="Museo" w:eastAsia="Museo" w:hAnsi="Museo" w:cs="Museo"/>
          <w:b/>
          <w:sz w:val="24"/>
          <w:szCs w:val="24"/>
        </w:rPr>
      </w:pPr>
      <w:r w:rsidRPr="00A3584A">
        <w:rPr>
          <w:rFonts w:ascii="Museo" w:eastAsia="Museo" w:hAnsi="Museo" w:cs="Museo"/>
          <w:b/>
          <w:sz w:val="24"/>
          <w:szCs w:val="24"/>
        </w:rPr>
        <w:t>Popis AXIELL PUBLIC REPOSITORY</w:t>
      </w:r>
    </w:p>
    <w:p w14:paraId="189A8B04" w14:textId="77777777" w:rsidR="002E1E9E" w:rsidRDefault="002E1E9E">
      <w:pPr>
        <w:jc w:val="center"/>
        <w:rPr>
          <w:rFonts w:ascii="Museo" w:eastAsia="Museo" w:hAnsi="Museo" w:cs="Museo"/>
          <w:b/>
        </w:rPr>
      </w:pPr>
    </w:p>
    <w:p w14:paraId="7BD3E301" w14:textId="77777777" w:rsidR="002E1E9E" w:rsidRDefault="004A74D6">
      <w:pPr>
        <w:ind w:left="142" w:hanging="142"/>
        <w:rPr>
          <w:rFonts w:ascii="Museo" w:eastAsia="Museo" w:hAnsi="Museo" w:cs="Museo"/>
        </w:rPr>
      </w:pPr>
      <w:r>
        <w:rPr>
          <w:rFonts w:ascii="Museo" w:eastAsia="Museo" w:hAnsi="Museo" w:cs="Museo"/>
        </w:rPr>
        <w:t>- je informační systém pro evidenci a publikování předmětů sbírek muzejní a galerijní povahy</w:t>
      </w:r>
    </w:p>
    <w:p w14:paraId="0AB8934E" w14:textId="77777777" w:rsidR="002E1E9E" w:rsidRDefault="004A74D6">
      <w:pPr>
        <w:ind w:left="142" w:hanging="142"/>
        <w:rPr>
          <w:rFonts w:ascii="Museo" w:eastAsia="Museo" w:hAnsi="Museo" w:cs="Museo"/>
        </w:rPr>
      </w:pPr>
      <w:r>
        <w:rPr>
          <w:rFonts w:ascii="Museo" w:eastAsia="Museo" w:hAnsi="Museo" w:cs="Museo"/>
        </w:rPr>
        <w:t>- využívá českých i mezinárodních legislativních standardů</w:t>
      </w:r>
    </w:p>
    <w:p w14:paraId="65F7C737" w14:textId="77777777" w:rsidR="002E1E9E" w:rsidRDefault="004A74D6">
      <w:pPr>
        <w:ind w:left="142" w:hanging="142"/>
        <w:rPr>
          <w:rFonts w:ascii="Museo" w:eastAsia="Museo" w:hAnsi="Museo" w:cs="Museo"/>
        </w:rPr>
      </w:pPr>
      <w:r>
        <w:rPr>
          <w:rFonts w:ascii="Museo" w:eastAsia="Museo" w:hAnsi="Museo" w:cs="Museo"/>
        </w:rPr>
        <w:t>- obsahuje evidenci sbírkových předmětů, která může být členěna do podsbírek, fondů, skupin</w:t>
      </w:r>
    </w:p>
    <w:p w14:paraId="6DA26571" w14:textId="77777777" w:rsidR="002E1E9E" w:rsidRDefault="004A74D6">
      <w:pPr>
        <w:ind w:left="142" w:hanging="142"/>
        <w:rPr>
          <w:rFonts w:ascii="Museo" w:eastAsia="Museo" w:hAnsi="Museo" w:cs="Museo"/>
        </w:rPr>
      </w:pPr>
      <w:r>
        <w:rPr>
          <w:rFonts w:ascii="Museo" w:eastAsia="Museo" w:hAnsi="Museo" w:cs="Museo"/>
        </w:rPr>
        <w:t>- APR poskytuje možnost vytvářet hierarchické publikační slovníky např. materiálů, technik, lokalit, atd., jejichž snadné využití je podpořeno našeptávači</w:t>
      </w:r>
    </w:p>
    <w:p w14:paraId="0A1A7F70" w14:textId="77777777" w:rsidR="002E1E9E" w:rsidRDefault="004A74D6">
      <w:pPr>
        <w:ind w:left="142" w:hanging="142"/>
        <w:rPr>
          <w:rFonts w:ascii="Museo" w:eastAsia="Museo" w:hAnsi="Museo" w:cs="Museo"/>
        </w:rPr>
      </w:pPr>
      <w:r>
        <w:rPr>
          <w:rFonts w:ascii="Museo" w:eastAsia="Museo" w:hAnsi="Museo" w:cs="Museo"/>
        </w:rPr>
        <w:t>- k přehlednému zobrazení záznamů pomáhá filtrování a fulltextové vyhledávání</w:t>
      </w:r>
    </w:p>
    <w:p w14:paraId="3597A801" w14:textId="77777777" w:rsidR="002E1E9E" w:rsidRDefault="004A74D6">
      <w:pPr>
        <w:ind w:left="142" w:hanging="142"/>
        <w:rPr>
          <w:rFonts w:ascii="Museo" w:eastAsia="Museo" w:hAnsi="Museo" w:cs="Museo"/>
        </w:rPr>
      </w:pPr>
      <w:r>
        <w:rPr>
          <w:rFonts w:ascii="Museo" w:eastAsia="Museo" w:hAnsi="Museo" w:cs="Museo"/>
        </w:rPr>
        <w:t>- APR podporuje správu kontextových dokumentů = multimédií v různých formátech (</w:t>
      </w:r>
      <w:proofErr w:type="spellStart"/>
      <w:r>
        <w:rPr>
          <w:rFonts w:ascii="Museo" w:eastAsia="Museo" w:hAnsi="Museo" w:cs="Museo"/>
        </w:rPr>
        <w:t>jpg</w:t>
      </w:r>
      <w:proofErr w:type="spellEnd"/>
      <w:r>
        <w:rPr>
          <w:rFonts w:ascii="Museo" w:eastAsia="Museo" w:hAnsi="Museo" w:cs="Museo"/>
        </w:rPr>
        <w:t xml:space="preserve">, </w:t>
      </w:r>
      <w:proofErr w:type="spellStart"/>
      <w:r>
        <w:rPr>
          <w:rFonts w:ascii="Museo" w:eastAsia="Museo" w:hAnsi="Museo" w:cs="Museo"/>
        </w:rPr>
        <w:t>tiff</w:t>
      </w:r>
      <w:proofErr w:type="spellEnd"/>
      <w:r>
        <w:rPr>
          <w:rFonts w:ascii="Museo" w:eastAsia="Museo" w:hAnsi="Museo" w:cs="Museo"/>
        </w:rPr>
        <w:t xml:space="preserve">, </w:t>
      </w:r>
      <w:proofErr w:type="spellStart"/>
      <w:r>
        <w:rPr>
          <w:rFonts w:ascii="Museo" w:eastAsia="Museo" w:hAnsi="Museo" w:cs="Museo"/>
        </w:rPr>
        <w:t>pdf</w:t>
      </w:r>
      <w:proofErr w:type="spellEnd"/>
      <w:r>
        <w:rPr>
          <w:rFonts w:ascii="Museo" w:eastAsia="Museo" w:hAnsi="Museo" w:cs="Museo"/>
        </w:rPr>
        <w:t xml:space="preserve">, doc(x), </w:t>
      </w:r>
      <w:proofErr w:type="spellStart"/>
      <w:r>
        <w:rPr>
          <w:rFonts w:ascii="Museo" w:eastAsia="Museo" w:hAnsi="Museo" w:cs="Museo"/>
        </w:rPr>
        <w:t>xls</w:t>
      </w:r>
      <w:proofErr w:type="spellEnd"/>
      <w:r>
        <w:rPr>
          <w:rFonts w:ascii="Museo" w:eastAsia="Museo" w:hAnsi="Museo" w:cs="Museo"/>
        </w:rPr>
        <w:t>(x), 3D, mp3, mp4, …)</w:t>
      </w:r>
    </w:p>
    <w:p w14:paraId="161510AC" w14:textId="77777777" w:rsidR="002E1E9E" w:rsidRDefault="004A74D6">
      <w:pPr>
        <w:ind w:left="142" w:hanging="142"/>
        <w:rPr>
          <w:rFonts w:ascii="Museo" w:eastAsia="Museo" w:hAnsi="Museo" w:cs="Museo"/>
        </w:rPr>
      </w:pPr>
      <w:r>
        <w:rPr>
          <w:rFonts w:ascii="Museo" w:eastAsia="Museo" w:hAnsi="Museo" w:cs="Museo"/>
        </w:rPr>
        <w:t xml:space="preserve">- zahrnuje automatizované operace zpracování multimédií spojené s úpravou a optimalizováním pro běžnou práci uživatele, včetně implementace vodoznaků a hromadného </w:t>
      </w:r>
      <w:proofErr w:type="spellStart"/>
      <w:r>
        <w:rPr>
          <w:rFonts w:ascii="Museo" w:eastAsia="Museo" w:hAnsi="Museo" w:cs="Museo"/>
        </w:rPr>
        <w:t>uploadu</w:t>
      </w:r>
      <w:proofErr w:type="spellEnd"/>
    </w:p>
    <w:p w14:paraId="412D55F3" w14:textId="77777777" w:rsidR="002E1E9E" w:rsidRDefault="004A74D6">
      <w:pPr>
        <w:ind w:left="142" w:hanging="142"/>
        <w:rPr>
          <w:rFonts w:ascii="Museo" w:eastAsia="Museo" w:hAnsi="Museo" w:cs="Museo"/>
        </w:rPr>
      </w:pPr>
      <w:r>
        <w:rPr>
          <w:rFonts w:ascii="Museo" w:eastAsia="Museo" w:hAnsi="Museo" w:cs="Museo"/>
        </w:rPr>
        <w:t xml:space="preserve">- umožňuje publikovat data, čímž jsou data zpřístupněna v rámci datového </w:t>
      </w:r>
      <w:proofErr w:type="spellStart"/>
      <w:r>
        <w:rPr>
          <w:rFonts w:ascii="Museo" w:eastAsia="Museo" w:hAnsi="Museo" w:cs="Museo"/>
        </w:rPr>
        <w:t>repozitáře</w:t>
      </w:r>
      <w:proofErr w:type="spellEnd"/>
    </w:p>
    <w:p w14:paraId="03471F5A" w14:textId="77777777" w:rsidR="002E1E9E" w:rsidRDefault="004A74D6">
      <w:pPr>
        <w:ind w:left="142" w:hanging="142"/>
        <w:rPr>
          <w:rFonts w:ascii="Museo" w:eastAsia="Museo" w:hAnsi="Museo" w:cs="Museo"/>
        </w:rPr>
      </w:pPr>
      <w:r>
        <w:rPr>
          <w:rFonts w:ascii="Museo" w:eastAsia="Museo" w:hAnsi="Museo" w:cs="Museo"/>
        </w:rPr>
        <w:t xml:space="preserve">- následně umožňuje součinnost s jinými databázemi a aplikacemi pomocí protokolu OAI-PMH (formáty </w:t>
      </w:r>
      <w:proofErr w:type="spellStart"/>
      <w:r>
        <w:rPr>
          <w:rFonts w:ascii="Museo" w:eastAsia="Museo" w:hAnsi="Museo" w:cs="Museo"/>
        </w:rPr>
        <w:t>ese</w:t>
      </w:r>
      <w:proofErr w:type="spellEnd"/>
      <w:r>
        <w:rPr>
          <w:rFonts w:ascii="Museo" w:eastAsia="Museo" w:hAnsi="Museo" w:cs="Museo"/>
        </w:rPr>
        <w:t xml:space="preserve">, </w:t>
      </w:r>
      <w:proofErr w:type="spellStart"/>
      <w:r>
        <w:rPr>
          <w:rFonts w:ascii="Museo" w:eastAsia="Museo" w:hAnsi="Museo" w:cs="Museo"/>
        </w:rPr>
        <w:t>edm</w:t>
      </w:r>
      <w:proofErr w:type="spellEnd"/>
      <w:r>
        <w:rPr>
          <w:rFonts w:ascii="Museo" w:eastAsia="Museo" w:hAnsi="Museo" w:cs="Museo"/>
        </w:rPr>
        <w:t>)</w:t>
      </w:r>
    </w:p>
    <w:p w14:paraId="5A8A6B87" w14:textId="77777777" w:rsidR="002E1E9E" w:rsidRDefault="004A74D6">
      <w:pPr>
        <w:ind w:left="142" w:hanging="142"/>
        <w:rPr>
          <w:rFonts w:ascii="Museo" w:eastAsia="Museo" w:hAnsi="Museo" w:cs="Museo"/>
        </w:rPr>
      </w:pPr>
      <w:r>
        <w:rPr>
          <w:rFonts w:ascii="Museo" w:eastAsia="Museo" w:hAnsi="Museo" w:cs="Museo"/>
        </w:rPr>
        <w:t>- je uživatelsky variabilní, konkrétní uživatel si jej může přizpůsobit dle vlastních potřeb</w:t>
      </w:r>
    </w:p>
    <w:p w14:paraId="0B4BFDDA" w14:textId="77777777" w:rsidR="002E1E9E" w:rsidRDefault="004A74D6">
      <w:pPr>
        <w:ind w:left="142" w:hanging="142"/>
        <w:rPr>
          <w:rFonts w:ascii="Museo" w:eastAsia="Museo" w:hAnsi="Museo" w:cs="Museo"/>
        </w:rPr>
      </w:pPr>
      <w:r>
        <w:rPr>
          <w:rFonts w:ascii="Museo" w:eastAsia="Museo" w:hAnsi="Museo" w:cs="Museo"/>
        </w:rPr>
        <w:t>- nabízí speciální modul pro vytváření kolekcí (virtuálních výstav)</w:t>
      </w:r>
    </w:p>
    <w:p w14:paraId="7D565C93" w14:textId="77777777" w:rsidR="002E1E9E" w:rsidRDefault="002E1E9E">
      <w:pPr>
        <w:ind w:left="142" w:hanging="142"/>
        <w:rPr>
          <w:rFonts w:ascii="Museo" w:eastAsia="Museo" w:hAnsi="Museo" w:cs="Museo"/>
        </w:rPr>
      </w:pPr>
    </w:p>
    <w:p w14:paraId="752A5F12" w14:textId="77777777" w:rsidR="002E1E9E" w:rsidRDefault="002E1E9E">
      <w:pPr>
        <w:ind w:left="142" w:hanging="142"/>
        <w:rPr>
          <w:rFonts w:ascii="Museo" w:eastAsia="Museo" w:hAnsi="Museo" w:cs="Museo"/>
        </w:rPr>
      </w:pPr>
    </w:p>
    <w:p w14:paraId="758E367D" w14:textId="77777777" w:rsidR="002E1E9E" w:rsidRDefault="004A74D6">
      <w:pPr>
        <w:ind w:left="142" w:hanging="142"/>
        <w:rPr>
          <w:rFonts w:ascii="Museo" w:eastAsia="Museo" w:hAnsi="Museo" w:cs="Museo"/>
        </w:rPr>
      </w:pPr>
      <w:r>
        <w:rPr>
          <w:rFonts w:ascii="Museo" w:eastAsia="Museo" w:hAnsi="Museo" w:cs="Museo"/>
          <w:u w:val="single"/>
        </w:rPr>
        <w:t>Dodání následujících modulů je možné za úplatu</w:t>
      </w:r>
      <w:r>
        <w:rPr>
          <w:rFonts w:ascii="Museo" w:eastAsia="Museo" w:hAnsi="Museo" w:cs="Museo"/>
        </w:rPr>
        <w:t>:</w:t>
      </w:r>
    </w:p>
    <w:p w14:paraId="6BCD4A79" w14:textId="77777777" w:rsidR="002E1E9E" w:rsidRDefault="004A74D6">
      <w:pPr>
        <w:ind w:left="142" w:hanging="142"/>
        <w:rPr>
          <w:rFonts w:ascii="Museo" w:eastAsia="Museo" w:hAnsi="Museo" w:cs="Museo"/>
        </w:rPr>
      </w:pPr>
      <w:r>
        <w:rPr>
          <w:rFonts w:ascii="Museo" w:eastAsia="Museo" w:hAnsi="Museo" w:cs="Museo"/>
        </w:rPr>
        <w:t>- sbírkový prezentační portál</w:t>
      </w:r>
    </w:p>
    <w:p w14:paraId="3DAF07E8" w14:textId="77777777" w:rsidR="002E1E9E" w:rsidRDefault="002E1E9E">
      <w:pPr>
        <w:ind w:left="142" w:hanging="142"/>
        <w:rPr>
          <w:rFonts w:ascii="Museo" w:eastAsia="Museo" w:hAnsi="Museo" w:cs="Museo"/>
        </w:rPr>
      </w:pPr>
    </w:p>
    <w:p w14:paraId="7ECF242C" w14:textId="77777777" w:rsidR="002E1E9E" w:rsidRDefault="002E1E9E">
      <w:pPr>
        <w:ind w:left="142" w:hanging="142"/>
        <w:rPr>
          <w:rFonts w:ascii="Museo" w:eastAsia="Museo" w:hAnsi="Museo" w:cs="Museo"/>
        </w:rPr>
      </w:pPr>
    </w:p>
    <w:p w14:paraId="6BABA477" w14:textId="77777777" w:rsidR="002E1E9E" w:rsidRDefault="002E1E9E">
      <w:pPr>
        <w:ind w:left="142" w:hanging="142"/>
        <w:rPr>
          <w:rFonts w:ascii="Museo" w:eastAsia="Museo" w:hAnsi="Museo" w:cs="Museo"/>
        </w:rPr>
      </w:pPr>
    </w:p>
    <w:p w14:paraId="32D16C6E" w14:textId="77777777" w:rsidR="002E1E9E" w:rsidRDefault="004A74D6">
      <w:pPr>
        <w:jc w:val="left"/>
        <w:rPr>
          <w:rFonts w:ascii="Museo" w:eastAsia="Museo" w:hAnsi="Museo" w:cs="Museo"/>
        </w:rPr>
      </w:pPr>
      <w:r>
        <w:br w:type="page"/>
      </w:r>
    </w:p>
    <w:p w14:paraId="273993E6" w14:textId="77777777" w:rsidR="002E1E9E" w:rsidRDefault="004A74D6">
      <w:pPr>
        <w:rPr>
          <w:rFonts w:ascii="Museo" w:eastAsia="Museo" w:hAnsi="Museo" w:cs="Museo"/>
        </w:rPr>
      </w:pPr>
      <w:r>
        <w:rPr>
          <w:rFonts w:ascii="Museo" w:eastAsia="Museo" w:hAnsi="Museo" w:cs="Museo"/>
        </w:rPr>
        <w:lastRenderedPageBreak/>
        <w:t>Každá ze stran prohlašuje a podpisem této smlouvy potvrzuje, že si tuto smlouvu před podpisem řádně přečetla, jejímu obsahu rozumí a nepožaduje další vysvětlení, že s obsahem této smlouvy souhlasí bezvýhradně, opravdu a vážně, že při sjednávání a uzavření této smlouvy nejednala v tísni a že podmínky v ní obsažené pro ni nejsou nevýhodné.</w:t>
      </w:r>
    </w:p>
    <w:p w14:paraId="66EBB385" w14:textId="77777777" w:rsidR="002E1E9E" w:rsidRDefault="002E1E9E">
      <w:pPr>
        <w:rPr>
          <w:rFonts w:ascii="Museo" w:eastAsia="Museo" w:hAnsi="Museo" w:cs="Museo"/>
        </w:rPr>
      </w:pPr>
    </w:p>
    <w:p w14:paraId="7B52F4C4" w14:textId="77777777" w:rsidR="002E1E9E" w:rsidRDefault="002E1E9E">
      <w:pPr>
        <w:rPr>
          <w:rFonts w:ascii="Museo" w:eastAsia="Museo" w:hAnsi="Museo" w:cs="Museo"/>
        </w:rPr>
      </w:pPr>
    </w:p>
    <w:p w14:paraId="38850248" w14:textId="77777777" w:rsidR="002E1E9E" w:rsidRDefault="002E1E9E">
      <w:pPr>
        <w:rPr>
          <w:rFonts w:ascii="Museo" w:eastAsia="Museo" w:hAnsi="Museo" w:cs="Museo"/>
        </w:rPr>
      </w:pPr>
    </w:p>
    <w:p w14:paraId="61B56064" w14:textId="77777777" w:rsidR="002E1E9E" w:rsidRDefault="002E1E9E">
      <w:pPr>
        <w:jc w:val="center"/>
        <w:rPr>
          <w:rFonts w:ascii="Museo" w:eastAsia="Museo" w:hAnsi="Museo" w:cs="Museo"/>
          <w:b/>
        </w:rPr>
      </w:pPr>
    </w:p>
    <w:p w14:paraId="063FCD2D" w14:textId="77777777" w:rsidR="002E1E9E" w:rsidRDefault="002E1E9E">
      <w:pPr>
        <w:jc w:val="center"/>
        <w:rPr>
          <w:rFonts w:ascii="Museo" w:eastAsia="Museo" w:hAnsi="Museo" w:cs="Museo"/>
          <w:b/>
        </w:rPr>
      </w:pPr>
    </w:p>
    <w:p w14:paraId="58AED997" w14:textId="77777777" w:rsidR="002E1E9E" w:rsidRDefault="002E1E9E">
      <w:pPr>
        <w:rPr>
          <w:rFonts w:ascii="Museo" w:eastAsia="Museo" w:hAnsi="Museo" w:cs="Museo"/>
        </w:rPr>
      </w:pPr>
    </w:p>
    <w:p w14:paraId="46DE5012" w14:textId="77777777" w:rsidR="002E1E9E" w:rsidRDefault="002E1E9E">
      <w:pPr>
        <w:jc w:val="center"/>
        <w:rPr>
          <w:rFonts w:ascii="Museo" w:eastAsia="Museo" w:hAnsi="Museo" w:cs="Museo"/>
          <w:b/>
          <w:sz w:val="24"/>
          <w:szCs w:val="24"/>
        </w:rPr>
      </w:pPr>
    </w:p>
    <w:tbl>
      <w:tblPr>
        <w:tblStyle w:val="a3"/>
        <w:tblW w:w="9923" w:type="dxa"/>
        <w:tblInd w:w="0" w:type="dxa"/>
        <w:tblLayout w:type="fixed"/>
        <w:tblLook w:val="0400" w:firstRow="0" w:lastRow="0" w:firstColumn="0" w:lastColumn="0" w:noHBand="0" w:noVBand="1"/>
      </w:tblPr>
      <w:tblGrid>
        <w:gridCol w:w="4944"/>
        <w:gridCol w:w="4979"/>
      </w:tblGrid>
      <w:tr w:rsidR="002E1E9E" w14:paraId="7EFB6B16" w14:textId="77777777">
        <w:tc>
          <w:tcPr>
            <w:tcW w:w="4944" w:type="dxa"/>
            <w:shd w:val="clear" w:color="auto" w:fill="auto"/>
          </w:tcPr>
          <w:p w14:paraId="59B290B0" w14:textId="77777777" w:rsidR="002E1E9E" w:rsidRDefault="004A74D6">
            <w:pPr>
              <w:jc w:val="left"/>
              <w:rPr>
                <w:rFonts w:ascii="Museo" w:eastAsia="Museo" w:hAnsi="Museo" w:cs="Museo"/>
              </w:rPr>
            </w:pPr>
            <w:r>
              <w:rPr>
                <w:rFonts w:ascii="Museo" w:eastAsia="Museo" w:hAnsi="Museo" w:cs="Museo"/>
              </w:rPr>
              <w:t xml:space="preserve">V Praze dne </w:t>
            </w:r>
          </w:p>
        </w:tc>
        <w:tc>
          <w:tcPr>
            <w:tcW w:w="4979" w:type="dxa"/>
            <w:shd w:val="clear" w:color="auto" w:fill="auto"/>
          </w:tcPr>
          <w:p w14:paraId="32659B16" w14:textId="76315A65" w:rsidR="002E1E9E" w:rsidRDefault="00605F45">
            <w:pPr>
              <w:jc w:val="left"/>
              <w:rPr>
                <w:rFonts w:ascii="Museo" w:eastAsia="Museo" w:hAnsi="Museo" w:cs="Museo"/>
              </w:rPr>
            </w:pPr>
            <w:r>
              <w:rPr>
                <w:rFonts w:ascii="Museo" w:eastAsia="Museo" w:hAnsi="Museo" w:cs="Museo"/>
              </w:rPr>
              <w:t>V Praze</w:t>
            </w:r>
            <w:r w:rsidR="004A74D6">
              <w:rPr>
                <w:rFonts w:ascii="Museo" w:eastAsia="Museo" w:hAnsi="Museo" w:cs="Museo"/>
              </w:rPr>
              <w:t xml:space="preserve"> dne</w:t>
            </w:r>
          </w:p>
        </w:tc>
      </w:tr>
      <w:tr w:rsidR="002E1E9E" w14:paraId="5F2B3166" w14:textId="77777777">
        <w:tc>
          <w:tcPr>
            <w:tcW w:w="4944" w:type="dxa"/>
            <w:shd w:val="clear" w:color="auto" w:fill="auto"/>
          </w:tcPr>
          <w:p w14:paraId="0E4831DE" w14:textId="77777777" w:rsidR="002E1E9E" w:rsidRDefault="002E1E9E">
            <w:pPr>
              <w:jc w:val="center"/>
              <w:rPr>
                <w:rFonts w:ascii="Museo" w:eastAsia="Museo" w:hAnsi="Museo" w:cs="Museo"/>
                <w:sz w:val="22"/>
                <w:szCs w:val="22"/>
              </w:rPr>
            </w:pPr>
          </w:p>
        </w:tc>
        <w:tc>
          <w:tcPr>
            <w:tcW w:w="4979" w:type="dxa"/>
            <w:shd w:val="clear" w:color="auto" w:fill="auto"/>
          </w:tcPr>
          <w:p w14:paraId="02ADC354" w14:textId="77777777" w:rsidR="002E1E9E" w:rsidRDefault="002E1E9E">
            <w:pPr>
              <w:jc w:val="center"/>
              <w:rPr>
                <w:rFonts w:ascii="Museo" w:eastAsia="Museo" w:hAnsi="Museo" w:cs="Museo"/>
                <w:sz w:val="22"/>
                <w:szCs w:val="22"/>
              </w:rPr>
            </w:pPr>
          </w:p>
        </w:tc>
      </w:tr>
      <w:tr w:rsidR="002E1E9E" w14:paraId="52E06543" w14:textId="77777777">
        <w:tc>
          <w:tcPr>
            <w:tcW w:w="4944" w:type="dxa"/>
            <w:shd w:val="clear" w:color="auto" w:fill="auto"/>
          </w:tcPr>
          <w:p w14:paraId="171305A1" w14:textId="77777777" w:rsidR="002E1E9E" w:rsidRDefault="004A74D6">
            <w:pPr>
              <w:jc w:val="left"/>
              <w:rPr>
                <w:rFonts w:ascii="Museo" w:eastAsia="Museo" w:hAnsi="Museo" w:cs="Museo"/>
                <w:b/>
              </w:rPr>
            </w:pPr>
            <w:proofErr w:type="spellStart"/>
            <w:r>
              <w:rPr>
                <w:rFonts w:ascii="Museo" w:eastAsia="Museo" w:hAnsi="Museo" w:cs="Museo"/>
                <w:b/>
              </w:rPr>
              <w:t>Axiell</w:t>
            </w:r>
            <w:proofErr w:type="spellEnd"/>
            <w:r>
              <w:rPr>
                <w:rFonts w:ascii="Museo" w:eastAsia="Museo" w:hAnsi="Museo" w:cs="Museo"/>
                <w:b/>
              </w:rPr>
              <w:t xml:space="preserve"> s.r.o.</w:t>
            </w:r>
          </w:p>
        </w:tc>
        <w:tc>
          <w:tcPr>
            <w:tcW w:w="4979" w:type="dxa"/>
            <w:shd w:val="clear" w:color="auto" w:fill="auto"/>
          </w:tcPr>
          <w:p w14:paraId="4FCBA75C" w14:textId="77777777" w:rsidR="002E1E9E" w:rsidRDefault="004A74D6">
            <w:pPr>
              <w:jc w:val="left"/>
              <w:rPr>
                <w:rFonts w:ascii="Museo" w:eastAsia="Museo" w:hAnsi="Museo" w:cs="Museo"/>
                <w:b/>
              </w:rPr>
            </w:pPr>
            <w:r>
              <w:rPr>
                <w:rFonts w:ascii="Museo" w:eastAsia="Museo" w:hAnsi="Museo" w:cs="Museo"/>
                <w:b/>
              </w:rPr>
              <w:t>Národní galerie v Praze</w:t>
            </w:r>
          </w:p>
        </w:tc>
      </w:tr>
      <w:tr w:rsidR="002E1E9E" w14:paraId="4B704928" w14:textId="77777777">
        <w:tc>
          <w:tcPr>
            <w:tcW w:w="4944" w:type="dxa"/>
            <w:shd w:val="clear" w:color="auto" w:fill="auto"/>
          </w:tcPr>
          <w:p w14:paraId="0599AA50" w14:textId="77777777" w:rsidR="002E1E9E" w:rsidRDefault="002E1E9E">
            <w:pPr>
              <w:jc w:val="left"/>
              <w:rPr>
                <w:rFonts w:ascii="Museo" w:eastAsia="Museo" w:hAnsi="Museo" w:cs="Museo"/>
                <w:sz w:val="22"/>
                <w:szCs w:val="22"/>
              </w:rPr>
            </w:pPr>
          </w:p>
        </w:tc>
        <w:tc>
          <w:tcPr>
            <w:tcW w:w="4979" w:type="dxa"/>
            <w:shd w:val="clear" w:color="auto" w:fill="auto"/>
          </w:tcPr>
          <w:p w14:paraId="732772E9" w14:textId="77777777" w:rsidR="002E1E9E" w:rsidRDefault="002E1E9E">
            <w:pPr>
              <w:jc w:val="left"/>
              <w:rPr>
                <w:rFonts w:ascii="Museo" w:eastAsia="Museo" w:hAnsi="Museo" w:cs="Museo"/>
                <w:sz w:val="22"/>
                <w:szCs w:val="22"/>
              </w:rPr>
            </w:pPr>
          </w:p>
        </w:tc>
      </w:tr>
      <w:tr w:rsidR="002E1E9E" w14:paraId="1848F61A" w14:textId="77777777">
        <w:tc>
          <w:tcPr>
            <w:tcW w:w="4944" w:type="dxa"/>
            <w:shd w:val="clear" w:color="auto" w:fill="auto"/>
          </w:tcPr>
          <w:p w14:paraId="2DB36EC1" w14:textId="77777777" w:rsidR="002E1E9E" w:rsidRDefault="002E1E9E">
            <w:pPr>
              <w:jc w:val="left"/>
              <w:rPr>
                <w:rFonts w:ascii="Museo" w:eastAsia="Museo" w:hAnsi="Museo" w:cs="Museo"/>
                <w:sz w:val="22"/>
                <w:szCs w:val="22"/>
              </w:rPr>
            </w:pPr>
          </w:p>
        </w:tc>
        <w:tc>
          <w:tcPr>
            <w:tcW w:w="4979" w:type="dxa"/>
            <w:shd w:val="clear" w:color="auto" w:fill="auto"/>
          </w:tcPr>
          <w:p w14:paraId="57ACB92E" w14:textId="77777777" w:rsidR="002E1E9E" w:rsidRDefault="002E1E9E">
            <w:pPr>
              <w:jc w:val="left"/>
              <w:rPr>
                <w:rFonts w:ascii="Museo" w:eastAsia="Museo" w:hAnsi="Museo" w:cs="Museo"/>
                <w:sz w:val="22"/>
                <w:szCs w:val="22"/>
              </w:rPr>
            </w:pPr>
          </w:p>
        </w:tc>
      </w:tr>
      <w:tr w:rsidR="002E1E9E" w14:paraId="1739CC40" w14:textId="77777777">
        <w:tc>
          <w:tcPr>
            <w:tcW w:w="4944" w:type="dxa"/>
            <w:shd w:val="clear" w:color="auto" w:fill="auto"/>
          </w:tcPr>
          <w:p w14:paraId="4215F57F" w14:textId="77777777" w:rsidR="002E1E9E" w:rsidRDefault="002E1E9E">
            <w:pPr>
              <w:jc w:val="left"/>
              <w:rPr>
                <w:rFonts w:ascii="Museo" w:eastAsia="Museo" w:hAnsi="Museo" w:cs="Museo"/>
                <w:sz w:val="22"/>
                <w:szCs w:val="22"/>
              </w:rPr>
            </w:pPr>
          </w:p>
        </w:tc>
        <w:tc>
          <w:tcPr>
            <w:tcW w:w="4979" w:type="dxa"/>
            <w:shd w:val="clear" w:color="auto" w:fill="auto"/>
          </w:tcPr>
          <w:p w14:paraId="5F77EFDD" w14:textId="77777777" w:rsidR="002E1E9E" w:rsidRDefault="002E1E9E">
            <w:pPr>
              <w:jc w:val="left"/>
              <w:rPr>
                <w:rFonts w:ascii="Museo" w:eastAsia="Museo" w:hAnsi="Museo" w:cs="Museo"/>
                <w:sz w:val="22"/>
                <w:szCs w:val="22"/>
              </w:rPr>
            </w:pPr>
          </w:p>
        </w:tc>
      </w:tr>
      <w:tr w:rsidR="002E1E9E" w14:paraId="0DD7E645" w14:textId="77777777">
        <w:tc>
          <w:tcPr>
            <w:tcW w:w="4944" w:type="dxa"/>
            <w:shd w:val="clear" w:color="auto" w:fill="auto"/>
          </w:tcPr>
          <w:p w14:paraId="1F5D7A5C" w14:textId="77777777" w:rsidR="002E1E9E" w:rsidRDefault="002E1E9E">
            <w:pPr>
              <w:jc w:val="left"/>
              <w:rPr>
                <w:rFonts w:ascii="Museo" w:eastAsia="Museo" w:hAnsi="Museo" w:cs="Museo"/>
                <w:sz w:val="22"/>
                <w:szCs w:val="22"/>
              </w:rPr>
            </w:pPr>
          </w:p>
        </w:tc>
        <w:tc>
          <w:tcPr>
            <w:tcW w:w="4979" w:type="dxa"/>
            <w:shd w:val="clear" w:color="auto" w:fill="auto"/>
          </w:tcPr>
          <w:p w14:paraId="602BDD5B" w14:textId="77777777" w:rsidR="002E1E9E" w:rsidRDefault="002E1E9E">
            <w:pPr>
              <w:jc w:val="left"/>
              <w:rPr>
                <w:rFonts w:ascii="Museo" w:eastAsia="Museo" w:hAnsi="Museo" w:cs="Museo"/>
                <w:sz w:val="22"/>
                <w:szCs w:val="22"/>
              </w:rPr>
            </w:pPr>
          </w:p>
        </w:tc>
      </w:tr>
      <w:tr w:rsidR="002E1E9E" w14:paraId="235920B1" w14:textId="77777777">
        <w:tc>
          <w:tcPr>
            <w:tcW w:w="4944" w:type="dxa"/>
            <w:shd w:val="clear" w:color="auto" w:fill="auto"/>
          </w:tcPr>
          <w:p w14:paraId="2EA9A25C" w14:textId="77777777" w:rsidR="002E1E9E" w:rsidRDefault="002E1E9E">
            <w:pPr>
              <w:jc w:val="left"/>
              <w:rPr>
                <w:rFonts w:ascii="Museo" w:eastAsia="Museo" w:hAnsi="Museo" w:cs="Museo"/>
                <w:sz w:val="22"/>
                <w:szCs w:val="22"/>
              </w:rPr>
            </w:pPr>
          </w:p>
        </w:tc>
        <w:tc>
          <w:tcPr>
            <w:tcW w:w="4979" w:type="dxa"/>
            <w:shd w:val="clear" w:color="auto" w:fill="auto"/>
          </w:tcPr>
          <w:p w14:paraId="3CC66D3A" w14:textId="77777777" w:rsidR="002E1E9E" w:rsidRDefault="002E1E9E">
            <w:pPr>
              <w:jc w:val="left"/>
              <w:rPr>
                <w:rFonts w:ascii="Museo" w:eastAsia="Museo" w:hAnsi="Museo" w:cs="Museo"/>
                <w:sz w:val="22"/>
                <w:szCs w:val="22"/>
              </w:rPr>
            </w:pPr>
          </w:p>
        </w:tc>
      </w:tr>
      <w:tr w:rsidR="002E1E9E" w14:paraId="22327E6F" w14:textId="77777777">
        <w:tc>
          <w:tcPr>
            <w:tcW w:w="4944" w:type="dxa"/>
            <w:shd w:val="clear" w:color="auto" w:fill="auto"/>
          </w:tcPr>
          <w:p w14:paraId="2D47D8E1" w14:textId="4E1BF42C" w:rsidR="002E1E9E" w:rsidRDefault="004A74D6">
            <w:pPr>
              <w:jc w:val="left"/>
              <w:rPr>
                <w:rFonts w:ascii="Museo" w:eastAsia="Museo" w:hAnsi="Museo" w:cs="Museo"/>
                <w:sz w:val="22"/>
                <w:szCs w:val="22"/>
              </w:rPr>
            </w:pPr>
            <w:r>
              <w:rPr>
                <w:rFonts w:ascii="Museo" w:eastAsia="Museo" w:hAnsi="Museo" w:cs="Museo"/>
                <w:sz w:val="22"/>
                <w:szCs w:val="22"/>
              </w:rPr>
              <w:t>………………………………………………………</w:t>
            </w:r>
          </w:p>
        </w:tc>
        <w:tc>
          <w:tcPr>
            <w:tcW w:w="4979" w:type="dxa"/>
            <w:shd w:val="clear" w:color="auto" w:fill="auto"/>
          </w:tcPr>
          <w:p w14:paraId="3857FA84" w14:textId="217315FA" w:rsidR="002E1E9E" w:rsidRDefault="004A74D6">
            <w:pPr>
              <w:jc w:val="left"/>
              <w:rPr>
                <w:rFonts w:ascii="Museo" w:eastAsia="Museo" w:hAnsi="Museo" w:cs="Museo"/>
                <w:sz w:val="22"/>
                <w:szCs w:val="22"/>
              </w:rPr>
            </w:pPr>
            <w:r>
              <w:rPr>
                <w:rFonts w:ascii="Museo" w:eastAsia="Museo" w:hAnsi="Museo" w:cs="Museo"/>
                <w:sz w:val="22"/>
                <w:szCs w:val="22"/>
              </w:rPr>
              <w:t>………………………………………………………</w:t>
            </w:r>
          </w:p>
        </w:tc>
      </w:tr>
      <w:tr w:rsidR="002E1E9E" w14:paraId="3445935C" w14:textId="77777777">
        <w:tc>
          <w:tcPr>
            <w:tcW w:w="4944" w:type="dxa"/>
            <w:shd w:val="clear" w:color="auto" w:fill="auto"/>
          </w:tcPr>
          <w:p w14:paraId="0629320F" w14:textId="77777777" w:rsidR="002E1E9E" w:rsidRDefault="004A74D6">
            <w:pPr>
              <w:jc w:val="left"/>
              <w:rPr>
                <w:rFonts w:ascii="Museo" w:eastAsia="Museo" w:hAnsi="Museo" w:cs="Museo"/>
              </w:rPr>
            </w:pPr>
            <w:r>
              <w:rPr>
                <w:rFonts w:ascii="Museo" w:eastAsia="Museo" w:hAnsi="Museo" w:cs="Museo"/>
              </w:rPr>
              <w:t>Mgr. Pavel Mlčoch</w:t>
            </w:r>
          </w:p>
        </w:tc>
        <w:tc>
          <w:tcPr>
            <w:tcW w:w="4979" w:type="dxa"/>
            <w:shd w:val="clear" w:color="auto" w:fill="auto"/>
          </w:tcPr>
          <w:p w14:paraId="757212BB" w14:textId="571ED110" w:rsidR="002E1E9E" w:rsidRPr="00A3584A" w:rsidRDefault="00857399" w:rsidP="00857399">
            <w:pPr>
              <w:jc w:val="left"/>
              <w:rPr>
                <w:rFonts w:ascii="Museo" w:eastAsia="Museo" w:hAnsi="Museo" w:cs="Museo"/>
              </w:rPr>
            </w:pPr>
            <w:proofErr w:type="spellStart"/>
            <w:r>
              <w:rPr>
                <w:rFonts w:ascii="Museo" w:eastAsia="Museo" w:hAnsi="Museo" w:cs="Museo"/>
              </w:rPr>
              <w:t>Alicja</w:t>
            </w:r>
            <w:proofErr w:type="spellEnd"/>
            <w:r>
              <w:rPr>
                <w:rFonts w:ascii="Museo" w:eastAsia="Museo" w:hAnsi="Museo" w:cs="Museo"/>
              </w:rPr>
              <w:t xml:space="preserve"> </w:t>
            </w:r>
            <w:proofErr w:type="spellStart"/>
            <w:r>
              <w:rPr>
                <w:rFonts w:ascii="Museo" w:eastAsia="Museo" w:hAnsi="Museo" w:cs="Museo"/>
              </w:rPr>
              <w:t>Knast</w:t>
            </w:r>
            <w:proofErr w:type="spellEnd"/>
          </w:p>
        </w:tc>
      </w:tr>
      <w:tr w:rsidR="002E1E9E" w14:paraId="0F5BB0F0" w14:textId="77777777">
        <w:tc>
          <w:tcPr>
            <w:tcW w:w="4944" w:type="dxa"/>
            <w:shd w:val="clear" w:color="auto" w:fill="auto"/>
          </w:tcPr>
          <w:p w14:paraId="6C32FAF9" w14:textId="77777777" w:rsidR="002E1E9E" w:rsidRDefault="004A74D6">
            <w:pPr>
              <w:jc w:val="left"/>
              <w:rPr>
                <w:rFonts w:ascii="Museo" w:eastAsia="Museo" w:hAnsi="Museo" w:cs="Museo"/>
              </w:rPr>
            </w:pPr>
            <w:r>
              <w:rPr>
                <w:rFonts w:ascii="Museo" w:eastAsia="Museo" w:hAnsi="Museo" w:cs="Museo"/>
              </w:rPr>
              <w:t>jednatel společnosti</w:t>
            </w:r>
          </w:p>
        </w:tc>
        <w:tc>
          <w:tcPr>
            <w:tcW w:w="4979" w:type="dxa"/>
            <w:shd w:val="clear" w:color="auto" w:fill="auto"/>
          </w:tcPr>
          <w:p w14:paraId="7AD31864" w14:textId="4DFB2120" w:rsidR="002E1E9E" w:rsidRPr="00A3584A" w:rsidRDefault="00857399" w:rsidP="00857399">
            <w:pPr>
              <w:jc w:val="left"/>
              <w:rPr>
                <w:rFonts w:ascii="Museo" w:eastAsia="Museo" w:hAnsi="Museo" w:cs="Museo"/>
              </w:rPr>
            </w:pPr>
            <w:r>
              <w:rPr>
                <w:rFonts w:ascii="Museo" w:eastAsia="Museo" w:hAnsi="Museo" w:cs="Museo"/>
              </w:rPr>
              <w:t>generální ředitelka</w:t>
            </w:r>
          </w:p>
        </w:tc>
      </w:tr>
    </w:tbl>
    <w:p w14:paraId="4B9F9D5C" w14:textId="77777777" w:rsidR="002E1E9E" w:rsidRDefault="002E1E9E">
      <w:pPr>
        <w:jc w:val="left"/>
        <w:rPr>
          <w:rFonts w:ascii="Museo" w:eastAsia="Museo" w:hAnsi="Museo" w:cs="Museo"/>
          <w:b/>
        </w:rPr>
      </w:pPr>
    </w:p>
    <w:sectPr w:rsidR="002E1E9E">
      <w:footerReference w:type="default" r:id="rId10"/>
      <w:pgSz w:w="11907" w:h="16840"/>
      <w:pgMar w:top="1134" w:right="992" w:bottom="1418" w:left="992" w:header="709" w:footer="48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D03A3" w14:textId="77777777" w:rsidR="00796F08" w:rsidRDefault="00796F08">
      <w:r>
        <w:separator/>
      </w:r>
    </w:p>
  </w:endnote>
  <w:endnote w:type="continuationSeparator" w:id="0">
    <w:p w14:paraId="1D829DB1" w14:textId="77777777" w:rsidR="00796F08" w:rsidRDefault="0079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useo">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auto"/>
    <w:pitch w:val="default"/>
  </w:font>
  <w:font w:name="Work Sans">
    <w:altName w:val="Times New Roman"/>
    <w:charset w:val="EE"/>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F058" w14:textId="77777777" w:rsidR="002E1E9E" w:rsidRDefault="002E1E9E">
    <w:pPr>
      <w:widowControl w:val="0"/>
      <w:pBdr>
        <w:top w:val="nil"/>
        <w:left w:val="nil"/>
        <w:bottom w:val="nil"/>
        <w:right w:val="nil"/>
        <w:between w:val="nil"/>
      </w:pBdr>
      <w:spacing w:line="276" w:lineRule="auto"/>
      <w:jc w:val="left"/>
      <w:rPr>
        <w:rFonts w:ascii="Museo" w:eastAsia="Museo" w:hAnsi="Museo" w:cs="Museo"/>
        <w:b/>
      </w:rPr>
    </w:pPr>
  </w:p>
  <w:tbl>
    <w:tblPr>
      <w:tblStyle w:val="a4"/>
      <w:tblW w:w="9397"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3260"/>
      <w:gridCol w:w="2835"/>
    </w:tblGrid>
    <w:tr w:rsidR="002E1E9E" w14:paraId="615276BA" w14:textId="77777777">
      <w:trPr>
        <w:trHeight w:val="284"/>
      </w:trPr>
      <w:tc>
        <w:tcPr>
          <w:tcW w:w="3302" w:type="dxa"/>
          <w:tcBorders>
            <w:top w:val="single" w:sz="4" w:space="0" w:color="000000"/>
            <w:left w:val="single" w:sz="4" w:space="0" w:color="000000"/>
            <w:bottom w:val="single" w:sz="4" w:space="0" w:color="000000"/>
            <w:right w:val="single" w:sz="4" w:space="0" w:color="000000"/>
          </w:tcBorders>
          <w:vAlign w:val="center"/>
        </w:tcPr>
        <w:p w14:paraId="178C4C51" w14:textId="77777777" w:rsidR="002E1E9E" w:rsidRDefault="004A74D6">
          <w:pPr>
            <w:tabs>
              <w:tab w:val="left" w:pos="708"/>
            </w:tabs>
            <w:jc w:val="center"/>
            <w:rPr>
              <w:sz w:val="16"/>
              <w:szCs w:val="16"/>
            </w:rPr>
          </w:pPr>
          <w:r>
            <w:rPr>
              <w:sz w:val="16"/>
              <w:szCs w:val="16"/>
            </w:rPr>
            <w:t>Smlouva outsourcing APR</w:t>
          </w:r>
        </w:p>
      </w:tc>
      <w:tc>
        <w:tcPr>
          <w:tcW w:w="3260" w:type="dxa"/>
          <w:tcBorders>
            <w:top w:val="single" w:sz="4" w:space="0" w:color="000000"/>
            <w:left w:val="single" w:sz="4" w:space="0" w:color="000000"/>
            <w:bottom w:val="single" w:sz="4" w:space="0" w:color="000000"/>
            <w:right w:val="single" w:sz="4" w:space="0" w:color="000000"/>
          </w:tcBorders>
          <w:vAlign w:val="center"/>
        </w:tcPr>
        <w:p w14:paraId="7C588BED" w14:textId="77777777" w:rsidR="002E1E9E" w:rsidRDefault="004A74D6">
          <w:pPr>
            <w:pBdr>
              <w:top w:val="nil"/>
              <w:left w:val="nil"/>
              <w:bottom w:val="nil"/>
              <w:right w:val="nil"/>
              <w:between w:val="nil"/>
            </w:pBdr>
            <w:jc w:val="center"/>
            <w:rPr>
              <w:color w:val="000000"/>
              <w:sz w:val="16"/>
              <w:szCs w:val="16"/>
            </w:rPr>
          </w:pPr>
          <w:r>
            <w:rPr>
              <w:color w:val="000000"/>
              <w:sz w:val="16"/>
              <w:szCs w:val="16"/>
            </w:rPr>
            <w:t>Národní galerie</w:t>
          </w:r>
        </w:p>
      </w:tc>
      <w:tc>
        <w:tcPr>
          <w:tcW w:w="2835" w:type="dxa"/>
          <w:tcBorders>
            <w:top w:val="single" w:sz="4" w:space="0" w:color="000000"/>
            <w:left w:val="single" w:sz="4" w:space="0" w:color="000000"/>
            <w:bottom w:val="single" w:sz="4" w:space="0" w:color="000000"/>
            <w:right w:val="single" w:sz="4" w:space="0" w:color="000000"/>
          </w:tcBorders>
          <w:vAlign w:val="center"/>
        </w:tcPr>
        <w:p w14:paraId="6BFCEE65" w14:textId="1724F85E" w:rsidR="002E1E9E" w:rsidRDefault="004A74D6">
          <w:pPr>
            <w:tabs>
              <w:tab w:val="left" w:pos="708"/>
            </w:tabs>
            <w:jc w:val="center"/>
            <w:rPr>
              <w:sz w:val="16"/>
              <w:szCs w:val="16"/>
            </w:rPr>
          </w:pPr>
          <w:r>
            <w:rPr>
              <w:sz w:val="16"/>
              <w:szCs w:val="16"/>
            </w:rPr>
            <w:t xml:space="preserve">Strana </w:t>
          </w:r>
          <w:r>
            <w:rPr>
              <w:sz w:val="16"/>
              <w:szCs w:val="16"/>
            </w:rPr>
            <w:fldChar w:fldCharType="begin"/>
          </w:r>
          <w:r>
            <w:rPr>
              <w:sz w:val="16"/>
              <w:szCs w:val="16"/>
            </w:rPr>
            <w:instrText>PAGE</w:instrText>
          </w:r>
          <w:r>
            <w:rPr>
              <w:sz w:val="16"/>
              <w:szCs w:val="16"/>
            </w:rPr>
            <w:fldChar w:fldCharType="separate"/>
          </w:r>
          <w:r w:rsidR="00493CA3">
            <w:rPr>
              <w:noProof/>
              <w:sz w:val="16"/>
              <w:szCs w:val="16"/>
            </w:rPr>
            <w:t>9</w:t>
          </w:r>
          <w:r>
            <w:rPr>
              <w:sz w:val="16"/>
              <w:szCs w:val="16"/>
            </w:rPr>
            <w:fldChar w:fldCharType="end"/>
          </w:r>
          <w:r>
            <w:rPr>
              <w:sz w:val="16"/>
              <w:szCs w:val="16"/>
            </w:rPr>
            <w:t xml:space="preserve"> z celkových </w:t>
          </w:r>
          <w:r>
            <w:rPr>
              <w:sz w:val="16"/>
              <w:szCs w:val="16"/>
            </w:rPr>
            <w:fldChar w:fldCharType="begin"/>
          </w:r>
          <w:r>
            <w:rPr>
              <w:sz w:val="16"/>
              <w:szCs w:val="16"/>
            </w:rPr>
            <w:instrText>NUMPAGES</w:instrText>
          </w:r>
          <w:r>
            <w:rPr>
              <w:sz w:val="16"/>
              <w:szCs w:val="16"/>
            </w:rPr>
            <w:fldChar w:fldCharType="separate"/>
          </w:r>
          <w:r w:rsidR="00493CA3">
            <w:rPr>
              <w:noProof/>
              <w:sz w:val="16"/>
              <w:szCs w:val="16"/>
            </w:rPr>
            <w:t>10</w:t>
          </w:r>
          <w:r>
            <w:rPr>
              <w:sz w:val="16"/>
              <w:szCs w:val="16"/>
            </w:rPr>
            <w:fldChar w:fldCharType="end"/>
          </w:r>
        </w:p>
      </w:tc>
    </w:tr>
  </w:tbl>
  <w:p w14:paraId="33A195E9" w14:textId="77777777" w:rsidR="002E1E9E" w:rsidRDefault="002E1E9E"/>
  <w:p w14:paraId="5900EB67" w14:textId="77777777" w:rsidR="002E1E9E" w:rsidRDefault="002E1E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49B99" w14:textId="77777777" w:rsidR="00796F08" w:rsidRDefault="00796F08">
      <w:r>
        <w:separator/>
      </w:r>
    </w:p>
  </w:footnote>
  <w:footnote w:type="continuationSeparator" w:id="0">
    <w:p w14:paraId="42A62FA5" w14:textId="77777777" w:rsidR="00796F08" w:rsidRDefault="0079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013"/>
    <w:multiLevelType w:val="multilevel"/>
    <w:tmpl w:val="0D46785C"/>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D21843"/>
    <w:multiLevelType w:val="multilevel"/>
    <w:tmpl w:val="D988C4DC"/>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153E6E"/>
    <w:multiLevelType w:val="multilevel"/>
    <w:tmpl w:val="AA4EF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1B040B"/>
    <w:multiLevelType w:val="multilevel"/>
    <w:tmpl w:val="A7DE9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A00CA8"/>
    <w:multiLevelType w:val="multilevel"/>
    <w:tmpl w:val="75CA2D62"/>
    <w:lvl w:ilvl="0">
      <w:start w:val="1"/>
      <w:numFmt w:val="decimal"/>
      <w:lvlText w:val="%1."/>
      <w:lvlJc w:val="left"/>
      <w:pPr>
        <w:ind w:left="218" w:hanging="360"/>
      </w:pPr>
    </w:lvl>
    <w:lvl w:ilvl="1">
      <w:start w:val="1"/>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5" w15:restartNumberingAfterBreak="0">
    <w:nsid w:val="32616F9E"/>
    <w:multiLevelType w:val="multilevel"/>
    <w:tmpl w:val="9E7EEE48"/>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56A562B"/>
    <w:multiLevelType w:val="multilevel"/>
    <w:tmpl w:val="CF30F270"/>
    <w:lvl w:ilvl="0">
      <w:start w:val="1"/>
      <w:numFmt w:val="bullet"/>
      <w:lvlText w:val="•"/>
      <w:lvlJc w:val="left"/>
      <w:pPr>
        <w:ind w:left="1418" w:hanging="284"/>
      </w:pPr>
      <w:rPr>
        <w:rFonts w:ascii="Arial" w:eastAsia="Arial" w:hAnsi="Arial" w:cs="Arial"/>
        <w:b w:val="0"/>
        <w:i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D65FA0"/>
    <w:multiLevelType w:val="multilevel"/>
    <w:tmpl w:val="7338C16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193E43"/>
    <w:multiLevelType w:val="multilevel"/>
    <w:tmpl w:val="C082D40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9" w15:restartNumberingAfterBreak="0">
    <w:nsid w:val="5F7D7E87"/>
    <w:multiLevelType w:val="multilevel"/>
    <w:tmpl w:val="8B56F064"/>
    <w:lvl w:ilvl="0">
      <w:start w:val="11"/>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604B7019"/>
    <w:multiLevelType w:val="multilevel"/>
    <w:tmpl w:val="800CB9B4"/>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1" w15:restartNumberingAfterBreak="0">
    <w:nsid w:val="6519406B"/>
    <w:multiLevelType w:val="multilevel"/>
    <w:tmpl w:val="12165A00"/>
    <w:lvl w:ilvl="0">
      <w:start w:val="1"/>
      <w:numFmt w:val="decimal"/>
      <w:lvlText w:val="%1."/>
      <w:lvlJc w:val="left"/>
      <w:pPr>
        <w:ind w:left="283" w:hanging="283"/>
      </w:pPr>
      <w:rPr>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B40367F"/>
    <w:multiLevelType w:val="multilevel"/>
    <w:tmpl w:val="CACA5E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F7B144E"/>
    <w:multiLevelType w:val="multilevel"/>
    <w:tmpl w:val="48AC7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1AB7F92"/>
    <w:multiLevelType w:val="multilevel"/>
    <w:tmpl w:val="CDEEB4BC"/>
    <w:lvl w:ilvl="0">
      <w:start w:val="1"/>
      <w:numFmt w:val="decimal"/>
      <w:lvlText w:val="%1."/>
      <w:lvlJc w:val="left"/>
      <w:pPr>
        <w:ind w:left="357" w:hanging="357"/>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FE669C7"/>
    <w:multiLevelType w:val="multilevel"/>
    <w:tmpl w:val="86F60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5"/>
  </w:num>
  <w:num w:numId="4">
    <w:abstractNumId w:val="0"/>
  </w:num>
  <w:num w:numId="5">
    <w:abstractNumId w:val="15"/>
  </w:num>
  <w:num w:numId="6">
    <w:abstractNumId w:val="14"/>
  </w:num>
  <w:num w:numId="7">
    <w:abstractNumId w:val="2"/>
  </w:num>
  <w:num w:numId="8">
    <w:abstractNumId w:val="1"/>
  </w:num>
  <w:num w:numId="9">
    <w:abstractNumId w:val="10"/>
  </w:num>
  <w:num w:numId="10">
    <w:abstractNumId w:val="8"/>
  </w:num>
  <w:num w:numId="11">
    <w:abstractNumId w:val="4"/>
  </w:num>
  <w:num w:numId="12">
    <w:abstractNumId w:val="6"/>
  </w:num>
  <w:num w:numId="13">
    <w:abstractNumId w:val="12"/>
  </w:num>
  <w:num w:numId="14">
    <w:abstractNumId w:val="7"/>
  </w:num>
  <w:num w:numId="15">
    <w:abstractNumId w:val="13"/>
  </w:num>
  <w:num w:numId="16">
    <w:abstractNumId w:val="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9E"/>
    <w:rsid w:val="00077E3B"/>
    <w:rsid w:val="0008107D"/>
    <w:rsid w:val="000A61D1"/>
    <w:rsid w:val="0017009F"/>
    <w:rsid w:val="00184D43"/>
    <w:rsid w:val="00207CAD"/>
    <w:rsid w:val="00226EF2"/>
    <w:rsid w:val="00237862"/>
    <w:rsid w:val="00263706"/>
    <w:rsid w:val="002E1E9E"/>
    <w:rsid w:val="003565BB"/>
    <w:rsid w:val="003646D1"/>
    <w:rsid w:val="00384671"/>
    <w:rsid w:val="00493CA3"/>
    <w:rsid w:val="004A5AAC"/>
    <w:rsid w:val="004A74D6"/>
    <w:rsid w:val="005D1C76"/>
    <w:rsid w:val="006008A7"/>
    <w:rsid w:val="00605F45"/>
    <w:rsid w:val="00627024"/>
    <w:rsid w:val="006545A8"/>
    <w:rsid w:val="00675A08"/>
    <w:rsid w:val="006F5361"/>
    <w:rsid w:val="00796F08"/>
    <w:rsid w:val="007A6442"/>
    <w:rsid w:val="00857399"/>
    <w:rsid w:val="0087794C"/>
    <w:rsid w:val="00894D3D"/>
    <w:rsid w:val="008F712D"/>
    <w:rsid w:val="00A3584A"/>
    <w:rsid w:val="00A45885"/>
    <w:rsid w:val="00B971D4"/>
    <w:rsid w:val="00BA208D"/>
    <w:rsid w:val="00BD0ECC"/>
    <w:rsid w:val="00BD2F32"/>
    <w:rsid w:val="00C85EE5"/>
    <w:rsid w:val="00CE3421"/>
    <w:rsid w:val="00DC46E6"/>
    <w:rsid w:val="00E72EE9"/>
    <w:rsid w:val="00ED1B44"/>
    <w:rsid w:val="00F70A57"/>
    <w:rsid w:val="00FB0D13"/>
    <w:rsid w:val="00FC3113"/>
    <w:rsid w:val="00FE0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A181"/>
  <w15:docId w15:val="{F05C0407-6587-4C35-AA66-7B76216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cs-CZ" w:eastAsia="cs-CZ"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00" w:after="120"/>
      <w:ind w:left="218" w:hanging="360"/>
      <w:jc w:val="center"/>
      <w:outlineLvl w:val="0"/>
    </w:pPr>
    <w:rPr>
      <w:b/>
    </w:rPr>
  </w:style>
  <w:style w:type="paragraph" w:styleId="Nadpis2">
    <w:name w:val="heading 2"/>
    <w:basedOn w:val="Normln"/>
    <w:next w:val="Normln"/>
    <w:pPr>
      <w:spacing w:before="40" w:after="40"/>
      <w:ind w:left="567" w:hanging="567"/>
      <w:outlineLvl w:val="1"/>
    </w:pPr>
  </w:style>
  <w:style w:type="paragraph" w:styleId="Nadpis3">
    <w:name w:val="heading 3"/>
    <w:basedOn w:val="Normln"/>
    <w:next w:val="Normln"/>
    <w:pPr>
      <w:spacing w:before="40" w:after="40"/>
      <w:ind w:left="851" w:hanging="709"/>
      <w:outlineLvl w:val="2"/>
    </w:pPr>
    <w:rPr>
      <w:rFonts w:ascii="Museo" w:eastAsia="Museo" w:hAnsi="Museo" w:cs="Museo"/>
    </w:rPr>
  </w:style>
  <w:style w:type="paragraph" w:styleId="Nadpis4">
    <w:name w:val="heading 4"/>
    <w:basedOn w:val="Normln"/>
    <w:next w:val="Normln"/>
    <w:pPr>
      <w:keepNext/>
      <w:spacing w:before="240" w:after="60"/>
      <w:outlineLvl w:val="3"/>
    </w:pPr>
    <w:rPr>
      <w:b/>
    </w:rPr>
  </w:style>
  <w:style w:type="paragraph" w:styleId="Nadpis5">
    <w:name w:val="heading 5"/>
    <w:basedOn w:val="Normln"/>
    <w:next w:val="Normln"/>
    <w:pPr>
      <w:keepNext/>
      <w:spacing w:before="240" w:after="60"/>
      <w:outlineLvl w:val="4"/>
    </w:pPr>
    <w:rPr>
      <w:b/>
      <w:sz w:val="16"/>
      <w:szCs w:val="16"/>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rFonts w:ascii="Times New Roman" w:eastAsia="Times New Roman" w:hAnsi="Times New Roman" w:cs="Times New Roman"/>
      <w:b/>
      <w:sz w:val="28"/>
      <w:szCs w:val="2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70" w:type="dxa"/>
        <w:right w:w="70" w:type="dxa"/>
      </w:tblCellMar>
    </w:tblPr>
  </w:style>
  <w:style w:type="paragraph" w:styleId="Textbubliny">
    <w:name w:val="Balloon Text"/>
    <w:basedOn w:val="Normln"/>
    <w:link w:val="TextbublinyChar"/>
    <w:uiPriority w:val="99"/>
    <w:semiHidden/>
    <w:unhideWhenUsed/>
    <w:rsid w:val="006008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8A7"/>
    <w:rPr>
      <w:rFonts w:ascii="Segoe UI" w:hAnsi="Segoe UI" w:cs="Segoe UI"/>
      <w:sz w:val="18"/>
      <w:szCs w:val="18"/>
    </w:rPr>
  </w:style>
  <w:style w:type="character" w:styleId="Odkaznakoment">
    <w:name w:val="annotation reference"/>
    <w:basedOn w:val="Standardnpsmoodstavce"/>
    <w:uiPriority w:val="99"/>
    <w:semiHidden/>
    <w:unhideWhenUsed/>
    <w:rsid w:val="00FB0D13"/>
    <w:rPr>
      <w:sz w:val="16"/>
      <w:szCs w:val="16"/>
    </w:rPr>
  </w:style>
  <w:style w:type="paragraph" w:styleId="Textkomente">
    <w:name w:val="annotation text"/>
    <w:basedOn w:val="Normln"/>
    <w:link w:val="TextkomenteChar"/>
    <w:uiPriority w:val="99"/>
    <w:semiHidden/>
    <w:unhideWhenUsed/>
    <w:rsid w:val="00FB0D13"/>
  </w:style>
  <w:style w:type="character" w:customStyle="1" w:styleId="TextkomenteChar">
    <w:name w:val="Text komentáře Char"/>
    <w:basedOn w:val="Standardnpsmoodstavce"/>
    <w:link w:val="Textkomente"/>
    <w:uiPriority w:val="99"/>
    <w:semiHidden/>
    <w:rsid w:val="00FB0D13"/>
  </w:style>
  <w:style w:type="paragraph" w:styleId="Pedmtkomente">
    <w:name w:val="annotation subject"/>
    <w:basedOn w:val="Textkomente"/>
    <w:next w:val="Textkomente"/>
    <w:link w:val="PedmtkomenteChar"/>
    <w:uiPriority w:val="99"/>
    <w:semiHidden/>
    <w:unhideWhenUsed/>
    <w:rsid w:val="00FB0D13"/>
    <w:rPr>
      <w:b/>
      <w:bCs/>
    </w:rPr>
  </w:style>
  <w:style w:type="character" w:customStyle="1" w:styleId="PedmtkomenteChar">
    <w:name w:val="Předmět komentáře Char"/>
    <w:basedOn w:val="TextkomenteChar"/>
    <w:link w:val="Pedmtkomente"/>
    <w:uiPriority w:val="99"/>
    <w:semiHidden/>
    <w:rsid w:val="00FB0D13"/>
    <w:rPr>
      <w:b/>
      <w:bCs/>
    </w:rPr>
  </w:style>
  <w:style w:type="paragraph" w:customStyle="1" w:styleId="Default">
    <w:name w:val="Default"/>
    <w:basedOn w:val="Normln"/>
    <w:rsid w:val="00FB0D13"/>
    <w:pPr>
      <w:autoSpaceDE w:val="0"/>
      <w:autoSpaceDN w:val="0"/>
      <w:jc w:val="left"/>
    </w:pPr>
    <w:rPr>
      <w:rFonts w:ascii="Calibri" w:eastAsiaTheme="minorHAnsi" w:hAnsi="Calibri" w:cs="Calibri"/>
      <w:color w:val="000000"/>
      <w:sz w:val="24"/>
      <w:szCs w:val="24"/>
      <w:lang w:eastAsia="en-US"/>
    </w:rPr>
  </w:style>
  <w:style w:type="character" w:styleId="Hypertextovodkaz">
    <w:name w:val="Hyperlink"/>
    <w:basedOn w:val="Standardnpsmoodstavce"/>
    <w:uiPriority w:val="99"/>
    <w:unhideWhenUsed/>
    <w:rsid w:val="0017009F"/>
    <w:rPr>
      <w:color w:val="0000FF" w:themeColor="hyperlink"/>
      <w:u w:val="single"/>
    </w:rPr>
  </w:style>
  <w:style w:type="paragraph" w:styleId="Odstavecseseznamem">
    <w:name w:val="List Paragraph"/>
    <w:basedOn w:val="Normln"/>
    <w:uiPriority w:val="72"/>
    <w:qFormat/>
    <w:rsid w:val="00627024"/>
    <w:pPr>
      <w:suppressAutoHyphens/>
      <w:ind w:left="720"/>
      <w:contextualSpacing/>
    </w:pPr>
    <w:rPr>
      <w:rFonts w:ascii="Franklin Gothic Book" w:eastAsia="Times New Roman" w:hAnsi="Franklin Gothic Book" w:cs="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6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y@ngpragu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3220</Words>
  <Characters>18999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Bumanová</dc:creator>
  <cp:lastModifiedBy>Zdenka Šímová</cp:lastModifiedBy>
  <cp:revision>45</cp:revision>
  <cp:lastPrinted>2023-01-09T10:27:00Z</cp:lastPrinted>
  <dcterms:created xsi:type="dcterms:W3CDTF">2022-12-21T11:16:00Z</dcterms:created>
  <dcterms:modified xsi:type="dcterms:W3CDTF">2023-02-16T15:40:00Z</dcterms:modified>
</cp:coreProperties>
</file>