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73" w:rsidRDefault="00FF3973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B45065" w:rsidRPr="00B45065">
        <w:rPr>
          <w:rFonts w:ascii="Verdana" w:hAnsi="Verdana"/>
          <w:bCs/>
          <w:color w:val="auto"/>
        </w:rPr>
        <w:t>1</w:t>
      </w:r>
      <w:r w:rsidR="00E23591">
        <w:rPr>
          <w:rFonts w:ascii="Verdana" w:hAnsi="Verdana"/>
          <w:bCs/>
          <w:color w:val="auto"/>
        </w:rPr>
        <w:t>9</w:t>
      </w:r>
      <w:bookmarkStart w:id="0" w:name="_GoBack"/>
      <w:bookmarkEnd w:id="0"/>
      <w:r w:rsidRPr="007B526C">
        <w:rPr>
          <w:rFonts w:ascii="Verdana" w:hAnsi="Verdana"/>
          <w:bCs/>
          <w:color w:val="auto"/>
        </w:rPr>
        <w:t>/</w:t>
      </w:r>
      <w:r w:rsidRPr="00FF3973">
        <w:rPr>
          <w:rFonts w:ascii="Verdana" w:hAnsi="Verdana"/>
          <w:bCs/>
          <w:color w:val="auto"/>
        </w:rPr>
        <w:t>00069434/2017</w:t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B4179C" w:rsidRPr="00B4179C" w:rsidRDefault="00B4179C" w:rsidP="00503A49">
      <w:pPr>
        <w:pStyle w:val="Default"/>
        <w:rPr>
          <w:rFonts w:ascii="Verdana" w:hAnsi="Verdana"/>
          <w:color w:val="auto"/>
        </w:rPr>
      </w:pPr>
      <w:r w:rsidRPr="00B4179C">
        <w:rPr>
          <w:rFonts w:ascii="Verdana" w:hAnsi="Verdana"/>
          <w:b/>
          <w:bCs/>
          <w:color w:val="auto"/>
        </w:rPr>
        <w:t>TJ Lokomotiva Teplice</w:t>
      </w:r>
      <w:r w:rsidRPr="00B4179C">
        <w:rPr>
          <w:rFonts w:ascii="Verdana" w:hAnsi="Verdana"/>
          <w:b/>
          <w:bCs/>
          <w:color w:val="auto"/>
        </w:rPr>
        <w:br/>
      </w:r>
      <w:r w:rsidRPr="00B4179C">
        <w:rPr>
          <w:rFonts w:ascii="Verdana" w:hAnsi="Verdana"/>
          <w:color w:val="auto"/>
        </w:rPr>
        <w:t>Klub sportovního šermu</w:t>
      </w:r>
      <w:r w:rsidRPr="00B4179C">
        <w:rPr>
          <w:rFonts w:ascii="Verdana" w:hAnsi="Verdana"/>
          <w:color w:val="auto"/>
        </w:rPr>
        <w:br/>
        <w:t>Zemská 818415 01 Teplice</w:t>
      </w:r>
      <w:r w:rsidRPr="00B4179C">
        <w:rPr>
          <w:rFonts w:ascii="Verdana" w:hAnsi="Verdana"/>
          <w:color w:val="auto"/>
        </w:rPr>
        <w:br/>
        <w:t>IČ: 477 67</w:t>
      </w:r>
      <w:r w:rsidRPr="00B4179C">
        <w:rPr>
          <w:rFonts w:ascii="Verdana" w:hAnsi="Verdana"/>
          <w:color w:val="auto"/>
        </w:rPr>
        <w:t> </w:t>
      </w:r>
      <w:r w:rsidRPr="00B4179C">
        <w:rPr>
          <w:rFonts w:ascii="Verdana" w:hAnsi="Verdana"/>
          <w:color w:val="auto"/>
        </w:rPr>
        <w:t>553</w:t>
      </w:r>
    </w:p>
    <w:p w:rsidR="00503A49" w:rsidRPr="00503A49" w:rsidRDefault="00503A49" w:rsidP="00503A49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DIČ: není </w:t>
      </w:r>
      <w:proofErr w:type="spellStart"/>
      <w:r>
        <w:rPr>
          <w:rFonts w:ascii="Verdana" w:hAnsi="Verdana"/>
          <w:color w:val="auto"/>
        </w:rPr>
        <w:t>pl</w:t>
      </w:r>
      <w:proofErr w:type="spellEnd"/>
      <w:r>
        <w:rPr>
          <w:rFonts w:ascii="Verdana" w:hAnsi="Verdana"/>
          <w:color w:val="auto"/>
        </w:rPr>
        <w:t>.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2716B0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D</w:t>
      </w:r>
      <w:r w:rsidR="00C644BC" w:rsidRPr="00C644BC">
        <w:rPr>
          <w:rFonts w:ascii="Verdana" w:hAnsi="Verdana"/>
          <w:b/>
          <w:bCs/>
          <w:color w:val="auto"/>
        </w:rPr>
        <w:t xml:space="preserve">odavatel: </w:t>
      </w: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zřízena: Středočeským krajem čj.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OŠMS/5962/2001 ze dne 6.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12.</w:t>
      </w:r>
      <w:r w:rsidR="006879FE">
        <w:rPr>
          <w:rFonts w:ascii="Verdana" w:hAnsi="Verdana"/>
          <w:color w:val="auto"/>
        </w:rPr>
        <w:t xml:space="preserve"> </w:t>
      </w:r>
      <w:r w:rsidR="00264DE0" w:rsidRPr="00264DE0">
        <w:rPr>
          <w:rFonts w:ascii="Verdana" w:hAnsi="Verdana"/>
          <w:color w:val="auto"/>
        </w:rPr>
        <w:t>200</w:t>
      </w:r>
      <w:r w:rsidR="003F64F0">
        <w:rPr>
          <w:rFonts w:ascii="Verdana" w:hAnsi="Verdana"/>
          <w:color w:val="auto"/>
        </w:rPr>
        <w:t>1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EE00DA" w:rsidRPr="00C644BC" w:rsidRDefault="00EE00DA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zastoupena: Ing. Vratislavem </w:t>
      </w:r>
      <w:proofErr w:type="spellStart"/>
      <w:r>
        <w:rPr>
          <w:rFonts w:ascii="Verdana" w:hAnsi="Verdana"/>
          <w:color w:val="auto"/>
        </w:rPr>
        <w:t>Dlohošem</w:t>
      </w:r>
      <w:proofErr w:type="spellEnd"/>
    </w:p>
    <w:p w:rsidR="00B159A3" w:rsidRDefault="00C644BC" w:rsidP="00B159A3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</w:t>
      </w:r>
      <w:r w:rsidR="00B45065">
        <w:rPr>
          <w:rFonts w:ascii="Verdana" w:hAnsi="Verdana"/>
          <w:color w:val="auto"/>
        </w:rPr>
        <w:t>d</w:t>
      </w:r>
      <w:r w:rsidRPr="00C644BC">
        <w:rPr>
          <w:rFonts w:ascii="Verdana" w:hAnsi="Verdana"/>
          <w:color w:val="auto"/>
        </w:rPr>
        <w:t xml:space="preserve">odavatel“)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6879FE">
        <w:rPr>
          <w:rFonts w:ascii="Verdana" w:hAnsi="Verdana"/>
          <w:color w:val="auto"/>
        </w:rPr>
        <w:t xml:space="preserve">sportovních soustředění </w:t>
      </w:r>
      <w:r w:rsidR="00503A49">
        <w:rPr>
          <w:rFonts w:ascii="Verdana" w:hAnsi="Verdana"/>
          <w:color w:val="auto"/>
        </w:rPr>
        <w:t>šermu</w:t>
      </w:r>
      <w:r w:rsidR="000D0EC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(1) Předmětem této smlouvy je závazek dodavatele zajis</w:t>
      </w:r>
      <w:r w:rsidR="00470C6E">
        <w:rPr>
          <w:rFonts w:ascii="Verdana" w:hAnsi="Verdana"/>
          <w:color w:val="auto"/>
        </w:rPr>
        <w:t xml:space="preserve">tit v domově mládeže </w:t>
      </w:r>
      <w:r w:rsidR="0055463A">
        <w:rPr>
          <w:rFonts w:ascii="Verdana" w:hAnsi="Verdana"/>
          <w:color w:val="auto"/>
        </w:rPr>
        <w:t xml:space="preserve">pro </w:t>
      </w:r>
      <w:r w:rsidR="00F1218D">
        <w:rPr>
          <w:rFonts w:ascii="Verdana" w:hAnsi="Verdana"/>
          <w:color w:val="auto"/>
        </w:rPr>
        <w:t>sportovní soustředění</w:t>
      </w:r>
      <w:r w:rsidR="00503A49">
        <w:rPr>
          <w:rFonts w:ascii="Verdana" w:hAnsi="Verdana"/>
          <w:color w:val="auto"/>
        </w:rPr>
        <w:t xml:space="preserve"> šermu</w:t>
      </w:r>
      <w:r w:rsidR="00F1218D">
        <w:rPr>
          <w:rFonts w:ascii="Verdana" w:hAnsi="Verdana"/>
          <w:color w:val="auto"/>
        </w:rPr>
        <w:t xml:space="preserve"> </w:t>
      </w:r>
      <w:r w:rsidR="003229A9">
        <w:rPr>
          <w:rFonts w:ascii="Verdana" w:hAnsi="Verdana"/>
          <w:color w:val="auto"/>
        </w:rPr>
        <w:t xml:space="preserve">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</w:t>
      </w:r>
      <w:r w:rsidR="007B526C">
        <w:rPr>
          <w:rFonts w:ascii="Verdana" w:hAnsi="Verdana"/>
          <w:color w:val="auto"/>
        </w:rPr>
        <w:t>pobytu</w:t>
      </w:r>
      <w:r w:rsidR="00F1218D">
        <w:rPr>
          <w:rFonts w:ascii="Verdana" w:hAnsi="Verdana"/>
          <w:color w:val="auto"/>
        </w:rPr>
        <w:t xml:space="preserve"> emailem</w:t>
      </w:r>
      <w:r w:rsidRPr="00C644BC">
        <w:rPr>
          <w:rFonts w:ascii="Verdana" w:hAnsi="Verdana"/>
          <w:color w:val="auto"/>
        </w:rPr>
        <w:t>. Stravování</w:t>
      </w:r>
      <w:r w:rsidR="0055463A">
        <w:rPr>
          <w:rFonts w:ascii="Verdana" w:hAnsi="Verdana"/>
          <w:color w:val="auto"/>
        </w:rPr>
        <w:t xml:space="preserve"> a ubytování</w:t>
      </w:r>
      <w:r w:rsidRPr="00C644BC">
        <w:rPr>
          <w:rFonts w:ascii="Verdana" w:hAnsi="Verdana"/>
          <w:color w:val="auto"/>
        </w:rPr>
        <w:t xml:space="preserve"> bude zajištěno především </w:t>
      </w:r>
      <w:r w:rsidR="00503A49">
        <w:rPr>
          <w:rFonts w:ascii="Verdana" w:hAnsi="Verdana"/>
          <w:color w:val="auto"/>
        </w:rPr>
        <w:t xml:space="preserve">v týdenních pobytech </w:t>
      </w:r>
      <w:r w:rsidR="00FF3973">
        <w:rPr>
          <w:rFonts w:ascii="Verdana" w:hAnsi="Verdana"/>
          <w:color w:val="auto"/>
        </w:rPr>
        <w:t xml:space="preserve">v rozsahu 20-50 </w:t>
      </w:r>
      <w:r w:rsidR="00F1218D">
        <w:rPr>
          <w:rFonts w:ascii="Verdana" w:hAnsi="Verdana"/>
          <w:color w:val="auto"/>
        </w:rPr>
        <w:t>sportovců dle jed</w:t>
      </w:r>
      <w:r w:rsidR="0055463A">
        <w:rPr>
          <w:rFonts w:ascii="Verdana" w:hAnsi="Verdana"/>
          <w:color w:val="auto"/>
        </w:rPr>
        <w:t>notlivých objednávek.</w:t>
      </w:r>
    </w:p>
    <w:p w:rsidR="00FF3973" w:rsidRPr="00C644BC" w:rsidRDefault="00FF3973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(2) Stravování musí odpovídat zásadám zdravé racionální výživy. Dodavatel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lastRenderedPageBreak/>
        <w:t>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55463A">
        <w:rPr>
          <w:rFonts w:ascii="Verdana" w:hAnsi="Verdana"/>
          <w:color w:val="auto"/>
        </w:rPr>
        <w:t>pravidel</w:t>
      </w:r>
      <w:r w:rsidR="00B45065">
        <w:rPr>
          <w:rFonts w:ascii="Verdana" w:hAnsi="Verdana"/>
          <w:color w:val="auto"/>
        </w:rPr>
        <w:t xml:space="preserve"> a</w:t>
      </w:r>
      <w:r w:rsidR="0055463A">
        <w:rPr>
          <w:rFonts w:ascii="Verdana" w:hAnsi="Verdana"/>
          <w:color w:val="auto"/>
        </w:rPr>
        <w:t xml:space="preserve"> </w:t>
      </w:r>
      <w:proofErr w:type="spellStart"/>
      <w:r w:rsidR="0055463A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>) Celode</w:t>
      </w:r>
      <w:r w:rsidR="00B45065">
        <w:rPr>
          <w:rFonts w:ascii="Verdana" w:hAnsi="Verdana"/>
          <w:color w:val="auto"/>
        </w:rPr>
        <w:t>nní stravování obsahuje snídani</w:t>
      </w:r>
      <w:r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oběd včetně polévky</w:t>
      </w:r>
      <w:r>
        <w:rPr>
          <w:rFonts w:ascii="Verdana" w:hAnsi="Verdana"/>
          <w:color w:val="auto"/>
        </w:rPr>
        <w:t xml:space="preserve">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C644BC" w:rsidRPr="00C644BC">
        <w:rPr>
          <w:rFonts w:ascii="Verdana" w:hAnsi="Verdana"/>
          <w:color w:val="auto"/>
        </w:rPr>
        <w:t xml:space="preserve">dodavatel stravování pro účastníka přizpůsobí. O této skutečnosti bude dodavatel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7F7609" w:rsidRDefault="0055463A" w:rsidP="004220CE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Při </w:t>
      </w:r>
      <w:r w:rsidR="00503A49">
        <w:rPr>
          <w:rFonts w:ascii="Verdana" w:hAnsi="Verdana"/>
          <w:color w:val="auto"/>
        </w:rPr>
        <w:t>týdenním pobytu:</w:t>
      </w:r>
      <w:r>
        <w:rPr>
          <w:rFonts w:ascii="Verdana" w:hAnsi="Verdana"/>
          <w:color w:val="auto"/>
        </w:rPr>
        <w:t xml:space="preserve"> c</w:t>
      </w:r>
      <w:r w:rsidR="007375B5">
        <w:rPr>
          <w:rFonts w:ascii="Verdana" w:hAnsi="Verdana"/>
          <w:color w:val="auto"/>
        </w:rPr>
        <w:t xml:space="preserve">ena za </w:t>
      </w:r>
      <w:r w:rsidR="007F7609">
        <w:rPr>
          <w:rFonts w:ascii="Verdana" w:hAnsi="Verdana"/>
          <w:color w:val="auto"/>
        </w:rPr>
        <w:t xml:space="preserve">jednu osobu a noc </w:t>
      </w:r>
      <w:r w:rsidR="00503A49">
        <w:rPr>
          <w:rFonts w:ascii="Verdana" w:hAnsi="Verdana"/>
          <w:color w:val="auto"/>
        </w:rPr>
        <w:t>147,83</w:t>
      </w:r>
      <w:r w:rsidR="007F7609">
        <w:rPr>
          <w:rFonts w:ascii="Verdana" w:hAnsi="Verdana"/>
          <w:color w:val="auto"/>
        </w:rPr>
        <w:t xml:space="preserve"> Kč bez DPH, tj. </w:t>
      </w:r>
      <w:r w:rsidR="00503A49">
        <w:rPr>
          <w:rFonts w:ascii="Verdana" w:hAnsi="Verdana"/>
          <w:color w:val="auto"/>
        </w:rPr>
        <w:t>170</w:t>
      </w:r>
      <w:r w:rsidR="007F7609">
        <w:rPr>
          <w:rFonts w:ascii="Verdana" w:hAnsi="Verdana"/>
          <w:color w:val="auto"/>
        </w:rPr>
        <w:t xml:space="preserve">,-Kč včetně DPH při sazbě 15% a cena za </w:t>
      </w:r>
      <w:r w:rsidR="00C644BC" w:rsidRPr="00C644BC">
        <w:rPr>
          <w:rFonts w:ascii="Verdana" w:hAnsi="Verdana"/>
          <w:color w:val="auto"/>
        </w:rPr>
        <w:t>celodenní stravování činí za jednu</w:t>
      </w:r>
      <w:r w:rsidR="007F7609">
        <w:rPr>
          <w:rFonts w:ascii="Verdana" w:hAnsi="Verdana"/>
          <w:color w:val="auto"/>
        </w:rPr>
        <w:t xml:space="preserve"> </w:t>
      </w:r>
      <w:r w:rsidR="00C644BC" w:rsidRPr="00C644BC">
        <w:rPr>
          <w:rFonts w:ascii="Verdana" w:hAnsi="Verdana"/>
          <w:color w:val="auto"/>
        </w:rPr>
        <w:t xml:space="preserve">osobu částku ve výši </w:t>
      </w:r>
      <w:r w:rsidR="00B45065">
        <w:rPr>
          <w:rFonts w:ascii="Verdana" w:hAnsi="Verdana"/>
          <w:color w:val="auto"/>
        </w:rPr>
        <w:t>200,-</w:t>
      </w:r>
      <w:r w:rsidR="00C644BC" w:rsidRPr="00C644BC">
        <w:rPr>
          <w:rFonts w:ascii="Verdana" w:hAnsi="Verdana"/>
          <w:color w:val="auto"/>
        </w:rPr>
        <w:t xml:space="preserve"> Kč bez DPH, tj. </w:t>
      </w:r>
      <w:r w:rsidR="007F7609">
        <w:rPr>
          <w:rFonts w:ascii="Verdana" w:hAnsi="Verdana"/>
          <w:color w:val="auto"/>
        </w:rPr>
        <w:t>230</w:t>
      </w:r>
      <w:r w:rsidR="00C644BC" w:rsidRPr="00C644BC">
        <w:rPr>
          <w:rFonts w:ascii="Verdana" w:hAnsi="Verdana"/>
          <w:color w:val="auto"/>
        </w:rPr>
        <w:t>,00</w:t>
      </w:r>
      <w:r w:rsidR="007F7609">
        <w:rPr>
          <w:rFonts w:ascii="Verdana" w:hAnsi="Verdana"/>
          <w:color w:val="auto"/>
        </w:rPr>
        <w:t xml:space="preserve"> Kč včetně DPH při sazbě daně </w:t>
      </w:r>
      <w:r w:rsidR="00B45065">
        <w:rPr>
          <w:rFonts w:ascii="Verdana" w:hAnsi="Verdana"/>
          <w:color w:val="auto"/>
        </w:rPr>
        <w:t>15</w:t>
      </w:r>
      <w:r w:rsidR="00C644BC" w:rsidRPr="00C644BC">
        <w:rPr>
          <w:rFonts w:ascii="Verdana" w:hAnsi="Verdana"/>
          <w:color w:val="auto"/>
        </w:rPr>
        <w:t xml:space="preserve"> %. </w:t>
      </w:r>
      <w:r w:rsidR="007F7609">
        <w:rPr>
          <w:rFonts w:ascii="Verdana" w:hAnsi="Verdana"/>
          <w:color w:val="auto"/>
        </w:rPr>
        <w:t>Ceny jednotlivých jídel činí:</w:t>
      </w:r>
    </w:p>
    <w:p w:rsidR="007F7609" w:rsidRDefault="007F7609" w:rsidP="009A4E04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</w:t>
      </w:r>
      <w:r w:rsidR="00B45065">
        <w:rPr>
          <w:rFonts w:ascii="Verdana" w:hAnsi="Verdana"/>
          <w:color w:val="auto"/>
        </w:rPr>
        <w:tab/>
      </w:r>
      <w:r w:rsidR="00B45065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55,-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85,-</w:t>
      </w:r>
    </w:p>
    <w:p w:rsidR="007F7609" w:rsidRDefault="007F7609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20,-</w:t>
      </w:r>
      <w:r w:rsidR="009A4E04">
        <w:rPr>
          <w:rFonts w:ascii="Verdana" w:hAnsi="Verdana"/>
          <w:color w:val="auto"/>
        </w:rPr>
        <w:tab/>
      </w:r>
    </w:p>
    <w:p w:rsidR="00395D82" w:rsidRDefault="007F7609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="00C644BC" w:rsidRPr="00C644BC">
        <w:rPr>
          <w:rFonts w:ascii="Verdana" w:hAnsi="Verdana"/>
          <w:color w:val="auto"/>
        </w:rPr>
        <w:t xml:space="preserve"> </w:t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</w:r>
      <w:r w:rsidR="009A4E04">
        <w:rPr>
          <w:rFonts w:ascii="Verdana" w:hAnsi="Verdana"/>
          <w:color w:val="auto"/>
        </w:rPr>
        <w:tab/>
        <w:t>70,-</w:t>
      </w:r>
      <w:r w:rsidR="00B45065">
        <w:rPr>
          <w:rFonts w:ascii="Verdana" w:hAnsi="Verdana"/>
          <w:color w:val="auto"/>
        </w:rPr>
        <w:t xml:space="preserve"> </w:t>
      </w:r>
    </w:p>
    <w:p w:rsidR="00B45065" w:rsidRDefault="00B45065" w:rsidP="00B4506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Smluvní strany se dohodly, že dodavatel vystaví </w:t>
      </w:r>
      <w:r w:rsidR="00395D82">
        <w:rPr>
          <w:rFonts w:ascii="Verdana" w:hAnsi="Verdana"/>
          <w:color w:val="auto"/>
        </w:rPr>
        <w:t xml:space="preserve">a předá </w:t>
      </w:r>
      <w:r w:rsidRPr="00C644BC">
        <w:rPr>
          <w:rFonts w:ascii="Verdana" w:hAnsi="Verdana"/>
          <w:color w:val="auto"/>
        </w:rPr>
        <w:t xml:space="preserve">fakturu, jejíž přílohou bude objednávka odběratele a rozpis jednotlivých odebraných jídel, objednateli </w:t>
      </w:r>
      <w:r w:rsidR="00395D82">
        <w:rPr>
          <w:rFonts w:ascii="Verdana" w:hAnsi="Verdana"/>
          <w:color w:val="auto"/>
        </w:rPr>
        <w:t>osobně při odjezdu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Smluvní strany se dohodly na </w:t>
      </w:r>
      <w:r w:rsidR="00395D82">
        <w:rPr>
          <w:rFonts w:ascii="Verdana" w:hAnsi="Verdana"/>
          <w:color w:val="auto"/>
        </w:rPr>
        <w:t xml:space="preserve">platbě </w:t>
      </w:r>
      <w:r w:rsidR="005746DE">
        <w:rPr>
          <w:rFonts w:ascii="Verdana" w:hAnsi="Verdana"/>
          <w:color w:val="auto"/>
        </w:rPr>
        <w:t xml:space="preserve">bankovním </w:t>
      </w:r>
      <w:r w:rsidR="00503A49">
        <w:rPr>
          <w:rFonts w:ascii="Verdana" w:hAnsi="Verdana"/>
          <w:color w:val="auto"/>
        </w:rPr>
        <w:t>pře</w:t>
      </w:r>
      <w:r w:rsidR="005746DE">
        <w:rPr>
          <w:rFonts w:ascii="Verdana" w:hAnsi="Verdana"/>
          <w:color w:val="auto"/>
        </w:rPr>
        <w:t>vodem, nebo v hotovosti při odjezdu.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Dodavatel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Dodavatel zaručuje, že jídla budou připravována vždy z čerstvých surovin a za dodržení všech hygienických a množstevních norem a standardů. Dodavatel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5A71FB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4) Dodavatel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V</w:t>
      </w:r>
      <w:r w:rsidR="00B4179C">
        <w:rPr>
          <w:rFonts w:ascii="Verdana" w:hAnsi="Verdana"/>
          <w:color w:val="auto"/>
        </w:rPr>
        <w:t xml:space="preserve"> Teplicích </w:t>
      </w:r>
      <w:r w:rsidR="005746DE">
        <w:rPr>
          <w:rFonts w:ascii="Verdana" w:hAnsi="Verdana"/>
          <w:color w:val="auto"/>
        </w:rPr>
        <w:t>dne</w:t>
      </w: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B45065" w:rsidRDefault="00B45065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Ing. Vratislav Dlohoš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 w:rsidR="00E23591">
        <w:rPr>
          <w:rFonts w:ascii="Verdana" w:hAnsi="Verdana"/>
          <w:color w:val="auto"/>
        </w:rPr>
        <w:t xml:space="preserve">Karel </w:t>
      </w:r>
      <w:r w:rsidR="00B4179C">
        <w:rPr>
          <w:rFonts w:ascii="Verdana" w:hAnsi="Verdana"/>
          <w:color w:val="auto"/>
        </w:rPr>
        <w:t>Biebl</w:t>
      </w:r>
      <w:r w:rsidR="005746DE">
        <w:rPr>
          <w:rFonts w:ascii="Verdana" w:hAnsi="Verdana"/>
          <w:color w:val="auto"/>
        </w:rPr>
        <w:t xml:space="preserve"> </w:t>
      </w:r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 w:rsidSect="00B4506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DEC" w:rsidRDefault="00895DEC" w:rsidP="00B159A3">
      <w:pPr>
        <w:spacing w:after="0" w:line="240" w:lineRule="auto"/>
      </w:pPr>
      <w:r>
        <w:separator/>
      </w:r>
    </w:p>
  </w:endnote>
  <w:end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23591" w:rsidRPr="00E23591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23591" w:rsidRPr="00E23591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DEC" w:rsidRDefault="00895DEC" w:rsidP="00B159A3">
      <w:pPr>
        <w:spacing w:after="0" w:line="240" w:lineRule="auto"/>
      </w:pPr>
      <w:r>
        <w:separator/>
      </w:r>
    </w:p>
  </w:footnote>
  <w:footnote w:type="continuationSeparator" w:id="0">
    <w:p w:rsidR="00895DEC" w:rsidRDefault="00895DE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511A4"/>
    <w:rsid w:val="00077164"/>
    <w:rsid w:val="000A2E7E"/>
    <w:rsid w:val="000D0EC9"/>
    <w:rsid w:val="0010036E"/>
    <w:rsid w:val="001A3056"/>
    <w:rsid w:val="00226921"/>
    <w:rsid w:val="00264DE0"/>
    <w:rsid w:val="002716B0"/>
    <w:rsid w:val="003229A9"/>
    <w:rsid w:val="00395D82"/>
    <w:rsid w:val="003B196D"/>
    <w:rsid w:val="003D3A49"/>
    <w:rsid w:val="003F64F0"/>
    <w:rsid w:val="004220CE"/>
    <w:rsid w:val="00446199"/>
    <w:rsid w:val="00470C6E"/>
    <w:rsid w:val="00503A49"/>
    <w:rsid w:val="00516A55"/>
    <w:rsid w:val="00552016"/>
    <w:rsid w:val="0055463A"/>
    <w:rsid w:val="005746DE"/>
    <w:rsid w:val="00586EF6"/>
    <w:rsid w:val="005A71FB"/>
    <w:rsid w:val="00607013"/>
    <w:rsid w:val="00650979"/>
    <w:rsid w:val="006879FE"/>
    <w:rsid w:val="007375B5"/>
    <w:rsid w:val="007B526C"/>
    <w:rsid w:val="007E68DD"/>
    <w:rsid w:val="007F7609"/>
    <w:rsid w:val="00895DEC"/>
    <w:rsid w:val="009A2F70"/>
    <w:rsid w:val="009A4E04"/>
    <w:rsid w:val="00A85F4A"/>
    <w:rsid w:val="00AC31C8"/>
    <w:rsid w:val="00B159A3"/>
    <w:rsid w:val="00B32E68"/>
    <w:rsid w:val="00B4179C"/>
    <w:rsid w:val="00B45065"/>
    <w:rsid w:val="00B6047B"/>
    <w:rsid w:val="00C133B3"/>
    <w:rsid w:val="00C44A88"/>
    <w:rsid w:val="00C644BC"/>
    <w:rsid w:val="00CE10CF"/>
    <w:rsid w:val="00D34D68"/>
    <w:rsid w:val="00E23591"/>
    <w:rsid w:val="00EA6D5E"/>
    <w:rsid w:val="00EE00DA"/>
    <w:rsid w:val="00F1218D"/>
    <w:rsid w:val="00F52209"/>
    <w:rsid w:val="00FC41A7"/>
    <w:rsid w:val="00FE48F0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F39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Štruncová</cp:lastModifiedBy>
  <cp:revision>4</cp:revision>
  <cp:lastPrinted>2017-02-21T09:17:00Z</cp:lastPrinted>
  <dcterms:created xsi:type="dcterms:W3CDTF">2017-02-21T09:18:00Z</dcterms:created>
  <dcterms:modified xsi:type="dcterms:W3CDTF">2017-02-21T09:45:00Z</dcterms:modified>
</cp:coreProperties>
</file>