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5D88" w14:textId="6EF2141D" w:rsidR="00F17F6C" w:rsidRPr="00F82568" w:rsidRDefault="00A10E31" w:rsidP="00BE1895">
      <w:pPr>
        <w:pStyle w:val="Nzev"/>
        <w:tabs>
          <w:tab w:val="left" w:pos="709"/>
        </w:tabs>
        <w:spacing w:before="0" w:after="120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DODATEK </w:t>
      </w:r>
      <w:r w:rsidR="009C505C">
        <w:rPr>
          <w:rFonts w:ascii="Arial" w:hAnsi="Arial" w:cs="Arial"/>
          <w:b/>
          <w:sz w:val="24"/>
          <w:szCs w:val="24"/>
          <w:lang w:val="cs-CZ"/>
        </w:rPr>
        <w:t>č</w:t>
      </w:r>
      <w:r>
        <w:rPr>
          <w:rFonts w:ascii="Arial" w:hAnsi="Arial" w:cs="Arial"/>
          <w:b/>
          <w:sz w:val="24"/>
          <w:szCs w:val="24"/>
          <w:lang w:val="cs-CZ"/>
        </w:rPr>
        <w:t xml:space="preserve">. </w:t>
      </w:r>
      <w:r w:rsidR="009C505C">
        <w:rPr>
          <w:rFonts w:ascii="Arial" w:hAnsi="Arial" w:cs="Arial"/>
          <w:b/>
          <w:sz w:val="24"/>
          <w:szCs w:val="24"/>
          <w:lang w:val="cs-CZ"/>
        </w:rPr>
        <w:t>2</w:t>
      </w:r>
      <w:r>
        <w:rPr>
          <w:rFonts w:ascii="Arial" w:hAnsi="Arial" w:cs="Arial"/>
          <w:b/>
          <w:sz w:val="24"/>
          <w:szCs w:val="24"/>
          <w:lang w:val="cs-CZ"/>
        </w:rPr>
        <w:t xml:space="preserve"> KE SMLOUVĚ</w:t>
      </w:r>
      <w:r w:rsidR="00F17F6C" w:rsidRPr="00F82568">
        <w:rPr>
          <w:rFonts w:ascii="Arial" w:hAnsi="Arial" w:cs="Arial"/>
          <w:b/>
          <w:sz w:val="24"/>
          <w:szCs w:val="24"/>
          <w:lang w:val="cs-CZ"/>
        </w:rPr>
        <w:t xml:space="preserve"> O DÍLO </w:t>
      </w:r>
    </w:p>
    <w:p w14:paraId="103B3361" w14:textId="3B10F50F" w:rsidR="00F17F6C" w:rsidRPr="00FB77E1" w:rsidRDefault="00F17F6C" w:rsidP="00483DDB">
      <w:pPr>
        <w:pStyle w:val="Podnadpis"/>
        <w:spacing w:before="0" w:after="120"/>
        <w:rPr>
          <w:rFonts w:ascii="Arial" w:hAnsi="Arial" w:cs="Arial"/>
          <w:color w:val="auto"/>
          <w:spacing w:val="2"/>
          <w:lang w:val="cs-CZ"/>
        </w:rPr>
      </w:pPr>
      <w:r w:rsidRPr="00FB77E1">
        <w:rPr>
          <w:rFonts w:ascii="Arial" w:hAnsi="Arial" w:cs="Arial"/>
          <w:color w:val="auto"/>
          <w:spacing w:val="2"/>
          <w:lang w:val="cs-CZ"/>
        </w:rPr>
        <w:t>uzavřen</w:t>
      </w:r>
      <w:r w:rsidR="00A10E31">
        <w:rPr>
          <w:rFonts w:ascii="Arial" w:hAnsi="Arial" w:cs="Arial"/>
          <w:color w:val="auto"/>
          <w:spacing w:val="2"/>
          <w:lang w:val="cs-CZ"/>
        </w:rPr>
        <w:t>ý</w:t>
      </w:r>
      <w:r w:rsidRPr="00FB77E1">
        <w:rPr>
          <w:rFonts w:ascii="Arial" w:hAnsi="Arial" w:cs="Arial"/>
          <w:color w:val="auto"/>
          <w:spacing w:val="2"/>
          <w:lang w:val="cs-CZ"/>
        </w:rPr>
        <w:t xml:space="preserve"> podle § 2586 a násl. zákona č. 89/2012 Sb., občanský zákoník, ve znění pozdějších předpisů (dále jen „NOZ“)</w:t>
      </w:r>
    </w:p>
    <w:p w14:paraId="5ACBA2F4" w14:textId="77777777" w:rsidR="001268CA" w:rsidRPr="00FB77E1" w:rsidRDefault="001268CA" w:rsidP="001268CA">
      <w:pPr>
        <w:pStyle w:val="Nzev"/>
        <w:spacing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Smluvní strany:</w:t>
      </w:r>
    </w:p>
    <w:p w14:paraId="6CC08C69" w14:textId="77777777" w:rsidR="00BF17C1" w:rsidRPr="00FB77E1" w:rsidRDefault="00BF17C1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  <w:sz w:val="22"/>
          <w:szCs w:val="22"/>
        </w:rPr>
      </w:pPr>
    </w:p>
    <w:p w14:paraId="513750B1" w14:textId="6464092A" w:rsidR="001268CA" w:rsidRPr="00FB77E1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Objednatel:</w:t>
      </w:r>
      <w:r w:rsidRPr="00FB77E1">
        <w:rPr>
          <w:rFonts w:ascii="Arial" w:hAnsi="Arial" w:cs="Arial"/>
          <w:sz w:val="22"/>
          <w:szCs w:val="22"/>
        </w:rPr>
        <w:tab/>
        <w:t>Č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eská republika - </w:t>
      </w:r>
      <w:r w:rsidRPr="00FB77E1">
        <w:rPr>
          <w:rFonts w:ascii="Arial" w:hAnsi="Arial" w:cs="Arial"/>
          <w:sz w:val="22"/>
          <w:szCs w:val="22"/>
        </w:rPr>
        <w:t xml:space="preserve">Státní pozemkový úřad, </w:t>
      </w:r>
    </w:p>
    <w:p w14:paraId="521F7F46" w14:textId="77777777" w:rsidR="001268CA" w:rsidRPr="00FB77E1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Sídlo:</w:t>
      </w:r>
      <w:r w:rsidRPr="00FB77E1">
        <w:rPr>
          <w:rFonts w:ascii="Arial" w:hAnsi="Arial" w:cs="Arial"/>
          <w:sz w:val="22"/>
          <w:szCs w:val="22"/>
        </w:rPr>
        <w:tab/>
        <w:t>Husinecká 1024/11a, 130 00 Praha 3 – Žižkov</w:t>
      </w:r>
    </w:p>
    <w:p w14:paraId="1D628CA1" w14:textId="29C90345" w:rsidR="001268CA" w:rsidRPr="00FB77E1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ab/>
        <w:t>Krajský p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ozemkový úřad pro </w:t>
      </w:r>
      <w:r w:rsidR="00007495">
        <w:rPr>
          <w:rFonts w:ascii="Arial" w:hAnsi="Arial" w:cs="Arial"/>
          <w:snapToGrid w:val="0"/>
          <w:sz w:val="22"/>
          <w:szCs w:val="22"/>
        </w:rPr>
        <w:t>Liberecký kraj</w:t>
      </w:r>
      <w:r w:rsidRPr="00FB77E1">
        <w:rPr>
          <w:rFonts w:ascii="Arial" w:hAnsi="Arial" w:cs="Arial"/>
          <w:snapToGrid w:val="0"/>
          <w:sz w:val="22"/>
          <w:szCs w:val="22"/>
        </w:rPr>
        <w:t>, Pobočka</w:t>
      </w:r>
      <w:r w:rsidR="00007495">
        <w:rPr>
          <w:rFonts w:ascii="Arial" w:hAnsi="Arial" w:cs="Arial"/>
          <w:snapToGrid w:val="0"/>
          <w:sz w:val="22"/>
          <w:szCs w:val="22"/>
        </w:rPr>
        <w:t xml:space="preserve"> </w:t>
      </w:r>
      <w:r w:rsidR="004F2D8B">
        <w:rPr>
          <w:rFonts w:ascii="Arial" w:hAnsi="Arial" w:cs="Arial"/>
          <w:snapToGrid w:val="0"/>
          <w:sz w:val="22"/>
          <w:szCs w:val="22"/>
        </w:rPr>
        <w:t>Č</w:t>
      </w:r>
      <w:r w:rsidR="00007495">
        <w:rPr>
          <w:rFonts w:ascii="Arial" w:hAnsi="Arial" w:cs="Arial"/>
          <w:snapToGrid w:val="0"/>
          <w:sz w:val="22"/>
          <w:szCs w:val="22"/>
        </w:rPr>
        <w:t>eská Lípa</w:t>
      </w:r>
    </w:p>
    <w:p w14:paraId="68B9BB0D" w14:textId="5D9A3563" w:rsidR="001268CA" w:rsidRPr="00FB77E1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Adresa:</w:t>
      </w:r>
      <w:r w:rsidRPr="00FB77E1">
        <w:rPr>
          <w:rFonts w:ascii="Arial" w:hAnsi="Arial" w:cs="Arial"/>
          <w:sz w:val="22"/>
          <w:szCs w:val="22"/>
        </w:rPr>
        <w:tab/>
      </w:r>
      <w:r w:rsidR="00007495">
        <w:rPr>
          <w:rFonts w:ascii="Arial" w:hAnsi="Arial" w:cs="Arial"/>
          <w:sz w:val="22"/>
          <w:szCs w:val="22"/>
        </w:rPr>
        <w:t>U Nisy 745/6a, 460 57 Liberec</w:t>
      </w:r>
      <w:r w:rsidRPr="00FB77E1">
        <w:rPr>
          <w:rFonts w:ascii="Arial" w:hAnsi="Arial" w:cs="Arial"/>
          <w:sz w:val="22"/>
          <w:szCs w:val="22"/>
        </w:rPr>
        <w:tab/>
      </w:r>
    </w:p>
    <w:p w14:paraId="3849D543" w14:textId="0102EF50" w:rsidR="001268CA" w:rsidRPr="00007495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Zastoupený:</w:t>
      </w:r>
      <w:r w:rsidRPr="00FB77E1">
        <w:rPr>
          <w:rFonts w:ascii="Arial" w:hAnsi="Arial" w:cs="Arial"/>
          <w:sz w:val="22"/>
          <w:szCs w:val="22"/>
        </w:rPr>
        <w:tab/>
      </w:r>
      <w:r w:rsidR="00007495" w:rsidRPr="00007495">
        <w:rPr>
          <w:rFonts w:ascii="Arial" w:hAnsi="Arial" w:cs="Arial"/>
          <w:sz w:val="22"/>
          <w:szCs w:val="22"/>
        </w:rPr>
        <w:t>Ing. Bohuslavem Kabátkem, ředitelem Krajského pozemkového úřadu pro Liberecký kraj</w:t>
      </w:r>
    </w:p>
    <w:p w14:paraId="038748A1" w14:textId="078CD115" w:rsidR="001268CA" w:rsidRPr="00FB77E1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i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Ve smluvních záležitostech oprávněn jednat:</w:t>
      </w:r>
      <w:r w:rsidRPr="00FB77E1">
        <w:rPr>
          <w:rFonts w:ascii="Arial" w:hAnsi="Arial" w:cs="Arial"/>
          <w:sz w:val="22"/>
          <w:szCs w:val="22"/>
        </w:rPr>
        <w:tab/>
      </w:r>
      <w:r w:rsidR="00007495">
        <w:rPr>
          <w:rFonts w:ascii="Arial" w:hAnsi="Arial" w:cs="Arial"/>
          <w:sz w:val="22"/>
          <w:szCs w:val="22"/>
        </w:rPr>
        <w:t>Ing. Bohuslav Kabátek, ředitel Krajského pozemkového úřadu pro Liberecký kraj</w:t>
      </w:r>
    </w:p>
    <w:p w14:paraId="77FA016E" w14:textId="1F092705" w:rsidR="001268CA" w:rsidRPr="00007495" w:rsidRDefault="001268CA" w:rsidP="00007495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V </w:t>
      </w:r>
      <w:r w:rsidRPr="00FB77E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FB77E1">
        <w:rPr>
          <w:rFonts w:ascii="Arial" w:hAnsi="Arial" w:cs="Arial"/>
          <w:snapToGrid w:val="0"/>
          <w:sz w:val="22"/>
          <w:szCs w:val="22"/>
        </w:rPr>
        <w:tab/>
      </w:r>
      <w:r w:rsidR="00007495">
        <w:rPr>
          <w:rFonts w:ascii="Arial" w:hAnsi="Arial" w:cs="Arial"/>
          <w:sz w:val="22"/>
          <w:szCs w:val="22"/>
        </w:rPr>
        <w:t>Mgr. Marta Srnková, vedoucí Pobočky Česká Lípa</w:t>
      </w:r>
    </w:p>
    <w:p w14:paraId="73EFAB77" w14:textId="4861DAE2" w:rsidR="00941672" w:rsidRPr="00FB77E1" w:rsidRDefault="00941672" w:rsidP="00941672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Adresa:</w:t>
      </w:r>
      <w:r w:rsidRPr="00FB77E1">
        <w:rPr>
          <w:rFonts w:ascii="Arial" w:hAnsi="Arial" w:cs="Arial"/>
          <w:sz w:val="22"/>
          <w:szCs w:val="22"/>
        </w:rPr>
        <w:tab/>
      </w:r>
      <w:r w:rsidR="00007495">
        <w:rPr>
          <w:rFonts w:ascii="Arial" w:hAnsi="Arial" w:cs="Arial"/>
          <w:sz w:val="22"/>
          <w:szCs w:val="22"/>
        </w:rPr>
        <w:t>Dubická 2362/56, 470 01 Česká Lípa</w:t>
      </w:r>
      <w:r w:rsidRPr="00FB77E1">
        <w:rPr>
          <w:rFonts w:ascii="Arial" w:hAnsi="Arial" w:cs="Arial"/>
          <w:sz w:val="22"/>
          <w:szCs w:val="22"/>
        </w:rPr>
        <w:t xml:space="preserve"> </w:t>
      </w:r>
    </w:p>
    <w:p w14:paraId="4D15DAF6" w14:textId="42C75400" w:rsidR="001268CA" w:rsidRPr="00FB77E1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Tel.</w:t>
      </w:r>
      <w:r w:rsidRPr="00FB77E1">
        <w:rPr>
          <w:rFonts w:ascii="Arial" w:hAnsi="Arial" w:cs="Arial"/>
          <w:sz w:val="22"/>
          <w:szCs w:val="22"/>
        </w:rPr>
        <w:tab/>
      </w:r>
      <w:r w:rsidR="00007495">
        <w:rPr>
          <w:rFonts w:ascii="Arial" w:hAnsi="Arial" w:cs="Arial"/>
          <w:sz w:val="22"/>
          <w:szCs w:val="22"/>
        </w:rPr>
        <w:t>+420</w:t>
      </w:r>
      <w:r w:rsidR="009C505C">
        <w:rPr>
          <w:rFonts w:ascii="Arial" w:hAnsi="Arial" w:cs="Arial"/>
          <w:sz w:val="22"/>
          <w:szCs w:val="22"/>
        </w:rPr>
        <w:t> </w:t>
      </w:r>
      <w:r w:rsidR="00007495">
        <w:rPr>
          <w:rFonts w:ascii="Arial" w:hAnsi="Arial" w:cs="Arial"/>
          <w:sz w:val="22"/>
          <w:szCs w:val="22"/>
        </w:rPr>
        <w:t>7</w:t>
      </w:r>
      <w:r w:rsidR="009C505C">
        <w:rPr>
          <w:rFonts w:ascii="Arial" w:hAnsi="Arial" w:cs="Arial"/>
          <w:sz w:val="22"/>
          <w:szCs w:val="22"/>
        </w:rPr>
        <w:t>25 548 187</w:t>
      </w:r>
    </w:p>
    <w:p w14:paraId="5A7DEEE6" w14:textId="5CA9916A" w:rsidR="001268CA" w:rsidRPr="00FB77E1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E-mail:</w:t>
      </w:r>
      <w:r w:rsidRPr="00FB77E1">
        <w:rPr>
          <w:rFonts w:ascii="Arial" w:hAnsi="Arial" w:cs="Arial"/>
          <w:sz w:val="22"/>
          <w:szCs w:val="22"/>
        </w:rPr>
        <w:tab/>
      </w:r>
      <w:r w:rsidR="00007495">
        <w:rPr>
          <w:rFonts w:ascii="Arial" w:hAnsi="Arial" w:cs="Arial"/>
          <w:sz w:val="22"/>
          <w:szCs w:val="22"/>
        </w:rPr>
        <w:t>m.srnkova@spucr.cz</w:t>
      </w:r>
    </w:p>
    <w:p w14:paraId="2C42DE19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>ID DS: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z49per3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</w:r>
    </w:p>
    <w:p w14:paraId="1C4F382E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Bankovní spojení: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ČNB</w:t>
      </w:r>
    </w:p>
    <w:p w14:paraId="262B010C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Číslo účtu: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3723001/0710</w:t>
      </w:r>
    </w:p>
    <w:p w14:paraId="5AD3F602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IČO: 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01312774</w:t>
      </w:r>
    </w:p>
    <w:p w14:paraId="1091A3F7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DIČ: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CZ01312774 - není plátce DPH</w:t>
      </w:r>
    </w:p>
    <w:p w14:paraId="51721B1F" w14:textId="77777777" w:rsidR="001268CA" w:rsidRPr="00FB77E1" w:rsidRDefault="001268CA" w:rsidP="001268CA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0A8F156D" w14:textId="412C096B" w:rsidR="00046C44" w:rsidRPr="00FB77E1" w:rsidRDefault="00046C44" w:rsidP="001268CA">
      <w:pPr>
        <w:pStyle w:val="Bezmezer"/>
        <w:ind w:left="0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(dále jen </w:t>
      </w:r>
      <w:r w:rsidRPr="00FB77E1">
        <w:rPr>
          <w:rFonts w:ascii="Arial" w:hAnsi="Arial" w:cs="Arial"/>
          <w:b/>
          <w:sz w:val="22"/>
          <w:szCs w:val="22"/>
        </w:rPr>
        <w:t>„objednatel“)</w:t>
      </w:r>
    </w:p>
    <w:p w14:paraId="49173F5E" w14:textId="77777777" w:rsidR="001268CA" w:rsidRPr="00FB77E1" w:rsidRDefault="001268CA" w:rsidP="001268CA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25DFD831" w14:textId="23492B84" w:rsidR="00F17F6C" w:rsidRPr="00FB77E1" w:rsidRDefault="005B3431" w:rsidP="001268CA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</w:t>
      </w:r>
    </w:p>
    <w:p w14:paraId="5AA43E97" w14:textId="77777777" w:rsidR="001268CA" w:rsidRPr="00FB77E1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</w:p>
    <w:p w14:paraId="17759FE7" w14:textId="73FA7B2A" w:rsidR="00F17F6C" w:rsidRPr="00FB77E1" w:rsidRDefault="00F17F6C" w:rsidP="001268CA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Zhotovitel:</w:t>
      </w:r>
      <w:r w:rsidRPr="00FB77E1">
        <w:rPr>
          <w:rFonts w:ascii="Arial" w:hAnsi="Arial" w:cs="Arial"/>
          <w:b/>
          <w:sz w:val="22"/>
          <w:szCs w:val="22"/>
        </w:rPr>
        <w:tab/>
      </w:r>
      <w:r w:rsidR="00D57181">
        <w:rPr>
          <w:rFonts w:ascii="Arial" w:hAnsi="Arial" w:cs="Arial"/>
          <w:b/>
          <w:sz w:val="22"/>
          <w:szCs w:val="22"/>
        </w:rPr>
        <w:t>GEOŠRAFO, s.r.o.</w:t>
      </w:r>
      <w:r w:rsidRPr="00FB77E1">
        <w:rPr>
          <w:rFonts w:ascii="Arial" w:hAnsi="Arial" w:cs="Arial"/>
          <w:b/>
          <w:sz w:val="22"/>
          <w:szCs w:val="22"/>
        </w:rPr>
        <w:tab/>
      </w:r>
    </w:p>
    <w:p w14:paraId="16841B11" w14:textId="07CAA4D9" w:rsidR="00F17F6C" w:rsidRPr="00FB77E1" w:rsidRDefault="005B3431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S</w:t>
      </w:r>
      <w:r w:rsidR="00F17F6C" w:rsidRPr="00FB77E1">
        <w:rPr>
          <w:rFonts w:ascii="Arial" w:hAnsi="Arial" w:cs="Arial"/>
          <w:sz w:val="22"/>
          <w:szCs w:val="22"/>
        </w:rPr>
        <w:t>ídlo:</w:t>
      </w:r>
      <w:r w:rsidR="00F17F6C" w:rsidRPr="00FB77E1">
        <w:rPr>
          <w:rFonts w:ascii="Arial" w:hAnsi="Arial" w:cs="Arial"/>
          <w:sz w:val="22"/>
          <w:szCs w:val="22"/>
        </w:rPr>
        <w:tab/>
      </w:r>
      <w:r w:rsidR="00D57181">
        <w:rPr>
          <w:rFonts w:ascii="Arial" w:hAnsi="Arial" w:cs="Arial"/>
          <w:sz w:val="22"/>
          <w:szCs w:val="22"/>
        </w:rPr>
        <w:t>Zemědělská 1091/3b, 500 03 Hradec Králové</w:t>
      </w:r>
      <w:r w:rsidR="00F17F6C" w:rsidRPr="00FB77E1">
        <w:rPr>
          <w:rFonts w:ascii="Arial" w:hAnsi="Arial" w:cs="Arial"/>
          <w:sz w:val="22"/>
          <w:szCs w:val="22"/>
        </w:rPr>
        <w:t>.</w:t>
      </w:r>
    </w:p>
    <w:p w14:paraId="650F0CDA" w14:textId="4B573B97" w:rsidR="00F17F6C" w:rsidRPr="00FB77E1" w:rsidRDefault="005B3431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Z</w:t>
      </w:r>
      <w:r w:rsidR="00F17F6C" w:rsidRPr="00FB77E1">
        <w:rPr>
          <w:rFonts w:ascii="Arial" w:hAnsi="Arial" w:cs="Arial"/>
          <w:sz w:val="22"/>
          <w:szCs w:val="22"/>
        </w:rPr>
        <w:t>astoupený:</w:t>
      </w:r>
      <w:r w:rsidR="00F17F6C" w:rsidRPr="00FB77E1">
        <w:rPr>
          <w:rFonts w:ascii="Arial" w:hAnsi="Arial" w:cs="Arial"/>
          <w:sz w:val="22"/>
          <w:szCs w:val="22"/>
        </w:rPr>
        <w:tab/>
      </w:r>
      <w:r w:rsidR="00D57181">
        <w:rPr>
          <w:rFonts w:ascii="Arial" w:hAnsi="Arial" w:cs="Arial"/>
          <w:sz w:val="22"/>
          <w:szCs w:val="22"/>
        </w:rPr>
        <w:t>Jiřím Foltánem, jednatelem</w:t>
      </w:r>
      <w:r w:rsidR="00F17F6C" w:rsidRPr="00FB77E1">
        <w:rPr>
          <w:rFonts w:ascii="Arial" w:hAnsi="Arial" w:cs="Arial"/>
          <w:sz w:val="22"/>
          <w:szCs w:val="22"/>
        </w:rPr>
        <w:tab/>
      </w:r>
    </w:p>
    <w:p w14:paraId="0D6CF172" w14:textId="69454286" w:rsidR="00F17F6C" w:rsidRPr="00FB77E1" w:rsidRDefault="005B3431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V</w:t>
      </w:r>
      <w:r w:rsidR="00F17F6C" w:rsidRPr="00FB77E1">
        <w:rPr>
          <w:rFonts w:ascii="Arial" w:hAnsi="Arial" w:cs="Arial"/>
          <w:sz w:val="22"/>
          <w:szCs w:val="22"/>
        </w:rPr>
        <w:t>e smluvních záležitostech oprávněn jednat:</w:t>
      </w:r>
      <w:r w:rsidR="00F17F6C" w:rsidRPr="00FB77E1">
        <w:rPr>
          <w:rFonts w:ascii="Arial" w:hAnsi="Arial" w:cs="Arial"/>
          <w:sz w:val="22"/>
          <w:szCs w:val="22"/>
        </w:rPr>
        <w:tab/>
      </w:r>
      <w:r w:rsidR="00D57181">
        <w:rPr>
          <w:rFonts w:ascii="Arial" w:hAnsi="Arial" w:cs="Arial"/>
          <w:sz w:val="22"/>
          <w:szCs w:val="22"/>
        </w:rPr>
        <w:t>Jiří Foltán, jednatel</w:t>
      </w:r>
    </w:p>
    <w:p w14:paraId="27776B9F" w14:textId="68F51CAC" w:rsidR="00F17F6C" w:rsidRPr="00FB77E1" w:rsidRDefault="005B3431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V</w:t>
      </w:r>
      <w:r w:rsidR="00F17F6C" w:rsidRPr="00FB77E1">
        <w:rPr>
          <w:rFonts w:ascii="Arial" w:hAnsi="Arial" w:cs="Arial"/>
          <w:sz w:val="22"/>
          <w:szCs w:val="22"/>
        </w:rPr>
        <w:t> technických záležitostech oprávněn jednat:</w:t>
      </w:r>
      <w:r w:rsidR="00F17F6C" w:rsidRPr="00FB77E1">
        <w:rPr>
          <w:rFonts w:ascii="Arial" w:hAnsi="Arial" w:cs="Arial"/>
          <w:sz w:val="22"/>
          <w:szCs w:val="22"/>
        </w:rPr>
        <w:tab/>
      </w:r>
      <w:r w:rsidR="00D00023">
        <w:rPr>
          <w:rFonts w:ascii="Arial" w:hAnsi="Arial" w:cs="Arial"/>
          <w:sz w:val="22"/>
          <w:szCs w:val="22"/>
        </w:rPr>
        <w:t>XXXXXX</w:t>
      </w:r>
    </w:p>
    <w:p w14:paraId="2B6877FF" w14:textId="0720CF6B" w:rsidR="00F17F6C" w:rsidRPr="00FB77E1" w:rsidRDefault="00F17F6C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Tel./Fax:</w:t>
      </w:r>
      <w:r w:rsidRPr="00FB77E1">
        <w:rPr>
          <w:rFonts w:ascii="Arial" w:hAnsi="Arial" w:cs="Arial"/>
          <w:sz w:val="22"/>
          <w:szCs w:val="22"/>
        </w:rPr>
        <w:tab/>
      </w:r>
      <w:r w:rsidR="00D00023">
        <w:rPr>
          <w:rFonts w:ascii="Arial" w:hAnsi="Arial" w:cs="Arial"/>
          <w:sz w:val="22"/>
          <w:szCs w:val="22"/>
        </w:rPr>
        <w:t>XXXXXX</w:t>
      </w:r>
    </w:p>
    <w:p w14:paraId="61D0452E" w14:textId="6426EE44" w:rsidR="00F17F6C" w:rsidRPr="00FB77E1" w:rsidRDefault="00F17F6C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E-mail:</w:t>
      </w:r>
      <w:r w:rsidRPr="00FB77E1">
        <w:rPr>
          <w:rFonts w:ascii="Arial" w:hAnsi="Arial" w:cs="Arial"/>
          <w:sz w:val="22"/>
          <w:szCs w:val="22"/>
        </w:rPr>
        <w:tab/>
      </w:r>
      <w:r w:rsidR="00D00023">
        <w:rPr>
          <w:rFonts w:ascii="Arial" w:hAnsi="Arial" w:cs="Arial"/>
          <w:sz w:val="22"/>
          <w:szCs w:val="22"/>
        </w:rPr>
        <w:t>XXXXXX</w:t>
      </w:r>
    </w:p>
    <w:p w14:paraId="0DFAE3DC" w14:textId="5ED03129" w:rsidR="00F17F6C" w:rsidRPr="00FB77E1" w:rsidRDefault="00F17F6C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ID DS:</w:t>
      </w:r>
      <w:r w:rsidRPr="00FB77E1">
        <w:rPr>
          <w:rFonts w:ascii="Arial" w:hAnsi="Arial" w:cs="Arial"/>
          <w:sz w:val="22"/>
          <w:szCs w:val="22"/>
        </w:rPr>
        <w:tab/>
      </w:r>
      <w:r w:rsidR="00D57181">
        <w:rPr>
          <w:rFonts w:ascii="Arial" w:hAnsi="Arial" w:cs="Arial"/>
          <w:sz w:val="22"/>
          <w:szCs w:val="22"/>
        </w:rPr>
        <w:t>sfm77qh</w:t>
      </w:r>
      <w:r w:rsidRPr="00FB77E1">
        <w:rPr>
          <w:rFonts w:ascii="Arial" w:hAnsi="Arial" w:cs="Arial"/>
          <w:sz w:val="22"/>
          <w:szCs w:val="22"/>
        </w:rPr>
        <w:tab/>
      </w:r>
    </w:p>
    <w:p w14:paraId="6D0422D8" w14:textId="01205A47" w:rsidR="00F17F6C" w:rsidRPr="00FB77E1" w:rsidRDefault="00F17F6C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Bankovní spojení:</w:t>
      </w:r>
      <w:r w:rsidRPr="00FB77E1">
        <w:rPr>
          <w:rFonts w:ascii="Arial" w:hAnsi="Arial" w:cs="Arial"/>
          <w:sz w:val="22"/>
          <w:szCs w:val="22"/>
        </w:rPr>
        <w:tab/>
      </w:r>
      <w:r w:rsidR="00D57181">
        <w:rPr>
          <w:rFonts w:ascii="Arial" w:hAnsi="Arial" w:cs="Arial"/>
          <w:sz w:val="22"/>
          <w:szCs w:val="22"/>
        </w:rPr>
        <w:t>ČSOB, a.s. Hradec Králové</w:t>
      </w:r>
      <w:r w:rsidRPr="00FB77E1">
        <w:rPr>
          <w:rFonts w:ascii="Arial" w:hAnsi="Arial" w:cs="Arial"/>
          <w:sz w:val="22"/>
          <w:szCs w:val="22"/>
        </w:rPr>
        <w:tab/>
      </w:r>
    </w:p>
    <w:p w14:paraId="52B9B3F3" w14:textId="71B13D30" w:rsidR="00F17F6C" w:rsidRPr="00FB77E1" w:rsidRDefault="00F17F6C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Číslo účtu:</w:t>
      </w:r>
      <w:r w:rsidRPr="00FB77E1">
        <w:rPr>
          <w:rFonts w:ascii="Arial" w:hAnsi="Arial" w:cs="Arial"/>
          <w:sz w:val="22"/>
          <w:szCs w:val="22"/>
        </w:rPr>
        <w:tab/>
      </w:r>
      <w:r w:rsidR="00D57181">
        <w:rPr>
          <w:rFonts w:ascii="Arial" w:hAnsi="Arial" w:cs="Arial"/>
          <w:sz w:val="22"/>
          <w:szCs w:val="22"/>
        </w:rPr>
        <w:t>177139243/0300</w:t>
      </w:r>
      <w:r w:rsidRPr="00FB77E1">
        <w:rPr>
          <w:rFonts w:ascii="Arial" w:hAnsi="Arial" w:cs="Arial"/>
          <w:sz w:val="22"/>
          <w:szCs w:val="22"/>
        </w:rPr>
        <w:tab/>
      </w:r>
    </w:p>
    <w:p w14:paraId="3939584E" w14:textId="3BE35643" w:rsidR="00F17F6C" w:rsidRPr="00FB77E1" w:rsidRDefault="00F17F6C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IČO:</w:t>
      </w:r>
      <w:r w:rsidRPr="00FB77E1">
        <w:rPr>
          <w:rFonts w:ascii="Arial" w:hAnsi="Arial" w:cs="Arial"/>
          <w:sz w:val="22"/>
          <w:szCs w:val="22"/>
        </w:rPr>
        <w:tab/>
      </w:r>
      <w:r w:rsidR="00D57181">
        <w:rPr>
          <w:rFonts w:ascii="Arial" w:hAnsi="Arial" w:cs="Arial"/>
          <w:sz w:val="22"/>
          <w:szCs w:val="22"/>
        </w:rPr>
        <w:t>64793036</w:t>
      </w:r>
    </w:p>
    <w:p w14:paraId="67FD78CF" w14:textId="39A98762" w:rsidR="00F17F6C" w:rsidRPr="00FB77E1" w:rsidRDefault="00F17F6C" w:rsidP="00F17F6C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DIČ:</w:t>
      </w:r>
      <w:r w:rsidRPr="00FB77E1">
        <w:rPr>
          <w:rFonts w:ascii="Arial" w:hAnsi="Arial" w:cs="Arial"/>
          <w:sz w:val="22"/>
          <w:szCs w:val="22"/>
        </w:rPr>
        <w:tab/>
      </w:r>
      <w:r w:rsidR="00D57181">
        <w:rPr>
          <w:rFonts w:ascii="Arial" w:hAnsi="Arial" w:cs="Arial"/>
          <w:sz w:val="22"/>
          <w:szCs w:val="22"/>
        </w:rPr>
        <w:t>CZ64793036</w:t>
      </w:r>
      <w:r w:rsidRPr="00FB77E1">
        <w:rPr>
          <w:rFonts w:ascii="Arial" w:hAnsi="Arial" w:cs="Arial"/>
          <w:sz w:val="22"/>
          <w:szCs w:val="22"/>
        </w:rPr>
        <w:tab/>
      </w:r>
    </w:p>
    <w:p w14:paraId="31C789E6" w14:textId="77777777" w:rsidR="00D57181" w:rsidRDefault="00D57181" w:rsidP="00F17F6C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02107A30" w14:textId="1A4B737F" w:rsidR="00F17F6C" w:rsidRPr="00FB77E1" w:rsidRDefault="00F17F6C" w:rsidP="00F17F6C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Společnost je zapsaná v obchodním rejstříku vedeném: </w:t>
      </w:r>
      <w:r w:rsidR="00D57181">
        <w:rPr>
          <w:rFonts w:ascii="Arial" w:hAnsi="Arial" w:cs="Arial"/>
          <w:snapToGrid w:val="0"/>
          <w:sz w:val="22"/>
          <w:szCs w:val="22"/>
        </w:rPr>
        <w:t>Krajským soudem v Hradci Králové, oddíl C, vložka 9769</w:t>
      </w:r>
    </w:p>
    <w:p w14:paraId="4D2C46DF" w14:textId="77777777" w:rsidR="00F17F6C" w:rsidRPr="00FB77E1" w:rsidRDefault="00F17F6C" w:rsidP="00F17F6C">
      <w:pPr>
        <w:spacing w:after="0" w:line="240" w:lineRule="auto"/>
        <w:ind w:left="720" w:hanging="720"/>
        <w:rPr>
          <w:rFonts w:ascii="Arial" w:hAnsi="Arial" w:cs="Arial"/>
        </w:rPr>
      </w:pPr>
    </w:p>
    <w:p w14:paraId="36A7C523" w14:textId="5692AB9E" w:rsidR="00F17F6C" w:rsidRPr="00FB77E1" w:rsidRDefault="00046C44" w:rsidP="001268CA">
      <w:pPr>
        <w:spacing w:after="0"/>
        <w:ind w:left="720" w:hanging="720"/>
        <w:rPr>
          <w:rFonts w:ascii="Arial" w:hAnsi="Arial" w:cs="Arial"/>
        </w:rPr>
      </w:pPr>
      <w:r w:rsidRPr="00FB77E1">
        <w:rPr>
          <w:rFonts w:ascii="Arial" w:hAnsi="Arial" w:cs="Arial"/>
        </w:rPr>
        <w:t>(</w:t>
      </w:r>
      <w:r w:rsidR="00F17F6C" w:rsidRPr="00FB77E1">
        <w:rPr>
          <w:rFonts w:ascii="Arial" w:hAnsi="Arial" w:cs="Arial"/>
        </w:rPr>
        <w:t xml:space="preserve">dále jen </w:t>
      </w:r>
      <w:r w:rsidR="00F17F6C" w:rsidRPr="00FB77E1">
        <w:rPr>
          <w:rFonts w:ascii="Arial" w:hAnsi="Arial" w:cs="Arial"/>
          <w:b/>
        </w:rPr>
        <w:t>„zhotovitel“</w:t>
      </w:r>
      <w:r w:rsidRPr="00FB77E1">
        <w:rPr>
          <w:rFonts w:ascii="Arial" w:hAnsi="Arial" w:cs="Arial"/>
        </w:rPr>
        <w:t>)</w:t>
      </w:r>
    </w:p>
    <w:p w14:paraId="53CEAAF6" w14:textId="77777777" w:rsidR="001268CA" w:rsidRPr="00FB77E1" w:rsidRDefault="001268CA" w:rsidP="001268CA">
      <w:pPr>
        <w:spacing w:after="0"/>
        <w:ind w:left="720" w:hanging="720"/>
        <w:rPr>
          <w:rFonts w:ascii="Arial" w:hAnsi="Arial" w:cs="Arial"/>
        </w:rPr>
      </w:pPr>
    </w:p>
    <w:p w14:paraId="5D429E50" w14:textId="0B450ED8" w:rsidR="00F17F6C" w:rsidRDefault="00F17F6C" w:rsidP="001268CA">
      <w:pPr>
        <w:spacing w:after="0"/>
        <w:rPr>
          <w:rFonts w:ascii="Arial" w:hAnsi="Arial" w:cs="Arial"/>
          <w:lang w:val="cs-CZ"/>
        </w:rPr>
      </w:pPr>
      <w:r w:rsidRPr="00FB77E1">
        <w:rPr>
          <w:rFonts w:ascii="Arial" w:hAnsi="Arial" w:cs="Arial"/>
          <w:lang w:val="cs-CZ"/>
        </w:rPr>
        <w:t>(společně dále jako „</w:t>
      </w:r>
      <w:r w:rsidRPr="00FB77E1">
        <w:rPr>
          <w:rFonts w:ascii="Arial" w:hAnsi="Arial" w:cs="Arial"/>
          <w:b/>
          <w:lang w:val="cs-CZ"/>
        </w:rPr>
        <w:t>smluvní strany</w:t>
      </w:r>
      <w:r w:rsidRPr="00FB77E1">
        <w:rPr>
          <w:rFonts w:ascii="Arial" w:hAnsi="Arial" w:cs="Arial"/>
          <w:lang w:val="cs-CZ"/>
        </w:rPr>
        <w:t>“)</w:t>
      </w:r>
      <w:r w:rsidR="003431D9">
        <w:rPr>
          <w:rFonts w:ascii="Arial" w:hAnsi="Arial" w:cs="Arial"/>
          <w:lang w:val="cs-CZ"/>
        </w:rPr>
        <w:t xml:space="preserve">, </w:t>
      </w:r>
    </w:p>
    <w:p w14:paraId="557FA571" w14:textId="1CFAC8E1" w:rsidR="00D57181" w:rsidRDefault="00D57181" w:rsidP="001268CA">
      <w:pPr>
        <w:spacing w:after="0"/>
        <w:rPr>
          <w:rFonts w:ascii="Arial" w:hAnsi="Arial" w:cs="Arial"/>
          <w:lang w:val="cs-CZ"/>
        </w:rPr>
      </w:pPr>
    </w:p>
    <w:p w14:paraId="5BF917A2" w14:textId="77777777" w:rsidR="00D57181" w:rsidRPr="00FB77E1" w:rsidRDefault="00D57181" w:rsidP="001268CA">
      <w:pPr>
        <w:spacing w:after="0"/>
        <w:rPr>
          <w:rFonts w:ascii="Arial" w:hAnsi="Arial" w:cs="Arial"/>
          <w:lang w:val="cs-CZ"/>
        </w:rPr>
      </w:pPr>
    </w:p>
    <w:p w14:paraId="391C3E42" w14:textId="68128DF0" w:rsidR="00823928" w:rsidRPr="00B1126B" w:rsidRDefault="00823928" w:rsidP="008239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B1126B">
        <w:rPr>
          <w:rFonts w:ascii="Arial" w:hAnsi="Arial" w:cs="Arial"/>
          <w:b/>
          <w:bCs/>
        </w:rPr>
        <w:lastRenderedPageBreak/>
        <w:t xml:space="preserve">které uzavřely níže uvedeného dne, měsíce a roku tento dodatek č. </w:t>
      </w:r>
      <w:r w:rsidR="009C505C">
        <w:rPr>
          <w:rFonts w:ascii="Arial" w:hAnsi="Arial" w:cs="Arial"/>
          <w:b/>
          <w:bCs/>
        </w:rPr>
        <w:t>2</w:t>
      </w:r>
    </w:p>
    <w:p w14:paraId="0B8D40BF" w14:textId="6E19150B" w:rsidR="00823928" w:rsidRPr="00B1126B" w:rsidRDefault="00823928" w:rsidP="00823928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</w:rPr>
      </w:pPr>
      <w:r w:rsidRPr="00B1126B">
        <w:rPr>
          <w:rFonts w:ascii="Arial" w:hAnsi="Arial" w:cs="Arial"/>
          <w:b/>
          <w:bCs/>
        </w:rPr>
        <w:t>ke smlouvě o dílo č. 885-2019-541101</w:t>
      </w:r>
    </w:p>
    <w:p w14:paraId="0A9B56B1" w14:textId="77777777" w:rsidR="00823928" w:rsidRPr="00B1126B" w:rsidRDefault="00823928" w:rsidP="00A004F4">
      <w:pPr>
        <w:pStyle w:val="Styl1"/>
        <w:spacing w:after="120"/>
        <w:ind w:left="0" w:firstLine="0"/>
        <w:rPr>
          <w:rFonts w:cs="Arial"/>
          <w:sz w:val="22"/>
          <w:szCs w:val="22"/>
        </w:rPr>
      </w:pPr>
    </w:p>
    <w:p w14:paraId="76D384C8" w14:textId="77777777" w:rsidR="00823928" w:rsidRPr="00B1126B" w:rsidRDefault="00823928" w:rsidP="00823928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</w:rPr>
      </w:pPr>
      <w:r w:rsidRPr="00B1126B">
        <w:rPr>
          <w:rFonts w:ascii="Arial" w:hAnsi="Arial" w:cs="Arial"/>
          <w:b/>
          <w:bCs/>
        </w:rPr>
        <w:t>Předmět a účel dodatku</w:t>
      </w:r>
    </w:p>
    <w:p w14:paraId="74622384" w14:textId="5721FEF2" w:rsidR="00BA63B8" w:rsidRPr="00B1126B" w:rsidRDefault="00A05247" w:rsidP="008239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Při kontrole </w:t>
      </w:r>
      <w:r w:rsidRPr="00B1126B">
        <w:rPr>
          <w:rFonts w:ascii="Arial" w:hAnsi="Arial" w:cs="Arial"/>
          <w:bCs/>
        </w:rPr>
        <w:t xml:space="preserve">díla </w:t>
      </w:r>
      <w:r>
        <w:rPr>
          <w:rFonts w:ascii="Arial" w:hAnsi="Arial" w:cs="Arial"/>
          <w:bCs/>
        </w:rPr>
        <w:t xml:space="preserve">odevzdaného </w:t>
      </w:r>
      <w:r w:rsidRPr="00B1126B">
        <w:rPr>
          <w:rFonts w:ascii="Arial" w:hAnsi="Arial" w:cs="Arial"/>
          <w:bCs/>
        </w:rPr>
        <w:t>zpracovatel</w:t>
      </w:r>
      <w:r>
        <w:rPr>
          <w:rFonts w:ascii="Arial" w:hAnsi="Arial" w:cs="Arial"/>
          <w:bCs/>
        </w:rPr>
        <w:t>em</w:t>
      </w:r>
      <w:r w:rsidRPr="00B1126B">
        <w:rPr>
          <w:rFonts w:ascii="Arial" w:hAnsi="Arial" w:cs="Arial"/>
          <w:bCs/>
        </w:rPr>
        <w:t xml:space="preserve"> </w:t>
      </w:r>
      <w:r w:rsidR="009C505C">
        <w:rPr>
          <w:rFonts w:ascii="Arial" w:hAnsi="Arial" w:cs="Arial"/>
          <w:bCs/>
        </w:rPr>
        <w:t xml:space="preserve">sousedních </w:t>
      </w:r>
      <w:r w:rsidRPr="00B1126B">
        <w:rPr>
          <w:rFonts w:ascii="Arial" w:hAnsi="Arial" w:cs="Arial"/>
          <w:bCs/>
        </w:rPr>
        <w:t xml:space="preserve">KoPÚ </w:t>
      </w:r>
      <w:r w:rsidR="003431D9">
        <w:rPr>
          <w:rFonts w:ascii="Arial" w:hAnsi="Arial" w:cs="Arial"/>
          <w:bCs/>
        </w:rPr>
        <w:t xml:space="preserve">v k. ú. </w:t>
      </w:r>
      <w:r w:rsidRPr="00B1126B">
        <w:rPr>
          <w:rFonts w:ascii="Arial" w:hAnsi="Arial" w:cs="Arial"/>
          <w:bCs/>
        </w:rPr>
        <w:t>O</w:t>
      </w:r>
      <w:r w:rsidR="009C505C">
        <w:rPr>
          <w:rFonts w:ascii="Arial" w:hAnsi="Arial" w:cs="Arial"/>
          <w:bCs/>
        </w:rPr>
        <w:t>kna v Podbezdězí</w:t>
      </w:r>
      <w:r w:rsidR="00C620E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bylo  z</w:t>
      </w:r>
      <w:r w:rsidR="00BA63B8" w:rsidRPr="00B1126B">
        <w:rPr>
          <w:rFonts w:ascii="Arial" w:hAnsi="Arial" w:cs="Arial"/>
          <w:bCs/>
        </w:rPr>
        <w:t>jištěn</w:t>
      </w:r>
      <w:r w:rsidR="009C505C">
        <w:rPr>
          <w:rFonts w:ascii="Arial" w:hAnsi="Arial" w:cs="Arial"/>
          <w:bCs/>
        </w:rPr>
        <w:t>o chybné převzetí vyšetřené hranice obvodu komplexních pozemkových úprav mezi k.</w:t>
      </w:r>
      <w:r w:rsidR="003431D9">
        <w:rPr>
          <w:rFonts w:ascii="Arial" w:hAnsi="Arial" w:cs="Arial"/>
          <w:bCs/>
        </w:rPr>
        <w:t xml:space="preserve"> </w:t>
      </w:r>
      <w:r w:rsidR="009C505C">
        <w:rPr>
          <w:rFonts w:ascii="Arial" w:hAnsi="Arial" w:cs="Arial"/>
          <w:bCs/>
        </w:rPr>
        <w:t>ú. Okna v Podbezdězí a Obora v Podbezdězí. Chyba nebyl</w:t>
      </w:r>
      <w:r w:rsidR="003431D9">
        <w:rPr>
          <w:rFonts w:ascii="Arial" w:hAnsi="Arial" w:cs="Arial"/>
          <w:bCs/>
        </w:rPr>
        <w:t>a</w:t>
      </w:r>
      <w:r w:rsidR="009C505C">
        <w:rPr>
          <w:rFonts w:ascii="Arial" w:hAnsi="Arial" w:cs="Arial"/>
          <w:bCs/>
        </w:rPr>
        <w:t xml:space="preserve"> zaviněna zpracovatelem KoPÚ </w:t>
      </w:r>
      <w:r w:rsidR="003431D9">
        <w:rPr>
          <w:rFonts w:ascii="Arial" w:hAnsi="Arial" w:cs="Arial"/>
          <w:bCs/>
        </w:rPr>
        <w:t xml:space="preserve">v k. ú. </w:t>
      </w:r>
      <w:r w:rsidR="009C505C">
        <w:rPr>
          <w:rFonts w:ascii="Arial" w:hAnsi="Arial" w:cs="Arial"/>
          <w:bCs/>
        </w:rPr>
        <w:t>Obora v Podbezdězí.  Po jednání svolaném Pobočkou Česká Líp</w:t>
      </w:r>
      <w:r w:rsidR="003431D9">
        <w:rPr>
          <w:rFonts w:ascii="Arial" w:hAnsi="Arial" w:cs="Arial"/>
          <w:bCs/>
        </w:rPr>
        <w:t>a</w:t>
      </w:r>
      <w:r w:rsidR="009C505C">
        <w:rPr>
          <w:rFonts w:ascii="Arial" w:hAnsi="Arial" w:cs="Arial"/>
          <w:bCs/>
        </w:rPr>
        <w:t xml:space="preserve"> se</w:t>
      </w:r>
      <w:r w:rsidR="003431D9">
        <w:rPr>
          <w:rFonts w:ascii="Arial" w:hAnsi="Arial" w:cs="Arial"/>
          <w:bCs/>
        </w:rPr>
        <w:t> </w:t>
      </w:r>
      <w:r w:rsidR="009C505C">
        <w:rPr>
          <w:rFonts w:ascii="Arial" w:hAnsi="Arial" w:cs="Arial"/>
          <w:bCs/>
        </w:rPr>
        <w:t xml:space="preserve">zpracovatelem KoPÚ </w:t>
      </w:r>
      <w:r w:rsidR="003431D9">
        <w:rPr>
          <w:rFonts w:ascii="Arial" w:hAnsi="Arial" w:cs="Arial"/>
          <w:bCs/>
        </w:rPr>
        <w:t xml:space="preserve">v k. ú. </w:t>
      </w:r>
      <w:r w:rsidR="009C505C">
        <w:rPr>
          <w:rFonts w:ascii="Arial" w:hAnsi="Arial" w:cs="Arial"/>
          <w:bCs/>
        </w:rPr>
        <w:t xml:space="preserve">Obora v Podbezdězí a </w:t>
      </w:r>
      <w:r w:rsidR="0006167B">
        <w:rPr>
          <w:rFonts w:ascii="Arial" w:hAnsi="Arial" w:cs="Arial"/>
          <w:bCs/>
        </w:rPr>
        <w:t xml:space="preserve">zástupcem </w:t>
      </w:r>
      <w:r w:rsidR="009C505C">
        <w:rPr>
          <w:rFonts w:ascii="Arial" w:hAnsi="Arial" w:cs="Arial"/>
          <w:bCs/>
        </w:rPr>
        <w:t>Katastrální</w:t>
      </w:r>
      <w:r w:rsidR="003431D9">
        <w:rPr>
          <w:rFonts w:ascii="Arial" w:hAnsi="Arial" w:cs="Arial"/>
          <w:bCs/>
        </w:rPr>
        <w:t xml:space="preserve">ho </w:t>
      </w:r>
      <w:r w:rsidR="009C505C">
        <w:rPr>
          <w:rFonts w:ascii="Arial" w:hAnsi="Arial" w:cs="Arial"/>
          <w:bCs/>
        </w:rPr>
        <w:t>pracoviště Česká Lípa byly projednány možnosti opravy chyby a bylo konstatováno, že nejrychlejší a</w:t>
      </w:r>
      <w:r w:rsidR="003431D9">
        <w:rPr>
          <w:rFonts w:ascii="Arial" w:hAnsi="Arial" w:cs="Arial"/>
          <w:bCs/>
        </w:rPr>
        <w:t> </w:t>
      </w:r>
      <w:r w:rsidR="009C505C">
        <w:rPr>
          <w:rFonts w:ascii="Arial" w:hAnsi="Arial" w:cs="Arial"/>
          <w:bCs/>
        </w:rPr>
        <w:t>ekonomicky nejvýhodnější cestou nápravy chyby bude oprava ze strany zpracovatele návrhu KoP</w:t>
      </w:r>
      <w:r w:rsidR="0006167B">
        <w:rPr>
          <w:rFonts w:ascii="Arial" w:hAnsi="Arial" w:cs="Arial"/>
          <w:bCs/>
        </w:rPr>
        <w:t>Ú</w:t>
      </w:r>
      <w:r w:rsidR="009C505C">
        <w:rPr>
          <w:rFonts w:ascii="Arial" w:hAnsi="Arial" w:cs="Arial"/>
          <w:bCs/>
        </w:rPr>
        <w:t xml:space="preserve"> </w:t>
      </w:r>
      <w:r w:rsidR="003431D9">
        <w:rPr>
          <w:rFonts w:ascii="Arial" w:hAnsi="Arial" w:cs="Arial"/>
          <w:bCs/>
        </w:rPr>
        <w:t xml:space="preserve">v k. ú. </w:t>
      </w:r>
      <w:r w:rsidR="009C505C">
        <w:rPr>
          <w:rFonts w:ascii="Arial" w:hAnsi="Arial" w:cs="Arial"/>
          <w:bCs/>
        </w:rPr>
        <w:t>Obora v Podbezdězí. Bez této opravy nelze</w:t>
      </w:r>
      <w:r w:rsidR="00BA63B8" w:rsidRPr="00B1126B">
        <w:rPr>
          <w:rFonts w:ascii="Arial" w:hAnsi="Arial" w:cs="Arial"/>
          <w:bCs/>
        </w:rPr>
        <w:t xml:space="preserve"> pokračovat v návrhu KoPÚ </w:t>
      </w:r>
      <w:r w:rsidR="003431D9">
        <w:rPr>
          <w:rFonts w:ascii="Arial" w:hAnsi="Arial" w:cs="Arial"/>
          <w:bCs/>
        </w:rPr>
        <w:t>v k. ú. </w:t>
      </w:r>
      <w:r w:rsidR="00BA63B8" w:rsidRPr="00B1126B">
        <w:rPr>
          <w:rFonts w:ascii="Arial" w:hAnsi="Arial" w:cs="Arial"/>
          <w:bCs/>
        </w:rPr>
        <w:t>Obora v Podbezdězí.</w:t>
      </w:r>
      <w:r w:rsidR="000E2AB2" w:rsidRPr="00B1126B">
        <w:rPr>
          <w:rFonts w:ascii="Arial" w:hAnsi="Arial" w:cs="Arial"/>
          <w:bCs/>
        </w:rPr>
        <w:t xml:space="preserve"> </w:t>
      </w:r>
      <w:r w:rsidR="003431D9">
        <w:rPr>
          <w:rFonts w:ascii="Arial" w:hAnsi="Arial" w:cs="Arial"/>
          <w:bCs/>
        </w:rPr>
        <w:t xml:space="preserve">Přemětem chyby bylo </w:t>
      </w:r>
      <w:r w:rsidR="00A738E2">
        <w:rPr>
          <w:rFonts w:ascii="Arial" w:hAnsi="Arial" w:cs="Arial"/>
          <w:bCs/>
        </w:rPr>
        <w:t>duplicitní zařazení parcely KN</w:t>
      </w:r>
      <w:r w:rsidR="0006167B">
        <w:rPr>
          <w:rFonts w:ascii="Arial" w:hAnsi="Arial" w:cs="Arial"/>
          <w:bCs/>
        </w:rPr>
        <w:t xml:space="preserve"> č. </w:t>
      </w:r>
      <w:r w:rsidR="00A738E2">
        <w:rPr>
          <w:rFonts w:ascii="Arial" w:hAnsi="Arial" w:cs="Arial"/>
          <w:bCs/>
        </w:rPr>
        <w:t>869/10 v</w:t>
      </w:r>
      <w:r w:rsidR="003431D9">
        <w:rPr>
          <w:rFonts w:ascii="Arial" w:hAnsi="Arial" w:cs="Arial"/>
          <w:bCs/>
        </w:rPr>
        <w:t> </w:t>
      </w:r>
      <w:r w:rsidR="00A738E2">
        <w:rPr>
          <w:rFonts w:ascii="Arial" w:hAnsi="Arial" w:cs="Arial"/>
          <w:bCs/>
        </w:rPr>
        <w:t>k.</w:t>
      </w:r>
      <w:r w:rsidR="003431D9">
        <w:rPr>
          <w:rFonts w:ascii="Arial" w:hAnsi="Arial" w:cs="Arial"/>
          <w:bCs/>
        </w:rPr>
        <w:t> </w:t>
      </w:r>
      <w:r w:rsidR="00A738E2">
        <w:rPr>
          <w:rFonts w:ascii="Arial" w:hAnsi="Arial" w:cs="Arial"/>
          <w:bCs/>
        </w:rPr>
        <w:t>ú.</w:t>
      </w:r>
      <w:r w:rsidR="003431D9">
        <w:rPr>
          <w:rFonts w:ascii="Arial" w:hAnsi="Arial" w:cs="Arial"/>
          <w:bCs/>
        </w:rPr>
        <w:t> </w:t>
      </w:r>
      <w:r w:rsidR="00A738E2">
        <w:rPr>
          <w:rFonts w:ascii="Arial" w:hAnsi="Arial" w:cs="Arial"/>
          <w:bCs/>
        </w:rPr>
        <w:t>Okna v Podbezdězí do obou obvodů pozemkových úprav.</w:t>
      </w:r>
      <w:r w:rsidR="00B1126B" w:rsidRPr="00B1126B">
        <w:rPr>
          <w:rFonts w:ascii="Arial" w:hAnsi="Arial" w:cs="Arial"/>
          <w:bCs/>
        </w:rPr>
        <w:t xml:space="preserve"> Na tomto jednání došlo k</w:t>
      </w:r>
      <w:r w:rsidR="003431D9">
        <w:rPr>
          <w:rFonts w:ascii="Arial" w:hAnsi="Arial" w:cs="Arial"/>
          <w:bCs/>
        </w:rPr>
        <w:t> </w:t>
      </w:r>
      <w:r w:rsidR="00B1126B" w:rsidRPr="00B1126B">
        <w:rPr>
          <w:rFonts w:ascii="Arial" w:hAnsi="Arial" w:cs="Arial"/>
          <w:bCs/>
        </w:rPr>
        <w:t>upřesnění předmětu a rozsahu oprav a šetřen</w:t>
      </w:r>
      <w:r w:rsidR="006D7113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 xml:space="preserve">, </w:t>
      </w:r>
      <w:r w:rsidR="00B1126B" w:rsidRPr="00B1126B">
        <w:rPr>
          <w:rFonts w:ascii="Arial" w:hAnsi="Arial" w:cs="Arial"/>
          <w:bCs/>
        </w:rPr>
        <w:t xml:space="preserve">a tím </w:t>
      </w:r>
      <w:r w:rsidR="00BA63B8" w:rsidRPr="00B1126B">
        <w:rPr>
          <w:rFonts w:ascii="Arial" w:hAnsi="Arial" w:cs="Arial"/>
          <w:bCs/>
        </w:rPr>
        <w:t xml:space="preserve">k rozšíření požadovaných </w:t>
      </w:r>
      <w:r w:rsidR="00A738E2">
        <w:rPr>
          <w:rFonts w:ascii="Arial" w:hAnsi="Arial" w:cs="Arial"/>
          <w:bCs/>
        </w:rPr>
        <w:t>návrhových</w:t>
      </w:r>
      <w:r w:rsidR="00BA63B8" w:rsidRPr="00B1126B">
        <w:rPr>
          <w:rFonts w:ascii="Arial" w:hAnsi="Arial" w:cs="Arial"/>
          <w:bCs/>
        </w:rPr>
        <w:t xml:space="preserve"> prací</w:t>
      </w:r>
      <w:r w:rsidR="003431D9">
        <w:rPr>
          <w:rFonts w:ascii="Arial" w:hAnsi="Arial" w:cs="Arial"/>
          <w:bCs/>
        </w:rPr>
        <w:t xml:space="preserve">. </w:t>
      </w:r>
      <w:r w:rsidR="00BA63B8" w:rsidRPr="00B1126B">
        <w:rPr>
          <w:rFonts w:ascii="Arial" w:hAnsi="Arial" w:cs="Arial"/>
          <w:bCs/>
        </w:rPr>
        <w:t xml:space="preserve"> </w:t>
      </w:r>
    </w:p>
    <w:p w14:paraId="73F97749" w14:textId="0A041636" w:rsidR="00BA63B8" w:rsidRPr="00B1126B" w:rsidRDefault="00BA63B8" w:rsidP="00680969">
      <w:pPr>
        <w:spacing w:line="360" w:lineRule="auto"/>
        <w:ind w:left="7" w:hanging="7"/>
        <w:rPr>
          <w:rFonts w:ascii="Arial" w:hAnsi="Arial" w:cs="Arial"/>
          <w:lang w:val="cs-CZ"/>
        </w:rPr>
      </w:pPr>
      <w:r w:rsidRPr="0006167B">
        <w:rPr>
          <w:rFonts w:ascii="Arial" w:hAnsi="Arial" w:cs="Arial"/>
          <w:b/>
          <w:bCs/>
          <w:lang w:val="cs-CZ"/>
        </w:rPr>
        <w:t>Hlavní celek „</w:t>
      </w:r>
      <w:r w:rsidR="009C505C" w:rsidRPr="0006167B">
        <w:rPr>
          <w:rFonts w:ascii="Arial" w:hAnsi="Arial" w:cs="Arial"/>
          <w:b/>
          <w:bCs/>
          <w:lang w:val="cs-CZ"/>
        </w:rPr>
        <w:t>Návrhové</w:t>
      </w:r>
      <w:r w:rsidRPr="0006167B">
        <w:rPr>
          <w:rFonts w:ascii="Arial" w:hAnsi="Arial" w:cs="Arial"/>
          <w:b/>
          <w:bCs/>
          <w:lang w:val="cs-CZ"/>
        </w:rPr>
        <w:t xml:space="preserve"> práce“ je doplněn o následující dílčí část</w:t>
      </w:r>
      <w:r w:rsidR="00A05247">
        <w:rPr>
          <w:rFonts w:ascii="Arial" w:hAnsi="Arial" w:cs="Arial"/>
          <w:lang w:val="cs-CZ"/>
        </w:rPr>
        <w:t xml:space="preserve">: </w:t>
      </w:r>
    </w:p>
    <w:p w14:paraId="34C16CF4" w14:textId="4E3E67E0" w:rsidR="00BA63B8" w:rsidRPr="00B1126B" w:rsidRDefault="00BA63B8" w:rsidP="0006167B">
      <w:pPr>
        <w:pStyle w:val="Odstaveca"/>
        <w:numPr>
          <w:ilvl w:val="0"/>
          <w:numId w:val="0"/>
        </w:numPr>
        <w:spacing w:line="360" w:lineRule="auto"/>
        <w:rPr>
          <w:rFonts w:ascii="Arial" w:hAnsi="Arial" w:cs="Arial"/>
          <w:lang w:val="cs-CZ"/>
        </w:rPr>
      </w:pPr>
      <w:r w:rsidRPr="00B1126B">
        <w:rPr>
          <w:rFonts w:ascii="Arial" w:hAnsi="Arial" w:cs="Arial"/>
        </w:rPr>
        <w:t>3.</w:t>
      </w:r>
      <w:r w:rsidR="00A738E2">
        <w:rPr>
          <w:rFonts w:ascii="Arial" w:hAnsi="Arial" w:cs="Arial"/>
        </w:rPr>
        <w:t>5</w:t>
      </w:r>
      <w:r w:rsidRPr="00B1126B">
        <w:rPr>
          <w:rFonts w:ascii="Arial" w:hAnsi="Arial" w:cs="Arial"/>
        </w:rPr>
        <w:t>.1a</w:t>
      </w:r>
      <w:r w:rsidRPr="00B1126B">
        <w:rPr>
          <w:rFonts w:ascii="Arial" w:hAnsi="Arial" w:cs="Arial"/>
        </w:rPr>
        <w:tab/>
      </w:r>
      <w:r w:rsidR="00A738E2">
        <w:rPr>
          <w:rFonts w:ascii="Arial" w:hAnsi="Arial" w:cs="Arial"/>
        </w:rPr>
        <w:t>O</w:t>
      </w:r>
      <w:r w:rsidR="003431D9">
        <w:rPr>
          <w:rFonts w:ascii="Arial" w:hAnsi="Arial" w:cs="Arial"/>
        </w:rPr>
        <w:t>d</w:t>
      </w:r>
      <w:r w:rsidR="00A738E2">
        <w:rPr>
          <w:rFonts w:ascii="Arial" w:hAnsi="Arial" w:cs="Arial"/>
        </w:rPr>
        <w:t>stranění chyby duplicitního zařazení pozemku do obvodu, oprava dokumentace k</w:t>
      </w:r>
      <w:r w:rsidR="003D4D14">
        <w:rPr>
          <w:rFonts w:ascii="Arial" w:hAnsi="Arial" w:cs="Arial"/>
        </w:rPr>
        <w:t> </w:t>
      </w:r>
      <w:r w:rsidR="00A738E2">
        <w:rPr>
          <w:rFonts w:ascii="Arial" w:hAnsi="Arial" w:cs="Arial"/>
        </w:rPr>
        <w:t xml:space="preserve">soupisu nároků a oprava návrhu nového uspořádání pozemků u dotčených listů vlastnictví, včetně </w:t>
      </w:r>
      <w:r w:rsidR="003D4D14">
        <w:rPr>
          <w:rFonts w:ascii="Arial" w:hAnsi="Arial" w:cs="Arial"/>
        </w:rPr>
        <w:t>vyp</w:t>
      </w:r>
      <w:r w:rsidR="00A738E2">
        <w:rPr>
          <w:rFonts w:ascii="Arial" w:hAnsi="Arial" w:cs="Arial"/>
        </w:rPr>
        <w:t>racování dokumentace</w:t>
      </w:r>
      <w:r w:rsidR="002536FF">
        <w:rPr>
          <w:rFonts w:ascii="Arial" w:hAnsi="Arial" w:cs="Arial"/>
        </w:rPr>
        <w:t xml:space="preserve"> </w:t>
      </w:r>
      <w:r w:rsidR="00A738E2">
        <w:rPr>
          <w:rFonts w:ascii="Arial" w:hAnsi="Arial" w:cs="Arial"/>
        </w:rPr>
        <w:t>k opravě chyby v technické zprávě.</w:t>
      </w:r>
    </w:p>
    <w:p w14:paraId="371E4BBF" w14:textId="0F771BE4" w:rsidR="000E2AB2" w:rsidRPr="00B1126B" w:rsidRDefault="00BA63B8" w:rsidP="008239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B1126B">
        <w:rPr>
          <w:rFonts w:ascii="Arial" w:hAnsi="Arial" w:cs="Arial"/>
          <w:bCs/>
        </w:rPr>
        <w:t xml:space="preserve">Na základě </w:t>
      </w:r>
      <w:r w:rsidR="003D4D14">
        <w:rPr>
          <w:rFonts w:ascii="Arial" w:hAnsi="Arial" w:cs="Arial"/>
          <w:bCs/>
        </w:rPr>
        <w:t>upřesnění způsobu opravy při</w:t>
      </w:r>
      <w:r w:rsidR="000E2AB2" w:rsidRPr="00B1126B">
        <w:rPr>
          <w:rFonts w:ascii="Arial" w:hAnsi="Arial" w:cs="Arial"/>
          <w:bCs/>
        </w:rPr>
        <w:t xml:space="preserve"> výše uvedeném jednání došlo k potřeb</w:t>
      </w:r>
      <w:r w:rsidR="00B1126B" w:rsidRPr="00B1126B">
        <w:rPr>
          <w:rFonts w:ascii="Arial" w:hAnsi="Arial" w:cs="Arial"/>
          <w:bCs/>
        </w:rPr>
        <w:t>ě</w:t>
      </w:r>
      <w:r w:rsidR="000E2AB2" w:rsidRPr="00B1126B">
        <w:rPr>
          <w:rFonts w:ascii="Arial" w:hAnsi="Arial" w:cs="Arial"/>
          <w:bCs/>
        </w:rPr>
        <w:t xml:space="preserve"> změny závazku ze smlouvy</w:t>
      </w:r>
      <w:r w:rsidR="00A05247">
        <w:rPr>
          <w:rFonts w:ascii="Arial" w:hAnsi="Arial" w:cs="Arial"/>
          <w:bCs/>
        </w:rPr>
        <w:t xml:space="preserve">, </w:t>
      </w:r>
      <w:r w:rsidR="000E2AB2" w:rsidRPr="00B1126B">
        <w:rPr>
          <w:rFonts w:ascii="Arial" w:hAnsi="Arial" w:cs="Arial"/>
          <w:bCs/>
        </w:rPr>
        <w:t>a</w:t>
      </w:r>
      <w:r w:rsidR="00B1126B" w:rsidRPr="00B1126B">
        <w:rPr>
          <w:rFonts w:ascii="Arial" w:hAnsi="Arial" w:cs="Arial"/>
          <w:bCs/>
        </w:rPr>
        <w:t> </w:t>
      </w:r>
      <w:r w:rsidR="000E2AB2" w:rsidRPr="00B1126B">
        <w:rPr>
          <w:rFonts w:ascii="Arial" w:hAnsi="Arial" w:cs="Arial"/>
          <w:bCs/>
        </w:rPr>
        <w:t>to k navýšení</w:t>
      </w:r>
      <w:r w:rsidR="00B1126B" w:rsidRPr="00B1126B">
        <w:rPr>
          <w:rFonts w:ascii="Arial" w:hAnsi="Arial" w:cs="Arial"/>
          <w:bCs/>
        </w:rPr>
        <w:t xml:space="preserve"> celkové částky </w:t>
      </w:r>
      <w:r w:rsidR="000E2AB2" w:rsidRPr="00B1126B">
        <w:rPr>
          <w:rFonts w:ascii="Arial" w:hAnsi="Arial" w:cs="Arial"/>
          <w:bCs/>
        </w:rPr>
        <w:t xml:space="preserve">následovně: </w:t>
      </w:r>
    </w:p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2977"/>
        <w:gridCol w:w="1544"/>
      </w:tblGrid>
      <w:tr w:rsidR="000E2AB2" w:rsidRPr="00B1126B" w14:paraId="68B9C091" w14:textId="77777777" w:rsidTr="00B1126B">
        <w:trPr>
          <w:trHeight w:val="227"/>
        </w:trPr>
        <w:tc>
          <w:tcPr>
            <w:tcW w:w="25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467E" w14:textId="77777777" w:rsidR="000E2AB2" w:rsidRPr="00B1126B" w:rsidRDefault="000E2AB2" w:rsidP="000E2AB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D16BB" w14:textId="28C90003" w:rsidR="000E2AB2" w:rsidRPr="00B1126B" w:rsidRDefault="000E2AB2" w:rsidP="000E2AB2">
            <w:pPr>
              <w:jc w:val="center"/>
              <w:rPr>
                <w:rFonts w:ascii="Arial" w:hAnsi="Arial" w:cs="Arial"/>
                <w:b/>
              </w:rPr>
            </w:pPr>
            <w:r w:rsidRPr="00B1126B">
              <w:rPr>
                <w:rFonts w:ascii="Arial" w:hAnsi="Arial" w:cs="Arial"/>
                <w:b/>
              </w:rPr>
              <w:t>Rozsah  - MJ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DDE4C" w14:textId="77777777" w:rsidR="000E2AB2" w:rsidRPr="00B1126B" w:rsidRDefault="000E2AB2" w:rsidP="000E2AB2">
            <w:pPr>
              <w:jc w:val="center"/>
              <w:rPr>
                <w:rFonts w:ascii="Arial" w:hAnsi="Arial" w:cs="Arial"/>
                <w:b/>
              </w:rPr>
            </w:pPr>
            <w:r w:rsidRPr="00B1126B">
              <w:rPr>
                <w:rFonts w:ascii="Arial" w:hAnsi="Arial" w:cs="Arial"/>
                <w:b/>
              </w:rPr>
              <w:t>Ceny v Kč za MJ dle dohody</w:t>
            </w:r>
          </w:p>
        </w:tc>
        <w:tc>
          <w:tcPr>
            <w:tcW w:w="1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5E5B3" w14:textId="77777777" w:rsidR="000E2AB2" w:rsidRPr="00B1126B" w:rsidRDefault="000E2AB2" w:rsidP="000E2AB2">
            <w:pPr>
              <w:jc w:val="center"/>
              <w:rPr>
                <w:rFonts w:ascii="Arial" w:hAnsi="Arial" w:cs="Arial"/>
                <w:b/>
              </w:rPr>
            </w:pPr>
            <w:r w:rsidRPr="00B1126B">
              <w:rPr>
                <w:rFonts w:ascii="Arial" w:hAnsi="Arial" w:cs="Arial"/>
                <w:b/>
              </w:rPr>
              <w:t>Celkem v Kč</w:t>
            </w:r>
          </w:p>
        </w:tc>
      </w:tr>
      <w:tr w:rsidR="000E2AB2" w:rsidRPr="00B1126B" w14:paraId="5259604A" w14:textId="77777777" w:rsidTr="00B1126B">
        <w:trPr>
          <w:trHeight w:val="227"/>
        </w:trPr>
        <w:tc>
          <w:tcPr>
            <w:tcW w:w="25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DB67" w14:textId="5CDF1C34" w:rsidR="000E2AB2" w:rsidRPr="00B1126B" w:rsidRDefault="00A738E2" w:rsidP="000E2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Odstranění chyb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B472" w14:textId="61D95720" w:rsidR="000E2AB2" w:rsidRPr="00B1126B" w:rsidRDefault="000B63F4" w:rsidP="000E2A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38E2">
              <w:rPr>
                <w:rFonts w:ascii="Arial" w:hAnsi="Arial" w:cs="Arial"/>
              </w:rPr>
              <w:t>0</w:t>
            </w:r>
            <w:r w:rsidR="000E2AB2" w:rsidRPr="00B1126B">
              <w:rPr>
                <w:rFonts w:ascii="Arial" w:hAnsi="Arial" w:cs="Arial"/>
              </w:rPr>
              <w:t xml:space="preserve"> MJ</w:t>
            </w:r>
            <w:r w:rsidR="00A738E2">
              <w:rPr>
                <w:rFonts w:ascii="Arial" w:hAnsi="Arial" w:cs="Arial"/>
              </w:rPr>
              <w:t>/hodin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2B78" w14:textId="4DA45FF7" w:rsidR="000E2AB2" w:rsidRPr="00B1126B" w:rsidRDefault="000B63F4" w:rsidP="000E2A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0E2AB2" w:rsidRPr="00B1126B">
              <w:rPr>
                <w:rFonts w:ascii="Arial" w:hAnsi="Arial" w:cs="Arial"/>
              </w:rPr>
              <w:t>0,00</w:t>
            </w:r>
          </w:p>
        </w:tc>
        <w:tc>
          <w:tcPr>
            <w:tcW w:w="1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71F3" w14:textId="6A7C6B7C" w:rsidR="000E2AB2" w:rsidRPr="00B1126B" w:rsidRDefault="000E2AB2" w:rsidP="000E2AB2">
            <w:pPr>
              <w:jc w:val="right"/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>1</w:t>
            </w:r>
            <w:r w:rsidR="00A738E2">
              <w:rPr>
                <w:rFonts w:ascii="Arial" w:hAnsi="Arial" w:cs="Arial"/>
              </w:rPr>
              <w:t>5</w:t>
            </w:r>
            <w:r w:rsidRPr="00B1126B">
              <w:rPr>
                <w:rFonts w:ascii="Arial" w:hAnsi="Arial" w:cs="Arial"/>
              </w:rPr>
              <w:t> </w:t>
            </w:r>
            <w:r w:rsidR="00A738E2">
              <w:rPr>
                <w:rFonts w:ascii="Arial" w:hAnsi="Arial" w:cs="Arial"/>
              </w:rPr>
              <w:t>0</w:t>
            </w:r>
            <w:r w:rsidRPr="00B1126B">
              <w:rPr>
                <w:rFonts w:ascii="Arial" w:hAnsi="Arial" w:cs="Arial"/>
              </w:rPr>
              <w:t>00,00</w:t>
            </w:r>
          </w:p>
        </w:tc>
      </w:tr>
      <w:tr w:rsidR="000E2AB2" w:rsidRPr="00B1126B" w14:paraId="339596A6" w14:textId="77777777" w:rsidTr="00B1126B">
        <w:trPr>
          <w:trHeight w:val="227"/>
        </w:trPr>
        <w:tc>
          <w:tcPr>
            <w:tcW w:w="25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FD358" w14:textId="77777777" w:rsidR="000E2AB2" w:rsidRPr="00B1126B" w:rsidRDefault="000E2AB2" w:rsidP="000E2AB2">
            <w:pPr>
              <w:rPr>
                <w:rFonts w:ascii="Arial" w:hAnsi="Arial" w:cs="Arial"/>
                <w:b/>
              </w:rPr>
            </w:pPr>
            <w:r w:rsidRPr="00B1126B">
              <w:rPr>
                <w:rFonts w:ascii="Arial" w:hAnsi="Arial" w:cs="Arial"/>
                <w:b/>
              </w:rPr>
              <w:t>Celkem bez DPH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B65A" w14:textId="77777777" w:rsidR="000E2AB2" w:rsidRPr="00B1126B" w:rsidRDefault="000E2AB2" w:rsidP="000E2A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7D4E" w14:textId="77777777" w:rsidR="000E2AB2" w:rsidRPr="00B1126B" w:rsidRDefault="000E2AB2" w:rsidP="000E2A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CE4F" w14:textId="2065BE65" w:rsidR="000E2AB2" w:rsidRPr="00831693" w:rsidRDefault="00A738E2" w:rsidP="000E2AB2">
            <w:pPr>
              <w:jc w:val="right"/>
              <w:rPr>
                <w:rFonts w:ascii="Arial" w:hAnsi="Arial" w:cs="Arial"/>
                <w:b/>
                <w:bCs/>
              </w:rPr>
            </w:pPr>
            <w:r w:rsidRPr="00831693">
              <w:rPr>
                <w:rFonts w:ascii="Arial" w:hAnsi="Arial" w:cs="Arial"/>
                <w:b/>
                <w:bCs/>
              </w:rPr>
              <w:t>15</w:t>
            </w:r>
            <w:r w:rsidR="000E2AB2" w:rsidRPr="00831693">
              <w:rPr>
                <w:rFonts w:ascii="Arial" w:hAnsi="Arial" w:cs="Arial"/>
                <w:b/>
                <w:bCs/>
              </w:rPr>
              <w:t> 000,00</w:t>
            </w:r>
          </w:p>
        </w:tc>
      </w:tr>
      <w:tr w:rsidR="000E2AB2" w:rsidRPr="00B1126B" w14:paraId="37450BA6" w14:textId="77777777" w:rsidTr="00B1126B">
        <w:trPr>
          <w:trHeight w:val="227"/>
        </w:trPr>
        <w:tc>
          <w:tcPr>
            <w:tcW w:w="25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13201" w14:textId="77777777" w:rsidR="000E2AB2" w:rsidRPr="00B1126B" w:rsidRDefault="000E2AB2" w:rsidP="000E2AB2">
            <w:pPr>
              <w:rPr>
                <w:rFonts w:ascii="Arial" w:hAnsi="Arial" w:cs="Arial"/>
                <w:b/>
              </w:rPr>
            </w:pPr>
            <w:r w:rsidRPr="00B1126B">
              <w:rPr>
                <w:rFonts w:ascii="Arial" w:hAnsi="Arial" w:cs="Arial"/>
                <w:b/>
              </w:rPr>
              <w:t>Celkem s DPH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FFB7" w14:textId="77777777" w:rsidR="000E2AB2" w:rsidRPr="00B1126B" w:rsidRDefault="000E2AB2" w:rsidP="000E2AB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07E4" w14:textId="77777777" w:rsidR="000E2AB2" w:rsidRPr="00B1126B" w:rsidRDefault="000E2AB2" w:rsidP="000E2AB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8BB1" w14:textId="2423E8DE" w:rsidR="000E2AB2" w:rsidRPr="00B1126B" w:rsidRDefault="000E2AB2" w:rsidP="000E2AB2">
            <w:pPr>
              <w:jc w:val="right"/>
              <w:rPr>
                <w:rFonts w:ascii="Arial" w:hAnsi="Arial" w:cs="Arial"/>
                <w:b/>
                <w:bCs/>
              </w:rPr>
            </w:pPr>
            <w:r w:rsidRPr="00B1126B">
              <w:rPr>
                <w:rFonts w:ascii="Arial" w:hAnsi="Arial" w:cs="Arial"/>
                <w:b/>
                <w:bCs/>
              </w:rPr>
              <w:t>1</w:t>
            </w:r>
            <w:r w:rsidR="00A738E2">
              <w:rPr>
                <w:rFonts w:ascii="Arial" w:hAnsi="Arial" w:cs="Arial"/>
                <w:b/>
                <w:bCs/>
              </w:rPr>
              <w:t>8 150</w:t>
            </w:r>
            <w:r w:rsidRPr="00B1126B">
              <w:rPr>
                <w:rFonts w:ascii="Arial" w:hAnsi="Arial" w:cs="Arial"/>
                <w:b/>
                <w:bCs/>
              </w:rPr>
              <w:t>,00</w:t>
            </w:r>
          </w:p>
        </w:tc>
      </w:tr>
    </w:tbl>
    <w:p w14:paraId="3A109D12" w14:textId="77777777" w:rsidR="000E2AB2" w:rsidRPr="00B1126B" w:rsidRDefault="000E2AB2" w:rsidP="008239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759EA3BA" w14:textId="114DC7D8" w:rsidR="0006167B" w:rsidRDefault="00823928" w:rsidP="0006167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1126B">
        <w:rPr>
          <w:rFonts w:ascii="Arial" w:hAnsi="Arial" w:cs="Arial"/>
          <w:bCs/>
        </w:rPr>
        <w:t>Termín odevzdání dílčí části pod bodem 3.</w:t>
      </w:r>
      <w:r w:rsidR="0006167B">
        <w:rPr>
          <w:rFonts w:ascii="Arial" w:hAnsi="Arial" w:cs="Arial"/>
          <w:bCs/>
        </w:rPr>
        <w:t>5</w:t>
      </w:r>
      <w:r w:rsidRPr="00B1126B">
        <w:rPr>
          <w:rFonts w:ascii="Arial" w:hAnsi="Arial" w:cs="Arial"/>
          <w:bCs/>
        </w:rPr>
        <w:t>.</w:t>
      </w:r>
      <w:r w:rsidR="00F44FA6" w:rsidRPr="00B1126B">
        <w:rPr>
          <w:rFonts w:ascii="Arial" w:hAnsi="Arial" w:cs="Arial"/>
          <w:bCs/>
        </w:rPr>
        <w:t>1</w:t>
      </w:r>
      <w:r w:rsidR="0006167B">
        <w:rPr>
          <w:rFonts w:ascii="Arial" w:hAnsi="Arial" w:cs="Arial"/>
          <w:bCs/>
        </w:rPr>
        <w:t>a</w:t>
      </w:r>
      <w:r w:rsidRPr="00B1126B">
        <w:rPr>
          <w:rFonts w:ascii="Arial" w:hAnsi="Arial" w:cs="Arial"/>
          <w:bCs/>
        </w:rPr>
        <w:t xml:space="preserve"> – </w:t>
      </w:r>
      <w:r w:rsidR="0006167B">
        <w:rPr>
          <w:rFonts w:ascii="Arial" w:hAnsi="Arial" w:cs="Arial"/>
        </w:rPr>
        <w:t>O</w:t>
      </w:r>
      <w:r w:rsidR="00EF4BEA">
        <w:rPr>
          <w:rFonts w:ascii="Arial" w:hAnsi="Arial" w:cs="Arial"/>
        </w:rPr>
        <w:t>d</w:t>
      </w:r>
      <w:r w:rsidR="0006167B">
        <w:rPr>
          <w:rFonts w:ascii="Arial" w:hAnsi="Arial" w:cs="Arial"/>
        </w:rPr>
        <w:t xml:space="preserve">stranění chyby duplicitního zařazení pozemku do obvodu, oprava dokumentace k soupisu nároků a oprava návrhu nového uspořádání pozemků u dotčených listů vlastnictví, včetně zpracování dokumentace k opravě chyby v technické zprávě se stanovuje na 1 měsíc od výzvy </w:t>
      </w:r>
      <w:r w:rsidR="00EF4BEA">
        <w:rPr>
          <w:rFonts w:ascii="Arial" w:hAnsi="Arial" w:cs="Arial"/>
        </w:rPr>
        <w:t>obje</w:t>
      </w:r>
      <w:r w:rsidR="00D00023">
        <w:rPr>
          <w:rFonts w:ascii="Arial" w:hAnsi="Arial" w:cs="Arial"/>
        </w:rPr>
        <w:t>d</w:t>
      </w:r>
      <w:r w:rsidR="00EF4BEA">
        <w:rPr>
          <w:rFonts w:ascii="Arial" w:hAnsi="Arial" w:cs="Arial"/>
        </w:rPr>
        <w:t>natele</w:t>
      </w:r>
      <w:r w:rsidR="0006167B">
        <w:rPr>
          <w:rFonts w:ascii="Arial" w:hAnsi="Arial" w:cs="Arial"/>
        </w:rPr>
        <w:t>.</w:t>
      </w:r>
    </w:p>
    <w:p w14:paraId="498E9B1B" w14:textId="28A2FFFC" w:rsidR="00831693" w:rsidRPr="00B1126B" w:rsidRDefault="00831693" w:rsidP="0006167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CE7594">
        <w:rPr>
          <w:rFonts w:ascii="Arial" w:hAnsi="Arial" w:cs="Arial"/>
          <w:lang w:val="cs-CZ"/>
        </w:rPr>
        <w:t xml:space="preserve">Uvedené změny závazku jsou změnami dle § 222 odst. </w:t>
      </w:r>
      <w:r>
        <w:rPr>
          <w:rFonts w:ascii="Arial" w:hAnsi="Arial" w:cs="Arial"/>
          <w:lang w:val="cs-CZ"/>
        </w:rPr>
        <w:t>5</w:t>
      </w:r>
      <w:r w:rsidRPr="00CE7594">
        <w:rPr>
          <w:rFonts w:ascii="Arial" w:hAnsi="Arial" w:cs="Arial"/>
          <w:lang w:val="cs-CZ"/>
        </w:rPr>
        <w:t xml:space="preserve"> </w:t>
      </w:r>
      <w:r w:rsidRPr="00CE7594">
        <w:rPr>
          <w:rFonts w:ascii="Arial" w:hAnsi="Arial" w:cs="Arial"/>
        </w:rPr>
        <w:t>zákona</w:t>
      </w:r>
      <w:r w:rsidRPr="00D76C36">
        <w:rPr>
          <w:rFonts w:ascii="Arial" w:hAnsi="Arial" w:cs="Arial"/>
        </w:rPr>
        <w:t xml:space="preserve"> č. 134/2016 Sb., ve znění pozdějších předpisů</w:t>
      </w:r>
    </w:p>
    <w:p w14:paraId="73FE8151" w14:textId="77777777" w:rsidR="00F44FA6" w:rsidRPr="00B1126B" w:rsidRDefault="00F44FA6" w:rsidP="00F44FA6">
      <w:pPr>
        <w:pStyle w:val="Styl1"/>
        <w:spacing w:after="120"/>
        <w:ind w:left="0" w:firstLine="0"/>
        <w:rPr>
          <w:rFonts w:cs="Arial"/>
          <w:sz w:val="22"/>
          <w:szCs w:val="22"/>
        </w:rPr>
      </w:pPr>
    </w:p>
    <w:p w14:paraId="731B0CB2" w14:textId="2B443DAB" w:rsidR="00F44FA6" w:rsidRPr="00B1126B" w:rsidRDefault="00F44FA6" w:rsidP="00F44FA6">
      <w:pPr>
        <w:pStyle w:val="Styl1"/>
        <w:numPr>
          <w:ilvl w:val="0"/>
          <w:numId w:val="0"/>
        </w:numPr>
        <w:spacing w:after="120"/>
        <w:rPr>
          <w:rFonts w:cs="Arial"/>
          <w:sz w:val="22"/>
          <w:szCs w:val="22"/>
        </w:rPr>
      </w:pPr>
      <w:r w:rsidRPr="00B1126B">
        <w:rPr>
          <w:rFonts w:cs="Arial"/>
          <w:sz w:val="22"/>
          <w:szCs w:val="22"/>
        </w:rPr>
        <w:t>Cena za provedení díla</w:t>
      </w:r>
    </w:p>
    <w:p w14:paraId="6FC2EE7D" w14:textId="0F867ADE" w:rsidR="00F44FA6" w:rsidRPr="00B1126B" w:rsidRDefault="00F44FA6" w:rsidP="005F32F9">
      <w:pPr>
        <w:rPr>
          <w:rFonts w:ascii="Arial" w:hAnsi="Arial" w:cs="Arial"/>
          <w:lang w:val="cs-CZ"/>
        </w:rPr>
      </w:pPr>
      <w:r w:rsidRPr="00B1126B">
        <w:rPr>
          <w:rFonts w:ascii="Arial" w:hAnsi="Arial" w:cs="Arial"/>
          <w:lang w:val="cs-CZ"/>
        </w:rPr>
        <w:t>Cena za provedení díla se tímto dodatkem upravuje následovně: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2444"/>
      </w:tblGrid>
      <w:tr w:rsidR="00F44FA6" w:rsidRPr="00B1126B" w14:paraId="003EDA54" w14:textId="77777777" w:rsidTr="00F44FA6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2BEC" w14:textId="77777777" w:rsidR="00F44FA6" w:rsidRPr="00B1126B" w:rsidRDefault="00F44FA6" w:rsidP="006E6327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 - Přípravné práce celkem bez DPH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AF9C" w14:textId="056E9996" w:rsidR="00F44FA6" w:rsidRPr="00B1126B" w:rsidRDefault="00F44FA6" w:rsidP="00F44FA6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lang w:val="cs-CZ" w:eastAsia="en-US"/>
              </w:rPr>
              <w:t>337 750,00 Kč</w:t>
            </w:r>
          </w:p>
        </w:tc>
      </w:tr>
      <w:tr w:rsidR="00F44FA6" w:rsidRPr="00B1126B" w14:paraId="22E83835" w14:textId="77777777" w:rsidTr="00F44FA6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7627" w14:textId="77777777" w:rsidR="00F44FA6" w:rsidRPr="00B1126B" w:rsidRDefault="00F44FA6" w:rsidP="006E6327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 - Návrhové práce celkem bez DPH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5B08" w14:textId="01477FE7" w:rsidR="00F44FA6" w:rsidRPr="00B1126B" w:rsidRDefault="003D4D14" w:rsidP="00F44FA6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snapToGrid w:val="0"/>
                <w:lang w:val="cs-CZ" w:eastAsia="en-US"/>
              </w:rPr>
              <w:t>514</w:t>
            </w:r>
            <w:r w:rsidR="00F44FA6" w:rsidRPr="00B1126B">
              <w:rPr>
                <w:rFonts w:ascii="Arial" w:hAnsi="Arial" w:cs="Arial"/>
                <w:snapToGrid w:val="0"/>
                <w:lang w:val="cs-CZ" w:eastAsia="en-US"/>
              </w:rPr>
              <w:t> 600,00 Kč</w:t>
            </w:r>
          </w:p>
        </w:tc>
      </w:tr>
      <w:tr w:rsidR="00F44FA6" w:rsidRPr="00B1126B" w14:paraId="09B78AAD" w14:textId="77777777" w:rsidTr="00F44FA6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04F9" w14:textId="77777777" w:rsidR="00F44FA6" w:rsidRPr="00B1126B" w:rsidRDefault="00F44FA6" w:rsidP="006E6327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Hlavní celek - Mapové dílo celkem bez DPH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9562" w14:textId="366CCC34" w:rsidR="00F44FA6" w:rsidRPr="00B1126B" w:rsidRDefault="003D4D14" w:rsidP="00F44FA6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snapToGrid w:val="0"/>
                <w:lang w:val="cs-CZ" w:eastAsia="en-US"/>
              </w:rPr>
              <w:t>19</w:t>
            </w:r>
            <w:r w:rsidR="00A64D8A">
              <w:rPr>
                <w:rFonts w:ascii="Arial" w:hAnsi="Arial" w:cs="Arial"/>
                <w:snapToGrid w:val="0"/>
                <w:lang w:val="cs-CZ" w:eastAsia="en-US"/>
              </w:rPr>
              <w:t>1</w:t>
            </w:r>
            <w:r w:rsidR="0006167B">
              <w:rPr>
                <w:rFonts w:ascii="Arial" w:hAnsi="Arial" w:cs="Arial"/>
                <w:snapToGrid w:val="0"/>
                <w:lang w:val="cs-CZ" w:eastAsia="en-US"/>
              </w:rPr>
              <w:t xml:space="preserve"> 500</w:t>
            </w:r>
            <w:r w:rsidR="00F44FA6" w:rsidRPr="00B1126B">
              <w:rPr>
                <w:rFonts w:ascii="Arial" w:hAnsi="Arial" w:cs="Arial"/>
                <w:snapToGrid w:val="0"/>
                <w:lang w:val="cs-CZ" w:eastAsia="en-US"/>
              </w:rPr>
              <w:t>,00 Kč</w:t>
            </w:r>
          </w:p>
        </w:tc>
      </w:tr>
      <w:tr w:rsidR="00F44FA6" w:rsidRPr="00B1126B" w14:paraId="54AA01D5" w14:textId="77777777" w:rsidTr="00F44FA6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B98E" w14:textId="77777777" w:rsidR="00F44FA6" w:rsidRPr="00B1126B" w:rsidRDefault="00F44FA6" w:rsidP="006E6327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bez DPH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6AF4" w14:textId="537549CE" w:rsidR="00F44FA6" w:rsidRPr="00B1126B" w:rsidRDefault="00F44FA6" w:rsidP="00F44FA6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lang w:val="cs-CZ" w:eastAsia="en-US"/>
              </w:rPr>
              <w:t>1</w:t>
            </w:r>
            <w:r w:rsidR="0006167B">
              <w:rPr>
                <w:rFonts w:ascii="Arial" w:hAnsi="Arial" w:cs="Arial"/>
                <w:snapToGrid w:val="0"/>
                <w:lang w:val="cs-CZ" w:eastAsia="en-US"/>
              </w:rPr>
              <w:t> </w:t>
            </w:r>
            <w:r w:rsidRPr="00B1126B">
              <w:rPr>
                <w:rFonts w:ascii="Arial" w:hAnsi="Arial" w:cs="Arial"/>
                <w:snapToGrid w:val="0"/>
                <w:lang w:val="cs-CZ" w:eastAsia="en-US"/>
              </w:rPr>
              <w:t>0</w:t>
            </w:r>
            <w:r w:rsidR="0006167B">
              <w:rPr>
                <w:rFonts w:ascii="Arial" w:hAnsi="Arial" w:cs="Arial"/>
                <w:snapToGrid w:val="0"/>
                <w:lang w:val="cs-CZ" w:eastAsia="en-US"/>
              </w:rPr>
              <w:t>43 8</w:t>
            </w:r>
            <w:r w:rsidRPr="00B1126B">
              <w:rPr>
                <w:rFonts w:ascii="Arial" w:hAnsi="Arial" w:cs="Arial"/>
                <w:snapToGrid w:val="0"/>
                <w:lang w:val="cs-CZ" w:eastAsia="en-US"/>
              </w:rPr>
              <w:t>50,00 Kč</w:t>
            </w:r>
          </w:p>
        </w:tc>
      </w:tr>
      <w:tr w:rsidR="00F44FA6" w:rsidRPr="00B1126B" w14:paraId="17953BCB" w14:textId="77777777" w:rsidTr="00F44FA6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3780" w14:textId="77777777" w:rsidR="00F44FA6" w:rsidRPr="00B1126B" w:rsidRDefault="00F44FA6" w:rsidP="006E6327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DPH 21%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EB49" w14:textId="23B8FC4C" w:rsidR="00F44FA6" w:rsidRPr="00B1126B" w:rsidRDefault="00BF1130" w:rsidP="00F44FA6">
            <w:pPr>
              <w:tabs>
                <w:tab w:val="right" w:pos="1026"/>
              </w:tabs>
              <w:spacing w:after="0" w:line="276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lang w:val="cs-CZ" w:eastAsia="en-US"/>
              </w:rPr>
              <w:t>21</w:t>
            </w:r>
            <w:r w:rsidR="0006167B">
              <w:rPr>
                <w:rFonts w:ascii="Arial" w:hAnsi="Arial" w:cs="Arial"/>
                <w:snapToGrid w:val="0"/>
                <w:lang w:val="cs-CZ" w:eastAsia="en-US"/>
              </w:rPr>
              <w:t>9</w:t>
            </w:r>
            <w:r w:rsidR="00A64D8A">
              <w:rPr>
                <w:rFonts w:ascii="Arial" w:hAnsi="Arial" w:cs="Arial"/>
                <w:snapToGrid w:val="0"/>
                <w:lang w:val="cs-CZ" w:eastAsia="en-US"/>
              </w:rPr>
              <w:t> </w:t>
            </w:r>
            <w:r w:rsidR="0006167B">
              <w:rPr>
                <w:rFonts w:ascii="Arial" w:hAnsi="Arial" w:cs="Arial"/>
                <w:snapToGrid w:val="0"/>
                <w:lang w:val="cs-CZ" w:eastAsia="en-US"/>
              </w:rPr>
              <w:t>20</w:t>
            </w:r>
            <w:r w:rsidR="00A64D8A">
              <w:rPr>
                <w:rFonts w:ascii="Arial" w:hAnsi="Arial" w:cs="Arial"/>
                <w:snapToGrid w:val="0"/>
                <w:lang w:val="cs-CZ" w:eastAsia="en-US"/>
              </w:rPr>
              <w:t>9,00</w:t>
            </w:r>
            <w:r w:rsidR="00F44FA6" w:rsidRPr="00B1126B">
              <w:rPr>
                <w:rFonts w:ascii="Arial" w:hAnsi="Arial" w:cs="Arial"/>
                <w:snapToGrid w:val="0"/>
                <w:lang w:val="cs-CZ" w:eastAsia="en-US"/>
              </w:rPr>
              <w:t xml:space="preserve"> Kč</w:t>
            </w:r>
          </w:p>
        </w:tc>
      </w:tr>
      <w:tr w:rsidR="00F44FA6" w:rsidRPr="00B1126B" w14:paraId="668FFC47" w14:textId="77777777" w:rsidTr="00F44FA6">
        <w:trPr>
          <w:trHeight w:val="35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A047" w14:textId="77777777" w:rsidR="00F44FA6" w:rsidRPr="00B1126B" w:rsidRDefault="00F44FA6" w:rsidP="006E6327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včetně DPH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B337" w14:textId="450C8D84" w:rsidR="00F44FA6" w:rsidRPr="00B1126B" w:rsidRDefault="00BF1130" w:rsidP="00BF1130">
            <w:pPr>
              <w:tabs>
                <w:tab w:val="right" w:pos="1026"/>
              </w:tabs>
              <w:spacing w:after="0" w:line="276" w:lineRule="auto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 w:rsidRPr="00B1126B">
              <w:rPr>
                <w:rFonts w:ascii="Arial" w:hAnsi="Arial" w:cs="Arial"/>
                <w:snapToGrid w:val="0"/>
                <w:lang w:val="cs-CZ" w:eastAsia="en-US"/>
              </w:rPr>
              <w:t>1</w:t>
            </w:r>
            <w:r w:rsidR="0006167B">
              <w:rPr>
                <w:rFonts w:ascii="Arial" w:hAnsi="Arial" w:cs="Arial"/>
                <w:snapToGrid w:val="0"/>
                <w:lang w:val="cs-CZ" w:eastAsia="en-US"/>
              </w:rPr>
              <w:t> </w:t>
            </w:r>
            <w:r w:rsidRPr="00B1126B">
              <w:rPr>
                <w:rFonts w:ascii="Arial" w:hAnsi="Arial" w:cs="Arial"/>
                <w:snapToGrid w:val="0"/>
                <w:lang w:val="cs-CZ" w:eastAsia="en-US"/>
              </w:rPr>
              <w:t>2</w:t>
            </w:r>
            <w:r w:rsidR="0006167B">
              <w:rPr>
                <w:rFonts w:ascii="Arial" w:hAnsi="Arial" w:cs="Arial"/>
                <w:snapToGrid w:val="0"/>
                <w:lang w:val="cs-CZ" w:eastAsia="en-US"/>
              </w:rPr>
              <w:t>63</w:t>
            </w:r>
            <w:r w:rsidR="00A64D8A">
              <w:rPr>
                <w:rFonts w:ascii="Arial" w:hAnsi="Arial" w:cs="Arial"/>
                <w:snapToGrid w:val="0"/>
                <w:lang w:val="cs-CZ" w:eastAsia="en-US"/>
              </w:rPr>
              <w:t> </w:t>
            </w:r>
            <w:r w:rsidR="0006167B">
              <w:rPr>
                <w:rFonts w:ascii="Arial" w:hAnsi="Arial" w:cs="Arial"/>
                <w:snapToGrid w:val="0"/>
                <w:lang w:val="cs-CZ" w:eastAsia="en-US"/>
              </w:rPr>
              <w:t>05</w:t>
            </w:r>
            <w:r w:rsidR="00A64D8A">
              <w:rPr>
                <w:rFonts w:ascii="Arial" w:hAnsi="Arial" w:cs="Arial"/>
                <w:snapToGrid w:val="0"/>
                <w:lang w:val="cs-CZ" w:eastAsia="en-US"/>
              </w:rPr>
              <w:t>9,00</w:t>
            </w:r>
            <w:r w:rsidRPr="00B1126B">
              <w:rPr>
                <w:rFonts w:ascii="Arial" w:hAnsi="Arial" w:cs="Arial"/>
                <w:snapToGrid w:val="0"/>
                <w:lang w:val="cs-CZ" w:eastAsia="en-US"/>
              </w:rPr>
              <w:t xml:space="preserve"> Kč</w:t>
            </w:r>
          </w:p>
        </w:tc>
      </w:tr>
    </w:tbl>
    <w:p w14:paraId="2E0AE5B5" w14:textId="77777777" w:rsidR="00F44FA6" w:rsidRPr="00B1126B" w:rsidRDefault="00F44FA6" w:rsidP="00F44FA6">
      <w:pPr>
        <w:rPr>
          <w:rFonts w:ascii="Arial" w:hAnsi="Arial" w:cs="Arial"/>
        </w:rPr>
      </w:pPr>
    </w:p>
    <w:tbl>
      <w:tblPr>
        <w:tblStyle w:val="Prosttabulka41"/>
        <w:tblW w:w="13889" w:type="dxa"/>
        <w:tblLook w:val="0600" w:firstRow="0" w:lastRow="0" w:firstColumn="0" w:lastColumn="0" w:noHBand="1" w:noVBand="1"/>
      </w:tblPr>
      <w:tblGrid>
        <w:gridCol w:w="9356"/>
        <w:gridCol w:w="4533"/>
      </w:tblGrid>
      <w:tr w:rsidR="00354192" w:rsidRPr="00B1126B" w14:paraId="488874E4" w14:textId="77777777" w:rsidTr="0006167B">
        <w:trPr>
          <w:trHeight w:val="5834"/>
        </w:trPr>
        <w:tc>
          <w:tcPr>
            <w:tcW w:w="9356" w:type="dxa"/>
          </w:tcPr>
          <w:p w14:paraId="3237336B" w14:textId="77777777" w:rsidR="005F32F9" w:rsidRPr="00B1126B" w:rsidRDefault="005F32F9" w:rsidP="005F3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1126B">
              <w:rPr>
                <w:rFonts w:ascii="Arial" w:hAnsi="Arial" w:cs="Arial"/>
                <w:b/>
                <w:bCs/>
              </w:rPr>
              <w:t>Čl. III</w:t>
            </w:r>
          </w:p>
          <w:p w14:paraId="32C54032" w14:textId="5E0CF59B" w:rsidR="005F32F9" w:rsidRPr="00B1126B" w:rsidRDefault="005F32F9" w:rsidP="005F3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1126B">
              <w:rPr>
                <w:rFonts w:ascii="Arial" w:hAnsi="Arial" w:cs="Arial"/>
                <w:b/>
                <w:bCs/>
              </w:rPr>
              <w:t>Závěrečná ustanovení</w:t>
            </w:r>
          </w:p>
          <w:p w14:paraId="543C9D2C" w14:textId="3ED9270B" w:rsidR="005F32F9" w:rsidRPr="00B1126B" w:rsidRDefault="005F32F9" w:rsidP="005F32F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>1. Ostatní části smlouvy o dílo č. 8</w:t>
            </w:r>
            <w:r w:rsidR="00680969">
              <w:rPr>
                <w:rFonts w:ascii="Arial" w:hAnsi="Arial" w:cs="Arial"/>
              </w:rPr>
              <w:t>8</w:t>
            </w:r>
            <w:r w:rsidRPr="00B1126B">
              <w:rPr>
                <w:rFonts w:ascii="Arial" w:hAnsi="Arial" w:cs="Arial"/>
              </w:rPr>
              <w:t>5-2019</w:t>
            </w:r>
            <w:r w:rsidRPr="00B1126B">
              <w:rPr>
                <w:rFonts w:ascii="Arial" w:hAnsi="Arial" w:cs="Arial"/>
                <w:bCs/>
              </w:rPr>
              <w:t xml:space="preserve">-541101 </w:t>
            </w:r>
            <w:r w:rsidRPr="00B1126B">
              <w:rPr>
                <w:rFonts w:ascii="Arial" w:hAnsi="Arial" w:cs="Arial"/>
              </w:rPr>
              <w:t>zůstávají v platnosti.</w:t>
            </w:r>
          </w:p>
          <w:p w14:paraId="5C5A2D1D" w14:textId="5C91574B" w:rsidR="005F32F9" w:rsidRPr="00B1126B" w:rsidRDefault="005F32F9" w:rsidP="005F32F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 xml:space="preserve">2. Dodatek č. </w:t>
            </w:r>
            <w:r w:rsidR="0006167B">
              <w:rPr>
                <w:rFonts w:ascii="Arial" w:hAnsi="Arial" w:cs="Arial"/>
              </w:rPr>
              <w:t>2</w:t>
            </w:r>
            <w:r w:rsidRPr="00B1126B">
              <w:rPr>
                <w:rFonts w:ascii="Arial" w:hAnsi="Arial" w:cs="Arial"/>
              </w:rPr>
              <w:t xml:space="preserve"> nabývá platnosti dnem podpisu oběma smluvními stranami a účinnosti dnem jeho uveřejnění v registru smluv dle § 6 odst. 1 zákona č. 340/2015 Sb., o zvláštních podmínkách účinnosti některých smluv, uveřejňování těchto smluv a o registru smluv (zákon o registru smluv).</w:t>
            </w:r>
          </w:p>
          <w:p w14:paraId="0A81999D" w14:textId="213EE99E" w:rsidR="005F32F9" w:rsidRPr="00B1126B" w:rsidRDefault="005F32F9" w:rsidP="005F32F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 xml:space="preserve">3. Dodatek </w:t>
            </w:r>
            <w:r w:rsidR="00E13CBE">
              <w:rPr>
                <w:rFonts w:ascii="Arial" w:hAnsi="Arial" w:cs="Arial"/>
              </w:rPr>
              <w:t>bude podepsán elektronicky</w:t>
            </w:r>
            <w:r w:rsidRPr="00B1126B">
              <w:rPr>
                <w:rFonts w:ascii="Arial" w:hAnsi="Arial" w:cs="Arial"/>
              </w:rPr>
              <w:t>.</w:t>
            </w:r>
          </w:p>
          <w:p w14:paraId="28EEDAFA" w14:textId="6B9E1BA2" w:rsidR="005F32F9" w:rsidRPr="00B1126B" w:rsidRDefault="005F32F9" w:rsidP="005F32F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 xml:space="preserve">4. Nedílnou součástí tohoto dodatku č. </w:t>
            </w:r>
            <w:r w:rsidR="0006167B">
              <w:rPr>
                <w:rFonts w:ascii="Arial" w:hAnsi="Arial" w:cs="Arial"/>
              </w:rPr>
              <w:t>2</w:t>
            </w:r>
            <w:r w:rsidRPr="00B1126B">
              <w:rPr>
                <w:rFonts w:ascii="Arial" w:hAnsi="Arial" w:cs="Arial"/>
              </w:rPr>
              <w:t xml:space="preserve"> je položkový výkaz činností.</w:t>
            </w:r>
          </w:p>
          <w:p w14:paraId="6E537279" w14:textId="68261D73" w:rsidR="005F32F9" w:rsidRPr="00B1126B" w:rsidRDefault="005F32F9" w:rsidP="005F32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1126B">
              <w:rPr>
                <w:rFonts w:ascii="Arial" w:hAnsi="Arial" w:cs="Arial"/>
              </w:rPr>
              <w:t xml:space="preserve">5. Objednatel i zhotovitel prohlašují, že si dodatek č. </w:t>
            </w:r>
            <w:r w:rsidR="0006167B">
              <w:rPr>
                <w:rFonts w:ascii="Arial" w:hAnsi="Arial" w:cs="Arial"/>
              </w:rPr>
              <w:t>2</w:t>
            </w:r>
            <w:r w:rsidRPr="00B1126B">
              <w:rPr>
                <w:rFonts w:ascii="Arial" w:hAnsi="Arial" w:cs="Arial"/>
              </w:rPr>
              <w:t xml:space="preserve"> přečetli a že souhlasí s jeho obsahem, dále prohlašují, že dodatek č. </w:t>
            </w:r>
            <w:r w:rsidR="0006167B">
              <w:rPr>
                <w:rFonts w:ascii="Arial" w:hAnsi="Arial" w:cs="Arial"/>
              </w:rPr>
              <w:t>2</w:t>
            </w:r>
            <w:r w:rsidRPr="00B1126B">
              <w:rPr>
                <w:rFonts w:ascii="Arial" w:hAnsi="Arial" w:cs="Arial"/>
              </w:rPr>
              <w:t xml:space="preserve"> nebyl sepsán v tísni ani za nápadně nevýhodných podmínek. Na důkaz toho připojují své podpisy.</w:t>
            </w:r>
          </w:p>
          <w:p w14:paraId="5A8A9055" w14:textId="7F483CB4" w:rsidR="005F32F9" w:rsidRPr="00B1126B" w:rsidRDefault="005F32F9" w:rsidP="005F32F9">
            <w:pPr>
              <w:pStyle w:val="Odstaveca"/>
              <w:numPr>
                <w:ilvl w:val="0"/>
                <w:numId w:val="0"/>
              </w:numPr>
              <w:rPr>
                <w:rFonts w:ascii="Arial" w:hAnsi="Arial" w:cs="Arial"/>
                <w:lang w:val="cs-CZ"/>
              </w:rPr>
            </w:pPr>
            <w:r w:rsidRPr="00B1126B">
              <w:rPr>
                <w:rFonts w:ascii="Arial" w:hAnsi="Arial" w:cs="Arial"/>
                <w:lang w:val="cs-CZ"/>
              </w:rPr>
              <w:t xml:space="preserve"> V Liberci dne:</w:t>
            </w:r>
            <w:r w:rsidRPr="00B1126B">
              <w:rPr>
                <w:rFonts w:ascii="Arial" w:hAnsi="Arial" w:cs="Arial"/>
                <w:lang w:val="cs-CZ"/>
              </w:rPr>
              <w:tab/>
            </w:r>
            <w:r w:rsidR="00D00023">
              <w:rPr>
                <w:rFonts w:ascii="Arial" w:hAnsi="Arial" w:cs="Arial"/>
                <w:lang w:val="cs-CZ"/>
              </w:rPr>
              <w:t xml:space="preserve"> 20. 2. 2023</w:t>
            </w:r>
            <w:r w:rsidRPr="00B1126B">
              <w:rPr>
                <w:rFonts w:ascii="Arial" w:hAnsi="Arial" w:cs="Arial"/>
                <w:lang w:val="cs-CZ"/>
              </w:rPr>
              <w:tab/>
            </w:r>
            <w:r w:rsidRPr="00B1126B">
              <w:rPr>
                <w:rFonts w:ascii="Arial" w:hAnsi="Arial" w:cs="Arial"/>
                <w:lang w:val="cs-CZ"/>
              </w:rPr>
              <w:tab/>
              <w:t xml:space="preserve">               V Hradci Králové dne: </w:t>
            </w:r>
            <w:r w:rsidR="00D00023">
              <w:rPr>
                <w:rFonts w:ascii="Arial" w:hAnsi="Arial" w:cs="Arial"/>
                <w:lang w:val="cs-CZ"/>
              </w:rPr>
              <w:t>20. 2. 2023</w:t>
            </w:r>
          </w:p>
          <w:p w14:paraId="28F3CA6D" w14:textId="7BB309F5" w:rsidR="00354192" w:rsidRPr="00B1126B" w:rsidRDefault="00D00023" w:rsidP="00DA502E">
            <w:pPr>
              <w:spacing w:before="24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4533" w:type="dxa"/>
          </w:tcPr>
          <w:p w14:paraId="1ED0BA51" w14:textId="77777777" w:rsidR="00354192" w:rsidRPr="00B1126B" w:rsidRDefault="00354192" w:rsidP="00DA502E">
            <w:pPr>
              <w:spacing w:before="240"/>
              <w:rPr>
                <w:rFonts w:ascii="Arial" w:hAnsi="Arial" w:cs="Arial"/>
                <w:lang w:val="cs-CZ"/>
              </w:rPr>
            </w:pPr>
          </w:p>
        </w:tc>
      </w:tr>
      <w:tr w:rsidR="00354192" w:rsidRPr="00B1126B" w14:paraId="2CE2E08E" w14:textId="77777777" w:rsidTr="0006167B">
        <w:tc>
          <w:tcPr>
            <w:tcW w:w="9356" w:type="dxa"/>
          </w:tcPr>
          <w:tbl>
            <w:tblPr>
              <w:tblStyle w:val="Prosttabulka41"/>
              <w:tblW w:w="0" w:type="auto"/>
              <w:tblLook w:val="0600" w:firstRow="0" w:lastRow="0" w:firstColumn="0" w:lastColumn="0" w:noHBand="1" w:noVBand="1"/>
            </w:tblPr>
            <w:tblGrid>
              <w:gridCol w:w="4531"/>
              <w:gridCol w:w="4531"/>
            </w:tblGrid>
            <w:tr w:rsidR="005F32F9" w:rsidRPr="00B1126B" w14:paraId="3A6F751B" w14:textId="77777777" w:rsidTr="006E6327">
              <w:tc>
                <w:tcPr>
                  <w:tcW w:w="4531" w:type="dxa"/>
                </w:tcPr>
                <w:p w14:paraId="5504CF5F" w14:textId="77777777" w:rsidR="005F32F9" w:rsidRPr="00B1126B" w:rsidRDefault="005F32F9" w:rsidP="005F32F9">
                  <w:pPr>
                    <w:rPr>
                      <w:rFonts w:ascii="Arial" w:hAnsi="Arial" w:cs="Arial"/>
                      <w:lang w:val="cs-CZ"/>
                    </w:rPr>
                  </w:pPr>
                  <w:r w:rsidRPr="00B1126B">
                    <w:rPr>
                      <w:rFonts w:ascii="Arial" w:hAnsi="Arial" w:cs="Arial"/>
                      <w:lang w:val="cs-CZ"/>
                    </w:rPr>
                    <w:t>Za objednatele:</w:t>
                  </w:r>
                  <w:r w:rsidRPr="00B1126B">
                    <w:rPr>
                      <w:rFonts w:ascii="Arial" w:hAnsi="Arial" w:cs="Arial"/>
                      <w:lang w:val="cs-CZ"/>
                    </w:rPr>
                    <w:tab/>
                  </w:r>
                </w:p>
              </w:tc>
              <w:tc>
                <w:tcPr>
                  <w:tcW w:w="4531" w:type="dxa"/>
                </w:tcPr>
                <w:p w14:paraId="34945AE3" w14:textId="77777777" w:rsidR="005F32F9" w:rsidRPr="00B1126B" w:rsidRDefault="005F32F9" w:rsidP="005F32F9">
                  <w:pPr>
                    <w:rPr>
                      <w:rFonts w:ascii="Arial" w:hAnsi="Arial" w:cs="Arial"/>
                      <w:lang w:val="cs-CZ"/>
                    </w:rPr>
                  </w:pPr>
                  <w:r w:rsidRPr="00B1126B">
                    <w:rPr>
                      <w:rFonts w:ascii="Arial" w:hAnsi="Arial" w:cs="Arial"/>
                      <w:lang w:val="cs-CZ"/>
                    </w:rPr>
                    <w:t>Za zhotovitele:</w:t>
                  </w:r>
                </w:p>
              </w:tc>
            </w:tr>
            <w:tr w:rsidR="005F32F9" w:rsidRPr="00B1126B" w14:paraId="2C650B1A" w14:textId="77777777" w:rsidTr="006E6327">
              <w:tc>
                <w:tcPr>
                  <w:tcW w:w="4531" w:type="dxa"/>
                </w:tcPr>
                <w:p w14:paraId="60EC60F4" w14:textId="77777777" w:rsidR="005F32F9" w:rsidRPr="00B1126B" w:rsidRDefault="005F32F9" w:rsidP="005F32F9">
                  <w:pPr>
                    <w:pBdr>
                      <w:bottom w:val="single" w:sz="6" w:space="1" w:color="auto"/>
                    </w:pBdr>
                    <w:ind w:right="459"/>
                    <w:rPr>
                      <w:rFonts w:ascii="Arial" w:hAnsi="Arial" w:cs="Arial"/>
                      <w:lang w:val="cs-CZ"/>
                    </w:rPr>
                  </w:pPr>
                </w:p>
                <w:p w14:paraId="675049CE" w14:textId="77777777" w:rsidR="005F32F9" w:rsidRPr="00B1126B" w:rsidRDefault="005F32F9" w:rsidP="005F32F9">
                  <w:pPr>
                    <w:pBdr>
                      <w:bottom w:val="single" w:sz="6" w:space="1" w:color="auto"/>
                    </w:pBdr>
                    <w:ind w:right="459"/>
                    <w:rPr>
                      <w:rFonts w:ascii="Arial" w:hAnsi="Arial" w:cs="Arial"/>
                      <w:lang w:val="cs-CZ"/>
                    </w:rPr>
                  </w:pPr>
                </w:p>
                <w:p w14:paraId="0E2C4386" w14:textId="77777777" w:rsidR="005F32F9" w:rsidRPr="00B1126B" w:rsidRDefault="005F32F9" w:rsidP="005F32F9">
                  <w:pPr>
                    <w:pBdr>
                      <w:bottom w:val="single" w:sz="6" w:space="1" w:color="auto"/>
                    </w:pBdr>
                    <w:ind w:right="459"/>
                    <w:rPr>
                      <w:rFonts w:ascii="Arial" w:hAnsi="Arial" w:cs="Arial"/>
                      <w:lang w:val="cs-CZ"/>
                    </w:rPr>
                  </w:pPr>
                </w:p>
                <w:p w14:paraId="53271D6E" w14:textId="77777777" w:rsidR="005F32F9" w:rsidRPr="00B1126B" w:rsidRDefault="005F32F9" w:rsidP="005F32F9">
                  <w:pPr>
                    <w:pBdr>
                      <w:bottom w:val="single" w:sz="6" w:space="1" w:color="auto"/>
                    </w:pBdr>
                    <w:ind w:right="459"/>
                    <w:rPr>
                      <w:rFonts w:ascii="Arial" w:hAnsi="Arial" w:cs="Arial"/>
                      <w:lang w:val="cs-CZ"/>
                    </w:rPr>
                  </w:pPr>
                </w:p>
                <w:p w14:paraId="1EA0F62E" w14:textId="77777777" w:rsidR="005F32F9" w:rsidRPr="00B1126B" w:rsidRDefault="005F32F9" w:rsidP="005F32F9">
                  <w:pPr>
                    <w:spacing w:after="0"/>
                    <w:rPr>
                      <w:rFonts w:ascii="Arial" w:hAnsi="Arial" w:cs="Arial"/>
                    </w:rPr>
                  </w:pPr>
                  <w:r w:rsidRPr="00B1126B">
                    <w:rPr>
                      <w:rFonts w:ascii="Arial" w:hAnsi="Arial" w:cs="Arial"/>
                    </w:rPr>
                    <w:t>Ing. Bohuslav Kabátek</w:t>
                  </w:r>
                </w:p>
                <w:p w14:paraId="201107CC" w14:textId="77777777" w:rsidR="005F32F9" w:rsidRPr="00B1126B" w:rsidRDefault="005F32F9" w:rsidP="005F32F9">
                  <w:pPr>
                    <w:spacing w:after="0"/>
                    <w:rPr>
                      <w:rFonts w:ascii="Arial" w:hAnsi="Arial" w:cs="Arial"/>
                      <w:lang w:val="cs-CZ"/>
                    </w:rPr>
                  </w:pPr>
                  <w:r w:rsidRPr="00B1126B">
                    <w:rPr>
                      <w:rFonts w:ascii="Arial" w:hAnsi="Arial" w:cs="Arial"/>
                      <w:lang w:val="cs-CZ"/>
                    </w:rPr>
                    <w:t>ředitel KPÚ pro Liberecký kraj</w:t>
                  </w:r>
                </w:p>
              </w:tc>
              <w:tc>
                <w:tcPr>
                  <w:tcW w:w="4531" w:type="dxa"/>
                </w:tcPr>
                <w:p w14:paraId="4864E2B8" w14:textId="77777777" w:rsidR="005F32F9" w:rsidRPr="00B1126B" w:rsidRDefault="005F32F9" w:rsidP="005F32F9">
                  <w:pPr>
                    <w:pBdr>
                      <w:bottom w:val="single" w:sz="6" w:space="1" w:color="auto"/>
                    </w:pBdr>
                    <w:ind w:right="454"/>
                    <w:rPr>
                      <w:rFonts w:ascii="Arial" w:hAnsi="Arial" w:cs="Arial"/>
                      <w:lang w:val="cs-CZ"/>
                    </w:rPr>
                  </w:pPr>
                </w:p>
                <w:p w14:paraId="615A7CDE" w14:textId="77777777" w:rsidR="005F32F9" w:rsidRPr="00B1126B" w:rsidRDefault="005F32F9" w:rsidP="005F32F9">
                  <w:pPr>
                    <w:pBdr>
                      <w:bottom w:val="single" w:sz="6" w:space="1" w:color="auto"/>
                    </w:pBdr>
                    <w:ind w:right="454"/>
                    <w:rPr>
                      <w:rFonts w:ascii="Arial" w:hAnsi="Arial" w:cs="Arial"/>
                      <w:lang w:val="cs-CZ"/>
                    </w:rPr>
                  </w:pPr>
                </w:p>
                <w:p w14:paraId="67752A30" w14:textId="77777777" w:rsidR="005F32F9" w:rsidRPr="00B1126B" w:rsidRDefault="005F32F9" w:rsidP="005F32F9">
                  <w:pPr>
                    <w:pBdr>
                      <w:bottom w:val="single" w:sz="6" w:space="1" w:color="auto"/>
                    </w:pBdr>
                    <w:ind w:right="454"/>
                    <w:rPr>
                      <w:rFonts w:ascii="Arial" w:hAnsi="Arial" w:cs="Arial"/>
                      <w:lang w:val="cs-CZ"/>
                    </w:rPr>
                  </w:pPr>
                </w:p>
                <w:p w14:paraId="14E04F9A" w14:textId="77777777" w:rsidR="005F32F9" w:rsidRPr="00B1126B" w:rsidRDefault="005F32F9" w:rsidP="005F32F9">
                  <w:pPr>
                    <w:pBdr>
                      <w:bottom w:val="single" w:sz="6" w:space="1" w:color="auto"/>
                    </w:pBdr>
                    <w:ind w:right="454"/>
                    <w:rPr>
                      <w:rFonts w:ascii="Arial" w:hAnsi="Arial" w:cs="Arial"/>
                      <w:lang w:val="cs-CZ"/>
                    </w:rPr>
                  </w:pPr>
                </w:p>
                <w:p w14:paraId="7C5A8A74" w14:textId="77777777" w:rsidR="005F32F9" w:rsidRPr="00B1126B" w:rsidRDefault="005F32F9" w:rsidP="005F32F9">
                  <w:pPr>
                    <w:spacing w:after="0"/>
                    <w:rPr>
                      <w:rFonts w:ascii="Arial" w:hAnsi="Arial" w:cs="Arial"/>
                    </w:rPr>
                  </w:pPr>
                  <w:r w:rsidRPr="00B1126B">
                    <w:rPr>
                      <w:rFonts w:ascii="Arial" w:hAnsi="Arial" w:cs="Arial"/>
                    </w:rPr>
                    <w:t>Jiří Foltán</w:t>
                  </w:r>
                </w:p>
                <w:p w14:paraId="387E773B" w14:textId="77777777" w:rsidR="005F32F9" w:rsidRPr="00B1126B" w:rsidRDefault="005F32F9" w:rsidP="005F32F9">
                  <w:pPr>
                    <w:spacing w:after="0"/>
                    <w:rPr>
                      <w:rFonts w:ascii="Arial" w:hAnsi="Arial" w:cs="Arial"/>
                    </w:rPr>
                  </w:pPr>
                  <w:r w:rsidRPr="00B1126B">
                    <w:rPr>
                      <w:rFonts w:ascii="Arial" w:hAnsi="Arial" w:cs="Arial"/>
                    </w:rPr>
                    <w:t>jednatel společnosti GEOŠRAFO, s.r.o.</w:t>
                  </w:r>
                </w:p>
                <w:p w14:paraId="66B0EC45" w14:textId="77777777" w:rsidR="005F32F9" w:rsidRPr="00B1126B" w:rsidRDefault="005F32F9" w:rsidP="005F32F9">
                  <w:pPr>
                    <w:rPr>
                      <w:rFonts w:ascii="Arial" w:hAnsi="Arial" w:cs="Arial"/>
                      <w:lang w:val="cs-CZ"/>
                    </w:rPr>
                  </w:pPr>
                </w:p>
              </w:tc>
            </w:tr>
            <w:tr w:rsidR="005F32F9" w:rsidRPr="00B1126B" w14:paraId="7B70FB14" w14:textId="77777777" w:rsidTr="006E6327">
              <w:tc>
                <w:tcPr>
                  <w:tcW w:w="9062" w:type="dxa"/>
                  <w:gridSpan w:val="2"/>
                </w:tcPr>
                <w:p w14:paraId="3A3E19CF" w14:textId="77777777" w:rsidR="005F32F9" w:rsidRPr="00B1126B" w:rsidRDefault="005F32F9" w:rsidP="005F32F9">
                  <w:pPr>
                    <w:spacing w:before="240"/>
                    <w:rPr>
                      <w:rFonts w:ascii="Arial" w:hAnsi="Arial" w:cs="Arial"/>
                      <w:lang w:val="cs-CZ"/>
                    </w:rPr>
                  </w:pPr>
                  <w:r w:rsidRPr="00B1126B">
                    <w:rPr>
                      <w:rFonts w:ascii="Arial" w:hAnsi="Arial" w:cs="Arial"/>
                      <w:lang w:val="cs-CZ"/>
                    </w:rPr>
                    <w:t>Příloha: Položkový výkaz činností</w:t>
                  </w:r>
                </w:p>
              </w:tc>
            </w:tr>
          </w:tbl>
          <w:p w14:paraId="35F922E6" w14:textId="03AED0D8" w:rsidR="00354192" w:rsidRPr="00B1126B" w:rsidRDefault="00354192" w:rsidP="00DA502E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4533" w:type="dxa"/>
          </w:tcPr>
          <w:p w14:paraId="31BCA3C1" w14:textId="296E3332" w:rsidR="00354192" w:rsidRPr="00B1126B" w:rsidRDefault="00354192" w:rsidP="005F32F9">
            <w:pPr>
              <w:ind w:left="-3086" w:firstLine="3086"/>
              <w:rPr>
                <w:rFonts w:ascii="Arial" w:hAnsi="Arial" w:cs="Arial"/>
                <w:lang w:val="cs-CZ"/>
              </w:rPr>
            </w:pPr>
          </w:p>
        </w:tc>
      </w:tr>
    </w:tbl>
    <w:p w14:paraId="540A54C8" w14:textId="202B821E" w:rsidR="00696847" w:rsidRPr="00696847" w:rsidRDefault="00696847" w:rsidP="00FD1B71">
      <w:pPr>
        <w:pStyle w:val="Odstaveca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</w:p>
    <w:sectPr w:rsidR="00696847" w:rsidRPr="00696847" w:rsidSect="00F911B6">
      <w:headerReference w:type="default" r:id="rId11"/>
      <w:footerReference w:type="default" r:id="rId12"/>
      <w:headerReference w:type="first" r:id="rId13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496F" w14:textId="77777777" w:rsidR="004E3CB8" w:rsidRDefault="004E3CB8">
      <w:pPr>
        <w:spacing w:after="0" w:line="240" w:lineRule="auto"/>
      </w:pPr>
      <w:r>
        <w:separator/>
      </w:r>
    </w:p>
  </w:endnote>
  <w:endnote w:type="continuationSeparator" w:id="0">
    <w:p w14:paraId="2C996A4D" w14:textId="77777777" w:rsidR="004E3CB8" w:rsidRDefault="004E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46241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FE410B" w14:textId="17333569" w:rsidR="008B084C" w:rsidRPr="008B084C" w:rsidRDefault="008B084C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B7833"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B084C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B7833">
              <w:rPr>
                <w:rFonts w:ascii="Arial" w:hAnsi="Arial" w:cs="Arial"/>
                <w:bCs/>
                <w:noProof/>
                <w:sz w:val="16"/>
                <w:szCs w:val="16"/>
              </w:rPr>
              <w:t>20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AD3636" w14:textId="77777777" w:rsidR="000205F9" w:rsidRPr="0072075B" w:rsidRDefault="000205F9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C084" w14:textId="77777777" w:rsidR="004E3CB8" w:rsidRDefault="004E3CB8">
      <w:pPr>
        <w:spacing w:after="0" w:line="240" w:lineRule="auto"/>
      </w:pPr>
      <w:r>
        <w:separator/>
      </w:r>
    </w:p>
  </w:footnote>
  <w:footnote w:type="continuationSeparator" w:id="0">
    <w:p w14:paraId="25C8EF72" w14:textId="77777777" w:rsidR="004E3CB8" w:rsidRDefault="004E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DC2A" w14:textId="273586F3" w:rsidR="000205F9" w:rsidRPr="0025120D" w:rsidRDefault="00823928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 xml:space="preserve">Dodatek č. </w:t>
    </w:r>
    <w:r w:rsidR="009C505C">
      <w:rPr>
        <w:sz w:val="16"/>
        <w:lang w:val="cs-CZ"/>
      </w:rPr>
      <w:t>2</w:t>
    </w:r>
    <w:r>
      <w:rPr>
        <w:sz w:val="16"/>
        <w:lang w:val="cs-CZ"/>
      </w:rPr>
      <w:t xml:space="preserve"> ke smlouvě o dílo</w:t>
    </w:r>
    <w:r w:rsidR="0022236A">
      <w:rPr>
        <w:sz w:val="16"/>
        <w:lang w:val="cs-CZ"/>
      </w:rPr>
      <w:t xml:space="preserve"> - </w:t>
    </w:r>
    <w:r w:rsidR="00057E7E">
      <w:rPr>
        <w:sz w:val="16"/>
        <w:lang w:val="cs-CZ"/>
      </w:rPr>
      <w:t>Dopracování komplexní pozemkové úpravy v k.ú. Obora v Podbezdězí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3151" w14:textId="524C10F7" w:rsidR="000205F9" w:rsidRPr="0022236A" w:rsidRDefault="006B5849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rPr>
        <w:sz w:val="14"/>
      </w:rPr>
      <w:t xml:space="preserve">                                                                                                                      </w:t>
    </w:r>
    <w:r w:rsidR="00823928">
      <w:rPr>
        <w:sz w:val="14"/>
      </w:rPr>
      <w:tab/>
    </w:r>
    <w:r w:rsidR="00823928">
      <w:rPr>
        <w:sz w:val="14"/>
      </w:rPr>
      <w:tab/>
    </w:r>
    <w:r w:rsidR="00A70A5A" w:rsidRPr="0022236A">
      <w:rPr>
        <w:rFonts w:ascii="Arial" w:hAnsi="Arial" w:cs="Arial"/>
        <w:sz w:val="14"/>
      </w:rPr>
      <w:t xml:space="preserve">       </w:t>
    </w:r>
    <w:r w:rsidR="000205F9" w:rsidRPr="0022236A">
      <w:rPr>
        <w:rFonts w:ascii="Arial" w:hAnsi="Arial" w:cs="Arial"/>
        <w:sz w:val="16"/>
      </w:rPr>
      <w:t xml:space="preserve">Číslo </w:t>
    </w:r>
    <w:r w:rsidR="00823928" w:rsidRPr="0022236A">
      <w:rPr>
        <w:rFonts w:ascii="Arial" w:hAnsi="Arial" w:cs="Arial"/>
        <w:sz w:val="16"/>
      </w:rPr>
      <w:t xml:space="preserve">jednací dodatku č. </w:t>
    </w:r>
    <w:r w:rsidR="009C505C" w:rsidRPr="0022236A">
      <w:rPr>
        <w:rFonts w:ascii="Arial" w:hAnsi="Arial" w:cs="Arial"/>
        <w:sz w:val="16"/>
      </w:rPr>
      <w:t>2</w:t>
    </w:r>
    <w:r w:rsidR="000205F9" w:rsidRPr="0022236A">
      <w:rPr>
        <w:rFonts w:ascii="Arial" w:hAnsi="Arial" w:cs="Arial"/>
        <w:sz w:val="16"/>
      </w:rPr>
      <w:t>:</w:t>
    </w:r>
    <w:r w:rsidR="0022236A">
      <w:rPr>
        <w:rFonts w:ascii="Arial" w:hAnsi="Arial" w:cs="Arial"/>
        <w:sz w:val="16"/>
      </w:rPr>
      <w:t xml:space="preserve"> </w:t>
    </w:r>
    <w:r w:rsidR="0022236A" w:rsidRPr="0022236A">
      <w:rPr>
        <w:rFonts w:ascii="Arial" w:hAnsi="Arial" w:cs="Arial"/>
        <w:sz w:val="16"/>
      </w:rPr>
      <w:t>SPU 065558/2023/Pob/LG</w:t>
    </w:r>
    <w:r w:rsidR="000205F9" w:rsidRPr="0022236A">
      <w:rPr>
        <w:rFonts w:ascii="Arial" w:hAnsi="Arial" w:cs="Arial"/>
        <w:sz w:val="16"/>
      </w:rPr>
      <w:tab/>
    </w:r>
  </w:p>
  <w:p w14:paraId="02D2C8FF" w14:textId="7EC33ECB" w:rsidR="000205F9" w:rsidRPr="0001592E" w:rsidRDefault="006B5849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                                                                                                </w:t>
    </w:r>
    <w:r w:rsidR="000205F9" w:rsidRPr="0001592E">
      <w:rPr>
        <w:rFonts w:ascii="Times New Roman" w:hAnsi="Times New Roman" w:cs="Times New Roman"/>
        <w:sz w:val="16"/>
      </w:rPr>
      <w:tab/>
    </w:r>
  </w:p>
  <w:p w14:paraId="6B758692" w14:textId="1A7ABFCC" w:rsidR="000205F9" w:rsidRPr="0022236A" w:rsidRDefault="000205F9" w:rsidP="006B5849">
    <w:pPr>
      <w:pStyle w:val="Zhlav"/>
      <w:pBdr>
        <w:bottom w:val="single" w:sz="6" w:space="1" w:color="auto"/>
      </w:pBdr>
      <w:tabs>
        <w:tab w:val="clear" w:pos="4536"/>
        <w:tab w:val="clear" w:pos="9072"/>
      </w:tabs>
      <w:rPr>
        <w:rFonts w:ascii="Arial" w:hAnsi="Arial" w:cs="Arial"/>
        <w:sz w:val="16"/>
      </w:rPr>
    </w:pPr>
    <w:r w:rsidRPr="0022236A">
      <w:rPr>
        <w:rFonts w:ascii="Arial" w:hAnsi="Arial" w:cs="Arial"/>
        <w:sz w:val="16"/>
      </w:rPr>
      <w:tab/>
    </w:r>
    <w:r w:rsidR="006B5849" w:rsidRPr="0022236A">
      <w:rPr>
        <w:rFonts w:ascii="Arial" w:hAnsi="Arial" w:cs="Arial"/>
        <w:sz w:val="16"/>
      </w:rPr>
      <w:t xml:space="preserve">                 </w:t>
    </w:r>
    <w:r w:rsidR="0022236A">
      <w:rPr>
        <w:rFonts w:ascii="Arial" w:hAnsi="Arial" w:cs="Arial"/>
        <w:sz w:val="16"/>
      </w:rPr>
      <w:t>D</w:t>
    </w:r>
    <w:r w:rsidR="00823928" w:rsidRPr="0022236A">
      <w:rPr>
        <w:rFonts w:ascii="Arial" w:hAnsi="Arial" w:cs="Arial"/>
        <w:sz w:val="16"/>
      </w:rPr>
      <w:t xml:space="preserve">odatek č. </w:t>
    </w:r>
    <w:r w:rsidR="009C505C" w:rsidRPr="0022236A">
      <w:rPr>
        <w:rFonts w:ascii="Arial" w:hAnsi="Arial" w:cs="Arial"/>
        <w:sz w:val="16"/>
      </w:rPr>
      <w:t>2</w:t>
    </w:r>
    <w:r w:rsidR="00823928" w:rsidRPr="0022236A">
      <w:rPr>
        <w:rFonts w:ascii="Arial" w:hAnsi="Arial" w:cs="Arial"/>
        <w:sz w:val="16"/>
      </w:rPr>
      <w:t xml:space="preserve"> ke smlouvě o dílo</w:t>
    </w:r>
    <w:r w:rsidR="0022236A">
      <w:rPr>
        <w:rFonts w:ascii="Arial" w:hAnsi="Arial" w:cs="Arial"/>
        <w:sz w:val="16"/>
      </w:rPr>
      <w:t xml:space="preserve"> - </w:t>
    </w:r>
    <w:r w:rsidR="0022236A" w:rsidRPr="0022236A">
      <w:rPr>
        <w:rFonts w:ascii="Arial" w:hAnsi="Arial" w:cs="Arial"/>
        <w:sz w:val="16"/>
      </w:rPr>
      <w:t>Dopracování</w:t>
    </w:r>
    <w:r w:rsidR="006B5849" w:rsidRPr="0022236A">
      <w:rPr>
        <w:rFonts w:ascii="Arial" w:hAnsi="Arial" w:cs="Arial"/>
        <w:sz w:val="16"/>
      </w:rPr>
      <w:t xml:space="preserve"> komplexní pozemkové úpravy v k.ú. Obora v Podbezdězí</w:t>
    </w:r>
  </w:p>
  <w:p w14:paraId="16B88821" w14:textId="77777777" w:rsidR="000205F9" w:rsidRPr="0025120D" w:rsidRDefault="000205F9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6EC5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" w15:restartNumberingAfterBreak="0">
    <w:nsid w:val="205762EA"/>
    <w:multiLevelType w:val="hybridMultilevel"/>
    <w:tmpl w:val="146CD8B0"/>
    <w:lvl w:ilvl="0" w:tplc="8CDEC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46FA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3" w15:restartNumberingAfterBreak="0">
    <w:nsid w:val="316D595B"/>
    <w:multiLevelType w:val="hybridMultilevel"/>
    <w:tmpl w:val="A59272A2"/>
    <w:lvl w:ilvl="0" w:tplc="8166C7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66C7E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3BB7"/>
    <w:multiLevelType w:val="multilevel"/>
    <w:tmpl w:val="42C84C74"/>
    <w:lvl w:ilvl="0">
      <w:start w:val="1"/>
      <w:numFmt w:val="upperRoman"/>
      <w:pStyle w:val="Nadpis1"/>
      <w:lvlText w:val="Čl. %1"/>
      <w:lvlJc w:val="left"/>
      <w:pPr>
        <w:ind w:left="418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363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791" w:hanging="648"/>
      </w:pPr>
      <w:rPr>
        <w:rFonts w:hint="default"/>
        <w:strike w:val="0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5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9" w:hanging="1440"/>
      </w:pPr>
      <w:rPr>
        <w:rFonts w:hint="default"/>
      </w:rPr>
    </w:lvl>
  </w:abstractNum>
  <w:abstractNum w:abstractNumId="5" w15:restartNumberingAfterBreak="0">
    <w:nsid w:val="479E3DBA"/>
    <w:multiLevelType w:val="hybridMultilevel"/>
    <w:tmpl w:val="9CCCE904"/>
    <w:lvl w:ilvl="0" w:tplc="FF563A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D0D58"/>
    <w:multiLevelType w:val="hybridMultilevel"/>
    <w:tmpl w:val="962C7CB8"/>
    <w:lvl w:ilvl="0" w:tplc="4D8A07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57560D"/>
    <w:multiLevelType w:val="hybridMultilevel"/>
    <w:tmpl w:val="4AE23474"/>
    <w:lvl w:ilvl="0" w:tplc="6DBA0F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9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04EE5"/>
    <w:rsid w:val="00007495"/>
    <w:rsid w:val="0001270D"/>
    <w:rsid w:val="0001351E"/>
    <w:rsid w:val="0001592E"/>
    <w:rsid w:val="0001770C"/>
    <w:rsid w:val="000205F9"/>
    <w:rsid w:val="00021B06"/>
    <w:rsid w:val="0002363A"/>
    <w:rsid w:val="0002419A"/>
    <w:rsid w:val="00026CDB"/>
    <w:rsid w:val="00032A8F"/>
    <w:rsid w:val="00036F01"/>
    <w:rsid w:val="00042CA0"/>
    <w:rsid w:val="00046C44"/>
    <w:rsid w:val="00050FA0"/>
    <w:rsid w:val="00052027"/>
    <w:rsid w:val="0005310A"/>
    <w:rsid w:val="00054FA7"/>
    <w:rsid w:val="00057C75"/>
    <w:rsid w:val="00057E7E"/>
    <w:rsid w:val="000604D3"/>
    <w:rsid w:val="0006167B"/>
    <w:rsid w:val="00061A57"/>
    <w:rsid w:val="000622D1"/>
    <w:rsid w:val="00062DF2"/>
    <w:rsid w:val="000669FB"/>
    <w:rsid w:val="0007122E"/>
    <w:rsid w:val="00077673"/>
    <w:rsid w:val="00083169"/>
    <w:rsid w:val="00091D71"/>
    <w:rsid w:val="0009322A"/>
    <w:rsid w:val="000A0980"/>
    <w:rsid w:val="000A0DA0"/>
    <w:rsid w:val="000A2328"/>
    <w:rsid w:val="000B1138"/>
    <w:rsid w:val="000B1E86"/>
    <w:rsid w:val="000B2D14"/>
    <w:rsid w:val="000B60F3"/>
    <w:rsid w:val="000B6251"/>
    <w:rsid w:val="000B63F4"/>
    <w:rsid w:val="000C0BD2"/>
    <w:rsid w:val="000C4475"/>
    <w:rsid w:val="000C514E"/>
    <w:rsid w:val="000C72B4"/>
    <w:rsid w:val="000D0C30"/>
    <w:rsid w:val="000D1382"/>
    <w:rsid w:val="000D24BD"/>
    <w:rsid w:val="000D29BC"/>
    <w:rsid w:val="000D2B45"/>
    <w:rsid w:val="000D3B64"/>
    <w:rsid w:val="000D749B"/>
    <w:rsid w:val="000E2380"/>
    <w:rsid w:val="000E2883"/>
    <w:rsid w:val="000E2AB2"/>
    <w:rsid w:val="000E51CE"/>
    <w:rsid w:val="000E628C"/>
    <w:rsid w:val="000F0F57"/>
    <w:rsid w:val="000F3508"/>
    <w:rsid w:val="000F3D2B"/>
    <w:rsid w:val="000F4185"/>
    <w:rsid w:val="000F4862"/>
    <w:rsid w:val="00106CC8"/>
    <w:rsid w:val="0010704F"/>
    <w:rsid w:val="00111732"/>
    <w:rsid w:val="00113334"/>
    <w:rsid w:val="001208EE"/>
    <w:rsid w:val="00120D0A"/>
    <w:rsid w:val="001212CE"/>
    <w:rsid w:val="00122C6A"/>
    <w:rsid w:val="00123815"/>
    <w:rsid w:val="001258B6"/>
    <w:rsid w:val="001268CA"/>
    <w:rsid w:val="00126A8F"/>
    <w:rsid w:val="00127765"/>
    <w:rsid w:val="00134FCF"/>
    <w:rsid w:val="00136F16"/>
    <w:rsid w:val="00141CD5"/>
    <w:rsid w:val="00150A54"/>
    <w:rsid w:val="0015279B"/>
    <w:rsid w:val="00156E1D"/>
    <w:rsid w:val="001627B1"/>
    <w:rsid w:val="00165D18"/>
    <w:rsid w:val="00173CF0"/>
    <w:rsid w:val="0017606A"/>
    <w:rsid w:val="00176C7D"/>
    <w:rsid w:val="00177D28"/>
    <w:rsid w:val="0018058C"/>
    <w:rsid w:val="00181DCB"/>
    <w:rsid w:val="00182C66"/>
    <w:rsid w:val="00184756"/>
    <w:rsid w:val="00185D00"/>
    <w:rsid w:val="00186343"/>
    <w:rsid w:val="0018710F"/>
    <w:rsid w:val="00187D94"/>
    <w:rsid w:val="0019063D"/>
    <w:rsid w:val="00190D35"/>
    <w:rsid w:val="00190DD1"/>
    <w:rsid w:val="00196F99"/>
    <w:rsid w:val="001A08EF"/>
    <w:rsid w:val="001A6E0C"/>
    <w:rsid w:val="001B178C"/>
    <w:rsid w:val="001B7833"/>
    <w:rsid w:val="001C6C1D"/>
    <w:rsid w:val="001D09E6"/>
    <w:rsid w:val="001D4D39"/>
    <w:rsid w:val="001D670C"/>
    <w:rsid w:val="001E7AD4"/>
    <w:rsid w:val="001F0491"/>
    <w:rsid w:val="001F09CB"/>
    <w:rsid w:val="001F09EB"/>
    <w:rsid w:val="001F11AD"/>
    <w:rsid w:val="001F4E64"/>
    <w:rsid w:val="001F4F49"/>
    <w:rsid w:val="001F5AF2"/>
    <w:rsid w:val="00205DFC"/>
    <w:rsid w:val="00207846"/>
    <w:rsid w:val="00207B39"/>
    <w:rsid w:val="0021157D"/>
    <w:rsid w:val="00213F86"/>
    <w:rsid w:val="0022236A"/>
    <w:rsid w:val="00225DBD"/>
    <w:rsid w:val="0023089D"/>
    <w:rsid w:val="0023103F"/>
    <w:rsid w:val="00232B98"/>
    <w:rsid w:val="00234B50"/>
    <w:rsid w:val="0023503B"/>
    <w:rsid w:val="00240B25"/>
    <w:rsid w:val="00242179"/>
    <w:rsid w:val="00242212"/>
    <w:rsid w:val="0024266D"/>
    <w:rsid w:val="002427ED"/>
    <w:rsid w:val="00244904"/>
    <w:rsid w:val="0024709E"/>
    <w:rsid w:val="0025010C"/>
    <w:rsid w:val="00251F7D"/>
    <w:rsid w:val="002536FF"/>
    <w:rsid w:val="00256693"/>
    <w:rsid w:val="00262BA3"/>
    <w:rsid w:val="00264B62"/>
    <w:rsid w:val="00264F91"/>
    <w:rsid w:val="00265825"/>
    <w:rsid w:val="002659CD"/>
    <w:rsid w:val="002768BB"/>
    <w:rsid w:val="00276E15"/>
    <w:rsid w:val="00280C67"/>
    <w:rsid w:val="0028248E"/>
    <w:rsid w:val="0028504E"/>
    <w:rsid w:val="00285F60"/>
    <w:rsid w:val="00295DC7"/>
    <w:rsid w:val="002A08E6"/>
    <w:rsid w:val="002A1264"/>
    <w:rsid w:val="002A16BB"/>
    <w:rsid w:val="002A1CB8"/>
    <w:rsid w:val="002A589C"/>
    <w:rsid w:val="002B1C8D"/>
    <w:rsid w:val="002C3B63"/>
    <w:rsid w:val="002D02B2"/>
    <w:rsid w:val="002D21C5"/>
    <w:rsid w:val="002D3562"/>
    <w:rsid w:val="002D6287"/>
    <w:rsid w:val="002E16B2"/>
    <w:rsid w:val="002E257F"/>
    <w:rsid w:val="002E6659"/>
    <w:rsid w:val="002E6B1D"/>
    <w:rsid w:val="002F1900"/>
    <w:rsid w:val="002F78D3"/>
    <w:rsid w:val="002F7ADC"/>
    <w:rsid w:val="00300DAC"/>
    <w:rsid w:val="003044F0"/>
    <w:rsid w:val="003073D3"/>
    <w:rsid w:val="00310F4E"/>
    <w:rsid w:val="00317E4D"/>
    <w:rsid w:val="003244C5"/>
    <w:rsid w:val="003256CA"/>
    <w:rsid w:val="00330181"/>
    <w:rsid w:val="0033229F"/>
    <w:rsid w:val="0033379C"/>
    <w:rsid w:val="00334361"/>
    <w:rsid w:val="0033718B"/>
    <w:rsid w:val="00337332"/>
    <w:rsid w:val="00341FAE"/>
    <w:rsid w:val="0034244B"/>
    <w:rsid w:val="003431D9"/>
    <w:rsid w:val="0034595D"/>
    <w:rsid w:val="00351759"/>
    <w:rsid w:val="00351E3A"/>
    <w:rsid w:val="00352374"/>
    <w:rsid w:val="00353F04"/>
    <w:rsid w:val="00354192"/>
    <w:rsid w:val="00354BC6"/>
    <w:rsid w:val="003606E4"/>
    <w:rsid w:val="0036140B"/>
    <w:rsid w:val="003614EB"/>
    <w:rsid w:val="0036315A"/>
    <w:rsid w:val="0036335F"/>
    <w:rsid w:val="00367654"/>
    <w:rsid w:val="00371F2D"/>
    <w:rsid w:val="0037386F"/>
    <w:rsid w:val="003800BD"/>
    <w:rsid w:val="00381DA3"/>
    <w:rsid w:val="00383C87"/>
    <w:rsid w:val="00386C75"/>
    <w:rsid w:val="00386D1A"/>
    <w:rsid w:val="0039229F"/>
    <w:rsid w:val="00393AB7"/>
    <w:rsid w:val="003A301E"/>
    <w:rsid w:val="003A3237"/>
    <w:rsid w:val="003A32BC"/>
    <w:rsid w:val="003A361A"/>
    <w:rsid w:val="003A47AA"/>
    <w:rsid w:val="003A6BFA"/>
    <w:rsid w:val="003B0AFB"/>
    <w:rsid w:val="003B3A7A"/>
    <w:rsid w:val="003B53FD"/>
    <w:rsid w:val="003C093E"/>
    <w:rsid w:val="003C172D"/>
    <w:rsid w:val="003C56D3"/>
    <w:rsid w:val="003D0904"/>
    <w:rsid w:val="003D2FD2"/>
    <w:rsid w:val="003D4D14"/>
    <w:rsid w:val="003D54E2"/>
    <w:rsid w:val="003D7646"/>
    <w:rsid w:val="003E3E1E"/>
    <w:rsid w:val="003E64F8"/>
    <w:rsid w:val="003F14CF"/>
    <w:rsid w:val="003F2720"/>
    <w:rsid w:val="003F48E8"/>
    <w:rsid w:val="00400CE8"/>
    <w:rsid w:val="00404486"/>
    <w:rsid w:val="004051C8"/>
    <w:rsid w:val="00411819"/>
    <w:rsid w:val="00412E62"/>
    <w:rsid w:val="0041764F"/>
    <w:rsid w:val="00422489"/>
    <w:rsid w:val="00422CB1"/>
    <w:rsid w:val="004278DF"/>
    <w:rsid w:val="00427ABE"/>
    <w:rsid w:val="00435696"/>
    <w:rsid w:val="004362E3"/>
    <w:rsid w:val="0044572B"/>
    <w:rsid w:val="00454100"/>
    <w:rsid w:val="004545C4"/>
    <w:rsid w:val="00455BEB"/>
    <w:rsid w:val="00455FD5"/>
    <w:rsid w:val="0045784F"/>
    <w:rsid w:val="00460566"/>
    <w:rsid w:val="00461F25"/>
    <w:rsid w:val="00462A6F"/>
    <w:rsid w:val="00462F02"/>
    <w:rsid w:val="004662C1"/>
    <w:rsid w:val="0047149C"/>
    <w:rsid w:val="0047180D"/>
    <w:rsid w:val="00475203"/>
    <w:rsid w:val="004758C4"/>
    <w:rsid w:val="004812FF"/>
    <w:rsid w:val="004832A1"/>
    <w:rsid w:val="00483450"/>
    <w:rsid w:val="00483DDB"/>
    <w:rsid w:val="00484EFC"/>
    <w:rsid w:val="0049654A"/>
    <w:rsid w:val="004A004B"/>
    <w:rsid w:val="004A354F"/>
    <w:rsid w:val="004A6BC1"/>
    <w:rsid w:val="004B6869"/>
    <w:rsid w:val="004C1C50"/>
    <w:rsid w:val="004C6B32"/>
    <w:rsid w:val="004C6FA0"/>
    <w:rsid w:val="004D030B"/>
    <w:rsid w:val="004D10C9"/>
    <w:rsid w:val="004D1E9A"/>
    <w:rsid w:val="004D27E0"/>
    <w:rsid w:val="004D44B2"/>
    <w:rsid w:val="004D4A44"/>
    <w:rsid w:val="004D694C"/>
    <w:rsid w:val="004D734B"/>
    <w:rsid w:val="004E0DEB"/>
    <w:rsid w:val="004E3CB8"/>
    <w:rsid w:val="004E68E3"/>
    <w:rsid w:val="004F26A7"/>
    <w:rsid w:val="004F2D8B"/>
    <w:rsid w:val="004F31ED"/>
    <w:rsid w:val="004F488D"/>
    <w:rsid w:val="004F5C66"/>
    <w:rsid w:val="004F7F14"/>
    <w:rsid w:val="00503312"/>
    <w:rsid w:val="00506D94"/>
    <w:rsid w:val="00510E41"/>
    <w:rsid w:val="00511EB0"/>
    <w:rsid w:val="005121FE"/>
    <w:rsid w:val="0051293F"/>
    <w:rsid w:val="00514227"/>
    <w:rsid w:val="00514C05"/>
    <w:rsid w:val="005158CC"/>
    <w:rsid w:val="00516487"/>
    <w:rsid w:val="0051703F"/>
    <w:rsid w:val="005209B0"/>
    <w:rsid w:val="00521875"/>
    <w:rsid w:val="00521924"/>
    <w:rsid w:val="005243CF"/>
    <w:rsid w:val="00525997"/>
    <w:rsid w:val="00527229"/>
    <w:rsid w:val="00531CFF"/>
    <w:rsid w:val="005323C5"/>
    <w:rsid w:val="00532AAC"/>
    <w:rsid w:val="00534435"/>
    <w:rsid w:val="0053488D"/>
    <w:rsid w:val="00535AF1"/>
    <w:rsid w:val="005426BB"/>
    <w:rsid w:val="00545F54"/>
    <w:rsid w:val="00547FD3"/>
    <w:rsid w:val="00553DE3"/>
    <w:rsid w:val="0055592B"/>
    <w:rsid w:val="0055670A"/>
    <w:rsid w:val="005574E8"/>
    <w:rsid w:val="00561043"/>
    <w:rsid w:val="005620A8"/>
    <w:rsid w:val="005622B6"/>
    <w:rsid w:val="00565450"/>
    <w:rsid w:val="00567122"/>
    <w:rsid w:val="00571B92"/>
    <w:rsid w:val="00581AD9"/>
    <w:rsid w:val="00582E7C"/>
    <w:rsid w:val="0058538D"/>
    <w:rsid w:val="0058565F"/>
    <w:rsid w:val="00592821"/>
    <w:rsid w:val="00593039"/>
    <w:rsid w:val="00593582"/>
    <w:rsid w:val="005A2300"/>
    <w:rsid w:val="005A4EFF"/>
    <w:rsid w:val="005A673D"/>
    <w:rsid w:val="005A6814"/>
    <w:rsid w:val="005A6A7A"/>
    <w:rsid w:val="005B3431"/>
    <w:rsid w:val="005B5BCD"/>
    <w:rsid w:val="005C1CA3"/>
    <w:rsid w:val="005D1810"/>
    <w:rsid w:val="005D5278"/>
    <w:rsid w:val="005E220A"/>
    <w:rsid w:val="005E6482"/>
    <w:rsid w:val="005E6C74"/>
    <w:rsid w:val="005F32F9"/>
    <w:rsid w:val="005F52C9"/>
    <w:rsid w:val="00600E64"/>
    <w:rsid w:val="00605292"/>
    <w:rsid w:val="00611B85"/>
    <w:rsid w:val="00613EFC"/>
    <w:rsid w:val="00626291"/>
    <w:rsid w:val="00626C66"/>
    <w:rsid w:val="00627AC3"/>
    <w:rsid w:val="00630E42"/>
    <w:rsid w:val="0063245B"/>
    <w:rsid w:val="0063314E"/>
    <w:rsid w:val="00633FAA"/>
    <w:rsid w:val="00636685"/>
    <w:rsid w:val="00640BAC"/>
    <w:rsid w:val="00643111"/>
    <w:rsid w:val="0065307E"/>
    <w:rsid w:val="006531F0"/>
    <w:rsid w:val="00662169"/>
    <w:rsid w:val="00664216"/>
    <w:rsid w:val="00664D6B"/>
    <w:rsid w:val="00670A1F"/>
    <w:rsid w:val="006776A2"/>
    <w:rsid w:val="00680969"/>
    <w:rsid w:val="006810E8"/>
    <w:rsid w:val="006917EB"/>
    <w:rsid w:val="0069460B"/>
    <w:rsid w:val="00696847"/>
    <w:rsid w:val="00697CD7"/>
    <w:rsid w:val="006A0C07"/>
    <w:rsid w:val="006A0DB9"/>
    <w:rsid w:val="006A11D8"/>
    <w:rsid w:val="006A2168"/>
    <w:rsid w:val="006A4CC4"/>
    <w:rsid w:val="006A617C"/>
    <w:rsid w:val="006B1ACE"/>
    <w:rsid w:val="006B2AC7"/>
    <w:rsid w:val="006B5774"/>
    <w:rsid w:val="006B5849"/>
    <w:rsid w:val="006C18DA"/>
    <w:rsid w:val="006C43AD"/>
    <w:rsid w:val="006C7BBC"/>
    <w:rsid w:val="006D186A"/>
    <w:rsid w:val="006D30DD"/>
    <w:rsid w:val="006D36B0"/>
    <w:rsid w:val="006D7113"/>
    <w:rsid w:val="006D7FA5"/>
    <w:rsid w:val="006E3C0F"/>
    <w:rsid w:val="006E71B1"/>
    <w:rsid w:val="006F3D14"/>
    <w:rsid w:val="006F4B2B"/>
    <w:rsid w:val="006F51A7"/>
    <w:rsid w:val="006F5C49"/>
    <w:rsid w:val="006F7F46"/>
    <w:rsid w:val="00702F1E"/>
    <w:rsid w:val="00703DD4"/>
    <w:rsid w:val="007078AC"/>
    <w:rsid w:val="00712003"/>
    <w:rsid w:val="00713442"/>
    <w:rsid w:val="00716025"/>
    <w:rsid w:val="00717E30"/>
    <w:rsid w:val="007233D7"/>
    <w:rsid w:val="0072399C"/>
    <w:rsid w:val="00730242"/>
    <w:rsid w:val="007321D5"/>
    <w:rsid w:val="00737124"/>
    <w:rsid w:val="00742AB4"/>
    <w:rsid w:val="007447B4"/>
    <w:rsid w:val="00745C7F"/>
    <w:rsid w:val="00752FE4"/>
    <w:rsid w:val="00755D81"/>
    <w:rsid w:val="0075737B"/>
    <w:rsid w:val="007605EF"/>
    <w:rsid w:val="00761195"/>
    <w:rsid w:val="00761A6E"/>
    <w:rsid w:val="00762871"/>
    <w:rsid w:val="0076416E"/>
    <w:rsid w:val="007760C7"/>
    <w:rsid w:val="007770A5"/>
    <w:rsid w:val="00780A4A"/>
    <w:rsid w:val="007846E1"/>
    <w:rsid w:val="0079402A"/>
    <w:rsid w:val="007A3470"/>
    <w:rsid w:val="007A39E4"/>
    <w:rsid w:val="007A6230"/>
    <w:rsid w:val="007B196F"/>
    <w:rsid w:val="007B38B9"/>
    <w:rsid w:val="007B3ED7"/>
    <w:rsid w:val="007B5306"/>
    <w:rsid w:val="007B6BAF"/>
    <w:rsid w:val="007C205A"/>
    <w:rsid w:val="007C205C"/>
    <w:rsid w:val="007C2AE5"/>
    <w:rsid w:val="007C3FE5"/>
    <w:rsid w:val="007C6AC2"/>
    <w:rsid w:val="007C6AF2"/>
    <w:rsid w:val="007D041D"/>
    <w:rsid w:val="007D4211"/>
    <w:rsid w:val="007D4242"/>
    <w:rsid w:val="007E0EAC"/>
    <w:rsid w:val="007E3924"/>
    <w:rsid w:val="007E6C99"/>
    <w:rsid w:val="007E72B5"/>
    <w:rsid w:val="007F471B"/>
    <w:rsid w:val="007F4DF0"/>
    <w:rsid w:val="00800AA6"/>
    <w:rsid w:val="0080127D"/>
    <w:rsid w:val="00802079"/>
    <w:rsid w:val="008037D2"/>
    <w:rsid w:val="008054C1"/>
    <w:rsid w:val="00815095"/>
    <w:rsid w:val="00820570"/>
    <w:rsid w:val="00823928"/>
    <w:rsid w:val="008239D6"/>
    <w:rsid w:val="00823A6C"/>
    <w:rsid w:val="0082403C"/>
    <w:rsid w:val="008265DF"/>
    <w:rsid w:val="00831693"/>
    <w:rsid w:val="0083309B"/>
    <w:rsid w:val="008424EB"/>
    <w:rsid w:val="008461A0"/>
    <w:rsid w:val="00853097"/>
    <w:rsid w:val="00857781"/>
    <w:rsid w:val="008600D1"/>
    <w:rsid w:val="00864F8D"/>
    <w:rsid w:val="00867C63"/>
    <w:rsid w:val="00873E55"/>
    <w:rsid w:val="00873E7A"/>
    <w:rsid w:val="0087402D"/>
    <w:rsid w:val="00875190"/>
    <w:rsid w:val="00877793"/>
    <w:rsid w:val="00881731"/>
    <w:rsid w:val="008831F4"/>
    <w:rsid w:val="00884A7C"/>
    <w:rsid w:val="00892B8D"/>
    <w:rsid w:val="00893F3B"/>
    <w:rsid w:val="00895BF5"/>
    <w:rsid w:val="00895E59"/>
    <w:rsid w:val="00897CD0"/>
    <w:rsid w:val="008A1E2B"/>
    <w:rsid w:val="008B084C"/>
    <w:rsid w:val="008B2509"/>
    <w:rsid w:val="008B6E61"/>
    <w:rsid w:val="008C3722"/>
    <w:rsid w:val="008C4AB9"/>
    <w:rsid w:val="008D60F8"/>
    <w:rsid w:val="008E1107"/>
    <w:rsid w:val="008E527D"/>
    <w:rsid w:val="008E5965"/>
    <w:rsid w:val="008F3EE5"/>
    <w:rsid w:val="008F4522"/>
    <w:rsid w:val="0090466C"/>
    <w:rsid w:val="00904EBD"/>
    <w:rsid w:val="0091306D"/>
    <w:rsid w:val="009139FE"/>
    <w:rsid w:val="00920359"/>
    <w:rsid w:val="0093305D"/>
    <w:rsid w:val="00934B5D"/>
    <w:rsid w:val="00935518"/>
    <w:rsid w:val="0094057D"/>
    <w:rsid w:val="00940E69"/>
    <w:rsid w:val="00940EB1"/>
    <w:rsid w:val="00941672"/>
    <w:rsid w:val="00942F5F"/>
    <w:rsid w:val="009436AA"/>
    <w:rsid w:val="00951CB5"/>
    <w:rsid w:val="0095379E"/>
    <w:rsid w:val="00956960"/>
    <w:rsid w:val="00957DAA"/>
    <w:rsid w:val="00961F1F"/>
    <w:rsid w:val="00963F02"/>
    <w:rsid w:val="00965041"/>
    <w:rsid w:val="00966E7F"/>
    <w:rsid w:val="00967984"/>
    <w:rsid w:val="00971D79"/>
    <w:rsid w:val="0097260A"/>
    <w:rsid w:val="00974940"/>
    <w:rsid w:val="00982110"/>
    <w:rsid w:val="00982F36"/>
    <w:rsid w:val="009927D7"/>
    <w:rsid w:val="00993395"/>
    <w:rsid w:val="009958AC"/>
    <w:rsid w:val="00997885"/>
    <w:rsid w:val="009A47DA"/>
    <w:rsid w:val="009A4A81"/>
    <w:rsid w:val="009A7F06"/>
    <w:rsid w:val="009B2733"/>
    <w:rsid w:val="009B3417"/>
    <w:rsid w:val="009B424F"/>
    <w:rsid w:val="009B61DB"/>
    <w:rsid w:val="009C1C0B"/>
    <w:rsid w:val="009C3147"/>
    <w:rsid w:val="009C34AA"/>
    <w:rsid w:val="009C505C"/>
    <w:rsid w:val="009C6169"/>
    <w:rsid w:val="009D4227"/>
    <w:rsid w:val="009D465F"/>
    <w:rsid w:val="009E113C"/>
    <w:rsid w:val="009E145E"/>
    <w:rsid w:val="009E1B34"/>
    <w:rsid w:val="009E271F"/>
    <w:rsid w:val="009E46D6"/>
    <w:rsid w:val="009F2FA2"/>
    <w:rsid w:val="00A004F4"/>
    <w:rsid w:val="00A05247"/>
    <w:rsid w:val="00A0539B"/>
    <w:rsid w:val="00A07CBA"/>
    <w:rsid w:val="00A10E31"/>
    <w:rsid w:val="00A11491"/>
    <w:rsid w:val="00A11AF8"/>
    <w:rsid w:val="00A127F4"/>
    <w:rsid w:val="00A1565A"/>
    <w:rsid w:val="00A17AE4"/>
    <w:rsid w:val="00A238BE"/>
    <w:rsid w:val="00A25D5D"/>
    <w:rsid w:val="00A3084C"/>
    <w:rsid w:val="00A34112"/>
    <w:rsid w:val="00A36D24"/>
    <w:rsid w:val="00A378D6"/>
    <w:rsid w:val="00A435A0"/>
    <w:rsid w:val="00A45517"/>
    <w:rsid w:val="00A578D6"/>
    <w:rsid w:val="00A60CAF"/>
    <w:rsid w:val="00A62CA7"/>
    <w:rsid w:val="00A64D8A"/>
    <w:rsid w:val="00A660E8"/>
    <w:rsid w:val="00A66DE3"/>
    <w:rsid w:val="00A679CA"/>
    <w:rsid w:val="00A70A5A"/>
    <w:rsid w:val="00A70A90"/>
    <w:rsid w:val="00A738E2"/>
    <w:rsid w:val="00A73ABE"/>
    <w:rsid w:val="00A7611F"/>
    <w:rsid w:val="00A7703F"/>
    <w:rsid w:val="00A820CD"/>
    <w:rsid w:val="00A83323"/>
    <w:rsid w:val="00A93283"/>
    <w:rsid w:val="00A959C8"/>
    <w:rsid w:val="00A963E6"/>
    <w:rsid w:val="00AA141E"/>
    <w:rsid w:val="00AB3C95"/>
    <w:rsid w:val="00AC40B5"/>
    <w:rsid w:val="00AC6F47"/>
    <w:rsid w:val="00AC74BE"/>
    <w:rsid w:val="00AD36F0"/>
    <w:rsid w:val="00AD4CB7"/>
    <w:rsid w:val="00AD69FC"/>
    <w:rsid w:val="00AE32BD"/>
    <w:rsid w:val="00AE3832"/>
    <w:rsid w:val="00AE556D"/>
    <w:rsid w:val="00AF24A5"/>
    <w:rsid w:val="00AF49AE"/>
    <w:rsid w:val="00AF4C02"/>
    <w:rsid w:val="00AF50E7"/>
    <w:rsid w:val="00AF5392"/>
    <w:rsid w:val="00AF662F"/>
    <w:rsid w:val="00AF7CEF"/>
    <w:rsid w:val="00B02333"/>
    <w:rsid w:val="00B03DFD"/>
    <w:rsid w:val="00B05271"/>
    <w:rsid w:val="00B1126B"/>
    <w:rsid w:val="00B1328A"/>
    <w:rsid w:val="00B13383"/>
    <w:rsid w:val="00B15BC8"/>
    <w:rsid w:val="00B15C35"/>
    <w:rsid w:val="00B21A18"/>
    <w:rsid w:val="00B21E8C"/>
    <w:rsid w:val="00B24733"/>
    <w:rsid w:val="00B3524E"/>
    <w:rsid w:val="00B415EE"/>
    <w:rsid w:val="00B42D92"/>
    <w:rsid w:val="00B4708C"/>
    <w:rsid w:val="00B476CC"/>
    <w:rsid w:val="00B504D5"/>
    <w:rsid w:val="00B5072A"/>
    <w:rsid w:val="00B50A0A"/>
    <w:rsid w:val="00B50D7E"/>
    <w:rsid w:val="00B52699"/>
    <w:rsid w:val="00B57189"/>
    <w:rsid w:val="00B614B5"/>
    <w:rsid w:val="00B64EAB"/>
    <w:rsid w:val="00B66FB1"/>
    <w:rsid w:val="00B67F90"/>
    <w:rsid w:val="00B728CC"/>
    <w:rsid w:val="00B73EC4"/>
    <w:rsid w:val="00B747ED"/>
    <w:rsid w:val="00B75F9A"/>
    <w:rsid w:val="00B80771"/>
    <w:rsid w:val="00B80BB4"/>
    <w:rsid w:val="00B8217F"/>
    <w:rsid w:val="00B84419"/>
    <w:rsid w:val="00B85766"/>
    <w:rsid w:val="00B92DBC"/>
    <w:rsid w:val="00B93DC4"/>
    <w:rsid w:val="00B95798"/>
    <w:rsid w:val="00BA2D87"/>
    <w:rsid w:val="00BA30C8"/>
    <w:rsid w:val="00BA4305"/>
    <w:rsid w:val="00BA4856"/>
    <w:rsid w:val="00BA63B8"/>
    <w:rsid w:val="00BB0AA2"/>
    <w:rsid w:val="00BB6349"/>
    <w:rsid w:val="00BC2FFE"/>
    <w:rsid w:val="00BC7B0A"/>
    <w:rsid w:val="00BD3EEA"/>
    <w:rsid w:val="00BD7BD4"/>
    <w:rsid w:val="00BE0367"/>
    <w:rsid w:val="00BE1895"/>
    <w:rsid w:val="00BE645E"/>
    <w:rsid w:val="00BF0C57"/>
    <w:rsid w:val="00BF1130"/>
    <w:rsid w:val="00BF17C1"/>
    <w:rsid w:val="00BF1F63"/>
    <w:rsid w:val="00BF6373"/>
    <w:rsid w:val="00BF7C39"/>
    <w:rsid w:val="00C007B3"/>
    <w:rsid w:val="00C023E6"/>
    <w:rsid w:val="00C10295"/>
    <w:rsid w:val="00C117AD"/>
    <w:rsid w:val="00C12767"/>
    <w:rsid w:val="00C16BF8"/>
    <w:rsid w:val="00C173B7"/>
    <w:rsid w:val="00C21655"/>
    <w:rsid w:val="00C21D55"/>
    <w:rsid w:val="00C23E4B"/>
    <w:rsid w:val="00C31C5E"/>
    <w:rsid w:val="00C345D9"/>
    <w:rsid w:val="00C356F4"/>
    <w:rsid w:val="00C36BE3"/>
    <w:rsid w:val="00C40584"/>
    <w:rsid w:val="00C42201"/>
    <w:rsid w:val="00C426D8"/>
    <w:rsid w:val="00C444E4"/>
    <w:rsid w:val="00C45B22"/>
    <w:rsid w:val="00C47971"/>
    <w:rsid w:val="00C50586"/>
    <w:rsid w:val="00C5264C"/>
    <w:rsid w:val="00C54394"/>
    <w:rsid w:val="00C54604"/>
    <w:rsid w:val="00C56EB7"/>
    <w:rsid w:val="00C620E1"/>
    <w:rsid w:val="00C62CB2"/>
    <w:rsid w:val="00C62F0F"/>
    <w:rsid w:val="00C63517"/>
    <w:rsid w:val="00C64AA0"/>
    <w:rsid w:val="00C7041B"/>
    <w:rsid w:val="00C708CB"/>
    <w:rsid w:val="00C72084"/>
    <w:rsid w:val="00C74000"/>
    <w:rsid w:val="00C74299"/>
    <w:rsid w:val="00C81485"/>
    <w:rsid w:val="00C914EA"/>
    <w:rsid w:val="00CA02A6"/>
    <w:rsid w:val="00CA0951"/>
    <w:rsid w:val="00CA2386"/>
    <w:rsid w:val="00CA3A35"/>
    <w:rsid w:val="00CA4458"/>
    <w:rsid w:val="00CB66C7"/>
    <w:rsid w:val="00CC079C"/>
    <w:rsid w:val="00CC11F9"/>
    <w:rsid w:val="00CC20CC"/>
    <w:rsid w:val="00CC3224"/>
    <w:rsid w:val="00CC4596"/>
    <w:rsid w:val="00CC60BA"/>
    <w:rsid w:val="00CD0D37"/>
    <w:rsid w:val="00CD0DF7"/>
    <w:rsid w:val="00CD0FD2"/>
    <w:rsid w:val="00CD1E8E"/>
    <w:rsid w:val="00CD3DEA"/>
    <w:rsid w:val="00CD54C0"/>
    <w:rsid w:val="00CE2B32"/>
    <w:rsid w:val="00CE62D7"/>
    <w:rsid w:val="00CF0F21"/>
    <w:rsid w:val="00CF13ED"/>
    <w:rsid w:val="00CF3357"/>
    <w:rsid w:val="00CF5DEF"/>
    <w:rsid w:val="00CF7178"/>
    <w:rsid w:val="00D00023"/>
    <w:rsid w:val="00D00847"/>
    <w:rsid w:val="00D01D2D"/>
    <w:rsid w:val="00D02B81"/>
    <w:rsid w:val="00D0465A"/>
    <w:rsid w:val="00D07F47"/>
    <w:rsid w:val="00D15E3B"/>
    <w:rsid w:val="00D15F51"/>
    <w:rsid w:val="00D16C8E"/>
    <w:rsid w:val="00D2036C"/>
    <w:rsid w:val="00D2290F"/>
    <w:rsid w:val="00D22BB2"/>
    <w:rsid w:val="00D24698"/>
    <w:rsid w:val="00D25AE3"/>
    <w:rsid w:val="00D3281B"/>
    <w:rsid w:val="00D3334C"/>
    <w:rsid w:val="00D35E54"/>
    <w:rsid w:val="00D40DAE"/>
    <w:rsid w:val="00D41DE4"/>
    <w:rsid w:val="00D42D95"/>
    <w:rsid w:val="00D44207"/>
    <w:rsid w:val="00D478F2"/>
    <w:rsid w:val="00D52A3D"/>
    <w:rsid w:val="00D53632"/>
    <w:rsid w:val="00D54AD2"/>
    <w:rsid w:val="00D55232"/>
    <w:rsid w:val="00D57181"/>
    <w:rsid w:val="00D60114"/>
    <w:rsid w:val="00D6505F"/>
    <w:rsid w:val="00D712BD"/>
    <w:rsid w:val="00D73FD3"/>
    <w:rsid w:val="00D752CF"/>
    <w:rsid w:val="00D82CE7"/>
    <w:rsid w:val="00D8360A"/>
    <w:rsid w:val="00D84AF5"/>
    <w:rsid w:val="00D87B6A"/>
    <w:rsid w:val="00D90376"/>
    <w:rsid w:val="00D94687"/>
    <w:rsid w:val="00D949E7"/>
    <w:rsid w:val="00D95335"/>
    <w:rsid w:val="00DA502E"/>
    <w:rsid w:val="00DA71D2"/>
    <w:rsid w:val="00DB0057"/>
    <w:rsid w:val="00DB01CB"/>
    <w:rsid w:val="00DB0D3D"/>
    <w:rsid w:val="00DB2376"/>
    <w:rsid w:val="00DB4D92"/>
    <w:rsid w:val="00DB7F55"/>
    <w:rsid w:val="00DC21DF"/>
    <w:rsid w:val="00DC4DE2"/>
    <w:rsid w:val="00DD12A7"/>
    <w:rsid w:val="00DD1FE9"/>
    <w:rsid w:val="00DF1266"/>
    <w:rsid w:val="00DF4F1A"/>
    <w:rsid w:val="00DF4F3E"/>
    <w:rsid w:val="00E002B1"/>
    <w:rsid w:val="00E006FC"/>
    <w:rsid w:val="00E064C6"/>
    <w:rsid w:val="00E13CBE"/>
    <w:rsid w:val="00E1676A"/>
    <w:rsid w:val="00E171A3"/>
    <w:rsid w:val="00E2038D"/>
    <w:rsid w:val="00E223E2"/>
    <w:rsid w:val="00E30312"/>
    <w:rsid w:val="00E30BAE"/>
    <w:rsid w:val="00E34395"/>
    <w:rsid w:val="00E345AC"/>
    <w:rsid w:val="00E34CD0"/>
    <w:rsid w:val="00E34EE7"/>
    <w:rsid w:val="00E40905"/>
    <w:rsid w:val="00E478D3"/>
    <w:rsid w:val="00E50DCD"/>
    <w:rsid w:val="00E516C8"/>
    <w:rsid w:val="00E52863"/>
    <w:rsid w:val="00E5291F"/>
    <w:rsid w:val="00E55EB0"/>
    <w:rsid w:val="00E56E07"/>
    <w:rsid w:val="00E5752D"/>
    <w:rsid w:val="00E65FC6"/>
    <w:rsid w:val="00E7175E"/>
    <w:rsid w:val="00E725FC"/>
    <w:rsid w:val="00E75049"/>
    <w:rsid w:val="00E774CF"/>
    <w:rsid w:val="00E81C8C"/>
    <w:rsid w:val="00E8265C"/>
    <w:rsid w:val="00E85062"/>
    <w:rsid w:val="00E85730"/>
    <w:rsid w:val="00E961DB"/>
    <w:rsid w:val="00E969B5"/>
    <w:rsid w:val="00EA046B"/>
    <w:rsid w:val="00EA13DB"/>
    <w:rsid w:val="00EA343A"/>
    <w:rsid w:val="00EA5770"/>
    <w:rsid w:val="00EB1C00"/>
    <w:rsid w:val="00EB3D49"/>
    <w:rsid w:val="00EB6FF2"/>
    <w:rsid w:val="00EC39F1"/>
    <w:rsid w:val="00EC598D"/>
    <w:rsid w:val="00EC62EB"/>
    <w:rsid w:val="00ED08DF"/>
    <w:rsid w:val="00ED2A14"/>
    <w:rsid w:val="00EE339A"/>
    <w:rsid w:val="00EE5863"/>
    <w:rsid w:val="00EF081C"/>
    <w:rsid w:val="00EF2837"/>
    <w:rsid w:val="00EF37ED"/>
    <w:rsid w:val="00EF4BEA"/>
    <w:rsid w:val="00F00929"/>
    <w:rsid w:val="00F0202E"/>
    <w:rsid w:val="00F061C4"/>
    <w:rsid w:val="00F119E4"/>
    <w:rsid w:val="00F127AC"/>
    <w:rsid w:val="00F12B03"/>
    <w:rsid w:val="00F165E6"/>
    <w:rsid w:val="00F166AB"/>
    <w:rsid w:val="00F16B64"/>
    <w:rsid w:val="00F17F6C"/>
    <w:rsid w:val="00F20137"/>
    <w:rsid w:val="00F21B2B"/>
    <w:rsid w:val="00F257E8"/>
    <w:rsid w:val="00F263F4"/>
    <w:rsid w:val="00F33AB1"/>
    <w:rsid w:val="00F342EB"/>
    <w:rsid w:val="00F34418"/>
    <w:rsid w:val="00F34BC2"/>
    <w:rsid w:val="00F34C2B"/>
    <w:rsid w:val="00F36083"/>
    <w:rsid w:val="00F4249B"/>
    <w:rsid w:val="00F440D3"/>
    <w:rsid w:val="00F4472B"/>
    <w:rsid w:val="00F44FA6"/>
    <w:rsid w:val="00F454C4"/>
    <w:rsid w:val="00F47BA1"/>
    <w:rsid w:val="00F5067E"/>
    <w:rsid w:val="00F52DCA"/>
    <w:rsid w:val="00F52EC3"/>
    <w:rsid w:val="00F539F2"/>
    <w:rsid w:val="00F54109"/>
    <w:rsid w:val="00F547CF"/>
    <w:rsid w:val="00F56A6F"/>
    <w:rsid w:val="00F61235"/>
    <w:rsid w:val="00F656CF"/>
    <w:rsid w:val="00F701FB"/>
    <w:rsid w:val="00F72E75"/>
    <w:rsid w:val="00F73FB9"/>
    <w:rsid w:val="00F75BD4"/>
    <w:rsid w:val="00F77027"/>
    <w:rsid w:val="00F82568"/>
    <w:rsid w:val="00F83322"/>
    <w:rsid w:val="00F83EC8"/>
    <w:rsid w:val="00F84EB8"/>
    <w:rsid w:val="00F911B6"/>
    <w:rsid w:val="00F947B9"/>
    <w:rsid w:val="00F977E1"/>
    <w:rsid w:val="00FA1D0C"/>
    <w:rsid w:val="00FA3054"/>
    <w:rsid w:val="00FB2583"/>
    <w:rsid w:val="00FB29BF"/>
    <w:rsid w:val="00FB77E1"/>
    <w:rsid w:val="00FC0351"/>
    <w:rsid w:val="00FC0B8B"/>
    <w:rsid w:val="00FC0D05"/>
    <w:rsid w:val="00FC420D"/>
    <w:rsid w:val="00FC5674"/>
    <w:rsid w:val="00FC725C"/>
    <w:rsid w:val="00FD1B71"/>
    <w:rsid w:val="00FD1F1E"/>
    <w:rsid w:val="00FD36A3"/>
    <w:rsid w:val="00FD41D1"/>
    <w:rsid w:val="00FE1197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83C4B6"/>
  <w15:docId w15:val="{DCBDF1C2-660A-4BA4-803B-67F302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704F"/>
    <w:pPr>
      <w:keepNext/>
      <w:keepLines/>
      <w:numPr>
        <w:numId w:val="1"/>
      </w:numPr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704F"/>
    <w:rPr>
      <w:rFonts w:ascii="Arial" w:eastAsiaTheme="majorEastAsia" w:hAnsi="Arial" w:cstheme="majorBidi"/>
      <w:b/>
      <w:sz w:val="32"/>
      <w:szCs w:val="28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  <w:ind w:left="1922"/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F17F6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17F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adpis1"/>
    <w:link w:val="Styl1Char"/>
    <w:qFormat/>
    <w:rsid w:val="0010704F"/>
    <w:rPr>
      <w:sz w:val="20"/>
    </w:rPr>
  </w:style>
  <w:style w:type="character" w:customStyle="1" w:styleId="Styl1Char">
    <w:name w:val="Styl1 Char"/>
    <w:basedOn w:val="Nadpis1Char"/>
    <w:link w:val="Styl1"/>
    <w:rsid w:val="0010704F"/>
    <w:rPr>
      <w:rFonts w:ascii="Arial" w:eastAsiaTheme="majorEastAsia" w:hAnsi="Arial" w:cstheme="majorBidi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1268CA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68C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DC21DF"/>
    <w:rPr>
      <w:b/>
      <w:bCs/>
      <w:i w:val="0"/>
      <w:iCs w:val="0"/>
    </w:rPr>
  </w:style>
  <w:style w:type="character" w:customStyle="1" w:styleId="st1">
    <w:name w:val="st1"/>
    <w:basedOn w:val="Standardnpsmoodstavce"/>
    <w:rsid w:val="00DC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98A98F22-CA47-4FEB-8810-A3CE9E1EF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38011-5013-45A4-AC6B-01E5055A9A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FABE8-D027-4B38-A3BB-024C5A245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53B084-CF1E-49CD-9B1A-E3E1EC8B2810}">
  <ds:schemaRefs>
    <ds:schemaRef ds:uri="http://schemas.microsoft.com/office/infopath/2007/PartnerControls"/>
    <ds:schemaRef ds:uri="8d690c5f-7846-456b-922c-7f81e7b73ed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2 - Vzor SoD_KoPÚ_ hrazeno z PRV (1. 4. 2019)</vt:lpstr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2 - Vzor SoD_KoPÚ_ hrazeno z PRV (1. 4. 2019)</dc:title>
  <dc:creator>Strolená Irena Ing.</dc:creator>
  <cp:lastModifiedBy>Gončarovová Lucie</cp:lastModifiedBy>
  <cp:revision>3</cp:revision>
  <cp:lastPrinted>2023-02-20T05:17:00Z</cp:lastPrinted>
  <dcterms:created xsi:type="dcterms:W3CDTF">2023-02-20T08:30:00Z</dcterms:created>
  <dcterms:modified xsi:type="dcterms:W3CDTF">2023-02-20T08:33:00Z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