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49BB1828" w:rsidR="003707E7" w:rsidRPr="00E811FD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BB7995">
        <w:rPr>
          <w:b/>
          <w:bCs/>
        </w:rPr>
        <w:t>Statutární měst Brno</w:t>
      </w:r>
    </w:p>
    <w:p w14:paraId="0BDFD5E2" w14:textId="4E8DB40F" w:rsidR="008D7BB9" w:rsidRPr="00E811FD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E811FD">
        <w:rPr>
          <w:b/>
          <w:bCs/>
          <w:color w:val="1E1E1E"/>
          <w:sz w:val="22"/>
          <w:szCs w:val="22"/>
        </w:rPr>
        <w:tab/>
      </w:r>
      <w:r w:rsidRPr="00E811FD">
        <w:rPr>
          <w:b/>
          <w:bCs/>
          <w:color w:val="1E1E1E"/>
          <w:sz w:val="22"/>
          <w:szCs w:val="22"/>
        </w:rPr>
        <w:tab/>
      </w:r>
      <w:r w:rsidR="00197C43" w:rsidRPr="00E811FD">
        <w:rPr>
          <w:b/>
          <w:bCs/>
          <w:color w:val="1E1E1E"/>
          <w:sz w:val="22"/>
          <w:szCs w:val="22"/>
        </w:rPr>
        <w:tab/>
      </w:r>
      <w:r w:rsidR="00BB7995">
        <w:rPr>
          <w:b/>
          <w:bCs/>
          <w:color w:val="1E1E1E"/>
          <w:sz w:val="22"/>
          <w:szCs w:val="22"/>
        </w:rPr>
        <w:t>Dominikánské náměstí 196/1</w:t>
      </w:r>
      <w:r w:rsidR="00EC6C14" w:rsidRPr="00E811FD">
        <w:rPr>
          <w:sz w:val="22"/>
        </w:rPr>
        <w:t xml:space="preserve">, PSČ </w:t>
      </w:r>
      <w:r w:rsidR="00BB7995">
        <w:rPr>
          <w:sz w:val="22"/>
        </w:rPr>
        <w:t>602 00 Brno</w:t>
      </w:r>
    </w:p>
    <w:p w14:paraId="251CFF64" w14:textId="7E1D97D5" w:rsidR="003707E7" w:rsidRPr="00E811FD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="0077550A" w:rsidRPr="00E811FD">
        <w:rPr>
          <w:sz w:val="22"/>
        </w:rPr>
        <w:t xml:space="preserve">IČO: </w:t>
      </w:r>
      <w:r w:rsidR="00BB7995">
        <w:rPr>
          <w:sz w:val="22"/>
        </w:rPr>
        <w:t>44992785</w:t>
      </w:r>
    </w:p>
    <w:p w14:paraId="68DE0779" w14:textId="712F666F" w:rsidR="00E811FD" w:rsidRPr="00E811FD" w:rsidRDefault="003707E7" w:rsidP="00E811FD">
      <w:pPr>
        <w:tabs>
          <w:tab w:val="left" w:pos="1440"/>
        </w:tabs>
        <w:jc w:val="both"/>
        <w:rPr>
          <w:sz w:val="22"/>
        </w:rPr>
      </w:pP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="00E811FD" w:rsidRPr="00E811FD">
        <w:rPr>
          <w:sz w:val="22"/>
        </w:rPr>
        <w:t>DIČ: CZ</w:t>
      </w:r>
      <w:r w:rsidR="00BB7995">
        <w:rPr>
          <w:sz w:val="22"/>
        </w:rPr>
        <w:t>44992785</w:t>
      </w: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529FC144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008"/>
        <w:gridCol w:w="1205"/>
        <w:gridCol w:w="2259"/>
        <w:gridCol w:w="2107"/>
        <w:gridCol w:w="977"/>
        <w:gridCol w:w="1008"/>
      </w:tblGrid>
      <w:tr w:rsidR="00FE5664" w14:paraId="7BFCC3E6" w14:textId="77777777" w:rsidTr="00FE5664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5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B74C6DF" w:rsidR="006738C7" w:rsidRPr="00FE5664" w:rsidRDefault="00BB7995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36A37D3B" w:rsidR="006738C7" w:rsidRPr="00363B9B" w:rsidRDefault="00BB7995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0,051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06B5F3D6" w:rsidR="006738C7" w:rsidRPr="00363B9B" w:rsidRDefault="00BB799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15B8ABC9" w:rsidR="006738C7" w:rsidRPr="00FE5664" w:rsidRDefault="00BB7995" w:rsidP="006738C7">
            <w:pPr>
              <w:rPr>
                <w:sz w:val="22"/>
              </w:rPr>
            </w:pPr>
            <w:r>
              <w:rPr>
                <w:sz w:val="22"/>
              </w:rPr>
              <w:t>80x80 hranolky 2/4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3D6391DD" w:rsidR="006738C7" w:rsidRPr="00FE5664" w:rsidRDefault="00BB7995" w:rsidP="006738C7">
            <w:pPr>
              <w:jc w:val="center"/>
            </w:pPr>
            <w:r>
              <w:t>19.1.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079A1CE1" w:rsidR="006738C7" w:rsidRPr="00FE5664" w:rsidRDefault="00BB7995" w:rsidP="006738C7">
            <w:pPr>
              <w:jc w:val="center"/>
            </w:pPr>
            <w:r>
              <w:t>9000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2B52C9A3" w:rsidR="006738C7" w:rsidRPr="00363B9B" w:rsidRDefault="00BB799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461</w:t>
            </w:r>
          </w:p>
        </w:tc>
      </w:tr>
      <w:tr w:rsidR="00BE391D" w14:paraId="612FD579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68D9" w14:textId="4099F3BF" w:rsidR="00BE391D" w:rsidRPr="00FE5664" w:rsidRDefault="00BB7995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348D7" w14:textId="27349FBA" w:rsidR="00BE391D" w:rsidRPr="00363B9B" w:rsidRDefault="00BB7995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0,225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2B30" w14:textId="715E6A46" w:rsidR="00BE391D" w:rsidRPr="00363B9B" w:rsidRDefault="00BB799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0CA54F70" w:rsidR="00BE391D" w:rsidRPr="00FE5664" w:rsidRDefault="00BB7995" w:rsidP="006738C7">
            <w:pPr>
              <w:rPr>
                <w:sz w:val="22"/>
              </w:rPr>
            </w:pPr>
            <w:r>
              <w:rPr>
                <w:sz w:val="22"/>
              </w:rPr>
              <w:t>Prkna prismovaná 25x100 45/2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0AAAA54B" w:rsidR="00BE391D" w:rsidRPr="00FE5664" w:rsidRDefault="00BB7995" w:rsidP="006738C7">
            <w:pPr>
              <w:jc w:val="center"/>
            </w:pPr>
            <w:r>
              <w:t>19.1.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5B2A0F2A" w:rsidR="00BE391D" w:rsidRPr="00FE5664" w:rsidRDefault="00BB7995" w:rsidP="006738C7">
            <w:pPr>
              <w:jc w:val="center"/>
            </w:pPr>
            <w:r>
              <w:t>9000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7665AE98" w:rsidR="00BE391D" w:rsidRPr="00363B9B" w:rsidRDefault="00BB799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2025</w:t>
            </w:r>
          </w:p>
        </w:tc>
      </w:tr>
      <w:tr w:rsidR="00BB7995" w14:paraId="37BAA871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E36BD" w14:textId="5C67C069" w:rsidR="00BB7995" w:rsidRPr="00FE5664" w:rsidRDefault="00BB7995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6B7EC" w14:textId="466EEE27" w:rsidR="00BB7995" w:rsidRPr="00363B9B" w:rsidRDefault="00BB7995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2,522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A823E" w14:textId="6D0FFE77" w:rsidR="00BB7995" w:rsidRPr="00363B9B" w:rsidRDefault="00BB799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hod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2D43767E" w14:textId="46BDE2EA" w:rsidR="00BB7995" w:rsidRPr="00FE5664" w:rsidRDefault="00BB7995" w:rsidP="006738C7">
            <w:pPr>
              <w:rPr>
                <w:sz w:val="22"/>
              </w:rPr>
            </w:pPr>
            <w:r>
              <w:rPr>
                <w:sz w:val="22"/>
              </w:rPr>
              <w:t>Stopařské prace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7DD1" w14:textId="11254593" w:rsidR="00BB7995" w:rsidRPr="00FE5664" w:rsidRDefault="00BB7995" w:rsidP="006738C7">
            <w:pPr>
              <w:jc w:val="center"/>
            </w:pPr>
            <w:r>
              <w:t>19.1.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87DB1" w14:textId="2503BB40" w:rsidR="00BB7995" w:rsidRPr="00FE5664" w:rsidRDefault="00BB7995" w:rsidP="006738C7">
            <w:pPr>
              <w:jc w:val="center"/>
            </w:pPr>
            <w:r>
              <w:t>450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9CB6" w14:textId="722B2832" w:rsidR="00BB7995" w:rsidRPr="00363B9B" w:rsidRDefault="00BB799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1135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3420DDC8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BB7995">
        <w:rPr>
          <w:b/>
          <w:bCs/>
          <w:sz w:val="22"/>
        </w:rPr>
        <w:t>3621</w:t>
      </w:r>
      <w:r w:rsidR="00D93B59">
        <w:rPr>
          <w:b/>
          <w:bCs/>
          <w:sz w:val="22"/>
        </w:rPr>
        <w:t>,-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2F3C5BA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>Ing. Orel, tel. 602782542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DDAA" w14:textId="77777777" w:rsidR="00574987" w:rsidRDefault="00574987">
      <w:r>
        <w:separator/>
      </w:r>
    </w:p>
  </w:endnote>
  <w:endnote w:type="continuationSeparator" w:id="0">
    <w:p w14:paraId="79EC9AF5" w14:textId="77777777" w:rsidR="00574987" w:rsidRDefault="0057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0819" w14:textId="77777777" w:rsidR="00574987" w:rsidRDefault="00574987">
      <w:r>
        <w:separator/>
      </w:r>
    </w:p>
  </w:footnote>
  <w:footnote w:type="continuationSeparator" w:id="0">
    <w:p w14:paraId="3A60AE42" w14:textId="77777777" w:rsidR="00574987" w:rsidRDefault="0057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6B74"/>
    <w:rsid w:val="0005513E"/>
    <w:rsid w:val="000767E4"/>
    <w:rsid w:val="000870E9"/>
    <w:rsid w:val="000C28D2"/>
    <w:rsid w:val="000E454B"/>
    <w:rsid w:val="00107407"/>
    <w:rsid w:val="00130891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24BEA"/>
    <w:rsid w:val="0025198B"/>
    <w:rsid w:val="00254ED7"/>
    <w:rsid w:val="002728B3"/>
    <w:rsid w:val="002814C9"/>
    <w:rsid w:val="00283711"/>
    <w:rsid w:val="002A3A0B"/>
    <w:rsid w:val="002C5E75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D2044"/>
    <w:rsid w:val="003E328A"/>
    <w:rsid w:val="003E4675"/>
    <w:rsid w:val="0041654E"/>
    <w:rsid w:val="004243D1"/>
    <w:rsid w:val="00436F9D"/>
    <w:rsid w:val="004513A5"/>
    <w:rsid w:val="0045569E"/>
    <w:rsid w:val="004626E7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30E36"/>
    <w:rsid w:val="0053662D"/>
    <w:rsid w:val="00565EB8"/>
    <w:rsid w:val="0057145F"/>
    <w:rsid w:val="00574987"/>
    <w:rsid w:val="0058534D"/>
    <w:rsid w:val="00590A8C"/>
    <w:rsid w:val="0059135D"/>
    <w:rsid w:val="0059217A"/>
    <w:rsid w:val="00595B40"/>
    <w:rsid w:val="005A0D9E"/>
    <w:rsid w:val="005C6506"/>
    <w:rsid w:val="005D30B4"/>
    <w:rsid w:val="00600435"/>
    <w:rsid w:val="00646ADD"/>
    <w:rsid w:val="0067389F"/>
    <w:rsid w:val="006738C7"/>
    <w:rsid w:val="00675717"/>
    <w:rsid w:val="006773FB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7550A"/>
    <w:rsid w:val="00782130"/>
    <w:rsid w:val="00783C1E"/>
    <w:rsid w:val="007C2F01"/>
    <w:rsid w:val="007D343B"/>
    <w:rsid w:val="007D7FEC"/>
    <w:rsid w:val="007E5764"/>
    <w:rsid w:val="008052B2"/>
    <w:rsid w:val="00847A69"/>
    <w:rsid w:val="0087137B"/>
    <w:rsid w:val="00874CE4"/>
    <w:rsid w:val="0089348C"/>
    <w:rsid w:val="008B7487"/>
    <w:rsid w:val="008D23D1"/>
    <w:rsid w:val="008D7BB9"/>
    <w:rsid w:val="0090544A"/>
    <w:rsid w:val="00913555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A16F7E"/>
    <w:rsid w:val="00A237F9"/>
    <w:rsid w:val="00A40DB1"/>
    <w:rsid w:val="00A66654"/>
    <w:rsid w:val="00A66FE2"/>
    <w:rsid w:val="00A6790D"/>
    <w:rsid w:val="00A71F06"/>
    <w:rsid w:val="00A773E5"/>
    <w:rsid w:val="00A93757"/>
    <w:rsid w:val="00AC26F7"/>
    <w:rsid w:val="00AC6FB4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62DBE"/>
    <w:rsid w:val="00B70AF3"/>
    <w:rsid w:val="00B773AA"/>
    <w:rsid w:val="00BA543F"/>
    <w:rsid w:val="00BB7995"/>
    <w:rsid w:val="00BC316E"/>
    <w:rsid w:val="00BC7F76"/>
    <w:rsid w:val="00BD1D6B"/>
    <w:rsid w:val="00BD4555"/>
    <w:rsid w:val="00BE391D"/>
    <w:rsid w:val="00C20C85"/>
    <w:rsid w:val="00C272B1"/>
    <w:rsid w:val="00C56A2B"/>
    <w:rsid w:val="00C639EC"/>
    <w:rsid w:val="00C75EC3"/>
    <w:rsid w:val="00CA70C2"/>
    <w:rsid w:val="00CB2889"/>
    <w:rsid w:val="00CE75BA"/>
    <w:rsid w:val="00D17C3F"/>
    <w:rsid w:val="00D21D3F"/>
    <w:rsid w:val="00D34CA1"/>
    <w:rsid w:val="00D4345B"/>
    <w:rsid w:val="00D93B59"/>
    <w:rsid w:val="00D95FA8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67773"/>
    <w:rsid w:val="00F7334E"/>
    <w:rsid w:val="00F7503D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Pila Bystrc</cp:lastModifiedBy>
  <cp:revision>3</cp:revision>
  <cp:lastPrinted>2019-12-08T09:33:00Z</cp:lastPrinted>
  <dcterms:created xsi:type="dcterms:W3CDTF">2023-02-06T18:14:00Z</dcterms:created>
  <dcterms:modified xsi:type="dcterms:W3CDTF">2023-02-06T18:21:00Z</dcterms:modified>
</cp:coreProperties>
</file>