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23"/>
        <w:gridCol w:w="861"/>
        <w:gridCol w:w="431"/>
        <w:gridCol w:w="431"/>
        <w:gridCol w:w="107"/>
        <w:gridCol w:w="54"/>
        <w:gridCol w:w="54"/>
        <w:gridCol w:w="1615"/>
        <w:gridCol w:w="216"/>
        <w:gridCol w:w="646"/>
        <w:gridCol w:w="54"/>
        <w:gridCol w:w="269"/>
        <w:gridCol w:w="215"/>
        <w:gridCol w:w="108"/>
        <w:gridCol w:w="323"/>
        <w:gridCol w:w="216"/>
        <w:gridCol w:w="107"/>
        <w:gridCol w:w="108"/>
        <w:gridCol w:w="861"/>
        <w:gridCol w:w="108"/>
        <w:gridCol w:w="431"/>
        <w:gridCol w:w="323"/>
        <w:gridCol w:w="1400"/>
        <w:gridCol w:w="323"/>
        <w:gridCol w:w="215"/>
        <w:gridCol w:w="324"/>
      </w:tblGrid>
      <w:tr w:rsidR="008255E3">
        <w:trPr>
          <w:cantSplit/>
        </w:trPr>
        <w:tc>
          <w:tcPr>
            <w:tcW w:w="969" w:type="dxa"/>
            <w:gridSpan w:val="2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00" w:type="dxa"/>
            <w:gridSpan w:val="25"/>
            <w:vAlign w:val="center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8255E3">
        <w:trPr>
          <w:cantSplit/>
        </w:trPr>
        <w:tc>
          <w:tcPr>
            <w:tcW w:w="969" w:type="dxa"/>
            <w:gridSpan w:val="2"/>
          </w:tcPr>
          <w:p w:rsidR="009D22C6" w:rsidRDefault="009D22C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8" w:type="dxa"/>
            <w:gridSpan w:val="6"/>
            <w:tcBorders>
              <w:bottom w:val="single" w:sz="0" w:space="0" w:color="auto"/>
            </w:tcBorders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KRAJSKÝ ÚŘAD -</w:t>
            </w:r>
          </w:p>
        </w:tc>
        <w:tc>
          <w:tcPr>
            <w:tcW w:w="7862" w:type="dxa"/>
            <w:gridSpan w:val="19"/>
            <w:tcBorders>
              <w:bottom w:val="single" w:sz="0" w:space="0" w:color="auto"/>
            </w:tcBorders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životního prostředí a zemědělství</w:t>
            </w:r>
          </w:p>
        </w:tc>
      </w:tr>
      <w:tr w:rsidR="008255E3">
        <w:trPr>
          <w:cantSplit/>
        </w:trPr>
        <w:tc>
          <w:tcPr>
            <w:tcW w:w="969" w:type="dxa"/>
            <w:gridSpan w:val="2"/>
          </w:tcPr>
          <w:p w:rsidR="009D22C6" w:rsidRDefault="009D2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00" w:type="dxa"/>
            <w:gridSpan w:val="25"/>
          </w:tcPr>
          <w:p w:rsidR="009D22C6" w:rsidRDefault="009D2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5384" w:type="dxa"/>
            <w:gridSpan w:val="11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5384" w:type="dxa"/>
            <w:gridSpan w:val="11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HYLU SERVIS s.r.o.</w:t>
            </w:r>
          </w:p>
        </w:tc>
        <w:tc>
          <w:tcPr>
            <w:tcW w:w="539" w:type="dxa"/>
            <w:gridSpan w:val="2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5384" w:type="dxa"/>
            <w:gridSpan w:val="11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Korunní 2569/108</w:t>
            </w:r>
          </w:p>
        </w:tc>
        <w:tc>
          <w:tcPr>
            <w:tcW w:w="539" w:type="dxa"/>
            <w:gridSpan w:val="2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5384" w:type="dxa"/>
            <w:gridSpan w:val="11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47" w:type="dxa"/>
            <w:gridSpan w:val="3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10100</w:t>
            </w:r>
          </w:p>
        </w:tc>
        <w:tc>
          <w:tcPr>
            <w:tcW w:w="3661" w:type="dxa"/>
            <w:gridSpan w:val="8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5384" w:type="dxa"/>
            <w:gridSpan w:val="11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gridSpan w:val="2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IČ:</w:t>
            </w:r>
          </w:p>
        </w:tc>
        <w:tc>
          <w:tcPr>
            <w:tcW w:w="1292" w:type="dxa"/>
            <w:gridSpan w:val="4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29156670</w:t>
            </w:r>
          </w:p>
        </w:tc>
        <w:tc>
          <w:tcPr>
            <w:tcW w:w="539" w:type="dxa"/>
            <w:gridSpan w:val="2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DIČ:</w:t>
            </w:r>
          </w:p>
        </w:tc>
        <w:tc>
          <w:tcPr>
            <w:tcW w:w="2046" w:type="dxa"/>
            <w:gridSpan w:val="3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CZ29156670</w:t>
            </w:r>
          </w:p>
        </w:tc>
        <w:tc>
          <w:tcPr>
            <w:tcW w:w="539" w:type="dxa"/>
            <w:gridSpan w:val="2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5384" w:type="dxa"/>
            <w:gridSpan w:val="11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bottom w:val="single" w:sz="0" w:space="0" w:color="auto"/>
              <w:right w:val="single" w:sz="0" w:space="0" w:color="auto"/>
            </w:tcBorders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2692" w:type="dxa"/>
            <w:gridSpan w:val="5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značka / ze dne</w:t>
            </w:r>
          </w:p>
        </w:tc>
        <w:tc>
          <w:tcPr>
            <w:tcW w:w="3338" w:type="dxa"/>
            <w:gridSpan w:val="10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Naše značka</w:t>
            </w:r>
          </w:p>
        </w:tc>
        <w:tc>
          <w:tcPr>
            <w:tcW w:w="2477" w:type="dxa"/>
            <w:gridSpan w:val="8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 / linka</w:t>
            </w:r>
          </w:p>
        </w:tc>
        <w:tc>
          <w:tcPr>
            <w:tcW w:w="2262" w:type="dxa"/>
            <w:gridSpan w:val="4"/>
          </w:tcPr>
          <w:p w:rsidR="009D22C6" w:rsidRDefault="009343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</w:tr>
      <w:tr w:rsidR="008255E3">
        <w:trPr>
          <w:cantSplit/>
        </w:trPr>
        <w:tc>
          <w:tcPr>
            <w:tcW w:w="2692" w:type="dxa"/>
            <w:gridSpan w:val="5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46" w:type="dxa"/>
            <w:gridSpan w:val="5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/>
            </w:r>
            <w:r>
              <w:rPr>
                <w:rFonts w:ascii="Times New Roman" w:hAnsi="Times New Roman"/>
                <w:sz w:val="18"/>
              </w:rPr>
              <w:instrText xml:space="preserve"> DOCPROPERTY  CJ  \* MERGEFORMAT </w:instrText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KK/644/ZZ/23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938" w:type="dxa"/>
            <w:gridSpan w:val="8"/>
          </w:tcPr>
          <w:p w:rsidR="009D22C6" w:rsidRDefault="00AE455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08" w:type="dxa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723" w:type="dxa"/>
            <w:gridSpan w:val="4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2" w:type="dxa"/>
            <w:gridSpan w:val="4"/>
          </w:tcPr>
          <w:p w:rsidR="009D22C6" w:rsidRDefault="009343E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16.02.2023</w:t>
            </w: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830" w:type="dxa"/>
            <w:gridSpan w:val="3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862" w:type="dxa"/>
            <w:gridSpan w:val="2"/>
          </w:tcPr>
          <w:p w:rsidR="009D22C6" w:rsidRDefault="009343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00315</w:t>
            </w:r>
          </w:p>
        </w:tc>
        <w:tc>
          <w:tcPr>
            <w:tcW w:w="107" w:type="dxa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1939" w:type="dxa"/>
            <w:gridSpan w:val="4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00010/23/ZZ</w:t>
            </w:r>
          </w:p>
        </w:tc>
        <w:tc>
          <w:tcPr>
            <w:tcW w:w="3015" w:type="dxa"/>
            <w:gridSpan w:val="11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3016" w:type="dxa"/>
            <w:gridSpan w:val="6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110 000,00</w:t>
            </w: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</w:t>
            </w: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návrh, zpracování a tisk mapy Karlovarského kraje v vyznačením NPR, PR, PP, CHKO, NPP, práce budou zahrnovat:</w:t>
            </w:r>
            <w:r>
              <w:rPr>
                <w:rFonts w:ascii="Times New Roman" w:hAnsi="Times New Roman"/>
                <w:sz w:val="18"/>
              </w:rPr>
              <w:br/>
              <w:t xml:space="preserve">1) návrh, grafické práce a přípravu pro tisk, jazyková korektura před začátkem sazby, typografická korektura, úprava a korekce, </w:t>
            </w:r>
            <w:r>
              <w:rPr>
                <w:rFonts w:ascii="Times New Roman" w:hAnsi="Times New Roman"/>
                <w:sz w:val="18"/>
              </w:rPr>
              <w:br/>
              <w:t>2) celobarevný tisk, formát A3,</w:t>
            </w:r>
            <w:r>
              <w:rPr>
                <w:rFonts w:ascii="Times New Roman" w:hAnsi="Times New Roman"/>
                <w:sz w:val="18"/>
              </w:rPr>
              <w:br/>
              <w:t>Počet: 2000 ks</w:t>
            </w:r>
            <w:r>
              <w:rPr>
                <w:rFonts w:ascii="Times New Roman" w:hAnsi="Times New Roman"/>
                <w:sz w:val="18"/>
              </w:rPr>
              <w:br/>
              <w:t>Barevnost: 4/4, křída lesk 115 g</w:t>
            </w:r>
            <w:r>
              <w:rPr>
                <w:rFonts w:ascii="Times New Roman" w:hAnsi="Times New Roman"/>
                <w:sz w:val="18"/>
              </w:rPr>
              <w:br/>
              <w:t>3) složení na formát A5, doprava</w:t>
            </w: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Upřednostňujeme elektronické faktury ve formátu ISDOC zaslané na epodatelna@kr-karlovarsky.cz, případně do datové schránky siqbxt2.</w:t>
            </w: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646" w:type="dxa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Platba na fakturu</w:t>
            </w:r>
          </w:p>
        </w:tc>
        <w:tc>
          <w:tcPr>
            <w:tcW w:w="7646" w:type="dxa"/>
            <w:gridSpan w:val="20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Kopii objednávky přiložte k daňovému dokladu.</w:t>
            </w:r>
          </w:p>
        </w:tc>
        <w:tc>
          <w:tcPr>
            <w:tcW w:w="862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646" w:type="dxa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Fakturační adresa</w:t>
            </w:r>
          </w:p>
        </w:tc>
        <w:tc>
          <w:tcPr>
            <w:tcW w:w="3123" w:type="dxa"/>
            <w:gridSpan w:val="7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Karlovarský kraj</w:t>
            </w:r>
          </w:p>
        </w:tc>
        <w:tc>
          <w:tcPr>
            <w:tcW w:w="4523" w:type="dxa"/>
            <w:gridSpan w:val="1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2261" w:type="dxa"/>
            <w:gridSpan w:val="4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646" w:type="dxa"/>
            <w:gridSpan w:val="20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 a zemědělství</w:t>
            </w:r>
          </w:p>
        </w:tc>
        <w:tc>
          <w:tcPr>
            <w:tcW w:w="862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2261" w:type="dxa"/>
            <w:gridSpan w:val="4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123" w:type="dxa"/>
            <w:gridSpan w:val="7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Závodní 88/353</w:t>
            </w:r>
          </w:p>
        </w:tc>
        <w:tc>
          <w:tcPr>
            <w:tcW w:w="5385" w:type="dxa"/>
            <w:gridSpan w:val="16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2261" w:type="dxa"/>
            <w:gridSpan w:val="4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2" w:type="dxa"/>
            <w:gridSpan w:val="3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360 06</w:t>
            </w:r>
          </w:p>
        </w:tc>
        <w:tc>
          <w:tcPr>
            <w:tcW w:w="2585" w:type="dxa"/>
            <w:gridSpan w:val="5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  <w:tc>
          <w:tcPr>
            <w:tcW w:w="5331" w:type="dxa"/>
            <w:gridSpan w:val="15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646" w:type="dxa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123" w:type="dxa"/>
            <w:gridSpan w:val="26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70891168</w:t>
            </w:r>
          </w:p>
        </w:tc>
      </w:tr>
      <w:tr w:rsidR="008255E3">
        <w:trPr>
          <w:cantSplit/>
        </w:trPr>
        <w:tc>
          <w:tcPr>
            <w:tcW w:w="646" w:type="dxa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0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5384" w:type="dxa"/>
            <w:gridSpan w:val="11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9D22C6" w:rsidRDefault="009D2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646" w:type="dxa"/>
          </w:tcPr>
          <w:p w:rsidR="009D22C6" w:rsidRDefault="009D2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9D22C6" w:rsidRDefault="00AE45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247" w:type="dxa"/>
            <w:gridSpan w:val="18"/>
          </w:tcPr>
          <w:p w:rsidR="009D22C6" w:rsidRDefault="009D2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646" w:type="dxa"/>
          </w:tcPr>
          <w:p w:rsidR="009D22C6" w:rsidRDefault="009D2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9D22C6" w:rsidRDefault="009343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životního prostředí a zemědělství</w:t>
            </w:r>
          </w:p>
        </w:tc>
        <w:tc>
          <w:tcPr>
            <w:tcW w:w="6247" w:type="dxa"/>
            <w:gridSpan w:val="18"/>
          </w:tcPr>
          <w:p w:rsidR="009D22C6" w:rsidRDefault="009D2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55E3">
        <w:trPr>
          <w:cantSplit/>
        </w:trPr>
        <w:tc>
          <w:tcPr>
            <w:tcW w:w="10769" w:type="dxa"/>
            <w:gridSpan w:val="27"/>
          </w:tcPr>
          <w:p w:rsidR="009D22C6" w:rsidRDefault="009D22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8255E3" w:rsidRDefault="008255E3"/>
    <w:sectPr w:rsidR="008255E3">
      <w:foot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B" w:rsidRDefault="009343EC">
      <w:pPr>
        <w:spacing w:after="0" w:line="240" w:lineRule="auto"/>
      </w:pPr>
      <w:r>
        <w:separator/>
      </w:r>
    </w:p>
  </w:endnote>
  <w:endnote w:type="continuationSeparator" w:id="0">
    <w:p w:rsidR="00DD6D6B" w:rsidRDefault="0093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8255E3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9D22C6" w:rsidRDefault="009343EC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Sídlo: Karlovy Vary, Závodní 353/88, 360 06, Karlovy Vary-Dvory,  Česká republika, IČ: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B" w:rsidRDefault="009343EC">
      <w:pPr>
        <w:spacing w:after="0" w:line="240" w:lineRule="auto"/>
      </w:pPr>
      <w:r>
        <w:separator/>
      </w:r>
    </w:p>
  </w:footnote>
  <w:footnote w:type="continuationSeparator" w:id="0">
    <w:p w:rsidR="00DD6D6B" w:rsidRDefault="00934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C6"/>
    <w:rsid w:val="008255E3"/>
    <w:rsid w:val="009343EC"/>
    <w:rsid w:val="009D22C6"/>
    <w:rsid w:val="00AE4551"/>
    <w:rsid w:val="00CE1B96"/>
    <w:rsid w:val="00D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5A8D"/>
  <w15:docId w15:val="{C6B534F2-12FF-464D-86FB-EF54906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Dolanská Adéla</dc:creator>
  <cp:lastModifiedBy>Dolanská Adéla</cp:lastModifiedBy>
  <cp:revision>2</cp:revision>
  <dcterms:created xsi:type="dcterms:W3CDTF">2023-02-16T07:57:00Z</dcterms:created>
  <dcterms:modified xsi:type="dcterms:W3CDTF">2023-02-16T07:57:00Z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KK/644/ZZ/23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KK/639/ZZ/23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16.2.2023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&lt;TABLE&gt;&lt;TR&gt;&lt;TD&gt;Č.j.:&lt;/TD&gt;&lt;TD&gt;KK/644/ZZ/23&lt;/TD&gt;&lt;/TR&gt;&lt;TR&gt;&lt;TD&gt;&lt;/TD&gt;&lt;TD&gt;&lt;/TD&gt;&lt;/TR&gt;&lt;/TABLE&gt;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životního prostředí a zemědělství</vt:lpwstr>
  </property>
  <property fmtid="{D5CDD505-2E9C-101B-9397-08002B2CF9AE}" pid="16" name="DisplayName_UserPoriz_Pisemnost">
    <vt:lpwstr>Adéla Dolanská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KK-15611/23</vt:lpwstr>
  </property>
  <property fmtid="{D5CDD505-2E9C-101B-9397-08002B2CF9AE}" pid="19" name="Key_BarCode_Pisemnost">
    <vt:lpwstr>*B002947298*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KK-15611/23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146/ZZ/23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- mapy do publikace ZCHÚ</vt:lpwstr>
  </property>
  <property fmtid="{D5CDD505-2E9C-101B-9397-08002B2CF9AE}" pid="41" name="Zkratka_SpisovyUzel_PoziceZodpo_Pisemnost">
    <vt:lpwstr>ZZ</vt:lpwstr>
  </property>
</Properties>
</file>