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0C31" w14:textId="30EB086D" w:rsidR="00D73331" w:rsidRPr="00AF101B" w:rsidRDefault="00000000" w:rsidP="00AF101B">
      <w:pPr>
        <w:spacing w:line="360" w:lineRule="auto"/>
        <w:rPr>
          <w:rFonts w:ascii="Arial" w:hAnsi="Arial" w:cs="Arial"/>
          <w:b/>
          <w:color w:val="000000"/>
          <w:spacing w:val="-6"/>
          <w:sz w:val="30"/>
          <w:szCs w:val="30"/>
          <w:lang w:val="cs-CZ"/>
        </w:rPr>
      </w:pPr>
      <w:r w:rsidRPr="00AF101B">
        <w:rPr>
          <w:rFonts w:ascii="Arial" w:hAnsi="Arial" w:cs="Arial"/>
          <w:b/>
          <w:color w:val="000000"/>
          <w:spacing w:val="-6"/>
          <w:sz w:val="30"/>
          <w:szCs w:val="30"/>
          <w:lang w:val="cs-CZ"/>
        </w:rPr>
        <w:t>Dodatek č</w:t>
      </w:r>
      <w:r w:rsidR="00AF101B" w:rsidRPr="00AF101B">
        <w:rPr>
          <w:rFonts w:ascii="Arial" w:hAnsi="Arial" w:cs="Arial"/>
          <w:b/>
          <w:color w:val="000000"/>
          <w:spacing w:val="-6"/>
          <w:sz w:val="30"/>
          <w:szCs w:val="30"/>
          <w:lang w:val="cs-CZ"/>
        </w:rPr>
        <w:t>.1</w:t>
      </w:r>
    </w:p>
    <w:p w14:paraId="3D5C6A6D" w14:textId="77777777" w:rsidR="00D73331" w:rsidRPr="00AF101B" w:rsidRDefault="00D73331" w:rsidP="00AF101B">
      <w:pPr>
        <w:spacing w:line="360" w:lineRule="auto"/>
        <w:rPr>
          <w:rFonts w:ascii="Arial" w:hAnsi="Arial" w:cs="Arial"/>
          <w:b/>
          <w:sz w:val="30"/>
          <w:szCs w:val="30"/>
        </w:rPr>
        <w:sectPr w:rsidR="00D73331" w:rsidRPr="00AF101B">
          <w:pgSz w:w="11918" w:h="16854"/>
          <w:pgMar w:top="1584" w:right="5226" w:bottom="1320" w:left="4832" w:header="720" w:footer="720" w:gutter="0"/>
          <w:cols w:space="708"/>
        </w:sectPr>
      </w:pPr>
    </w:p>
    <w:p w14:paraId="1D6B9B09" w14:textId="77777777" w:rsidR="00D73331" w:rsidRPr="00AF101B" w:rsidRDefault="00000000" w:rsidP="00AF101B">
      <w:pPr>
        <w:spacing w:line="360" w:lineRule="auto"/>
        <w:ind w:right="36"/>
        <w:jc w:val="center"/>
        <w:rPr>
          <w:rFonts w:ascii="Arial" w:hAnsi="Arial" w:cs="Arial"/>
          <w:b/>
          <w:color w:val="000000"/>
          <w:spacing w:val="-9"/>
          <w:sz w:val="30"/>
          <w:szCs w:val="30"/>
          <w:lang w:val="cs-CZ"/>
        </w:rPr>
      </w:pPr>
      <w:r w:rsidRPr="00AF101B">
        <w:rPr>
          <w:rFonts w:ascii="Arial" w:hAnsi="Arial" w:cs="Arial"/>
          <w:b/>
          <w:color w:val="000000"/>
          <w:spacing w:val="-9"/>
          <w:sz w:val="30"/>
          <w:szCs w:val="30"/>
          <w:lang w:val="cs-CZ"/>
        </w:rPr>
        <w:t>Ke smlouvě o poskytování služeb na úseku PO a BOZP</w:t>
      </w:r>
    </w:p>
    <w:p w14:paraId="2FB86EA3" w14:textId="77777777" w:rsidR="00AF101B" w:rsidRDefault="00AF101B" w:rsidP="00AF101B">
      <w:pPr>
        <w:spacing w:line="360" w:lineRule="auto"/>
        <w:ind w:right="3744"/>
        <w:rPr>
          <w:rFonts w:ascii="Arial" w:hAnsi="Arial" w:cs="Arial"/>
          <w:bCs/>
          <w:color w:val="000000"/>
          <w:spacing w:val="-6"/>
          <w:lang w:val="cs-CZ"/>
        </w:rPr>
      </w:pPr>
    </w:p>
    <w:p w14:paraId="44276E07" w14:textId="43AF1B55" w:rsidR="00D73331" w:rsidRPr="00AF101B" w:rsidRDefault="00000000" w:rsidP="00AF101B">
      <w:pPr>
        <w:spacing w:line="360" w:lineRule="auto"/>
        <w:ind w:right="3744"/>
        <w:rPr>
          <w:rFonts w:ascii="Arial" w:hAnsi="Arial" w:cs="Arial"/>
          <w:bCs/>
          <w:color w:val="000000"/>
          <w:spacing w:val="-6"/>
          <w:lang w:val="cs-CZ"/>
        </w:rPr>
      </w:pPr>
      <w:r w:rsidRPr="00AF101B">
        <w:rPr>
          <w:rFonts w:ascii="Arial" w:hAnsi="Arial" w:cs="Arial"/>
          <w:bCs/>
          <w:color w:val="000000"/>
          <w:spacing w:val="-6"/>
          <w:lang w:val="cs-CZ"/>
        </w:rPr>
        <w:t xml:space="preserve">Kulturní centrum LaRitma, příspěvková organizace </w:t>
      </w:r>
      <w:r w:rsidRPr="00AF101B">
        <w:rPr>
          <w:rFonts w:ascii="Arial" w:hAnsi="Arial" w:cs="Arial"/>
          <w:bCs/>
          <w:color w:val="000000"/>
          <w:spacing w:val="-10"/>
          <w:lang w:val="cs-CZ"/>
        </w:rPr>
        <w:t>Kostelní 43</w:t>
      </w:r>
    </w:p>
    <w:p w14:paraId="37B4E081" w14:textId="77777777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10"/>
          <w:lang w:val="cs-CZ"/>
        </w:rPr>
      </w:pPr>
      <w:r w:rsidRPr="00AF101B">
        <w:rPr>
          <w:rFonts w:ascii="Arial" w:hAnsi="Arial" w:cs="Arial"/>
          <w:bCs/>
          <w:color w:val="000000"/>
          <w:spacing w:val="-10"/>
          <w:lang w:val="cs-CZ"/>
        </w:rPr>
        <w:t>352 01 Aš</w:t>
      </w:r>
    </w:p>
    <w:p w14:paraId="31158629" w14:textId="77777777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9"/>
          <w:lang w:val="cs-CZ"/>
        </w:rPr>
      </w:pPr>
      <w:r w:rsidRPr="00AF101B">
        <w:rPr>
          <w:rFonts w:ascii="Arial" w:hAnsi="Arial" w:cs="Arial"/>
          <w:bCs/>
          <w:color w:val="000000"/>
          <w:spacing w:val="-9"/>
          <w:lang w:val="cs-CZ"/>
        </w:rPr>
        <w:t>IC0:71294431</w:t>
      </w:r>
    </w:p>
    <w:p w14:paraId="21C8AFCF" w14:textId="5B68D311" w:rsidR="00D73331" w:rsidRDefault="00000000" w:rsidP="00AF101B">
      <w:pPr>
        <w:spacing w:line="360" w:lineRule="auto"/>
        <w:rPr>
          <w:rFonts w:ascii="Arial" w:hAnsi="Arial" w:cs="Arial"/>
          <w:bCs/>
          <w:color w:val="000000"/>
          <w:lang w:val="cs-CZ"/>
        </w:rPr>
      </w:pPr>
      <w:r w:rsidRPr="00AF101B">
        <w:rPr>
          <w:rFonts w:ascii="Arial" w:hAnsi="Arial" w:cs="Arial"/>
          <w:bCs/>
          <w:color w:val="000000"/>
          <w:lang w:val="cs-CZ"/>
        </w:rPr>
        <w:t>Zastoupená ředitelem Mgr. Robertem Vyskočilem</w:t>
      </w:r>
    </w:p>
    <w:p w14:paraId="5F760778" w14:textId="77777777" w:rsidR="00AF101B" w:rsidRPr="00AF101B" w:rsidRDefault="00AF101B" w:rsidP="00AF101B">
      <w:pPr>
        <w:spacing w:line="360" w:lineRule="auto"/>
        <w:rPr>
          <w:rFonts w:ascii="Arial" w:hAnsi="Arial" w:cs="Arial"/>
          <w:bCs/>
          <w:color w:val="000000"/>
          <w:lang w:val="cs-CZ"/>
        </w:rPr>
      </w:pPr>
    </w:p>
    <w:p w14:paraId="2B0D54AB" w14:textId="26F349A9" w:rsidR="00D73331" w:rsidRDefault="00AF101B" w:rsidP="00AF101B">
      <w:pPr>
        <w:spacing w:line="360" w:lineRule="auto"/>
        <w:rPr>
          <w:rFonts w:ascii="Arial" w:hAnsi="Arial" w:cs="Arial"/>
          <w:bCs/>
          <w:color w:val="000000"/>
          <w:lang w:val="cs-CZ"/>
        </w:rPr>
      </w:pPr>
      <w:r w:rsidRPr="00AF101B">
        <w:rPr>
          <w:rFonts w:ascii="Arial" w:hAnsi="Arial" w:cs="Arial"/>
          <w:bCs/>
          <w:color w:val="000000"/>
          <w:lang w:val="cs-CZ"/>
        </w:rPr>
        <w:t>A</w:t>
      </w:r>
    </w:p>
    <w:p w14:paraId="5AC21D1B" w14:textId="77777777" w:rsidR="00AF101B" w:rsidRPr="00AF101B" w:rsidRDefault="00AF101B" w:rsidP="00AF101B">
      <w:pPr>
        <w:spacing w:line="360" w:lineRule="auto"/>
        <w:rPr>
          <w:rFonts w:ascii="Arial" w:hAnsi="Arial" w:cs="Arial"/>
          <w:bCs/>
          <w:color w:val="000000"/>
          <w:lang w:val="cs-CZ"/>
        </w:rPr>
      </w:pPr>
    </w:p>
    <w:p w14:paraId="3975EE00" w14:textId="77777777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13"/>
          <w:lang w:val="cs-CZ"/>
        </w:rPr>
      </w:pPr>
      <w:r w:rsidRPr="00AF101B">
        <w:rPr>
          <w:rFonts w:ascii="Arial" w:hAnsi="Arial" w:cs="Arial"/>
          <w:bCs/>
          <w:color w:val="000000"/>
          <w:spacing w:val="-13"/>
          <w:lang w:val="cs-CZ"/>
        </w:rPr>
        <w:t>Hadax</w:t>
      </w:r>
    </w:p>
    <w:p w14:paraId="7C385395" w14:textId="77777777" w:rsidR="00D73331" w:rsidRPr="00AF101B" w:rsidRDefault="00000000" w:rsidP="00AF101B">
      <w:pPr>
        <w:spacing w:line="360" w:lineRule="auto"/>
        <w:ind w:right="6552"/>
        <w:rPr>
          <w:rFonts w:ascii="Arial" w:hAnsi="Arial" w:cs="Arial"/>
          <w:bCs/>
          <w:color w:val="000000"/>
          <w:spacing w:val="-9"/>
          <w:lang w:val="cs-CZ"/>
        </w:rPr>
      </w:pPr>
      <w:r w:rsidRPr="00AF101B">
        <w:rPr>
          <w:rFonts w:ascii="Arial" w:hAnsi="Arial" w:cs="Arial"/>
          <w:bCs/>
          <w:color w:val="000000"/>
          <w:spacing w:val="-9"/>
          <w:lang w:val="cs-CZ"/>
        </w:rPr>
        <w:t xml:space="preserve">Stanislav Hadač </w:t>
      </w:r>
      <w:r w:rsidRPr="00AF101B">
        <w:rPr>
          <w:rFonts w:ascii="Arial" w:hAnsi="Arial" w:cs="Arial"/>
          <w:bCs/>
          <w:color w:val="000000"/>
          <w:spacing w:val="-7"/>
          <w:lang w:val="cs-CZ"/>
        </w:rPr>
        <w:t>Nemocniční 2163/69</w:t>
      </w:r>
    </w:p>
    <w:p w14:paraId="17EB7650" w14:textId="77777777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9"/>
          <w:lang w:val="cs-CZ"/>
        </w:rPr>
      </w:pPr>
      <w:r w:rsidRPr="00AF101B">
        <w:rPr>
          <w:rFonts w:ascii="Arial" w:hAnsi="Arial" w:cs="Arial"/>
          <w:bCs/>
          <w:color w:val="000000"/>
          <w:spacing w:val="-9"/>
          <w:lang w:val="cs-CZ"/>
        </w:rPr>
        <w:t>352 01 Aš</w:t>
      </w:r>
    </w:p>
    <w:p w14:paraId="3F26A637" w14:textId="5E5D9AA1" w:rsidR="00D73331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9"/>
          <w:lang w:val="cs-CZ"/>
        </w:rPr>
      </w:pPr>
      <w:r w:rsidRPr="00AF101B">
        <w:rPr>
          <w:rFonts w:ascii="Arial" w:hAnsi="Arial" w:cs="Arial"/>
          <w:bCs/>
          <w:color w:val="000000"/>
          <w:spacing w:val="-9"/>
          <w:lang w:val="cs-CZ"/>
        </w:rPr>
        <w:t>1č0:741120875</w:t>
      </w:r>
    </w:p>
    <w:p w14:paraId="48020235" w14:textId="101B7E6D" w:rsidR="00AF101B" w:rsidRDefault="00AF101B" w:rsidP="00AF101B">
      <w:pPr>
        <w:spacing w:line="360" w:lineRule="auto"/>
        <w:rPr>
          <w:rFonts w:ascii="Arial" w:hAnsi="Arial" w:cs="Arial"/>
          <w:bCs/>
          <w:color w:val="000000"/>
          <w:spacing w:val="-9"/>
          <w:lang w:val="cs-CZ"/>
        </w:rPr>
      </w:pPr>
    </w:p>
    <w:p w14:paraId="09CDE6E7" w14:textId="77777777" w:rsidR="00AF101B" w:rsidRPr="00AF101B" w:rsidRDefault="00AF101B" w:rsidP="00AF101B">
      <w:pPr>
        <w:spacing w:line="360" w:lineRule="auto"/>
        <w:rPr>
          <w:rFonts w:ascii="Arial" w:hAnsi="Arial" w:cs="Arial"/>
          <w:bCs/>
          <w:color w:val="000000"/>
          <w:spacing w:val="-9"/>
          <w:lang w:val="cs-CZ"/>
        </w:rPr>
      </w:pPr>
    </w:p>
    <w:p w14:paraId="48C36CF0" w14:textId="77777777" w:rsidR="00D73331" w:rsidRPr="00AF101B" w:rsidRDefault="00000000" w:rsidP="00AF101B">
      <w:pPr>
        <w:spacing w:line="360" w:lineRule="auto"/>
        <w:ind w:left="3096"/>
        <w:rPr>
          <w:rFonts w:ascii="Arial" w:hAnsi="Arial" w:cs="Arial"/>
          <w:bCs/>
          <w:color w:val="000000"/>
          <w:spacing w:val="-10"/>
          <w:lang w:val="cs-CZ"/>
        </w:rPr>
      </w:pPr>
      <w:r w:rsidRPr="00AF101B">
        <w:rPr>
          <w:rFonts w:ascii="Arial" w:hAnsi="Arial" w:cs="Arial"/>
          <w:bCs/>
          <w:color w:val="000000"/>
          <w:spacing w:val="-10"/>
          <w:lang w:val="cs-CZ"/>
        </w:rPr>
        <w:t>uzavírají</w:t>
      </w:r>
    </w:p>
    <w:p w14:paraId="0C370EAE" w14:textId="2B4C6F73" w:rsidR="00D73331" w:rsidRPr="00AF101B" w:rsidRDefault="00000000" w:rsidP="00AF101B">
      <w:pPr>
        <w:spacing w:line="360" w:lineRule="auto"/>
        <w:ind w:right="72"/>
        <w:rPr>
          <w:rFonts w:ascii="Arial" w:hAnsi="Arial" w:cs="Arial"/>
          <w:bCs/>
          <w:color w:val="000000"/>
          <w:spacing w:val="-3"/>
          <w:lang w:val="cs-CZ"/>
        </w:rPr>
      </w:pPr>
      <w:r w:rsidRPr="00AF101B">
        <w:rPr>
          <w:rFonts w:ascii="Arial" w:hAnsi="Arial" w:cs="Arial"/>
          <w:bCs/>
          <w:color w:val="000000"/>
          <w:spacing w:val="-3"/>
          <w:lang w:val="cs-CZ"/>
        </w:rPr>
        <w:t>tento dodatek č. 1 ke smlouvě o poskytování služeb na úseku PO a BOZP ze dne</w:t>
      </w:r>
      <w:r w:rsidR="00AF101B">
        <w:rPr>
          <w:rFonts w:ascii="Arial" w:hAnsi="Arial" w:cs="Arial"/>
          <w:bCs/>
          <w:color w:val="000000"/>
          <w:spacing w:val="-3"/>
          <w:lang w:val="cs-CZ"/>
        </w:rPr>
        <w:t xml:space="preserve"> </w:t>
      </w:r>
      <w:r w:rsidRPr="00AF101B">
        <w:rPr>
          <w:rFonts w:ascii="Arial" w:hAnsi="Arial" w:cs="Arial"/>
          <w:bCs/>
          <w:color w:val="000000"/>
          <w:spacing w:val="-3"/>
          <w:lang w:val="cs-CZ"/>
        </w:rPr>
        <w:t>1.1.2018, který ruší a nahrazuje odst. 4 této smlouvy takto:</w:t>
      </w:r>
    </w:p>
    <w:p w14:paraId="373AD45F" w14:textId="28BEF73D" w:rsidR="00D73331" w:rsidRPr="00AF101B" w:rsidRDefault="00000000" w:rsidP="00AF101B">
      <w:pPr>
        <w:spacing w:line="360" w:lineRule="auto"/>
        <w:rPr>
          <w:rFonts w:ascii="Arial" w:hAnsi="Arial" w:cs="Arial"/>
          <w:b/>
          <w:color w:val="000000"/>
          <w:spacing w:val="-5"/>
          <w:lang w:val="cs-CZ"/>
        </w:rPr>
      </w:pPr>
      <w:r w:rsidRPr="00AF101B">
        <w:rPr>
          <w:rFonts w:ascii="Arial" w:hAnsi="Arial" w:cs="Arial"/>
          <w:b/>
          <w:color w:val="000000"/>
          <w:spacing w:val="-5"/>
          <w:lang w:val="cs-CZ"/>
        </w:rPr>
        <w:t>4. Cena p</w:t>
      </w:r>
      <w:r w:rsidR="00AF101B">
        <w:rPr>
          <w:rFonts w:ascii="Arial" w:hAnsi="Arial" w:cs="Arial"/>
          <w:b/>
          <w:color w:val="000000"/>
          <w:spacing w:val="-5"/>
          <w:lang w:val="cs-CZ"/>
        </w:rPr>
        <w:t>l</w:t>
      </w:r>
      <w:r w:rsidRPr="00AF101B">
        <w:rPr>
          <w:rFonts w:ascii="Arial" w:hAnsi="Arial" w:cs="Arial"/>
          <w:b/>
          <w:color w:val="000000"/>
          <w:spacing w:val="-5"/>
          <w:lang w:val="cs-CZ"/>
        </w:rPr>
        <w:t>nění a platební podmínky:</w:t>
      </w:r>
    </w:p>
    <w:p w14:paraId="66F20BF6" w14:textId="75AD8D56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2"/>
          <w:lang w:val="cs-CZ"/>
        </w:rPr>
      </w:pPr>
      <w:r w:rsidRPr="00AF101B">
        <w:rPr>
          <w:rFonts w:ascii="Arial" w:hAnsi="Arial" w:cs="Arial"/>
          <w:bCs/>
          <w:color w:val="000000"/>
          <w:spacing w:val="-2"/>
          <w:lang w:val="cs-CZ"/>
        </w:rPr>
        <w:t>Cena p</w:t>
      </w:r>
      <w:r w:rsidR="00AF101B">
        <w:rPr>
          <w:rFonts w:ascii="Arial" w:hAnsi="Arial" w:cs="Arial"/>
          <w:bCs/>
          <w:color w:val="000000"/>
          <w:spacing w:val="-2"/>
          <w:lang w:val="cs-CZ"/>
        </w:rPr>
        <w:t>l</w:t>
      </w:r>
      <w:r w:rsidRPr="00AF101B">
        <w:rPr>
          <w:rFonts w:ascii="Arial" w:hAnsi="Arial" w:cs="Arial"/>
          <w:bCs/>
          <w:color w:val="000000"/>
          <w:spacing w:val="-2"/>
          <w:lang w:val="cs-CZ"/>
        </w:rPr>
        <w:t>nění je stanovena paušální částkou 1 900,- Kč bez DPH měsíčně.</w:t>
      </w:r>
    </w:p>
    <w:p w14:paraId="6EC1D932" w14:textId="1E142091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2"/>
          <w:lang w:val="cs-CZ"/>
        </w:rPr>
      </w:pPr>
      <w:r w:rsidRPr="00AF101B">
        <w:rPr>
          <w:rFonts w:ascii="Arial" w:hAnsi="Arial" w:cs="Arial"/>
          <w:bCs/>
          <w:color w:val="000000"/>
          <w:spacing w:val="-2"/>
          <w:lang w:val="cs-CZ"/>
        </w:rPr>
        <w:t>Tento dodatek nabývá účinnosti od 1.3.2023</w:t>
      </w:r>
      <w:r w:rsidR="00AF101B">
        <w:rPr>
          <w:rFonts w:ascii="Arial" w:hAnsi="Arial" w:cs="Arial"/>
          <w:bCs/>
          <w:color w:val="000000"/>
          <w:spacing w:val="-2"/>
          <w:lang w:val="cs-CZ"/>
        </w:rPr>
        <w:t>.</w:t>
      </w:r>
    </w:p>
    <w:p w14:paraId="1DB64488" w14:textId="77777777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3"/>
          <w:lang w:val="cs-CZ"/>
        </w:rPr>
      </w:pPr>
      <w:r w:rsidRPr="00AF101B">
        <w:rPr>
          <w:rFonts w:ascii="Arial" w:hAnsi="Arial" w:cs="Arial"/>
          <w:bCs/>
          <w:color w:val="000000"/>
          <w:spacing w:val="-3"/>
          <w:lang w:val="cs-CZ"/>
        </w:rPr>
        <w:t xml:space="preserve">Ostatní ujednání této smlouvy zůstávají </w:t>
      </w:r>
      <w:proofErr w:type="gramStart"/>
      <w:r w:rsidRPr="00AF101B">
        <w:rPr>
          <w:rFonts w:ascii="Arial" w:hAnsi="Arial" w:cs="Arial"/>
          <w:bCs/>
          <w:color w:val="000000"/>
          <w:spacing w:val="-3"/>
          <w:lang w:val="cs-CZ"/>
        </w:rPr>
        <w:t>nezměněny</w:t>
      </w:r>
      <w:proofErr w:type="gramEnd"/>
      <w:r w:rsidRPr="00AF101B">
        <w:rPr>
          <w:rFonts w:ascii="Arial" w:hAnsi="Arial" w:cs="Arial"/>
          <w:bCs/>
          <w:color w:val="000000"/>
          <w:spacing w:val="-3"/>
          <w:lang w:val="cs-CZ"/>
        </w:rPr>
        <w:t>.</w:t>
      </w:r>
    </w:p>
    <w:p w14:paraId="5F56898C" w14:textId="77777777" w:rsidR="00AF101B" w:rsidRDefault="00AF101B" w:rsidP="00AF101B">
      <w:pPr>
        <w:spacing w:line="360" w:lineRule="auto"/>
        <w:rPr>
          <w:rFonts w:ascii="Arial" w:hAnsi="Arial" w:cs="Arial"/>
          <w:bCs/>
          <w:color w:val="000000"/>
          <w:spacing w:val="-7"/>
          <w:lang w:val="cs-CZ"/>
        </w:rPr>
      </w:pPr>
    </w:p>
    <w:p w14:paraId="2640033B" w14:textId="77777777" w:rsidR="00AF101B" w:rsidRDefault="00AF101B" w:rsidP="00AF101B">
      <w:pPr>
        <w:spacing w:line="360" w:lineRule="auto"/>
        <w:rPr>
          <w:rFonts w:ascii="Arial" w:hAnsi="Arial" w:cs="Arial"/>
          <w:bCs/>
          <w:color w:val="000000"/>
          <w:spacing w:val="-7"/>
          <w:lang w:val="cs-CZ"/>
        </w:rPr>
      </w:pPr>
    </w:p>
    <w:p w14:paraId="746FE880" w14:textId="7333D359" w:rsidR="00D73331" w:rsidRPr="00AF101B" w:rsidRDefault="00000000" w:rsidP="00AF101B">
      <w:pPr>
        <w:spacing w:line="360" w:lineRule="auto"/>
        <w:rPr>
          <w:rFonts w:ascii="Arial" w:hAnsi="Arial" w:cs="Arial"/>
          <w:bCs/>
          <w:color w:val="000000"/>
          <w:spacing w:val="-7"/>
          <w:lang w:val="cs-CZ"/>
        </w:rPr>
      </w:pPr>
      <w:r w:rsidRPr="00AF101B">
        <w:rPr>
          <w:rFonts w:ascii="Arial" w:hAnsi="Arial" w:cs="Arial"/>
          <w:bCs/>
          <w:color w:val="000000"/>
          <w:spacing w:val="-7"/>
          <w:lang w:val="cs-CZ"/>
        </w:rPr>
        <w:t>V Aši dne 15.</w:t>
      </w:r>
      <w:r w:rsidR="00AF101B">
        <w:rPr>
          <w:rFonts w:ascii="Arial" w:hAnsi="Arial" w:cs="Arial"/>
          <w:bCs/>
          <w:color w:val="000000"/>
          <w:spacing w:val="-7"/>
          <w:lang w:val="cs-CZ"/>
        </w:rPr>
        <w:t xml:space="preserve"> </w:t>
      </w:r>
      <w:r w:rsidRPr="00AF101B">
        <w:rPr>
          <w:rFonts w:ascii="Arial" w:hAnsi="Arial" w:cs="Arial"/>
          <w:bCs/>
          <w:color w:val="000000"/>
          <w:spacing w:val="-7"/>
          <w:lang w:val="cs-CZ"/>
        </w:rPr>
        <w:t>2.</w:t>
      </w:r>
      <w:r w:rsidR="00AF101B">
        <w:rPr>
          <w:rFonts w:ascii="Arial" w:hAnsi="Arial" w:cs="Arial"/>
          <w:bCs/>
          <w:color w:val="000000"/>
          <w:spacing w:val="-7"/>
          <w:lang w:val="cs-CZ"/>
        </w:rPr>
        <w:t xml:space="preserve"> </w:t>
      </w:r>
      <w:r w:rsidRPr="00AF101B">
        <w:rPr>
          <w:rFonts w:ascii="Arial" w:hAnsi="Arial" w:cs="Arial"/>
          <w:bCs/>
          <w:color w:val="000000"/>
          <w:spacing w:val="-7"/>
          <w:lang w:val="cs-CZ"/>
        </w:rPr>
        <w:t>2023</w:t>
      </w:r>
    </w:p>
    <w:p w14:paraId="2F621201" w14:textId="77777777" w:rsidR="00D73331" w:rsidRDefault="00D73331" w:rsidP="00AF101B">
      <w:pPr>
        <w:spacing w:line="360" w:lineRule="auto"/>
        <w:rPr>
          <w:rFonts w:ascii="Arial" w:hAnsi="Arial" w:cs="Arial"/>
          <w:bCs/>
        </w:rPr>
      </w:pPr>
    </w:p>
    <w:p w14:paraId="6240B64B" w14:textId="77777777" w:rsidR="00AF101B" w:rsidRDefault="00AF101B" w:rsidP="00AF101B">
      <w:pPr>
        <w:spacing w:line="360" w:lineRule="auto"/>
        <w:rPr>
          <w:rFonts w:ascii="Arial" w:hAnsi="Arial" w:cs="Arial"/>
          <w:bCs/>
        </w:rPr>
      </w:pPr>
    </w:p>
    <w:p w14:paraId="3C05778D" w14:textId="77777777" w:rsidR="00AF101B" w:rsidRDefault="00AF101B" w:rsidP="00AF101B">
      <w:pPr>
        <w:spacing w:line="360" w:lineRule="auto"/>
        <w:rPr>
          <w:rFonts w:ascii="Arial" w:hAnsi="Arial" w:cs="Arial"/>
          <w:bCs/>
        </w:rPr>
      </w:pPr>
    </w:p>
    <w:p w14:paraId="087FF32E" w14:textId="77777777" w:rsidR="00AF101B" w:rsidRDefault="00AF101B" w:rsidP="00AF101B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………………………………………</w:t>
      </w:r>
    </w:p>
    <w:p w14:paraId="47184335" w14:textId="77777777" w:rsidR="00AF101B" w:rsidRDefault="00AF101B" w:rsidP="00AF101B">
      <w:pPr>
        <w:spacing w:line="360" w:lineRule="auto"/>
        <w:rPr>
          <w:rFonts w:ascii="Arial" w:hAnsi="Arial" w:cs="Arial"/>
          <w:bCs/>
        </w:rPr>
      </w:pPr>
    </w:p>
    <w:p w14:paraId="32BED302" w14:textId="2FA0CE54" w:rsidR="00AF101B" w:rsidRPr="00AF101B" w:rsidRDefault="00AF101B" w:rsidP="00AF101B">
      <w:pPr>
        <w:spacing w:line="360" w:lineRule="auto"/>
        <w:rPr>
          <w:rFonts w:ascii="Arial" w:hAnsi="Arial" w:cs="Arial"/>
          <w:bCs/>
        </w:rPr>
        <w:sectPr w:rsidR="00AF101B" w:rsidRPr="00AF101B">
          <w:type w:val="continuous"/>
          <w:pgSz w:w="11918" w:h="16854"/>
          <w:pgMar w:top="1584" w:right="1629" w:bottom="1320" w:left="1686" w:header="720" w:footer="720" w:gutter="0"/>
          <w:cols w:space="708"/>
        </w:sectPr>
      </w:pPr>
    </w:p>
    <w:p w14:paraId="04376134" w14:textId="5DB1CBFE" w:rsidR="00AF101B" w:rsidRPr="00AF101B" w:rsidRDefault="00AF101B" w:rsidP="00AF101B">
      <w:pPr>
        <w:spacing w:line="360" w:lineRule="auto"/>
        <w:rPr>
          <w:rFonts w:ascii="Arial" w:hAnsi="Arial" w:cs="Arial"/>
          <w:bCs/>
        </w:rPr>
        <w:sectPr w:rsidR="00AF101B" w:rsidRPr="00AF101B">
          <w:type w:val="continuous"/>
          <w:pgSz w:w="11918" w:h="16854"/>
          <w:pgMar w:top="1584" w:right="1629" w:bottom="1320" w:left="1686" w:header="720" w:footer="720" w:gutter="0"/>
          <w:cols w:space="708"/>
        </w:sectPr>
      </w:pPr>
    </w:p>
    <w:p w14:paraId="048D30C1" w14:textId="6AF83E66" w:rsidR="00D73331" w:rsidRPr="00AF101B" w:rsidRDefault="00D73331" w:rsidP="00AF101B">
      <w:pPr>
        <w:spacing w:line="360" w:lineRule="auto"/>
        <w:rPr>
          <w:rFonts w:ascii="Arial" w:hAnsi="Arial" w:cs="Arial"/>
          <w:bCs/>
          <w:color w:val="000000"/>
          <w:spacing w:val="-1"/>
          <w:lang w:val="cs-CZ"/>
        </w:rPr>
      </w:pPr>
    </w:p>
    <w:sectPr w:rsidR="00D73331" w:rsidRPr="00AF101B">
      <w:type w:val="continuous"/>
      <w:pgSz w:w="11918" w:h="16854"/>
      <w:pgMar w:top="1584" w:right="2473" w:bottom="1320" w:left="68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31"/>
    <w:rsid w:val="00AF101B"/>
    <w:rsid w:val="00D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B903"/>
  <w15:docId w15:val="{25C858EF-838F-4774-9072-51DBA67E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LaRitma</cp:lastModifiedBy>
  <cp:revision>2</cp:revision>
  <dcterms:created xsi:type="dcterms:W3CDTF">2023-02-17T08:46:00Z</dcterms:created>
  <dcterms:modified xsi:type="dcterms:W3CDTF">2023-02-17T08:49:00Z</dcterms:modified>
</cp:coreProperties>
</file>