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199B3" w14:textId="77777777" w:rsidR="00672BA1" w:rsidRDefault="00000000">
      <w:pPr>
        <w:spacing w:before="1368" w:after="756" w:line="196" w:lineRule="auto"/>
        <w:ind w:left="3456"/>
        <w:rPr>
          <w:rFonts w:ascii="Times New Roman" w:hAnsi="Times New Roman"/>
          <w:b/>
          <w:color w:val="0C0B10"/>
          <w:spacing w:val="10"/>
          <w:w w:val="90"/>
          <w:sz w:val="46"/>
          <w:lang w:val="cs-CZ"/>
        </w:rPr>
      </w:pPr>
      <w:r>
        <w:pict w14:anchorId="50D013E2">
          <v:line id="_x0000_s1027" style="position:absolute;left:0;text-align:left;z-index:251657216;mso-position-horizontal-relative:text;mso-position-vertical-relative:text" from="-15.1pt,0" to="-15.1pt,36.25pt" strokecolor="#898989" strokeweight=".35pt"/>
        </w:pict>
      </w:r>
      <w:r>
        <w:pict w14:anchorId="5997AC0D">
          <v:line id="_x0000_s1026" style="position:absolute;left:0;text-align:left;z-index:251658240;mso-position-horizontal-relative:text;mso-position-vertical-relative:text" from="-67.1pt,59.6pt" to="-15.25pt,59.6pt" strokeweight=".55pt"/>
        </w:pict>
      </w:r>
      <w:r>
        <w:rPr>
          <w:rFonts w:ascii="Times New Roman" w:hAnsi="Times New Roman"/>
          <w:b/>
          <w:color w:val="0C0B10"/>
          <w:spacing w:val="10"/>
          <w:w w:val="90"/>
          <w:sz w:val="46"/>
          <w:lang w:val="cs-CZ"/>
        </w:rPr>
        <w:t>SMLOUVA</w:t>
      </w:r>
    </w:p>
    <w:p w14:paraId="05B20DCC" w14:textId="77777777" w:rsidR="00672BA1" w:rsidRDefault="00000000">
      <w:pPr>
        <w:numPr>
          <w:ilvl w:val="0"/>
          <w:numId w:val="1"/>
        </w:numPr>
        <w:tabs>
          <w:tab w:val="clear" w:pos="288"/>
          <w:tab w:val="decimal" w:pos="2664"/>
        </w:tabs>
        <w:spacing w:line="268" w:lineRule="auto"/>
        <w:ind w:left="2016" w:right="144" w:firstLine="360"/>
        <w:rPr>
          <w:rFonts w:ascii="Times New Roman" w:hAnsi="Times New Roman"/>
          <w:b/>
          <w:color w:val="0C0B10"/>
          <w:spacing w:val="4"/>
          <w:sz w:val="23"/>
          <w:lang w:val="cs-CZ"/>
        </w:rPr>
      </w:pPr>
      <w:r>
        <w:rPr>
          <w:rFonts w:ascii="Times New Roman" w:hAnsi="Times New Roman"/>
          <w:b/>
          <w:color w:val="0C0B10"/>
          <w:spacing w:val="4"/>
          <w:sz w:val="23"/>
          <w:lang w:val="cs-CZ"/>
        </w:rPr>
        <w:t xml:space="preserve">poskytování služeb na úseku PO a BOZI' </w:t>
      </w:r>
      <w:r>
        <w:rPr>
          <w:rFonts w:ascii="Times New Roman" w:hAnsi="Times New Roman"/>
          <w:b/>
          <w:color w:val="0C0B10"/>
          <w:spacing w:val="4"/>
          <w:sz w:val="23"/>
          <w:lang w:val="cs-CZ"/>
        </w:rPr>
        <w:br/>
      </w:r>
      <w:r>
        <w:rPr>
          <w:rFonts w:ascii="Times New Roman" w:hAnsi="Times New Roman"/>
          <w:b/>
          <w:color w:val="0C0B10"/>
          <w:sz w:val="23"/>
          <w:lang w:val="cs-CZ"/>
        </w:rPr>
        <w:t>Kterou ve smyslu obchodního zákoníku uzavírají:</w:t>
      </w:r>
    </w:p>
    <w:p w14:paraId="1AC7ED34" w14:textId="77777777" w:rsidR="00672BA1" w:rsidRDefault="00000000">
      <w:pPr>
        <w:spacing w:before="288"/>
        <w:ind w:left="360"/>
        <w:rPr>
          <w:rFonts w:ascii="Times New Roman" w:hAnsi="Times New Roman"/>
          <w:color w:val="0C0B10"/>
          <w:spacing w:val="10"/>
          <w:lang w:val="cs-CZ"/>
        </w:rPr>
      </w:pPr>
      <w:r>
        <w:rPr>
          <w:rFonts w:ascii="Times New Roman" w:hAnsi="Times New Roman"/>
          <w:color w:val="0C0B10"/>
          <w:spacing w:val="10"/>
          <w:lang w:val="cs-CZ"/>
        </w:rPr>
        <w:t>1. Smluvní strany:</w:t>
      </w:r>
    </w:p>
    <w:p w14:paraId="02E3B02C" w14:textId="77777777" w:rsidR="00672BA1" w:rsidRDefault="00000000">
      <w:pPr>
        <w:tabs>
          <w:tab w:val="right" w:pos="2708"/>
        </w:tabs>
        <w:spacing w:before="324"/>
        <w:rPr>
          <w:rFonts w:ascii="Times New Roman" w:hAnsi="Times New Roman"/>
          <w:color w:val="0C0B10"/>
          <w:spacing w:val="-4"/>
          <w:lang w:val="cs-CZ"/>
        </w:rPr>
      </w:pPr>
      <w:r>
        <w:rPr>
          <w:rFonts w:ascii="Times New Roman" w:hAnsi="Times New Roman"/>
          <w:color w:val="0C0B10"/>
          <w:spacing w:val="-4"/>
          <w:lang w:val="cs-CZ"/>
        </w:rPr>
        <w:t>Vykonavatel:</w:t>
      </w:r>
      <w:r>
        <w:rPr>
          <w:rFonts w:ascii="Times New Roman" w:hAnsi="Times New Roman"/>
          <w:color w:val="0C0B10"/>
          <w:spacing w:val="-4"/>
          <w:lang w:val="cs-CZ"/>
        </w:rPr>
        <w:tab/>
      </w:r>
      <w:r>
        <w:rPr>
          <w:rFonts w:ascii="Times New Roman" w:hAnsi="Times New Roman"/>
          <w:color w:val="0C0B10"/>
          <w:spacing w:val="10"/>
          <w:lang w:val="cs-CZ"/>
        </w:rPr>
        <w:t>Hadax</w:t>
      </w:r>
    </w:p>
    <w:p w14:paraId="73EA3803" w14:textId="77777777" w:rsidR="00672BA1" w:rsidRDefault="00000000">
      <w:pPr>
        <w:spacing w:before="72" w:line="204" w:lineRule="auto"/>
        <w:ind w:left="2088"/>
        <w:rPr>
          <w:rFonts w:ascii="Times New Roman" w:hAnsi="Times New Roman"/>
          <w:color w:val="0C0B10"/>
          <w:spacing w:val="4"/>
          <w:lang w:val="cs-CZ"/>
        </w:rPr>
      </w:pPr>
      <w:r>
        <w:rPr>
          <w:rFonts w:ascii="Times New Roman" w:hAnsi="Times New Roman"/>
          <w:color w:val="0C0B10"/>
          <w:spacing w:val="4"/>
          <w:lang w:val="cs-CZ"/>
        </w:rPr>
        <w:t>Stanislav Hadač</w:t>
      </w:r>
    </w:p>
    <w:p w14:paraId="7B73B57D" w14:textId="77777777" w:rsidR="00672BA1" w:rsidRDefault="00000000">
      <w:pPr>
        <w:spacing w:before="72" w:line="273" w:lineRule="auto"/>
        <w:ind w:left="2088" w:right="3024"/>
        <w:rPr>
          <w:rFonts w:ascii="Times New Roman" w:hAnsi="Times New Roman"/>
          <w:color w:val="0C0B10"/>
          <w:spacing w:val="8"/>
          <w:lang w:val="cs-CZ"/>
        </w:rPr>
      </w:pPr>
      <w:r>
        <w:rPr>
          <w:rFonts w:ascii="Times New Roman" w:hAnsi="Times New Roman"/>
          <w:color w:val="0C0B10"/>
          <w:spacing w:val="8"/>
          <w:lang w:val="cs-CZ"/>
        </w:rPr>
        <w:t xml:space="preserve">Nemocniční 2163/69 </w:t>
      </w:r>
      <w:r>
        <w:rPr>
          <w:rFonts w:ascii="Times New Roman" w:hAnsi="Times New Roman"/>
          <w:color w:val="0C0B10"/>
          <w:spacing w:val="10"/>
          <w:lang w:val="cs-CZ"/>
        </w:rPr>
        <w:t>Aš 35201</w:t>
      </w:r>
    </w:p>
    <w:p w14:paraId="21066AA2" w14:textId="77777777" w:rsidR="00672BA1" w:rsidRDefault="00000000">
      <w:pPr>
        <w:tabs>
          <w:tab w:val="right" w:pos="3082"/>
        </w:tabs>
        <w:rPr>
          <w:rFonts w:ascii="Times New Roman" w:hAnsi="Times New Roman"/>
          <w:color w:val="0C0B10"/>
          <w:spacing w:val="-20"/>
          <w:lang w:val="cs-CZ"/>
        </w:rPr>
      </w:pPr>
      <w:r>
        <w:rPr>
          <w:rFonts w:ascii="Times New Roman" w:hAnsi="Times New Roman"/>
          <w:color w:val="0C0B10"/>
          <w:spacing w:val="-20"/>
          <w:lang w:val="cs-CZ"/>
        </w:rPr>
        <w:t>IČO:</w:t>
      </w:r>
      <w:r>
        <w:rPr>
          <w:rFonts w:ascii="Times New Roman" w:hAnsi="Times New Roman"/>
          <w:color w:val="0C0B10"/>
          <w:spacing w:val="-20"/>
          <w:lang w:val="cs-CZ"/>
        </w:rPr>
        <w:tab/>
      </w:r>
      <w:r>
        <w:rPr>
          <w:rFonts w:ascii="Times New Roman" w:hAnsi="Times New Roman"/>
          <w:color w:val="0C0B10"/>
          <w:spacing w:val="10"/>
          <w:lang w:val="cs-CZ"/>
        </w:rPr>
        <w:t>74120875</w:t>
      </w:r>
    </w:p>
    <w:p w14:paraId="0E3583D3" w14:textId="77777777" w:rsidR="00672BA1" w:rsidRDefault="00000000">
      <w:pPr>
        <w:numPr>
          <w:ilvl w:val="0"/>
          <w:numId w:val="2"/>
        </w:numPr>
        <w:tabs>
          <w:tab w:val="right" w:pos="3572"/>
        </w:tabs>
        <w:spacing w:before="72" w:line="276" w:lineRule="auto"/>
        <w:ind w:left="0" w:right="3600"/>
        <w:rPr>
          <w:rFonts w:ascii="Times New Roman" w:hAnsi="Times New Roman"/>
          <w:color w:val="0C0B10"/>
          <w:spacing w:val="10"/>
          <w:lang w:val="cs-CZ"/>
        </w:rPr>
      </w:pPr>
      <w:r>
        <w:rPr>
          <w:rFonts w:ascii="Times New Roman" w:hAnsi="Times New Roman"/>
          <w:color w:val="0C0B10"/>
          <w:spacing w:val="10"/>
          <w:lang w:val="cs-CZ"/>
        </w:rPr>
        <w:t>IČ:</w:t>
      </w:r>
      <w:r>
        <w:rPr>
          <w:rFonts w:ascii="Times New Roman" w:hAnsi="Times New Roman"/>
          <w:color w:val="0C0B10"/>
          <w:spacing w:val="10"/>
          <w:lang w:val="cs-CZ"/>
        </w:rPr>
        <w:tab/>
        <w:t xml:space="preserve">C26311040846 </w:t>
      </w:r>
      <w:r>
        <w:rPr>
          <w:rFonts w:ascii="Times New Roman" w:hAnsi="Times New Roman"/>
          <w:color w:val="0C0B10"/>
          <w:spacing w:val="10"/>
          <w:lang w:val="cs-CZ"/>
        </w:rPr>
        <w:br/>
      </w:r>
      <w:r>
        <w:rPr>
          <w:rFonts w:ascii="Times New Roman" w:hAnsi="Times New Roman"/>
          <w:color w:val="0C0B10"/>
          <w:spacing w:val="4"/>
          <w:lang w:val="cs-CZ"/>
        </w:rPr>
        <w:t>Bankovní spojení</w:t>
      </w:r>
    </w:p>
    <w:p w14:paraId="360EE741" w14:textId="77777777" w:rsidR="00672BA1" w:rsidRDefault="00000000">
      <w:pPr>
        <w:spacing w:before="36" w:after="612" w:line="196" w:lineRule="auto"/>
        <w:rPr>
          <w:rFonts w:ascii="Times New Roman" w:hAnsi="Times New Roman"/>
          <w:color w:val="0C0B10"/>
          <w:spacing w:val="10"/>
          <w:lang w:val="cs-CZ"/>
        </w:rPr>
      </w:pPr>
      <w:r>
        <w:rPr>
          <w:rFonts w:ascii="Times New Roman" w:hAnsi="Times New Roman"/>
          <w:color w:val="0C0B10"/>
          <w:spacing w:val="10"/>
          <w:lang w:val="cs-CZ"/>
        </w:rPr>
        <w:t>Telefon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4"/>
        <w:gridCol w:w="5506"/>
      </w:tblGrid>
      <w:tr w:rsidR="00672BA1" w14:paraId="75D0D89B" w14:textId="77777777">
        <w:tblPrEx>
          <w:tblCellMar>
            <w:top w:w="0" w:type="dxa"/>
            <w:bottom w:w="0" w:type="dxa"/>
          </w:tblCellMar>
        </w:tblPrEx>
        <w:trPr>
          <w:trHeight w:hRule="exact" w:val="1064"/>
        </w:trPr>
        <w:tc>
          <w:tcPr>
            <w:tcW w:w="169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74CA8BE4" w14:textId="77777777" w:rsidR="00672BA1" w:rsidRDefault="00000000">
            <w:pPr>
              <w:ind w:left="8"/>
              <w:rPr>
                <w:rFonts w:ascii="Times New Roman" w:hAnsi="Times New Roman"/>
                <w:color w:val="0C0B10"/>
                <w:spacing w:val="4"/>
                <w:lang w:val="cs-CZ"/>
              </w:rPr>
            </w:pPr>
            <w:r>
              <w:rPr>
                <w:rFonts w:ascii="Times New Roman" w:hAnsi="Times New Roman"/>
                <w:color w:val="0C0B10"/>
                <w:spacing w:val="4"/>
                <w:lang w:val="cs-CZ"/>
              </w:rPr>
              <w:t>Objednavatel:</w:t>
            </w:r>
          </w:p>
          <w:p w14:paraId="19659D85" w14:textId="77777777" w:rsidR="00672BA1" w:rsidRDefault="00000000">
            <w:pPr>
              <w:spacing w:before="576" w:line="201" w:lineRule="auto"/>
              <w:ind w:left="8"/>
              <w:rPr>
                <w:rFonts w:ascii="Times New Roman" w:hAnsi="Times New Roman"/>
                <w:color w:val="0C0B10"/>
                <w:spacing w:val="4"/>
                <w:lang w:val="cs-CZ"/>
              </w:rPr>
            </w:pPr>
            <w:r>
              <w:rPr>
                <w:rFonts w:ascii="Times New Roman" w:hAnsi="Times New Roman"/>
                <w:color w:val="0C0B10"/>
                <w:spacing w:val="4"/>
                <w:lang w:val="cs-CZ"/>
              </w:rPr>
              <w:t>IČO:</w:t>
            </w:r>
          </w:p>
        </w:tc>
        <w:tc>
          <w:tcPr>
            <w:tcW w:w="550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14:paraId="6A58BC2C" w14:textId="77777777" w:rsidR="00672BA1" w:rsidRDefault="00000000">
            <w:pPr>
              <w:spacing w:line="255" w:lineRule="exact"/>
              <w:ind w:left="423" w:right="288"/>
              <w:rPr>
                <w:rFonts w:ascii="Times New Roman" w:hAnsi="Times New Roman"/>
                <w:color w:val="0C0B10"/>
                <w:spacing w:val="1"/>
                <w:lang w:val="cs-CZ"/>
              </w:rPr>
            </w:pPr>
            <w:r>
              <w:rPr>
                <w:rFonts w:ascii="Times New Roman" w:hAnsi="Times New Roman"/>
                <w:color w:val="0C0B10"/>
                <w:spacing w:val="1"/>
                <w:lang w:val="cs-CZ"/>
              </w:rPr>
              <w:t xml:space="preserve">Kulturní centrum LaRitma, příspěvková organizace </w:t>
            </w:r>
            <w:r>
              <w:rPr>
                <w:rFonts w:ascii="Times New Roman" w:hAnsi="Times New Roman"/>
                <w:color w:val="0C0B10"/>
                <w:spacing w:val="4"/>
                <w:lang w:val="cs-CZ"/>
              </w:rPr>
              <w:t>Kostelní 43</w:t>
            </w:r>
          </w:p>
          <w:p w14:paraId="6937E16A" w14:textId="77777777" w:rsidR="00672BA1" w:rsidRDefault="00000000">
            <w:pPr>
              <w:spacing w:before="72" w:line="222" w:lineRule="exact"/>
              <w:ind w:left="423"/>
              <w:rPr>
                <w:rFonts w:ascii="Times New Roman" w:hAnsi="Times New Roman"/>
                <w:color w:val="0C0B10"/>
                <w:spacing w:val="10"/>
                <w:lang w:val="cs-CZ"/>
              </w:rPr>
            </w:pPr>
            <w:r>
              <w:rPr>
                <w:rFonts w:ascii="Times New Roman" w:hAnsi="Times New Roman"/>
                <w:color w:val="0C0B10"/>
                <w:spacing w:val="10"/>
                <w:lang w:val="cs-CZ"/>
              </w:rPr>
              <w:t>Aš 352 01</w:t>
            </w:r>
          </w:p>
          <w:p w14:paraId="1FCF7BE6" w14:textId="77777777" w:rsidR="00672BA1" w:rsidRDefault="00000000">
            <w:pPr>
              <w:spacing w:before="72" w:line="203" w:lineRule="exact"/>
              <w:ind w:left="423"/>
              <w:rPr>
                <w:rFonts w:ascii="Times New Roman" w:hAnsi="Times New Roman"/>
                <w:color w:val="0C0B10"/>
                <w:spacing w:val="10"/>
                <w:lang w:val="cs-CZ"/>
              </w:rPr>
            </w:pPr>
            <w:r>
              <w:rPr>
                <w:rFonts w:ascii="Times New Roman" w:hAnsi="Times New Roman"/>
                <w:color w:val="0C0B10"/>
                <w:spacing w:val="10"/>
                <w:lang w:val="cs-CZ"/>
              </w:rPr>
              <w:t>71294431</w:t>
            </w:r>
          </w:p>
        </w:tc>
      </w:tr>
    </w:tbl>
    <w:p w14:paraId="68129908" w14:textId="77777777" w:rsidR="00672BA1" w:rsidRDefault="00672BA1">
      <w:pPr>
        <w:spacing w:after="392" w:line="20" w:lineRule="exact"/>
      </w:pPr>
    </w:p>
    <w:p w14:paraId="2C85C94F" w14:textId="77777777" w:rsidR="00672BA1" w:rsidRDefault="00672BA1">
      <w:pPr>
        <w:sectPr w:rsidR="00672BA1">
          <w:pgSz w:w="11918" w:h="16854"/>
          <w:pgMar w:top="32" w:right="3213" w:bottom="1412" w:left="1445" w:header="720" w:footer="720" w:gutter="0"/>
          <w:cols w:space="708"/>
        </w:sectPr>
      </w:pPr>
    </w:p>
    <w:p w14:paraId="2388A9C7" w14:textId="77777777" w:rsidR="00672BA1" w:rsidRDefault="00000000">
      <w:pPr>
        <w:ind w:left="360"/>
        <w:rPr>
          <w:rFonts w:ascii="Times New Roman" w:hAnsi="Times New Roman"/>
          <w:color w:val="0C0B10"/>
          <w:spacing w:val="16"/>
          <w:lang w:val="cs-CZ"/>
        </w:rPr>
      </w:pPr>
      <w:r>
        <w:rPr>
          <w:rFonts w:ascii="Times New Roman" w:hAnsi="Times New Roman"/>
          <w:color w:val="0C0B10"/>
          <w:spacing w:val="16"/>
          <w:lang w:val="cs-CZ"/>
        </w:rPr>
        <w:t>2. Předmět smlouvy:</w:t>
      </w:r>
    </w:p>
    <w:p w14:paraId="4CE5F51C" w14:textId="598A72A8" w:rsidR="00672BA1" w:rsidRDefault="00000000">
      <w:pPr>
        <w:spacing w:before="288"/>
        <w:rPr>
          <w:rFonts w:ascii="Times New Roman" w:hAnsi="Times New Roman"/>
          <w:color w:val="0C0B10"/>
          <w:spacing w:val="5"/>
          <w:lang w:val="cs-CZ"/>
        </w:rPr>
      </w:pPr>
      <w:r>
        <w:rPr>
          <w:rFonts w:ascii="Times New Roman" w:hAnsi="Times New Roman"/>
          <w:color w:val="0C0B10"/>
          <w:spacing w:val="5"/>
          <w:lang w:val="cs-CZ"/>
        </w:rPr>
        <w:t>Smluvní strany se dohodly ve smyslu Obchodního zákoníku:</w:t>
      </w:r>
    </w:p>
    <w:p w14:paraId="2CF90765" w14:textId="77777777" w:rsidR="00672BA1" w:rsidRDefault="00000000">
      <w:pPr>
        <w:spacing w:before="36"/>
        <w:ind w:left="288"/>
        <w:rPr>
          <w:rFonts w:ascii="Times New Roman" w:hAnsi="Times New Roman"/>
          <w:color w:val="0C0B10"/>
          <w:spacing w:val="4"/>
          <w:lang w:val="cs-CZ"/>
        </w:rPr>
      </w:pPr>
      <w:r>
        <w:rPr>
          <w:rFonts w:ascii="Times New Roman" w:hAnsi="Times New Roman"/>
          <w:color w:val="0C0B10"/>
          <w:spacing w:val="4"/>
          <w:lang w:val="cs-CZ"/>
        </w:rPr>
        <w:t xml:space="preserve">2.1. </w:t>
      </w:r>
      <w:r>
        <w:rPr>
          <w:rFonts w:ascii="Times New Roman" w:hAnsi="Times New Roman"/>
          <w:color w:val="0C0B10"/>
          <w:spacing w:val="4"/>
          <w:u w:val="single"/>
          <w:lang w:val="cs-CZ"/>
        </w:rPr>
        <w:t xml:space="preserve"> Na úseku požární ochrany</w:t>
      </w:r>
    </w:p>
    <w:p w14:paraId="689D6775" w14:textId="77777777" w:rsidR="00672BA1" w:rsidRDefault="00000000">
      <w:pPr>
        <w:spacing w:before="72" w:line="280" w:lineRule="auto"/>
        <w:ind w:left="720"/>
        <w:rPr>
          <w:rFonts w:ascii="Times New Roman" w:hAnsi="Times New Roman"/>
          <w:color w:val="0C0B10"/>
          <w:spacing w:val="1"/>
          <w:lang w:val="cs-CZ"/>
        </w:rPr>
      </w:pPr>
      <w:r>
        <w:rPr>
          <w:rFonts w:ascii="Times New Roman" w:hAnsi="Times New Roman"/>
          <w:color w:val="0C0B10"/>
          <w:spacing w:val="1"/>
          <w:lang w:val="cs-CZ"/>
        </w:rPr>
        <w:t xml:space="preserve">Pravidelném provádění kontrol stavu, zajištění a dodržování předpisů v PO, v prostorech </w:t>
      </w:r>
      <w:r>
        <w:rPr>
          <w:rFonts w:ascii="Times New Roman" w:hAnsi="Times New Roman"/>
          <w:color w:val="0C0B10"/>
          <w:spacing w:val="10"/>
          <w:lang w:val="cs-CZ"/>
        </w:rPr>
        <w:t>objednatele.</w:t>
      </w:r>
    </w:p>
    <w:p w14:paraId="7996F56D" w14:textId="77777777" w:rsidR="00672BA1" w:rsidRDefault="00000000">
      <w:pPr>
        <w:spacing w:line="278" w:lineRule="auto"/>
        <w:ind w:left="720" w:right="360"/>
        <w:rPr>
          <w:rFonts w:ascii="Times New Roman" w:hAnsi="Times New Roman"/>
          <w:color w:val="0C0B10"/>
          <w:spacing w:val="3"/>
          <w:lang w:val="cs-CZ"/>
        </w:rPr>
      </w:pPr>
      <w:r>
        <w:rPr>
          <w:rFonts w:ascii="Times New Roman" w:hAnsi="Times New Roman"/>
          <w:color w:val="0C0B10"/>
          <w:spacing w:val="3"/>
          <w:lang w:val="cs-CZ"/>
        </w:rPr>
        <w:t xml:space="preserve">Zpracování a vedení předepsané dokumentace PO / podle vyhlášky 246/2001 Sb./ a </w:t>
      </w:r>
      <w:r>
        <w:rPr>
          <w:rFonts w:ascii="Times New Roman" w:hAnsi="Times New Roman"/>
          <w:color w:val="0C0B10"/>
          <w:spacing w:val="7"/>
          <w:lang w:val="cs-CZ"/>
        </w:rPr>
        <w:t>provádění školení PO a odborné přípravy preventivních požárních hlídek.</w:t>
      </w:r>
    </w:p>
    <w:p w14:paraId="2F525574" w14:textId="2FF93E97" w:rsidR="00672BA1" w:rsidRDefault="00000000">
      <w:pPr>
        <w:spacing w:line="280" w:lineRule="auto"/>
        <w:ind w:left="720" w:right="504"/>
        <w:rPr>
          <w:rFonts w:ascii="Times New Roman" w:hAnsi="Times New Roman"/>
          <w:color w:val="0C0B10"/>
          <w:spacing w:val="2"/>
          <w:lang w:val="cs-CZ"/>
        </w:rPr>
      </w:pPr>
      <w:r>
        <w:rPr>
          <w:rFonts w:ascii="Times New Roman" w:hAnsi="Times New Roman"/>
          <w:color w:val="0C0B10"/>
          <w:spacing w:val="2"/>
          <w:lang w:val="cs-CZ"/>
        </w:rPr>
        <w:t>Pro p</w:t>
      </w:r>
      <w:r w:rsidR="00466A68">
        <w:rPr>
          <w:rFonts w:ascii="Times New Roman" w:hAnsi="Times New Roman"/>
          <w:color w:val="0C0B10"/>
          <w:spacing w:val="2"/>
          <w:lang w:val="cs-CZ"/>
        </w:rPr>
        <w:t>l</w:t>
      </w:r>
      <w:r>
        <w:rPr>
          <w:rFonts w:ascii="Times New Roman" w:hAnsi="Times New Roman"/>
          <w:color w:val="0C0B10"/>
          <w:spacing w:val="2"/>
          <w:lang w:val="cs-CZ"/>
        </w:rPr>
        <w:t xml:space="preserve">nění úkolů objednatele uvedených v §5 a §6 zákona 133/1985 Sb. připravuje </w:t>
      </w:r>
      <w:r>
        <w:rPr>
          <w:rFonts w:ascii="Times New Roman" w:hAnsi="Times New Roman"/>
          <w:color w:val="0C0B10"/>
          <w:spacing w:val="6"/>
          <w:lang w:val="cs-CZ"/>
        </w:rPr>
        <w:t>kvalifikované podklady a návrhy a tyto předává objednateli k realizaci.</w:t>
      </w:r>
    </w:p>
    <w:p w14:paraId="04A50A8D" w14:textId="77777777" w:rsidR="00672BA1" w:rsidRDefault="00000000">
      <w:pPr>
        <w:spacing w:before="324" w:line="276" w:lineRule="auto"/>
        <w:ind w:left="720" w:right="1872" w:hanging="360"/>
        <w:rPr>
          <w:rFonts w:ascii="Times New Roman" w:hAnsi="Times New Roman"/>
          <w:color w:val="0C0B10"/>
          <w:spacing w:val="2"/>
          <w:lang w:val="cs-CZ"/>
        </w:rPr>
      </w:pPr>
      <w:r>
        <w:rPr>
          <w:rFonts w:ascii="Times New Roman" w:hAnsi="Times New Roman"/>
          <w:color w:val="0C0B10"/>
          <w:spacing w:val="2"/>
          <w:lang w:val="cs-CZ"/>
        </w:rPr>
        <w:t xml:space="preserve">2.2. </w:t>
      </w:r>
      <w:r>
        <w:rPr>
          <w:rFonts w:ascii="Times New Roman" w:hAnsi="Times New Roman"/>
          <w:color w:val="0C0B10"/>
          <w:spacing w:val="2"/>
          <w:u w:val="single"/>
          <w:lang w:val="cs-CZ"/>
        </w:rPr>
        <w:t>Na úseku BOZP</w:t>
      </w:r>
      <w:r>
        <w:rPr>
          <w:rFonts w:ascii="Times New Roman" w:hAnsi="Times New Roman"/>
          <w:color w:val="0C0B10"/>
          <w:spacing w:val="2"/>
          <w:lang w:val="cs-CZ"/>
        </w:rPr>
        <w:t xml:space="preserve"> v souladu se zákonem 262/2006 Sb./zákoník práce/ </w:t>
      </w:r>
      <w:r>
        <w:rPr>
          <w:rFonts w:ascii="Times New Roman" w:hAnsi="Times New Roman"/>
          <w:color w:val="0C0B10"/>
          <w:spacing w:val="6"/>
          <w:lang w:val="cs-CZ"/>
        </w:rPr>
        <w:t>Provádění prohlídek pracovišť a vyhodnocování stavu BO2P Zpracování a vedení dokumentace BOZP</w:t>
      </w:r>
    </w:p>
    <w:p w14:paraId="4A927AAB" w14:textId="77777777" w:rsidR="00672BA1" w:rsidRDefault="00000000">
      <w:pPr>
        <w:ind w:left="720"/>
        <w:rPr>
          <w:rFonts w:ascii="Times New Roman" w:hAnsi="Times New Roman"/>
          <w:color w:val="0C0B10"/>
          <w:spacing w:val="4"/>
          <w:lang w:val="cs-CZ"/>
        </w:rPr>
      </w:pPr>
      <w:r>
        <w:rPr>
          <w:rFonts w:ascii="Times New Roman" w:hAnsi="Times New Roman"/>
          <w:color w:val="0C0B10"/>
          <w:spacing w:val="4"/>
          <w:lang w:val="cs-CZ"/>
        </w:rPr>
        <w:t>Školení zaměstnanců o BO2P</w:t>
      </w:r>
    </w:p>
    <w:p w14:paraId="7078DBD8" w14:textId="77777777" w:rsidR="00672BA1" w:rsidRDefault="00000000">
      <w:pPr>
        <w:spacing w:before="72"/>
        <w:ind w:left="720"/>
        <w:rPr>
          <w:rFonts w:ascii="Times New Roman" w:hAnsi="Times New Roman"/>
          <w:color w:val="0C0B10"/>
          <w:spacing w:val="6"/>
          <w:lang w:val="cs-CZ"/>
        </w:rPr>
      </w:pPr>
      <w:r>
        <w:rPr>
          <w:rFonts w:ascii="Times New Roman" w:hAnsi="Times New Roman"/>
          <w:color w:val="0C0B10"/>
          <w:spacing w:val="6"/>
          <w:lang w:val="cs-CZ"/>
        </w:rPr>
        <w:t>Provádění kontrol revizních plánů</w:t>
      </w:r>
    </w:p>
    <w:p w14:paraId="6796D29F" w14:textId="77777777" w:rsidR="00672BA1" w:rsidRDefault="00000000">
      <w:pPr>
        <w:spacing w:before="324" w:line="280" w:lineRule="auto"/>
        <w:rPr>
          <w:rFonts w:ascii="Times New Roman" w:hAnsi="Times New Roman"/>
          <w:color w:val="0C0B10"/>
          <w:spacing w:val="5"/>
          <w:lang w:val="cs-CZ"/>
        </w:rPr>
      </w:pPr>
      <w:r>
        <w:rPr>
          <w:rFonts w:ascii="Times New Roman" w:hAnsi="Times New Roman"/>
          <w:color w:val="0C0B10"/>
          <w:spacing w:val="5"/>
          <w:lang w:val="cs-CZ"/>
        </w:rPr>
        <w:t xml:space="preserve">Tato činnost bude vykonávána na objektech objednavatele: Sídlo organizace-Kostelní 43, 352 01 </w:t>
      </w:r>
      <w:r>
        <w:rPr>
          <w:rFonts w:ascii="Times New Roman" w:hAnsi="Times New Roman"/>
          <w:color w:val="0C0B10"/>
          <w:spacing w:val="10"/>
          <w:lang w:val="cs-CZ"/>
        </w:rPr>
        <w:t>Aš</w:t>
      </w:r>
    </w:p>
    <w:p w14:paraId="201AFFFF" w14:textId="77777777" w:rsidR="00672BA1" w:rsidRDefault="00000000">
      <w:pPr>
        <w:spacing w:before="252" w:line="278" w:lineRule="auto"/>
        <w:ind w:right="720"/>
        <w:rPr>
          <w:rFonts w:ascii="Times New Roman" w:hAnsi="Times New Roman"/>
          <w:color w:val="0C0B10"/>
          <w:spacing w:val="2"/>
          <w:lang w:val="cs-CZ"/>
        </w:rPr>
      </w:pPr>
      <w:r>
        <w:rPr>
          <w:rFonts w:ascii="Times New Roman" w:hAnsi="Times New Roman"/>
          <w:color w:val="0C0B10"/>
          <w:spacing w:val="2"/>
          <w:lang w:val="cs-CZ"/>
        </w:rPr>
        <w:t xml:space="preserve">O provedených kontrolách provádí dodavatel zápisy a tyto spolu s návrhy na technická a </w:t>
      </w:r>
      <w:r>
        <w:rPr>
          <w:rFonts w:ascii="Times New Roman" w:hAnsi="Times New Roman"/>
          <w:color w:val="0C0B10"/>
          <w:spacing w:val="7"/>
          <w:lang w:val="cs-CZ"/>
        </w:rPr>
        <w:t>organizační řešení předává objednateli.</w:t>
      </w:r>
    </w:p>
    <w:p w14:paraId="46DB9222" w14:textId="77777777" w:rsidR="00672BA1" w:rsidRDefault="00672BA1">
      <w:pPr>
        <w:sectPr w:rsidR="00672BA1">
          <w:type w:val="continuous"/>
          <w:pgSz w:w="11918" w:h="16854"/>
          <w:pgMar w:top="32" w:right="1380" w:bottom="1412" w:left="1438" w:header="720" w:footer="720" w:gutter="0"/>
          <w:cols w:space="708"/>
        </w:sectPr>
      </w:pPr>
    </w:p>
    <w:p w14:paraId="7081FA8A" w14:textId="77777777" w:rsidR="00672BA1" w:rsidRDefault="00000000">
      <w:pPr>
        <w:spacing w:line="280" w:lineRule="auto"/>
        <w:ind w:left="360"/>
        <w:rPr>
          <w:rFonts w:ascii="Times New Roman" w:hAnsi="Times New Roman"/>
          <w:color w:val="000000"/>
          <w:spacing w:val="5"/>
          <w:lang w:val="cs-CZ"/>
        </w:rPr>
      </w:pPr>
      <w:r>
        <w:rPr>
          <w:rFonts w:ascii="Times New Roman" w:hAnsi="Times New Roman"/>
          <w:color w:val="000000"/>
          <w:spacing w:val="5"/>
          <w:lang w:val="cs-CZ"/>
        </w:rPr>
        <w:lastRenderedPageBreak/>
        <w:t>2.3. Činnosti pod bodem 2.1. a 2.2. nezahrnují</w:t>
      </w:r>
    </w:p>
    <w:p w14:paraId="45757851" w14:textId="77777777" w:rsidR="00672BA1" w:rsidRDefault="00000000">
      <w:pPr>
        <w:ind w:left="720"/>
        <w:rPr>
          <w:rFonts w:ascii="Times New Roman" w:hAnsi="Times New Roman"/>
          <w:color w:val="000000"/>
          <w:spacing w:val="8"/>
          <w:lang w:val="cs-CZ"/>
        </w:rPr>
      </w:pPr>
      <w:r>
        <w:rPr>
          <w:rFonts w:ascii="Times New Roman" w:hAnsi="Times New Roman"/>
          <w:color w:val="000000"/>
          <w:spacing w:val="8"/>
          <w:lang w:val="cs-CZ"/>
        </w:rPr>
        <w:t>Zpracování požárně bezpečnostních řešení pro novou výstavbu a rekonstrukce</w:t>
      </w:r>
    </w:p>
    <w:p w14:paraId="4695A2C0" w14:textId="77777777" w:rsidR="00672BA1" w:rsidRDefault="00000000">
      <w:pPr>
        <w:spacing w:line="285" w:lineRule="auto"/>
        <w:ind w:left="720" w:right="144" w:hanging="360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 xml:space="preserve">- Nákup materiálu pro PO a BOZP / věcné prostředky PO, bezpečnostní značky a tabulky, </w:t>
      </w:r>
      <w:r>
        <w:rPr>
          <w:rFonts w:ascii="Times New Roman" w:hAnsi="Times New Roman"/>
          <w:color w:val="000000"/>
          <w:spacing w:val="12"/>
          <w:lang w:val="cs-CZ"/>
        </w:rPr>
        <w:t>OOPP.</w:t>
      </w:r>
    </w:p>
    <w:p w14:paraId="75918C18" w14:textId="77777777" w:rsidR="00672BA1" w:rsidRDefault="00000000">
      <w:pPr>
        <w:spacing w:before="108"/>
        <w:ind w:left="360"/>
        <w:rPr>
          <w:rFonts w:ascii="Times New Roman" w:hAnsi="Times New Roman"/>
          <w:color w:val="000000"/>
          <w:spacing w:val="14"/>
          <w:lang w:val="cs-CZ"/>
        </w:rPr>
      </w:pPr>
      <w:r>
        <w:rPr>
          <w:rFonts w:ascii="Times New Roman" w:hAnsi="Times New Roman"/>
          <w:color w:val="000000"/>
          <w:spacing w:val="14"/>
          <w:lang w:val="cs-CZ"/>
        </w:rPr>
        <w:t>- Zpracování PPN</w:t>
      </w:r>
    </w:p>
    <w:p w14:paraId="6BB86795" w14:textId="77777777" w:rsidR="00672BA1" w:rsidRDefault="00000000">
      <w:pPr>
        <w:spacing w:line="276" w:lineRule="auto"/>
        <w:ind w:right="504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Tyto činnosti jsou vždy předmětem zvláštní objednávky a jejich úhrada bude provedena na </w:t>
      </w:r>
      <w:r>
        <w:rPr>
          <w:rFonts w:ascii="Times New Roman" w:hAnsi="Times New Roman"/>
          <w:color w:val="000000"/>
          <w:spacing w:val="8"/>
          <w:lang w:val="cs-CZ"/>
        </w:rPr>
        <w:t>základě samostatné faktury.</w:t>
      </w:r>
    </w:p>
    <w:p w14:paraId="1C6AAA81" w14:textId="2679CE0F" w:rsidR="00672BA1" w:rsidRDefault="00000000">
      <w:pPr>
        <w:numPr>
          <w:ilvl w:val="0"/>
          <w:numId w:val="3"/>
        </w:numPr>
        <w:tabs>
          <w:tab w:val="clear" w:pos="360"/>
          <w:tab w:val="decimal" w:pos="792"/>
        </w:tabs>
        <w:spacing w:before="288" w:line="276" w:lineRule="auto"/>
        <w:ind w:left="432"/>
        <w:rPr>
          <w:rFonts w:ascii="Times New Roman" w:hAnsi="Times New Roman"/>
          <w:color w:val="000000"/>
          <w:spacing w:val="20"/>
          <w:lang w:val="cs-CZ"/>
        </w:rPr>
      </w:pPr>
      <w:r>
        <w:rPr>
          <w:rFonts w:ascii="Times New Roman" w:hAnsi="Times New Roman"/>
          <w:color w:val="000000"/>
          <w:spacing w:val="20"/>
          <w:lang w:val="cs-CZ"/>
        </w:rPr>
        <w:t>Čas p</w:t>
      </w:r>
      <w:r w:rsidR="00466A68">
        <w:rPr>
          <w:rFonts w:ascii="Times New Roman" w:hAnsi="Times New Roman"/>
          <w:color w:val="000000"/>
          <w:spacing w:val="20"/>
          <w:lang w:val="cs-CZ"/>
        </w:rPr>
        <w:t>l</w:t>
      </w:r>
      <w:r>
        <w:rPr>
          <w:rFonts w:ascii="Times New Roman" w:hAnsi="Times New Roman"/>
          <w:color w:val="000000"/>
          <w:spacing w:val="20"/>
          <w:lang w:val="cs-CZ"/>
        </w:rPr>
        <w:t>nění:</w:t>
      </w:r>
    </w:p>
    <w:p w14:paraId="431BD594" w14:textId="7FDDB441" w:rsidR="00672BA1" w:rsidRDefault="00000000">
      <w:pPr>
        <w:spacing w:before="288" w:line="280" w:lineRule="auto"/>
        <w:ind w:right="4608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>Smluvní strany ujednávají tyto termíny p</w:t>
      </w:r>
      <w:r w:rsidR="00466A68">
        <w:rPr>
          <w:rFonts w:ascii="Times New Roman" w:hAnsi="Times New Roman"/>
          <w:color w:val="000000"/>
          <w:spacing w:val="2"/>
          <w:lang w:val="cs-CZ"/>
        </w:rPr>
        <w:t>l</w:t>
      </w:r>
      <w:r>
        <w:rPr>
          <w:rFonts w:ascii="Times New Roman" w:hAnsi="Times New Roman"/>
          <w:color w:val="000000"/>
          <w:spacing w:val="2"/>
          <w:lang w:val="cs-CZ"/>
        </w:rPr>
        <w:t xml:space="preserve">nění: </w:t>
      </w:r>
      <w:r>
        <w:rPr>
          <w:rFonts w:ascii="Times New Roman" w:hAnsi="Times New Roman"/>
          <w:color w:val="000000"/>
          <w:spacing w:val="6"/>
          <w:lang w:val="cs-CZ"/>
        </w:rPr>
        <w:t>Zahájení činnosti dnem:1.1.2018.</w:t>
      </w:r>
    </w:p>
    <w:p w14:paraId="1DDD69E1" w14:textId="2E9BE178" w:rsidR="00672BA1" w:rsidRDefault="00000000">
      <w:pPr>
        <w:numPr>
          <w:ilvl w:val="0"/>
          <w:numId w:val="3"/>
        </w:numPr>
        <w:tabs>
          <w:tab w:val="clear" w:pos="360"/>
          <w:tab w:val="decimal" w:pos="792"/>
        </w:tabs>
        <w:spacing w:before="324"/>
        <w:ind w:left="432"/>
        <w:rPr>
          <w:rFonts w:ascii="Times New Roman" w:hAnsi="Times New Roman"/>
          <w:color w:val="000000"/>
          <w:spacing w:val="16"/>
          <w:lang w:val="cs-CZ"/>
        </w:rPr>
      </w:pPr>
      <w:r>
        <w:rPr>
          <w:rFonts w:ascii="Times New Roman" w:hAnsi="Times New Roman"/>
          <w:color w:val="000000"/>
          <w:spacing w:val="16"/>
          <w:lang w:val="cs-CZ"/>
        </w:rPr>
        <w:t>Cena p</w:t>
      </w:r>
      <w:r w:rsidR="00466A68">
        <w:rPr>
          <w:rFonts w:ascii="Times New Roman" w:hAnsi="Times New Roman"/>
          <w:color w:val="000000"/>
          <w:spacing w:val="16"/>
          <w:lang w:val="cs-CZ"/>
        </w:rPr>
        <w:t>l</w:t>
      </w:r>
      <w:r>
        <w:rPr>
          <w:rFonts w:ascii="Times New Roman" w:hAnsi="Times New Roman"/>
          <w:color w:val="000000"/>
          <w:spacing w:val="16"/>
          <w:lang w:val="cs-CZ"/>
        </w:rPr>
        <w:t>nění a platební podmínky:</w:t>
      </w:r>
    </w:p>
    <w:p w14:paraId="5233B1C8" w14:textId="12BD9D0A" w:rsidR="00672BA1" w:rsidRDefault="00000000">
      <w:pPr>
        <w:spacing w:before="324"/>
        <w:rPr>
          <w:rFonts w:ascii="Times New Roman" w:hAnsi="Times New Roman"/>
          <w:color w:val="000000"/>
          <w:spacing w:val="4"/>
          <w:lang w:val="cs-CZ"/>
        </w:rPr>
      </w:pPr>
      <w:r>
        <w:rPr>
          <w:rFonts w:ascii="Times New Roman" w:hAnsi="Times New Roman"/>
          <w:color w:val="000000"/>
          <w:spacing w:val="4"/>
          <w:lang w:val="cs-CZ"/>
        </w:rPr>
        <w:t>Cena p</w:t>
      </w:r>
      <w:r w:rsidR="00466A68">
        <w:rPr>
          <w:rFonts w:ascii="Times New Roman" w:hAnsi="Times New Roman"/>
          <w:color w:val="000000"/>
          <w:spacing w:val="4"/>
          <w:lang w:val="cs-CZ"/>
        </w:rPr>
        <w:t>l</w:t>
      </w:r>
      <w:r>
        <w:rPr>
          <w:rFonts w:ascii="Times New Roman" w:hAnsi="Times New Roman"/>
          <w:color w:val="000000"/>
          <w:spacing w:val="4"/>
          <w:lang w:val="cs-CZ"/>
        </w:rPr>
        <w:t>nění je stanovena paušální částkou 1 500,- Kč bez DPH měsíčně.</w:t>
      </w:r>
    </w:p>
    <w:p w14:paraId="243825B7" w14:textId="77777777" w:rsidR="00672BA1" w:rsidRDefault="00000000">
      <w:pPr>
        <w:numPr>
          <w:ilvl w:val="0"/>
          <w:numId w:val="3"/>
        </w:numPr>
        <w:tabs>
          <w:tab w:val="clear" w:pos="360"/>
          <w:tab w:val="decimal" w:pos="792"/>
        </w:tabs>
        <w:spacing w:before="360"/>
        <w:ind w:left="432"/>
        <w:rPr>
          <w:rFonts w:ascii="Times New Roman" w:hAnsi="Times New Roman"/>
          <w:color w:val="000000"/>
          <w:spacing w:val="24"/>
          <w:lang w:val="cs-CZ"/>
        </w:rPr>
      </w:pPr>
      <w:r>
        <w:rPr>
          <w:rFonts w:ascii="Times New Roman" w:hAnsi="Times New Roman"/>
          <w:color w:val="000000"/>
          <w:spacing w:val="24"/>
          <w:lang w:val="cs-CZ"/>
        </w:rPr>
        <w:t>Ostatní ujednání:</w:t>
      </w:r>
    </w:p>
    <w:p w14:paraId="190BB214" w14:textId="60419F1A" w:rsidR="00672BA1" w:rsidRDefault="00000000">
      <w:pPr>
        <w:spacing w:before="324" w:line="283" w:lineRule="auto"/>
        <w:ind w:right="72" w:firstLine="720"/>
        <w:rPr>
          <w:rFonts w:ascii="Times New Roman" w:hAnsi="Times New Roman"/>
          <w:color w:val="000000"/>
          <w:lang w:val="cs-CZ"/>
        </w:rPr>
      </w:pPr>
      <w:r>
        <w:rPr>
          <w:rFonts w:ascii="Times New Roman" w:hAnsi="Times New Roman"/>
          <w:color w:val="000000"/>
          <w:lang w:val="cs-CZ"/>
        </w:rPr>
        <w:t xml:space="preserve">5.1. Vykonavatel se zavazuje zachovávat mlčenlivost o všech skutečnostech týkajících se </w:t>
      </w:r>
      <w:r>
        <w:rPr>
          <w:rFonts w:ascii="Times New Roman" w:hAnsi="Times New Roman"/>
          <w:color w:val="000000"/>
          <w:spacing w:val="5"/>
          <w:lang w:val="cs-CZ"/>
        </w:rPr>
        <w:t>objednatele, o kterých se dozví v souvislosti s p</w:t>
      </w:r>
      <w:r w:rsidR="00466A68">
        <w:rPr>
          <w:rFonts w:ascii="Times New Roman" w:hAnsi="Times New Roman"/>
          <w:color w:val="000000"/>
          <w:spacing w:val="5"/>
          <w:lang w:val="cs-CZ"/>
        </w:rPr>
        <w:t>l</w:t>
      </w:r>
      <w:r>
        <w:rPr>
          <w:rFonts w:ascii="Times New Roman" w:hAnsi="Times New Roman"/>
          <w:color w:val="000000"/>
          <w:spacing w:val="5"/>
          <w:lang w:val="cs-CZ"/>
        </w:rPr>
        <w:t>něním této smlouvy.</w:t>
      </w:r>
    </w:p>
    <w:p w14:paraId="70BB5F83" w14:textId="77777777" w:rsidR="00672BA1" w:rsidRDefault="00000000">
      <w:pPr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Tento závazek trvá i po případném rozvázání této smlouvy.</w:t>
      </w:r>
    </w:p>
    <w:p w14:paraId="5F4C11E9" w14:textId="77777777" w:rsidR="00672BA1" w:rsidRDefault="00000000">
      <w:pPr>
        <w:spacing w:before="36" w:line="280" w:lineRule="auto"/>
        <w:ind w:right="432" w:firstLine="720"/>
        <w:jc w:val="both"/>
        <w:rPr>
          <w:rFonts w:ascii="Times New Roman" w:hAnsi="Times New Roman"/>
          <w:color w:val="000000"/>
          <w:spacing w:val="1"/>
          <w:lang w:val="cs-CZ"/>
        </w:rPr>
      </w:pPr>
      <w:r>
        <w:rPr>
          <w:rFonts w:ascii="Times New Roman" w:hAnsi="Times New Roman"/>
          <w:color w:val="000000"/>
          <w:spacing w:val="1"/>
          <w:lang w:val="cs-CZ"/>
        </w:rPr>
        <w:t xml:space="preserve">5.2. Vykonavatel se zavazuje upozornit objednatele na skutečnosti, které zjistil svou </w:t>
      </w:r>
      <w:r>
        <w:rPr>
          <w:rFonts w:ascii="Times New Roman" w:hAnsi="Times New Roman"/>
          <w:color w:val="000000"/>
          <w:spacing w:val="7"/>
          <w:lang w:val="cs-CZ"/>
        </w:rPr>
        <w:t>kontrolní a školní činností. Zajištění odstranění zjištěných závad je povinností objednatele v termínech, které budou stanoveny po vzájemné konzultaci s vykonavatelem.</w:t>
      </w:r>
    </w:p>
    <w:p w14:paraId="0457F216" w14:textId="77777777" w:rsidR="00672BA1" w:rsidRDefault="00000000">
      <w:pPr>
        <w:spacing w:line="288" w:lineRule="auto"/>
        <w:ind w:right="72" w:firstLine="720"/>
        <w:rPr>
          <w:rFonts w:ascii="Times New Roman" w:hAnsi="Times New Roman"/>
          <w:color w:val="000000"/>
          <w:spacing w:val="3"/>
          <w:lang w:val="cs-CZ"/>
        </w:rPr>
      </w:pPr>
      <w:r>
        <w:rPr>
          <w:rFonts w:ascii="Times New Roman" w:hAnsi="Times New Roman"/>
          <w:color w:val="000000"/>
          <w:spacing w:val="3"/>
          <w:lang w:val="cs-CZ"/>
        </w:rPr>
        <w:t xml:space="preserve">5.3. Vykonavatel se zavazuje poskytovat součinnost při kontrolách a jednáních s orgány </w:t>
      </w:r>
      <w:r>
        <w:rPr>
          <w:rFonts w:ascii="Times New Roman" w:hAnsi="Times New Roman"/>
          <w:color w:val="000000"/>
          <w:lang w:val="cs-CZ"/>
        </w:rPr>
        <w:t>HZS, 01P a OHS.</w:t>
      </w:r>
    </w:p>
    <w:p w14:paraId="3CEEF2AF" w14:textId="77777777" w:rsidR="00672BA1" w:rsidRDefault="00000000">
      <w:pPr>
        <w:spacing w:before="72"/>
        <w:ind w:left="720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 xml:space="preserve">5.4. Tato smlouva se uzavírá na dobu neurčitou s </w:t>
      </w:r>
      <w:proofErr w:type="gramStart"/>
      <w:r>
        <w:rPr>
          <w:rFonts w:ascii="Times New Roman" w:hAnsi="Times New Roman"/>
          <w:color w:val="000000"/>
          <w:spacing w:val="6"/>
          <w:lang w:val="cs-CZ"/>
        </w:rPr>
        <w:t>3 měsíční</w:t>
      </w:r>
      <w:proofErr w:type="gramEnd"/>
      <w:r>
        <w:rPr>
          <w:rFonts w:ascii="Times New Roman" w:hAnsi="Times New Roman"/>
          <w:color w:val="000000"/>
          <w:spacing w:val="6"/>
          <w:lang w:val="cs-CZ"/>
        </w:rPr>
        <w:t xml:space="preserve"> výpovědní lhůtou.</w:t>
      </w:r>
    </w:p>
    <w:p w14:paraId="35E1025C" w14:textId="77777777" w:rsidR="00672BA1" w:rsidRDefault="00000000">
      <w:pPr>
        <w:spacing w:line="280" w:lineRule="auto"/>
        <w:ind w:right="792" w:firstLine="720"/>
        <w:rPr>
          <w:rFonts w:ascii="Times New Roman" w:hAnsi="Times New Roman"/>
          <w:color w:val="000000"/>
          <w:spacing w:val="2"/>
          <w:lang w:val="cs-CZ"/>
        </w:rPr>
      </w:pPr>
      <w:r>
        <w:rPr>
          <w:rFonts w:ascii="Times New Roman" w:hAnsi="Times New Roman"/>
          <w:color w:val="000000"/>
          <w:spacing w:val="2"/>
          <w:lang w:val="cs-CZ"/>
        </w:rPr>
        <w:t xml:space="preserve">5.5. Pro právní vztahy touto smlouvou neupravené platí ustanovení Obchodního </w:t>
      </w:r>
      <w:r>
        <w:rPr>
          <w:rFonts w:ascii="Times New Roman" w:hAnsi="Times New Roman"/>
          <w:color w:val="000000"/>
          <w:spacing w:val="6"/>
          <w:lang w:val="cs-CZ"/>
        </w:rPr>
        <w:t>zákoníku, případně dalších právních předpisů.</w:t>
      </w:r>
    </w:p>
    <w:p w14:paraId="142454A6" w14:textId="50819BC2" w:rsidR="00672BA1" w:rsidRDefault="00000000">
      <w:pPr>
        <w:spacing w:before="252"/>
        <w:rPr>
          <w:rFonts w:ascii="Times New Roman" w:hAnsi="Times New Roman"/>
          <w:color w:val="000000"/>
          <w:spacing w:val="6"/>
          <w:lang w:val="cs-CZ"/>
        </w:rPr>
      </w:pPr>
      <w:r>
        <w:rPr>
          <w:rFonts w:ascii="Times New Roman" w:hAnsi="Times New Roman"/>
          <w:color w:val="000000"/>
          <w:spacing w:val="6"/>
          <w:lang w:val="cs-CZ"/>
        </w:rPr>
        <w:t>Smlouva je vyhotovena ve dvou stejnopisech, každá strana obdrží po jednom vyhotovení.</w:t>
      </w:r>
    </w:p>
    <w:sectPr w:rsidR="00672BA1">
      <w:pgSz w:w="11918" w:h="16854"/>
      <w:pgMar w:top="2210" w:right="1427" w:bottom="4794" w:left="1391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Wingdings">
    <w:pitch w:val="default"/>
    <w:family w:val="auto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46460"/>
    <w:multiLevelType w:val="multilevel"/>
    <w:tmpl w:val="E4F89880"/>
    <w:lvl w:ilvl="0">
      <w:start w:val="1"/>
      <w:numFmt w:val="bullet"/>
      <w:lvlText w:val="q"/>
      <w:lvlJc w:val="left"/>
      <w:pPr>
        <w:tabs>
          <w:tab w:val="decimal" w:pos="144"/>
        </w:tabs>
        <w:ind w:left="720"/>
      </w:pPr>
      <w:rPr>
        <w:rFonts w:ascii="Wingdings" w:hAnsi="Wingdings"/>
        <w:strike w:val="0"/>
        <w:color w:val="0C0B10"/>
        <w:spacing w:val="1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B4B6763"/>
    <w:multiLevelType w:val="multilevel"/>
    <w:tmpl w:val="FEF0C700"/>
    <w:lvl w:ilvl="0">
      <w:start w:val="1"/>
      <w:numFmt w:val="bullet"/>
      <w:lvlText w:val="q"/>
      <w:lvlJc w:val="left"/>
      <w:pPr>
        <w:tabs>
          <w:tab w:val="decimal" w:pos="288"/>
        </w:tabs>
        <w:ind w:left="720"/>
      </w:pPr>
      <w:rPr>
        <w:rFonts w:ascii="Wingdings" w:hAnsi="Wingdings"/>
        <w:b/>
        <w:strike w:val="0"/>
        <w:color w:val="0C0B10"/>
        <w:spacing w:val="4"/>
        <w:w w:val="100"/>
        <w:sz w:val="23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86D599E"/>
    <w:multiLevelType w:val="multilevel"/>
    <w:tmpl w:val="9A6492D6"/>
    <w:lvl w:ilvl="0">
      <w:start w:val="3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20"/>
        <w:w w:val="100"/>
        <w:sz w:val="22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8842063">
    <w:abstractNumId w:val="1"/>
  </w:num>
  <w:num w:numId="2" w16cid:durableId="1315331056">
    <w:abstractNumId w:val="0"/>
  </w:num>
  <w:num w:numId="3" w16cid:durableId="7829601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72BA1"/>
    <w:rsid w:val="00466A68"/>
    <w:rsid w:val="00672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29A7F6"/>
  <w15:docId w15:val="{25C858EF-838F-4774-9072-51DBA67E3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2325</Characters>
  <Application>Microsoft Office Word</Application>
  <DocSecurity>0</DocSecurity>
  <Lines>19</Lines>
  <Paragraphs>5</Paragraphs>
  <ScaleCrop>false</ScaleCrop>
  <Company/>
  <LinksUpToDate>false</LinksUpToDate>
  <CharactersWithSpaces>2713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LaRitma</cp:lastModifiedBy>
  <cp:revision>2</cp:revision>
  <dcterms:created xsi:type="dcterms:W3CDTF">2023-02-17T08:57:00Z</dcterms:created>
  <dcterms:modified xsi:type="dcterms:W3CDTF">2023-02-17T08:58:00Z</dcterms:modified>
</cp:coreProperties>
</file>