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AD4B9" w14:textId="586ACBBF" w:rsidR="006C13D7" w:rsidRPr="00C73C69" w:rsidRDefault="006C13D7" w:rsidP="006C13D7">
      <w:pPr>
        <w:jc w:val="center"/>
        <w:rPr>
          <w:rFonts w:asciiTheme="minorHAnsi" w:hAnsiTheme="minorHAnsi" w:cstheme="minorHAnsi"/>
          <w:b/>
        </w:rPr>
      </w:pPr>
      <w:r w:rsidRPr="00C73C69">
        <w:rPr>
          <w:rFonts w:asciiTheme="minorHAnsi" w:hAnsiTheme="minorHAnsi" w:cstheme="minorHAnsi"/>
          <w:b/>
        </w:rPr>
        <w:t xml:space="preserve">DODATEK č. </w:t>
      </w:r>
      <w:r w:rsidR="00C73C69">
        <w:rPr>
          <w:rFonts w:asciiTheme="minorHAnsi" w:hAnsiTheme="minorHAnsi" w:cstheme="minorHAnsi"/>
          <w:b/>
        </w:rPr>
        <w:t>7</w:t>
      </w:r>
    </w:p>
    <w:p w14:paraId="35DF6A9D" w14:textId="66CB910A" w:rsidR="006C13D7" w:rsidRPr="00C73C69" w:rsidRDefault="006C13D7" w:rsidP="006C13D7">
      <w:pPr>
        <w:jc w:val="center"/>
        <w:rPr>
          <w:rFonts w:asciiTheme="minorHAnsi" w:hAnsiTheme="minorHAnsi" w:cstheme="minorHAnsi"/>
        </w:rPr>
      </w:pPr>
      <w:r w:rsidRPr="00C73C69">
        <w:rPr>
          <w:rFonts w:asciiTheme="minorHAnsi" w:hAnsiTheme="minorHAnsi" w:cstheme="minorHAnsi"/>
        </w:rPr>
        <w:t xml:space="preserve">k </w:t>
      </w:r>
      <w:r w:rsidR="009268F4" w:rsidRPr="00C73C69">
        <w:rPr>
          <w:rFonts w:asciiTheme="minorHAnsi" w:hAnsiTheme="minorHAnsi" w:cstheme="minorHAnsi"/>
        </w:rPr>
        <w:t>Nájem</w:t>
      </w:r>
      <w:r w:rsidR="0061238C" w:rsidRPr="00C73C69">
        <w:rPr>
          <w:rFonts w:asciiTheme="minorHAnsi" w:hAnsiTheme="minorHAnsi" w:cstheme="minorHAnsi"/>
        </w:rPr>
        <w:t>ní s</w:t>
      </w:r>
      <w:r w:rsidRPr="00C73C69">
        <w:rPr>
          <w:rFonts w:asciiTheme="minorHAnsi" w:hAnsiTheme="minorHAnsi" w:cstheme="minorHAnsi"/>
        </w:rPr>
        <w:t xml:space="preserve">mlouvě č. </w:t>
      </w:r>
      <w:r w:rsidR="0061238C" w:rsidRPr="00C73C69">
        <w:rPr>
          <w:rFonts w:asciiTheme="minorHAnsi" w:hAnsiTheme="minorHAnsi" w:cstheme="minorHAnsi"/>
        </w:rPr>
        <w:t>1</w:t>
      </w:r>
      <w:r w:rsidR="00515C96" w:rsidRPr="00C73C69">
        <w:rPr>
          <w:rFonts w:asciiTheme="minorHAnsi" w:hAnsiTheme="minorHAnsi" w:cstheme="minorHAnsi"/>
        </w:rPr>
        <w:t>8</w:t>
      </w:r>
      <w:r w:rsidR="009268F4" w:rsidRPr="00C73C69">
        <w:rPr>
          <w:rFonts w:asciiTheme="minorHAnsi" w:hAnsiTheme="minorHAnsi" w:cstheme="minorHAnsi"/>
        </w:rPr>
        <w:t>13</w:t>
      </w:r>
      <w:r w:rsidR="00515C96" w:rsidRPr="00C73C69">
        <w:rPr>
          <w:rFonts w:asciiTheme="minorHAnsi" w:hAnsiTheme="minorHAnsi" w:cstheme="minorHAnsi"/>
        </w:rPr>
        <w:t>59</w:t>
      </w:r>
    </w:p>
    <w:p w14:paraId="5709E5B8" w14:textId="77777777" w:rsidR="006C13D7" w:rsidRPr="00C73C69" w:rsidRDefault="006C13D7" w:rsidP="006C13D7">
      <w:pPr>
        <w:rPr>
          <w:rFonts w:asciiTheme="minorHAnsi" w:hAnsiTheme="minorHAnsi" w:cstheme="minorHAnsi"/>
        </w:rPr>
      </w:pPr>
    </w:p>
    <w:p w14:paraId="31BEB822" w14:textId="4FDBEBED" w:rsidR="006C13D7" w:rsidRPr="00C73C69" w:rsidRDefault="006C13D7" w:rsidP="006C13D7">
      <w:pPr>
        <w:rPr>
          <w:rFonts w:asciiTheme="minorHAnsi" w:hAnsiTheme="minorHAnsi" w:cstheme="minorHAnsi"/>
        </w:rPr>
      </w:pPr>
    </w:p>
    <w:p w14:paraId="42F6CC86" w14:textId="77777777" w:rsidR="00770494" w:rsidRPr="00C73C69" w:rsidRDefault="00770494" w:rsidP="006C13D7">
      <w:pPr>
        <w:rPr>
          <w:rFonts w:asciiTheme="minorHAnsi" w:hAnsiTheme="minorHAnsi" w:cstheme="minorHAnsi"/>
        </w:rPr>
      </w:pPr>
    </w:p>
    <w:p w14:paraId="7CAAC697" w14:textId="77777777" w:rsidR="006C13D7" w:rsidRPr="00C73C69" w:rsidRDefault="006C13D7" w:rsidP="006C13D7">
      <w:pPr>
        <w:jc w:val="both"/>
        <w:rPr>
          <w:rFonts w:asciiTheme="minorHAnsi" w:hAnsiTheme="minorHAnsi" w:cstheme="minorHAnsi"/>
          <w:b/>
        </w:rPr>
      </w:pPr>
      <w:r w:rsidRPr="00C73C69">
        <w:rPr>
          <w:rFonts w:asciiTheme="minorHAnsi" w:hAnsiTheme="minorHAnsi" w:cstheme="minorHAnsi"/>
          <w:b/>
        </w:rPr>
        <w:t>Národní muzeum</w:t>
      </w:r>
    </w:p>
    <w:p w14:paraId="3E9191AE" w14:textId="77777777" w:rsidR="006C13D7" w:rsidRPr="00C73C69" w:rsidRDefault="006C13D7" w:rsidP="006C13D7">
      <w:pPr>
        <w:jc w:val="both"/>
        <w:rPr>
          <w:rFonts w:asciiTheme="minorHAnsi" w:hAnsiTheme="minorHAnsi" w:cstheme="minorHAnsi"/>
        </w:rPr>
      </w:pPr>
      <w:r w:rsidRPr="00C73C69">
        <w:rPr>
          <w:rFonts w:asciiTheme="minorHAnsi" w:hAnsiTheme="minorHAnsi" w:cstheme="minorHAnsi"/>
        </w:rPr>
        <w:t>příspěvková organizace nepodléhající zápisu do obchodního rejstříku, zřízená Ministerstvem kultury ČR, zřizovací listina č. j. 17461/2000 ve znění pozdějších změn a doplňků</w:t>
      </w:r>
    </w:p>
    <w:p w14:paraId="718E9FBE" w14:textId="77777777" w:rsidR="006C13D7" w:rsidRPr="00C73C69" w:rsidRDefault="006C13D7" w:rsidP="006C13D7">
      <w:pPr>
        <w:jc w:val="both"/>
        <w:rPr>
          <w:rFonts w:asciiTheme="minorHAnsi" w:hAnsiTheme="minorHAnsi" w:cstheme="minorHAnsi"/>
        </w:rPr>
      </w:pPr>
      <w:r w:rsidRPr="00C73C69">
        <w:rPr>
          <w:rFonts w:asciiTheme="minorHAnsi" w:hAnsiTheme="minorHAnsi" w:cstheme="minorHAnsi"/>
        </w:rPr>
        <w:t xml:space="preserve">se sídlem Praha 1, </w:t>
      </w:r>
      <w:r w:rsidR="00333370" w:rsidRPr="00C73C69">
        <w:rPr>
          <w:rFonts w:asciiTheme="minorHAnsi" w:hAnsiTheme="minorHAnsi" w:cstheme="minorHAnsi"/>
        </w:rPr>
        <w:t>Nové</w:t>
      </w:r>
      <w:r w:rsidR="009268F4" w:rsidRPr="00C73C69">
        <w:rPr>
          <w:rFonts w:asciiTheme="minorHAnsi" w:hAnsiTheme="minorHAnsi" w:cstheme="minorHAnsi"/>
        </w:rPr>
        <w:t xml:space="preserve"> Město, </w:t>
      </w:r>
      <w:r w:rsidRPr="00C73C69">
        <w:rPr>
          <w:rFonts w:asciiTheme="minorHAnsi" w:hAnsiTheme="minorHAnsi" w:cstheme="minorHAnsi"/>
        </w:rPr>
        <w:t xml:space="preserve">Václavské náměstí </w:t>
      </w:r>
      <w:r w:rsidR="009268F4" w:rsidRPr="00C73C69">
        <w:rPr>
          <w:rFonts w:asciiTheme="minorHAnsi" w:hAnsiTheme="minorHAnsi" w:cstheme="minorHAnsi"/>
        </w:rPr>
        <w:t>1700/</w:t>
      </w:r>
      <w:r w:rsidRPr="00C73C69">
        <w:rPr>
          <w:rFonts w:asciiTheme="minorHAnsi" w:hAnsiTheme="minorHAnsi" w:cstheme="minorHAnsi"/>
        </w:rPr>
        <w:t>68, PSČ: 115 79</w:t>
      </w:r>
    </w:p>
    <w:p w14:paraId="07932C92" w14:textId="7A73D242" w:rsidR="006C13D7" w:rsidRPr="00C73C69" w:rsidRDefault="006C13D7" w:rsidP="006C13D7">
      <w:pPr>
        <w:jc w:val="both"/>
        <w:rPr>
          <w:rFonts w:asciiTheme="minorHAnsi" w:hAnsiTheme="minorHAnsi" w:cstheme="minorHAnsi"/>
        </w:rPr>
      </w:pPr>
      <w:r w:rsidRPr="00C73C69">
        <w:rPr>
          <w:rFonts w:asciiTheme="minorHAnsi" w:hAnsiTheme="minorHAnsi" w:cstheme="minorHAnsi"/>
        </w:rPr>
        <w:t>jehož jménem jedn</w:t>
      </w:r>
      <w:r w:rsidR="00DE42F8">
        <w:rPr>
          <w:rFonts w:asciiTheme="minorHAnsi" w:hAnsiTheme="minorHAnsi" w:cstheme="minorHAnsi"/>
        </w:rPr>
        <w:t>á P</w:t>
      </w:r>
      <w:r w:rsidR="001468A8">
        <w:rPr>
          <w:rFonts w:asciiTheme="minorHAnsi" w:hAnsiTheme="minorHAnsi" w:cstheme="minorHAnsi"/>
        </w:rPr>
        <w:t>hDr. Michal Lukeš, Ph.D., generální ředitel</w:t>
      </w:r>
    </w:p>
    <w:p w14:paraId="342189EC" w14:textId="77777777" w:rsidR="006C13D7" w:rsidRPr="00C73C69" w:rsidRDefault="006C13D7" w:rsidP="006C13D7">
      <w:pPr>
        <w:jc w:val="both"/>
        <w:rPr>
          <w:rFonts w:asciiTheme="minorHAnsi" w:hAnsiTheme="minorHAnsi" w:cstheme="minorHAnsi"/>
        </w:rPr>
      </w:pPr>
      <w:r w:rsidRPr="00C73C69">
        <w:rPr>
          <w:rFonts w:asciiTheme="minorHAnsi" w:hAnsiTheme="minorHAnsi" w:cstheme="minorHAnsi"/>
        </w:rPr>
        <w:t>IČ: 00023272, DIČ: CZ00023272</w:t>
      </w:r>
    </w:p>
    <w:p w14:paraId="05B4F502" w14:textId="77777777" w:rsidR="009268F4" w:rsidRPr="00C73C69" w:rsidRDefault="009268F4" w:rsidP="009268F4">
      <w:pPr>
        <w:pStyle w:val="Bezmezer"/>
        <w:jc w:val="both"/>
        <w:rPr>
          <w:rFonts w:asciiTheme="minorHAnsi" w:hAnsiTheme="minorHAnsi" w:cstheme="minorHAnsi"/>
        </w:rPr>
      </w:pPr>
      <w:r w:rsidRPr="00C73C69">
        <w:rPr>
          <w:rFonts w:asciiTheme="minorHAnsi" w:hAnsiTheme="minorHAnsi" w:cstheme="minorHAnsi"/>
        </w:rPr>
        <w:t>dále jen „pronajímatel"</w:t>
      </w:r>
    </w:p>
    <w:p w14:paraId="0A281224" w14:textId="77777777" w:rsidR="006C13D7" w:rsidRPr="00C73C69" w:rsidRDefault="006C13D7" w:rsidP="006C13D7">
      <w:pPr>
        <w:jc w:val="both"/>
        <w:rPr>
          <w:rFonts w:asciiTheme="minorHAnsi" w:hAnsiTheme="minorHAnsi" w:cstheme="minorHAnsi"/>
        </w:rPr>
      </w:pPr>
    </w:p>
    <w:p w14:paraId="3E4C9C56" w14:textId="77777777" w:rsidR="006C13D7" w:rsidRPr="00C73C69" w:rsidRDefault="006C13D7" w:rsidP="006C13D7">
      <w:pPr>
        <w:jc w:val="both"/>
        <w:rPr>
          <w:rFonts w:asciiTheme="minorHAnsi" w:hAnsiTheme="minorHAnsi" w:cstheme="minorHAnsi"/>
        </w:rPr>
      </w:pPr>
      <w:r w:rsidRPr="00C73C69">
        <w:rPr>
          <w:rFonts w:asciiTheme="minorHAnsi" w:hAnsiTheme="minorHAnsi" w:cstheme="minorHAnsi"/>
        </w:rPr>
        <w:t>a</w:t>
      </w:r>
    </w:p>
    <w:p w14:paraId="1C165DFF" w14:textId="77777777" w:rsidR="006C13D7" w:rsidRPr="00C73C69" w:rsidRDefault="006C13D7" w:rsidP="006C13D7">
      <w:pPr>
        <w:jc w:val="both"/>
        <w:rPr>
          <w:rFonts w:asciiTheme="minorHAnsi" w:hAnsiTheme="minorHAnsi" w:cstheme="minorHAnsi"/>
        </w:rPr>
      </w:pPr>
    </w:p>
    <w:p w14:paraId="2120AF71" w14:textId="77777777" w:rsidR="006C13D7" w:rsidRPr="00C73C69" w:rsidRDefault="009268F4" w:rsidP="006C13D7">
      <w:pPr>
        <w:pStyle w:val="Zkladntext"/>
        <w:rPr>
          <w:rFonts w:asciiTheme="minorHAnsi" w:hAnsiTheme="minorHAnsi" w:cstheme="minorHAnsi"/>
          <w:szCs w:val="24"/>
        </w:rPr>
      </w:pPr>
      <w:proofErr w:type="spellStart"/>
      <w:r w:rsidRPr="00C73C69">
        <w:rPr>
          <w:rFonts w:asciiTheme="minorHAnsi" w:hAnsiTheme="minorHAnsi" w:cstheme="minorHAnsi"/>
          <w:szCs w:val="24"/>
        </w:rPr>
        <w:t>Royal</w:t>
      </w:r>
      <w:proofErr w:type="spellEnd"/>
      <w:r w:rsidRPr="00C73C69">
        <w:rPr>
          <w:rFonts w:asciiTheme="minorHAnsi" w:hAnsiTheme="minorHAnsi" w:cstheme="minorHAnsi"/>
          <w:szCs w:val="24"/>
        </w:rPr>
        <w:t xml:space="preserve"> </w:t>
      </w:r>
      <w:r w:rsidR="0061238C" w:rsidRPr="00C73C69">
        <w:rPr>
          <w:rFonts w:asciiTheme="minorHAnsi" w:hAnsiTheme="minorHAnsi" w:cstheme="minorHAnsi"/>
          <w:szCs w:val="24"/>
        </w:rPr>
        <w:t>C</w:t>
      </w:r>
      <w:r w:rsidRPr="00C73C69">
        <w:rPr>
          <w:rFonts w:asciiTheme="minorHAnsi" w:hAnsiTheme="minorHAnsi" w:cstheme="minorHAnsi"/>
          <w:szCs w:val="24"/>
        </w:rPr>
        <w:t>at</w:t>
      </w:r>
      <w:r w:rsidR="0061238C" w:rsidRPr="00C73C69">
        <w:rPr>
          <w:rFonts w:asciiTheme="minorHAnsi" w:hAnsiTheme="minorHAnsi" w:cstheme="minorHAnsi"/>
          <w:szCs w:val="24"/>
        </w:rPr>
        <w:t>e</w:t>
      </w:r>
      <w:r w:rsidRPr="00C73C69">
        <w:rPr>
          <w:rFonts w:asciiTheme="minorHAnsi" w:hAnsiTheme="minorHAnsi" w:cstheme="minorHAnsi"/>
          <w:szCs w:val="24"/>
        </w:rPr>
        <w:t>r</w:t>
      </w:r>
      <w:r w:rsidR="0061238C" w:rsidRPr="00C73C69">
        <w:rPr>
          <w:rFonts w:asciiTheme="minorHAnsi" w:hAnsiTheme="minorHAnsi" w:cstheme="minorHAnsi"/>
          <w:szCs w:val="24"/>
        </w:rPr>
        <w:t>i</w:t>
      </w:r>
      <w:r w:rsidRPr="00C73C69">
        <w:rPr>
          <w:rFonts w:asciiTheme="minorHAnsi" w:hAnsiTheme="minorHAnsi" w:cstheme="minorHAnsi"/>
          <w:szCs w:val="24"/>
        </w:rPr>
        <w:t>ng</w:t>
      </w:r>
      <w:r w:rsidR="0061238C" w:rsidRPr="00C73C69">
        <w:rPr>
          <w:rFonts w:asciiTheme="minorHAnsi" w:hAnsiTheme="minorHAnsi" w:cstheme="minorHAnsi"/>
          <w:szCs w:val="24"/>
        </w:rPr>
        <w:t>, s.r.o.</w:t>
      </w:r>
    </w:p>
    <w:p w14:paraId="7DF7578A" w14:textId="77777777" w:rsidR="009268F4" w:rsidRPr="00C73C69" w:rsidRDefault="009268F4" w:rsidP="009268F4">
      <w:pPr>
        <w:pStyle w:val="Bezmezer"/>
        <w:jc w:val="both"/>
        <w:rPr>
          <w:rFonts w:asciiTheme="minorHAnsi" w:hAnsiTheme="minorHAnsi" w:cstheme="minorHAnsi"/>
        </w:rPr>
      </w:pPr>
      <w:r w:rsidRPr="00C73C69">
        <w:rPr>
          <w:rFonts w:asciiTheme="minorHAnsi" w:hAnsiTheme="minorHAnsi" w:cstheme="minorHAnsi"/>
        </w:rPr>
        <w:t xml:space="preserve">se sídlem Praha 1, Staré Město, Rybná 1701/55, </w:t>
      </w:r>
      <w:r w:rsidR="00D238E7" w:rsidRPr="00C73C69">
        <w:rPr>
          <w:rFonts w:asciiTheme="minorHAnsi" w:hAnsiTheme="minorHAnsi" w:cstheme="minorHAnsi"/>
        </w:rPr>
        <w:t xml:space="preserve">PSČ: </w:t>
      </w:r>
      <w:r w:rsidRPr="00C73C69">
        <w:rPr>
          <w:rFonts w:asciiTheme="minorHAnsi" w:hAnsiTheme="minorHAnsi" w:cstheme="minorHAnsi"/>
        </w:rPr>
        <w:t>110 00</w:t>
      </w:r>
    </w:p>
    <w:p w14:paraId="14E65301" w14:textId="77777777" w:rsidR="009268F4" w:rsidRPr="00C73C69" w:rsidRDefault="009268F4" w:rsidP="009268F4">
      <w:pPr>
        <w:pStyle w:val="Bezmezer"/>
        <w:jc w:val="both"/>
        <w:rPr>
          <w:rFonts w:asciiTheme="minorHAnsi" w:hAnsiTheme="minorHAnsi" w:cstheme="minorHAnsi"/>
        </w:rPr>
      </w:pPr>
      <w:r w:rsidRPr="00C73C69">
        <w:rPr>
          <w:rFonts w:asciiTheme="minorHAnsi" w:hAnsiTheme="minorHAnsi" w:cstheme="minorHAnsi"/>
        </w:rPr>
        <w:t>IČ 06722857, DIČ: CZ06722857</w:t>
      </w:r>
    </w:p>
    <w:p w14:paraId="630B093B" w14:textId="34F5442D" w:rsidR="009268F4" w:rsidRPr="00C73C69" w:rsidRDefault="009268F4" w:rsidP="009268F4">
      <w:pPr>
        <w:pStyle w:val="Bezmezer"/>
        <w:jc w:val="both"/>
        <w:rPr>
          <w:rFonts w:asciiTheme="minorHAnsi" w:hAnsiTheme="minorHAnsi" w:cstheme="minorHAnsi"/>
        </w:rPr>
      </w:pPr>
      <w:r w:rsidRPr="00C73C69">
        <w:rPr>
          <w:rFonts w:asciiTheme="minorHAnsi" w:hAnsiTheme="minorHAnsi" w:cstheme="minorHAnsi"/>
        </w:rPr>
        <w:t>zastoupený</w:t>
      </w:r>
      <w:r w:rsidR="001468A8">
        <w:rPr>
          <w:rFonts w:asciiTheme="minorHAnsi" w:hAnsiTheme="minorHAnsi" w:cstheme="minorHAnsi"/>
        </w:rPr>
        <w:t xml:space="preserve"> Tomášem Blahou, Janem Zemanem, jednateli</w:t>
      </w:r>
    </w:p>
    <w:p w14:paraId="396DFB4B" w14:textId="77777777" w:rsidR="009268F4" w:rsidRPr="00C73C69" w:rsidRDefault="009268F4" w:rsidP="009268F4">
      <w:pPr>
        <w:pStyle w:val="Bezmezer"/>
        <w:jc w:val="both"/>
        <w:rPr>
          <w:rFonts w:asciiTheme="minorHAnsi" w:hAnsiTheme="minorHAnsi" w:cstheme="minorHAnsi"/>
        </w:rPr>
      </w:pPr>
      <w:r w:rsidRPr="00C73C69">
        <w:rPr>
          <w:rFonts w:asciiTheme="minorHAnsi" w:hAnsiTheme="minorHAnsi" w:cstheme="minorHAnsi"/>
        </w:rPr>
        <w:t>dále jen „nájemce"</w:t>
      </w:r>
    </w:p>
    <w:p w14:paraId="4B4E4470" w14:textId="2A5190AE" w:rsidR="006C13D7" w:rsidRPr="00C73C69" w:rsidRDefault="006C13D7" w:rsidP="006C13D7">
      <w:pPr>
        <w:jc w:val="both"/>
        <w:rPr>
          <w:rFonts w:asciiTheme="minorHAnsi" w:hAnsiTheme="minorHAnsi" w:cstheme="minorHAnsi"/>
        </w:rPr>
      </w:pPr>
    </w:p>
    <w:p w14:paraId="16282D65" w14:textId="77777777" w:rsidR="00770494" w:rsidRPr="00C73C69" w:rsidRDefault="00770494" w:rsidP="006C13D7">
      <w:pPr>
        <w:jc w:val="both"/>
        <w:rPr>
          <w:rFonts w:asciiTheme="minorHAnsi" w:hAnsiTheme="minorHAnsi" w:cstheme="minorHAnsi"/>
        </w:rPr>
      </w:pPr>
    </w:p>
    <w:p w14:paraId="14A44E83" w14:textId="77777777" w:rsidR="006C13D7" w:rsidRPr="00C73C69" w:rsidRDefault="006C13D7" w:rsidP="006C13D7">
      <w:pPr>
        <w:jc w:val="center"/>
        <w:rPr>
          <w:rFonts w:asciiTheme="minorHAnsi" w:hAnsiTheme="minorHAnsi" w:cstheme="minorHAnsi"/>
          <w:b/>
        </w:rPr>
      </w:pPr>
      <w:r w:rsidRPr="00C73C69">
        <w:rPr>
          <w:rFonts w:asciiTheme="minorHAnsi" w:hAnsiTheme="minorHAnsi" w:cstheme="minorHAnsi"/>
          <w:b/>
        </w:rPr>
        <w:t>Článek 1.</w:t>
      </w:r>
    </w:p>
    <w:p w14:paraId="7E64B88D" w14:textId="77968345" w:rsidR="006C13D7" w:rsidRPr="00C73C69" w:rsidRDefault="006C13D7" w:rsidP="006C13D7">
      <w:pPr>
        <w:pStyle w:val="Identifikace"/>
        <w:keepNext/>
        <w:keepLines/>
        <w:rPr>
          <w:rFonts w:asciiTheme="minorHAnsi" w:hAnsiTheme="minorHAnsi" w:cstheme="minorHAnsi"/>
          <w:bCs/>
          <w:sz w:val="24"/>
          <w:szCs w:val="24"/>
        </w:rPr>
      </w:pPr>
      <w:r w:rsidRPr="00C73C69">
        <w:rPr>
          <w:rFonts w:asciiTheme="minorHAnsi" w:hAnsiTheme="minorHAnsi" w:cstheme="minorHAnsi"/>
          <w:bCs/>
          <w:sz w:val="24"/>
          <w:szCs w:val="24"/>
        </w:rPr>
        <w:t xml:space="preserve">Shora uvedené smluvní strany uzavřely dne </w:t>
      </w:r>
      <w:r w:rsidR="00515C96" w:rsidRPr="00C73C69">
        <w:rPr>
          <w:rFonts w:asciiTheme="minorHAnsi" w:hAnsiTheme="minorHAnsi" w:cstheme="minorHAnsi"/>
          <w:bCs/>
          <w:sz w:val="24"/>
          <w:szCs w:val="24"/>
        </w:rPr>
        <w:t xml:space="preserve">3. </w:t>
      </w:r>
      <w:r w:rsidR="00111636" w:rsidRPr="00C73C69">
        <w:rPr>
          <w:rFonts w:asciiTheme="minorHAnsi" w:hAnsiTheme="minorHAnsi" w:cstheme="minorHAnsi"/>
          <w:bCs/>
          <w:sz w:val="24"/>
          <w:szCs w:val="24"/>
        </w:rPr>
        <w:t>října</w:t>
      </w:r>
      <w:r w:rsidR="00515C96" w:rsidRPr="00C73C69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61238C" w:rsidRPr="00C73C69">
        <w:rPr>
          <w:rFonts w:asciiTheme="minorHAnsi" w:hAnsiTheme="minorHAnsi" w:cstheme="minorHAnsi"/>
          <w:bCs/>
          <w:sz w:val="24"/>
          <w:szCs w:val="24"/>
        </w:rPr>
        <w:t>201</w:t>
      </w:r>
      <w:r w:rsidR="00515C96" w:rsidRPr="00C73C69">
        <w:rPr>
          <w:rFonts w:asciiTheme="minorHAnsi" w:hAnsiTheme="minorHAnsi" w:cstheme="minorHAnsi"/>
          <w:bCs/>
          <w:sz w:val="24"/>
          <w:szCs w:val="24"/>
        </w:rPr>
        <w:t>8</w:t>
      </w:r>
      <w:r w:rsidRPr="00C73C69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9268F4" w:rsidRPr="00C73C69">
        <w:rPr>
          <w:rFonts w:asciiTheme="minorHAnsi" w:hAnsiTheme="minorHAnsi" w:cstheme="minorHAnsi"/>
          <w:bCs/>
          <w:sz w:val="24"/>
          <w:szCs w:val="24"/>
        </w:rPr>
        <w:t>Nájem</w:t>
      </w:r>
      <w:r w:rsidR="0061238C" w:rsidRPr="00C73C69">
        <w:rPr>
          <w:rFonts w:asciiTheme="minorHAnsi" w:hAnsiTheme="minorHAnsi" w:cstheme="minorHAnsi"/>
          <w:bCs/>
          <w:sz w:val="24"/>
          <w:szCs w:val="24"/>
        </w:rPr>
        <w:t>ní s</w:t>
      </w:r>
      <w:r w:rsidRPr="00C73C69">
        <w:rPr>
          <w:rFonts w:asciiTheme="minorHAnsi" w:hAnsiTheme="minorHAnsi" w:cstheme="minorHAnsi"/>
          <w:bCs/>
          <w:sz w:val="24"/>
          <w:szCs w:val="24"/>
        </w:rPr>
        <w:t xml:space="preserve">mlouvu </w:t>
      </w:r>
      <w:r w:rsidR="0061238C" w:rsidRPr="00C73C69">
        <w:rPr>
          <w:rFonts w:asciiTheme="minorHAnsi" w:hAnsiTheme="minorHAnsi" w:cstheme="minorHAnsi"/>
          <w:bCs/>
          <w:sz w:val="24"/>
          <w:szCs w:val="24"/>
        </w:rPr>
        <w:t>č. 1</w:t>
      </w:r>
      <w:r w:rsidR="00515C96" w:rsidRPr="00C73C69">
        <w:rPr>
          <w:rFonts w:asciiTheme="minorHAnsi" w:hAnsiTheme="minorHAnsi" w:cstheme="minorHAnsi"/>
          <w:bCs/>
          <w:sz w:val="24"/>
          <w:szCs w:val="24"/>
        </w:rPr>
        <w:t>8</w:t>
      </w:r>
      <w:r w:rsidR="009268F4" w:rsidRPr="00C73C69">
        <w:rPr>
          <w:rFonts w:asciiTheme="minorHAnsi" w:hAnsiTheme="minorHAnsi" w:cstheme="minorHAnsi"/>
          <w:bCs/>
          <w:sz w:val="24"/>
          <w:szCs w:val="24"/>
        </w:rPr>
        <w:t>13</w:t>
      </w:r>
      <w:r w:rsidR="00515C96" w:rsidRPr="00C73C69">
        <w:rPr>
          <w:rFonts w:asciiTheme="minorHAnsi" w:hAnsiTheme="minorHAnsi" w:cstheme="minorHAnsi"/>
          <w:bCs/>
          <w:sz w:val="24"/>
          <w:szCs w:val="24"/>
        </w:rPr>
        <w:t>59</w:t>
      </w:r>
      <w:r w:rsidRPr="00C73C69">
        <w:rPr>
          <w:rFonts w:asciiTheme="minorHAnsi" w:hAnsiTheme="minorHAnsi" w:cstheme="minorHAnsi"/>
          <w:bCs/>
          <w:sz w:val="24"/>
          <w:szCs w:val="24"/>
        </w:rPr>
        <w:t xml:space="preserve"> (dále jen </w:t>
      </w:r>
      <w:r w:rsidR="009268F4" w:rsidRPr="00C73C69">
        <w:rPr>
          <w:rFonts w:asciiTheme="minorHAnsi" w:hAnsiTheme="minorHAnsi" w:cstheme="minorHAnsi"/>
          <w:bCs/>
          <w:sz w:val="24"/>
          <w:szCs w:val="24"/>
        </w:rPr>
        <w:t>„</w:t>
      </w:r>
      <w:r w:rsidRPr="00C73C69">
        <w:rPr>
          <w:rFonts w:asciiTheme="minorHAnsi" w:hAnsiTheme="minorHAnsi" w:cstheme="minorHAnsi"/>
          <w:bCs/>
          <w:sz w:val="24"/>
          <w:szCs w:val="24"/>
        </w:rPr>
        <w:t>Smlouva</w:t>
      </w:r>
      <w:r w:rsidR="009268F4" w:rsidRPr="00C73C69">
        <w:rPr>
          <w:rFonts w:asciiTheme="minorHAnsi" w:hAnsiTheme="minorHAnsi" w:cstheme="minorHAnsi"/>
          <w:bCs/>
          <w:sz w:val="24"/>
          <w:szCs w:val="24"/>
        </w:rPr>
        <w:t>“</w:t>
      </w:r>
      <w:r w:rsidRPr="00C73C69">
        <w:rPr>
          <w:rFonts w:asciiTheme="minorHAnsi" w:hAnsiTheme="minorHAnsi" w:cstheme="minorHAnsi"/>
          <w:bCs/>
          <w:sz w:val="24"/>
          <w:szCs w:val="24"/>
        </w:rPr>
        <w:t xml:space="preserve">). </w:t>
      </w:r>
    </w:p>
    <w:p w14:paraId="7908E591" w14:textId="1E62286D" w:rsidR="006C13D7" w:rsidRPr="00C73C69" w:rsidRDefault="006C13D7" w:rsidP="006C13D7">
      <w:pPr>
        <w:jc w:val="both"/>
        <w:rPr>
          <w:rFonts w:asciiTheme="minorHAnsi" w:hAnsiTheme="minorHAnsi" w:cstheme="minorHAnsi"/>
        </w:rPr>
      </w:pPr>
    </w:p>
    <w:p w14:paraId="36B5A1EF" w14:textId="77777777" w:rsidR="00770494" w:rsidRPr="00C73C69" w:rsidRDefault="00770494" w:rsidP="006C13D7">
      <w:pPr>
        <w:jc w:val="both"/>
        <w:rPr>
          <w:rFonts w:asciiTheme="minorHAnsi" w:hAnsiTheme="minorHAnsi" w:cstheme="minorHAnsi"/>
        </w:rPr>
      </w:pPr>
    </w:p>
    <w:p w14:paraId="655BDEB0" w14:textId="77777777" w:rsidR="006C13D7" w:rsidRPr="00C73C69" w:rsidRDefault="006C13D7" w:rsidP="006C13D7">
      <w:pPr>
        <w:jc w:val="center"/>
        <w:rPr>
          <w:rFonts w:asciiTheme="minorHAnsi" w:hAnsiTheme="minorHAnsi" w:cstheme="minorHAnsi"/>
          <w:b/>
        </w:rPr>
      </w:pPr>
      <w:r w:rsidRPr="00C73C69">
        <w:rPr>
          <w:rFonts w:asciiTheme="minorHAnsi" w:hAnsiTheme="minorHAnsi" w:cstheme="minorHAnsi"/>
          <w:b/>
        </w:rPr>
        <w:t>Článek 2.</w:t>
      </w:r>
    </w:p>
    <w:p w14:paraId="107AFF40" w14:textId="1BB39DFD" w:rsidR="006C13D7" w:rsidRPr="00C73C69" w:rsidRDefault="00333370" w:rsidP="006C13D7">
      <w:pPr>
        <w:jc w:val="both"/>
        <w:rPr>
          <w:rFonts w:asciiTheme="minorHAnsi" w:hAnsiTheme="minorHAnsi" w:cstheme="minorHAnsi"/>
        </w:rPr>
      </w:pPr>
      <w:r w:rsidRPr="00C73C69">
        <w:rPr>
          <w:rFonts w:asciiTheme="minorHAnsi" w:hAnsiTheme="minorHAnsi" w:cstheme="minorHAnsi"/>
        </w:rPr>
        <w:t xml:space="preserve">Smluvní strany </w:t>
      </w:r>
      <w:r w:rsidR="006C13D7" w:rsidRPr="00C73C69">
        <w:rPr>
          <w:rFonts w:asciiTheme="minorHAnsi" w:hAnsiTheme="minorHAnsi" w:cstheme="minorHAnsi"/>
        </w:rPr>
        <w:t>se dohodly</w:t>
      </w:r>
      <w:r w:rsidRPr="00C73C69">
        <w:rPr>
          <w:rFonts w:asciiTheme="minorHAnsi" w:hAnsiTheme="minorHAnsi" w:cstheme="minorHAnsi"/>
        </w:rPr>
        <w:t xml:space="preserve">, že do čl. </w:t>
      </w:r>
      <w:r w:rsidR="00233DA9" w:rsidRPr="00C73C69">
        <w:rPr>
          <w:rFonts w:asciiTheme="minorHAnsi" w:hAnsiTheme="minorHAnsi" w:cstheme="minorHAnsi"/>
        </w:rPr>
        <w:t>V</w:t>
      </w:r>
      <w:r w:rsidRPr="00C73C69">
        <w:rPr>
          <w:rFonts w:asciiTheme="minorHAnsi" w:hAnsiTheme="minorHAnsi" w:cstheme="minorHAnsi"/>
        </w:rPr>
        <w:t>I.</w:t>
      </w:r>
      <w:r w:rsidR="006C13D7" w:rsidRPr="00C73C69">
        <w:rPr>
          <w:rFonts w:asciiTheme="minorHAnsi" w:hAnsiTheme="minorHAnsi" w:cstheme="minorHAnsi"/>
        </w:rPr>
        <w:t xml:space="preserve"> </w:t>
      </w:r>
      <w:r w:rsidRPr="00C73C69">
        <w:rPr>
          <w:rFonts w:asciiTheme="minorHAnsi" w:hAnsiTheme="minorHAnsi" w:cstheme="minorHAnsi"/>
        </w:rPr>
        <w:t>odst</w:t>
      </w:r>
      <w:r w:rsidR="00233DA9" w:rsidRPr="00C73C69">
        <w:rPr>
          <w:rFonts w:asciiTheme="minorHAnsi" w:hAnsiTheme="minorHAnsi" w:cstheme="minorHAnsi"/>
        </w:rPr>
        <w:t xml:space="preserve">. 3 se </w:t>
      </w:r>
      <w:r w:rsidR="00B979D0" w:rsidRPr="00C73C69">
        <w:rPr>
          <w:rFonts w:asciiTheme="minorHAnsi" w:hAnsiTheme="minorHAnsi" w:cstheme="minorHAnsi"/>
        </w:rPr>
        <w:t>doplňuje</w:t>
      </w:r>
      <w:r w:rsidR="00233DA9" w:rsidRPr="00C73C69">
        <w:rPr>
          <w:rFonts w:asciiTheme="minorHAnsi" w:hAnsiTheme="minorHAnsi" w:cstheme="minorHAnsi"/>
        </w:rPr>
        <w:t xml:space="preserve"> věta</w:t>
      </w:r>
      <w:r w:rsidR="006C13D7" w:rsidRPr="00C73C69">
        <w:rPr>
          <w:rFonts w:asciiTheme="minorHAnsi" w:hAnsiTheme="minorHAnsi" w:cstheme="minorHAnsi"/>
        </w:rPr>
        <w:t>:</w:t>
      </w:r>
    </w:p>
    <w:p w14:paraId="42E2DF77" w14:textId="216517AE" w:rsidR="00770494" w:rsidRPr="00C73C69" w:rsidRDefault="00770494" w:rsidP="00770494">
      <w:pPr>
        <w:pStyle w:val="xmsolistparagraph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242424"/>
        </w:rPr>
      </w:pPr>
      <w:r w:rsidRPr="00C73C69">
        <w:rPr>
          <w:rFonts w:asciiTheme="minorHAnsi" w:hAnsiTheme="minorHAnsi" w:cstheme="minorHAnsi"/>
          <w:color w:val="242424"/>
        </w:rPr>
        <w:t xml:space="preserve">Servis </w:t>
      </w:r>
      <w:r w:rsidR="00B979D0" w:rsidRPr="00C73C69">
        <w:rPr>
          <w:rFonts w:asciiTheme="minorHAnsi" w:hAnsiTheme="minorHAnsi" w:cstheme="minorHAnsi"/>
          <w:color w:val="242424"/>
        </w:rPr>
        <w:t xml:space="preserve">a opravy </w:t>
      </w:r>
      <w:r w:rsidRPr="00C73C69">
        <w:rPr>
          <w:rFonts w:asciiTheme="minorHAnsi" w:hAnsiTheme="minorHAnsi" w:cstheme="minorHAnsi"/>
          <w:color w:val="242424"/>
        </w:rPr>
        <w:t>majetku, který je nájemcem užíván v rámci podnikatelské činnosti bude hrazen nájemcem do částky 20.000,- Kč.</w:t>
      </w:r>
    </w:p>
    <w:p w14:paraId="6B1DB292" w14:textId="6D5870CA" w:rsidR="00770494" w:rsidRPr="00C73C69" w:rsidRDefault="00770494" w:rsidP="00770494">
      <w:pPr>
        <w:pStyle w:val="xmsolistparagraph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242424"/>
        </w:rPr>
      </w:pPr>
    </w:p>
    <w:p w14:paraId="3749C21F" w14:textId="77777777" w:rsidR="00DD6F93" w:rsidRDefault="00770494" w:rsidP="00770494">
      <w:pPr>
        <w:jc w:val="both"/>
        <w:rPr>
          <w:rFonts w:asciiTheme="minorHAnsi" w:hAnsiTheme="minorHAnsi" w:cstheme="minorHAnsi"/>
        </w:rPr>
      </w:pPr>
      <w:r w:rsidRPr="00C73C69">
        <w:rPr>
          <w:rFonts w:asciiTheme="minorHAnsi" w:hAnsiTheme="minorHAnsi" w:cstheme="minorHAnsi"/>
        </w:rPr>
        <w:t>Smluvní strany se dohodly, že</w:t>
      </w:r>
      <w:r w:rsidR="00DD6F93">
        <w:rPr>
          <w:rFonts w:asciiTheme="minorHAnsi" w:hAnsiTheme="minorHAnsi" w:cstheme="minorHAnsi"/>
        </w:rPr>
        <w:t>:</w:t>
      </w:r>
    </w:p>
    <w:p w14:paraId="74EBE8FF" w14:textId="30FD5EE6" w:rsidR="00770494" w:rsidRPr="00DD6F93" w:rsidRDefault="00DD6F93" w:rsidP="00770494">
      <w:pPr>
        <w:jc w:val="both"/>
        <w:rPr>
          <w:rFonts w:asciiTheme="minorHAnsi" w:hAnsiTheme="minorHAnsi" w:cstheme="minorHAnsi"/>
          <w:b/>
          <w:bCs/>
          <w:color w:val="242424"/>
          <w:shd w:val="clear" w:color="auto" w:fill="FFFFFF"/>
        </w:rPr>
      </w:pPr>
      <w:r w:rsidRPr="00DD6F93">
        <w:rPr>
          <w:rFonts w:asciiTheme="minorHAnsi" w:hAnsiTheme="minorHAnsi" w:cstheme="minorHAnsi"/>
          <w:b/>
          <w:bCs/>
        </w:rPr>
        <w:t>1.</w:t>
      </w:r>
      <w:r w:rsidRPr="00DD6F93">
        <w:rPr>
          <w:rFonts w:asciiTheme="minorHAnsi" w:hAnsiTheme="minorHAnsi" w:cstheme="minorHAnsi"/>
          <w:b/>
          <w:bCs/>
        </w:rPr>
        <w:tab/>
      </w:r>
      <w:r w:rsidR="00770494" w:rsidRPr="00DD6F93">
        <w:rPr>
          <w:rFonts w:asciiTheme="minorHAnsi" w:hAnsiTheme="minorHAnsi" w:cstheme="minorHAnsi"/>
          <w:b/>
          <w:bCs/>
        </w:rPr>
        <w:t xml:space="preserve"> </w:t>
      </w:r>
      <w:r w:rsidR="00515C96" w:rsidRPr="00DD6F93">
        <w:rPr>
          <w:rFonts w:asciiTheme="minorHAnsi" w:hAnsiTheme="minorHAnsi" w:cstheme="minorHAnsi"/>
          <w:b/>
          <w:bCs/>
        </w:rPr>
        <w:t>do</w:t>
      </w:r>
      <w:r w:rsidR="00770494" w:rsidRPr="00DD6F93">
        <w:rPr>
          <w:rFonts w:asciiTheme="minorHAnsi" w:hAnsiTheme="minorHAnsi" w:cstheme="minorHAnsi"/>
          <w:b/>
          <w:bCs/>
        </w:rPr>
        <w:t xml:space="preserve"> čl. </w:t>
      </w:r>
      <w:r w:rsidR="00770494" w:rsidRPr="00DD6F93">
        <w:rPr>
          <w:rFonts w:asciiTheme="minorHAnsi" w:hAnsiTheme="minorHAnsi" w:cstheme="minorHAnsi"/>
          <w:b/>
          <w:bCs/>
          <w:color w:val="242424"/>
          <w:shd w:val="clear" w:color="auto" w:fill="FFFFFF"/>
        </w:rPr>
        <w:t xml:space="preserve">VIII. se </w:t>
      </w:r>
      <w:r w:rsidR="00515C96" w:rsidRPr="00DD6F93">
        <w:rPr>
          <w:rFonts w:asciiTheme="minorHAnsi" w:hAnsiTheme="minorHAnsi" w:cstheme="minorHAnsi"/>
          <w:b/>
          <w:bCs/>
          <w:color w:val="242424"/>
          <w:shd w:val="clear" w:color="auto" w:fill="FFFFFF"/>
        </w:rPr>
        <w:t>d</w:t>
      </w:r>
      <w:r w:rsidR="00770494" w:rsidRPr="00DD6F93">
        <w:rPr>
          <w:rFonts w:asciiTheme="minorHAnsi" w:hAnsiTheme="minorHAnsi" w:cstheme="minorHAnsi"/>
          <w:b/>
          <w:bCs/>
          <w:color w:val="242424"/>
          <w:shd w:val="clear" w:color="auto" w:fill="FFFFFF"/>
        </w:rPr>
        <w:t>o</w:t>
      </w:r>
      <w:r w:rsidR="00515C96" w:rsidRPr="00DD6F93">
        <w:rPr>
          <w:rFonts w:asciiTheme="minorHAnsi" w:hAnsiTheme="minorHAnsi" w:cstheme="minorHAnsi"/>
          <w:b/>
          <w:bCs/>
          <w:color w:val="242424"/>
          <w:shd w:val="clear" w:color="auto" w:fill="FFFFFF"/>
        </w:rPr>
        <w:t>pl</w:t>
      </w:r>
      <w:r w:rsidR="00770494" w:rsidRPr="00DD6F93">
        <w:rPr>
          <w:rFonts w:asciiTheme="minorHAnsi" w:hAnsiTheme="minorHAnsi" w:cstheme="minorHAnsi"/>
          <w:b/>
          <w:bCs/>
          <w:color w:val="242424"/>
          <w:shd w:val="clear" w:color="auto" w:fill="FFFFFF"/>
        </w:rPr>
        <w:t xml:space="preserve">ňuje odstavec </w:t>
      </w:r>
      <w:r w:rsidR="00515C96" w:rsidRPr="00DD6F93">
        <w:rPr>
          <w:rFonts w:asciiTheme="minorHAnsi" w:hAnsiTheme="minorHAnsi" w:cstheme="minorHAnsi"/>
          <w:b/>
          <w:bCs/>
          <w:color w:val="242424"/>
          <w:shd w:val="clear" w:color="auto" w:fill="FFFFFF"/>
        </w:rPr>
        <w:t>13:</w:t>
      </w:r>
    </w:p>
    <w:p w14:paraId="0F6330FC" w14:textId="552B362C" w:rsidR="00770494" w:rsidRDefault="00515C96" w:rsidP="00256182">
      <w:pPr>
        <w:ind w:left="708" w:hanging="424"/>
        <w:jc w:val="both"/>
        <w:rPr>
          <w:rFonts w:asciiTheme="minorHAnsi" w:hAnsiTheme="minorHAnsi" w:cstheme="minorHAnsi"/>
          <w:color w:val="242424"/>
          <w:shd w:val="clear" w:color="auto" w:fill="FFFFFF"/>
        </w:rPr>
      </w:pPr>
      <w:r w:rsidRPr="00C73C69">
        <w:rPr>
          <w:rFonts w:asciiTheme="minorHAnsi" w:hAnsiTheme="minorHAnsi" w:cstheme="minorHAnsi"/>
          <w:color w:val="242424"/>
          <w:shd w:val="clear" w:color="auto" w:fill="FFFFFF"/>
        </w:rPr>
        <w:t>13.</w:t>
      </w:r>
      <w:r w:rsidR="00256182">
        <w:rPr>
          <w:rFonts w:asciiTheme="minorHAnsi" w:hAnsiTheme="minorHAnsi" w:cstheme="minorHAnsi"/>
          <w:color w:val="242424"/>
          <w:shd w:val="clear" w:color="auto" w:fill="FFFFFF"/>
        </w:rPr>
        <w:tab/>
      </w:r>
      <w:r w:rsidRPr="00C73C69">
        <w:rPr>
          <w:rFonts w:asciiTheme="minorHAnsi" w:hAnsiTheme="minorHAnsi" w:cstheme="minorHAnsi"/>
          <w:color w:val="242424"/>
          <w:shd w:val="clear" w:color="auto" w:fill="FFFFFF"/>
        </w:rPr>
        <w:t>Nájemce je oprávněn užívat k zásobování spojovací tunel pouze mimo otevírací dobu</w:t>
      </w:r>
      <w:r w:rsidR="00111636" w:rsidRPr="00C73C69">
        <w:rPr>
          <w:rFonts w:asciiTheme="minorHAnsi" w:hAnsiTheme="minorHAnsi" w:cstheme="minorHAnsi"/>
          <w:color w:val="242424"/>
          <w:shd w:val="clear" w:color="auto" w:fill="FFFFFF"/>
        </w:rPr>
        <w:t xml:space="preserve"> objektu</w:t>
      </w:r>
      <w:r w:rsidRPr="00C73C69">
        <w:rPr>
          <w:rFonts w:asciiTheme="minorHAnsi" w:hAnsiTheme="minorHAnsi" w:cstheme="minorHAnsi"/>
          <w:color w:val="242424"/>
          <w:shd w:val="clear" w:color="auto" w:fill="FFFFFF"/>
        </w:rPr>
        <w:t>. Je-li z provozních důvodů nutné zásobovat v otevírací hodiny, pak je toto možné pouze ve vhodně upraveném krytém vozíku.</w:t>
      </w:r>
    </w:p>
    <w:p w14:paraId="37A34FB4" w14:textId="77777777" w:rsidR="00535AEE" w:rsidRDefault="00535AEE" w:rsidP="00515C96">
      <w:pPr>
        <w:ind w:left="426" w:hanging="426"/>
        <w:jc w:val="both"/>
        <w:rPr>
          <w:rFonts w:asciiTheme="minorHAnsi" w:hAnsiTheme="minorHAnsi" w:cstheme="minorHAnsi"/>
          <w:color w:val="242424"/>
          <w:shd w:val="clear" w:color="auto" w:fill="FFFFFF"/>
        </w:rPr>
      </w:pPr>
    </w:p>
    <w:p w14:paraId="0F57E60E" w14:textId="22618D17" w:rsidR="00535AEE" w:rsidRPr="00DD6F93" w:rsidRDefault="00DD6F93" w:rsidP="00515C96">
      <w:pPr>
        <w:ind w:left="426" w:hanging="426"/>
        <w:jc w:val="both"/>
        <w:rPr>
          <w:rFonts w:asciiTheme="minorHAnsi" w:hAnsiTheme="minorHAnsi" w:cstheme="minorHAnsi"/>
          <w:b/>
          <w:bCs/>
          <w:color w:val="242424"/>
          <w:shd w:val="clear" w:color="auto" w:fill="FFFFFF"/>
        </w:rPr>
      </w:pPr>
      <w:r w:rsidRPr="00DD6F93">
        <w:rPr>
          <w:rFonts w:asciiTheme="minorHAnsi" w:hAnsiTheme="minorHAnsi" w:cstheme="minorHAnsi"/>
          <w:b/>
          <w:bCs/>
          <w:color w:val="242424"/>
          <w:shd w:val="clear" w:color="auto" w:fill="FFFFFF"/>
        </w:rPr>
        <w:t>2.</w:t>
      </w:r>
      <w:r w:rsidRPr="00DD6F93">
        <w:rPr>
          <w:rFonts w:asciiTheme="minorHAnsi" w:hAnsiTheme="minorHAnsi" w:cstheme="minorHAnsi"/>
          <w:b/>
          <w:bCs/>
          <w:color w:val="242424"/>
          <w:shd w:val="clear" w:color="auto" w:fill="FFFFFF"/>
        </w:rPr>
        <w:tab/>
      </w:r>
      <w:r w:rsidR="00535AEE" w:rsidRPr="00DD6F93">
        <w:rPr>
          <w:rFonts w:asciiTheme="minorHAnsi" w:hAnsiTheme="minorHAnsi" w:cstheme="minorHAnsi"/>
          <w:b/>
          <w:bCs/>
          <w:color w:val="242424"/>
          <w:shd w:val="clear" w:color="auto" w:fill="FFFFFF"/>
        </w:rPr>
        <w:t xml:space="preserve"> </w:t>
      </w:r>
      <w:r w:rsidR="00091D0E" w:rsidRPr="00DD6F93">
        <w:rPr>
          <w:rFonts w:asciiTheme="minorHAnsi" w:hAnsiTheme="minorHAnsi" w:cstheme="minorHAnsi"/>
          <w:b/>
          <w:bCs/>
          <w:color w:val="242424"/>
          <w:shd w:val="clear" w:color="auto" w:fill="FFFFFF"/>
        </w:rPr>
        <w:t>čl. II., odst.</w:t>
      </w:r>
      <w:r w:rsidR="00827E3F" w:rsidRPr="00DD6F93">
        <w:rPr>
          <w:rFonts w:asciiTheme="minorHAnsi" w:hAnsiTheme="minorHAnsi" w:cstheme="minorHAnsi"/>
          <w:b/>
          <w:bCs/>
          <w:color w:val="242424"/>
          <w:shd w:val="clear" w:color="auto" w:fill="FFFFFF"/>
        </w:rPr>
        <w:t xml:space="preserve"> 1 se mění:</w:t>
      </w:r>
    </w:p>
    <w:p w14:paraId="482356E6" w14:textId="3FF9810C" w:rsidR="00827E3F" w:rsidRDefault="007C432A" w:rsidP="00827E3F">
      <w:pPr>
        <w:pStyle w:val="Odstavecseseznamem"/>
        <w:numPr>
          <w:ilvl w:val="0"/>
          <w:numId w:val="4"/>
        </w:numPr>
        <w:jc w:val="both"/>
        <w:rPr>
          <w:rFonts w:asciiTheme="minorHAnsi" w:hAnsiTheme="minorHAnsi" w:cstheme="minorHAnsi"/>
          <w:color w:val="242424"/>
          <w:shd w:val="clear" w:color="auto" w:fill="FFFFFF"/>
        </w:rPr>
      </w:pPr>
      <w:r>
        <w:rPr>
          <w:rFonts w:asciiTheme="minorHAnsi" w:hAnsiTheme="minorHAnsi" w:cstheme="minorHAnsi"/>
          <w:color w:val="242424"/>
          <w:shd w:val="clear" w:color="auto" w:fill="FFFFFF"/>
        </w:rPr>
        <w:t>Pronajímatel touto smlouvou přenechává</w:t>
      </w:r>
      <w:r w:rsidR="00885CB6">
        <w:rPr>
          <w:rFonts w:asciiTheme="minorHAnsi" w:hAnsiTheme="minorHAnsi" w:cstheme="minorHAnsi"/>
          <w:color w:val="242424"/>
          <w:shd w:val="clear" w:color="auto" w:fill="FFFFFF"/>
        </w:rPr>
        <w:t xml:space="preserve"> nájemci za úplatu k dočasnému užívání část objektu</w:t>
      </w:r>
      <w:r w:rsidR="00F41F2A">
        <w:rPr>
          <w:rFonts w:asciiTheme="minorHAnsi" w:hAnsiTheme="minorHAnsi" w:cstheme="minorHAnsi"/>
          <w:color w:val="242424"/>
          <w:shd w:val="clear" w:color="auto" w:fill="FFFFFF"/>
        </w:rPr>
        <w:t xml:space="preserve"> – následující přesně vymezené prostory:</w:t>
      </w:r>
    </w:p>
    <w:p w14:paraId="173F12C9" w14:textId="0615E39F" w:rsidR="001966A1" w:rsidRDefault="00197F50" w:rsidP="00F41F2A">
      <w:pPr>
        <w:pStyle w:val="Odstavecseseznamem"/>
        <w:numPr>
          <w:ilvl w:val="1"/>
          <w:numId w:val="4"/>
        </w:numPr>
        <w:jc w:val="both"/>
        <w:rPr>
          <w:rFonts w:asciiTheme="minorHAnsi" w:hAnsiTheme="minorHAnsi" w:cstheme="minorHAnsi"/>
          <w:color w:val="242424"/>
          <w:shd w:val="clear" w:color="auto" w:fill="FFFFFF"/>
        </w:rPr>
      </w:pPr>
      <w:r>
        <w:rPr>
          <w:rFonts w:asciiTheme="minorHAnsi" w:hAnsiTheme="minorHAnsi" w:cstheme="minorHAnsi"/>
          <w:color w:val="242424"/>
          <w:shd w:val="clear" w:color="auto" w:fill="FFFFFF"/>
        </w:rPr>
        <w:t>v prvním nadzemním podlaží Nové budovy Národního muzea: bufet/kavárna o podlahové ploše</w:t>
      </w:r>
      <w:r w:rsidR="00B8353E">
        <w:rPr>
          <w:rFonts w:asciiTheme="minorHAnsi" w:hAnsiTheme="minorHAnsi" w:cstheme="minorHAnsi"/>
          <w:color w:val="242424"/>
          <w:shd w:val="clear" w:color="auto" w:fill="FFFFFF"/>
        </w:rPr>
        <w:t xml:space="preserve"> 100 m</w:t>
      </w:r>
      <w:r w:rsidR="00B8353E" w:rsidRPr="00B8353E">
        <w:rPr>
          <w:rFonts w:asciiTheme="minorHAnsi" w:hAnsiTheme="minorHAnsi" w:cstheme="minorHAnsi"/>
          <w:color w:val="242424"/>
          <w:shd w:val="clear" w:color="auto" w:fill="FFFFFF"/>
          <w:vertAlign w:val="superscript"/>
        </w:rPr>
        <w:t>2</w:t>
      </w:r>
      <w:r w:rsidR="00B8353E">
        <w:rPr>
          <w:rFonts w:asciiTheme="minorHAnsi" w:hAnsiTheme="minorHAnsi" w:cstheme="minorHAnsi"/>
          <w:color w:val="242424"/>
          <w:shd w:val="clear" w:color="auto" w:fill="FFFFFF"/>
        </w:rPr>
        <w:t xml:space="preserve"> </w:t>
      </w:r>
      <w:r w:rsidR="00A0291F">
        <w:rPr>
          <w:rFonts w:asciiTheme="minorHAnsi" w:hAnsiTheme="minorHAnsi" w:cstheme="minorHAnsi"/>
          <w:color w:val="242424"/>
          <w:shd w:val="clear" w:color="auto" w:fill="FFFFFF"/>
        </w:rPr>
        <w:t xml:space="preserve">označená v situačním plánu č. 010 </w:t>
      </w:r>
      <w:r w:rsidR="008A4EB1">
        <w:rPr>
          <w:rFonts w:asciiTheme="minorHAnsi" w:hAnsiTheme="minorHAnsi" w:cstheme="minorHAnsi"/>
          <w:color w:val="242424"/>
          <w:shd w:val="clear" w:color="auto" w:fill="FFFFFF"/>
        </w:rPr>
        <w:t xml:space="preserve">– tvořící přílohu č. </w:t>
      </w:r>
      <w:r w:rsidR="00B3237A">
        <w:rPr>
          <w:rFonts w:asciiTheme="minorHAnsi" w:hAnsiTheme="minorHAnsi" w:cstheme="minorHAnsi"/>
          <w:color w:val="242424"/>
          <w:shd w:val="clear" w:color="auto" w:fill="FFFFFF"/>
        </w:rPr>
        <w:t>1 tohoto dodatku</w:t>
      </w:r>
      <w:r w:rsidR="001966A1">
        <w:rPr>
          <w:rFonts w:asciiTheme="minorHAnsi" w:hAnsiTheme="minorHAnsi" w:cstheme="minorHAnsi"/>
          <w:color w:val="242424"/>
          <w:shd w:val="clear" w:color="auto" w:fill="FFFFFF"/>
        </w:rPr>
        <w:t>;</w:t>
      </w:r>
    </w:p>
    <w:p w14:paraId="511AB0C7" w14:textId="0DC20123" w:rsidR="00957071" w:rsidRDefault="00564131" w:rsidP="00F41F2A">
      <w:pPr>
        <w:pStyle w:val="Odstavecseseznamem"/>
        <w:numPr>
          <w:ilvl w:val="1"/>
          <w:numId w:val="4"/>
        </w:numPr>
        <w:jc w:val="both"/>
        <w:rPr>
          <w:rFonts w:asciiTheme="minorHAnsi" w:hAnsiTheme="minorHAnsi" w:cstheme="minorHAnsi"/>
          <w:color w:val="242424"/>
          <w:shd w:val="clear" w:color="auto" w:fill="FFFFFF"/>
        </w:rPr>
      </w:pPr>
      <w:r>
        <w:rPr>
          <w:rFonts w:asciiTheme="minorHAnsi" w:hAnsiTheme="minorHAnsi" w:cstheme="minorHAnsi"/>
          <w:color w:val="242424"/>
          <w:shd w:val="clear" w:color="auto" w:fill="FFFFFF"/>
        </w:rPr>
        <w:t>místnosti 011</w:t>
      </w:r>
      <w:r w:rsidR="00C62244">
        <w:rPr>
          <w:rFonts w:asciiTheme="minorHAnsi" w:hAnsiTheme="minorHAnsi" w:cstheme="minorHAnsi"/>
          <w:color w:val="242424"/>
          <w:shd w:val="clear" w:color="auto" w:fill="FFFFFF"/>
        </w:rPr>
        <w:t xml:space="preserve">, </w:t>
      </w:r>
      <w:proofErr w:type="gramStart"/>
      <w:r w:rsidR="00C62244">
        <w:rPr>
          <w:rFonts w:asciiTheme="minorHAnsi" w:hAnsiTheme="minorHAnsi" w:cstheme="minorHAnsi"/>
          <w:color w:val="242424"/>
          <w:shd w:val="clear" w:color="auto" w:fill="FFFFFF"/>
        </w:rPr>
        <w:t>011b</w:t>
      </w:r>
      <w:proofErr w:type="gramEnd"/>
      <w:r w:rsidR="00C62244">
        <w:rPr>
          <w:rFonts w:asciiTheme="minorHAnsi" w:hAnsiTheme="minorHAnsi" w:cstheme="minorHAnsi"/>
          <w:color w:val="242424"/>
          <w:shd w:val="clear" w:color="auto" w:fill="FFFFFF"/>
        </w:rPr>
        <w:t>, 011c, 011d, 018</w:t>
      </w:r>
      <w:r w:rsidR="00E965B4">
        <w:rPr>
          <w:rFonts w:asciiTheme="minorHAnsi" w:hAnsiTheme="minorHAnsi" w:cstheme="minorHAnsi"/>
          <w:color w:val="242424"/>
          <w:shd w:val="clear" w:color="auto" w:fill="FFFFFF"/>
        </w:rPr>
        <w:t>a, 018b, 018c, 019, 020a,</w:t>
      </w:r>
      <w:r w:rsidR="00936D7B">
        <w:rPr>
          <w:rFonts w:asciiTheme="minorHAnsi" w:hAnsiTheme="minorHAnsi" w:cstheme="minorHAnsi"/>
          <w:color w:val="242424"/>
          <w:shd w:val="clear" w:color="auto" w:fill="FFFFFF"/>
        </w:rPr>
        <w:t xml:space="preserve"> 021</w:t>
      </w:r>
      <w:r w:rsidR="00053595">
        <w:rPr>
          <w:rFonts w:asciiTheme="minorHAnsi" w:hAnsiTheme="minorHAnsi" w:cstheme="minorHAnsi"/>
          <w:color w:val="242424"/>
          <w:shd w:val="clear" w:color="auto" w:fill="FFFFFF"/>
        </w:rPr>
        <w:t xml:space="preserve"> o celkové podlahové ploše </w:t>
      </w:r>
      <w:r w:rsidR="00957071">
        <w:rPr>
          <w:rFonts w:asciiTheme="minorHAnsi" w:hAnsiTheme="minorHAnsi" w:cstheme="minorHAnsi"/>
          <w:color w:val="242424"/>
          <w:shd w:val="clear" w:color="auto" w:fill="FFFFFF"/>
        </w:rPr>
        <w:t>154,33 m</w:t>
      </w:r>
      <w:r w:rsidR="00957071" w:rsidRPr="00B8353E">
        <w:rPr>
          <w:rFonts w:asciiTheme="minorHAnsi" w:hAnsiTheme="minorHAnsi" w:cstheme="minorHAnsi"/>
          <w:color w:val="242424"/>
          <w:shd w:val="clear" w:color="auto" w:fill="FFFFFF"/>
          <w:vertAlign w:val="superscript"/>
        </w:rPr>
        <w:t>2</w:t>
      </w:r>
      <w:r w:rsidR="00936D7B">
        <w:rPr>
          <w:rFonts w:asciiTheme="minorHAnsi" w:hAnsiTheme="minorHAnsi" w:cstheme="minorHAnsi"/>
          <w:color w:val="242424"/>
          <w:shd w:val="clear" w:color="auto" w:fill="FFFFFF"/>
        </w:rPr>
        <w:t xml:space="preserve"> </w:t>
      </w:r>
      <w:r w:rsidR="0082070E">
        <w:rPr>
          <w:rFonts w:asciiTheme="minorHAnsi" w:hAnsiTheme="minorHAnsi" w:cstheme="minorHAnsi"/>
          <w:color w:val="242424"/>
          <w:shd w:val="clear" w:color="auto" w:fill="FFFFFF"/>
        </w:rPr>
        <w:t>–</w:t>
      </w:r>
      <w:r w:rsidR="00936D7B">
        <w:rPr>
          <w:rFonts w:asciiTheme="minorHAnsi" w:hAnsiTheme="minorHAnsi" w:cstheme="minorHAnsi"/>
          <w:color w:val="242424"/>
          <w:shd w:val="clear" w:color="auto" w:fill="FFFFFF"/>
        </w:rPr>
        <w:t xml:space="preserve"> označené</w:t>
      </w:r>
      <w:r w:rsidR="0082070E">
        <w:rPr>
          <w:rFonts w:asciiTheme="minorHAnsi" w:hAnsiTheme="minorHAnsi" w:cstheme="minorHAnsi"/>
          <w:color w:val="242424"/>
          <w:shd w:val="clear" w:color="auto" w:fill="FFFFFF"/>
        </w:rPr>
        <w:t xml:space="preserve"> v plánku tvořícím přílohu č. 1</w:t>
      </w:r>
      <w:r w:rsidR="00163D18">
        <w:rPr>
          <w:rFonts w:asciiTheme="minorHAnsi" w:hAnsiTheme="minorHAnsi" w:cstheme="minorHAnsi"/>
          <w:color w:val="242424"/>
          <w:shd w:val="clear" w:color="auto" w:fill="FFFFFF"/>
        </w:rPr>
        <w:t xml:space="preserve"> </w:t>
      </w:r>
      <w:r w:rsidR="00B3237A">
        <w:rPr>
          <w:rFonts w:asciiTheme="minorHAnsi" w:hAnsiTheme="minorHAnsi" w:cstheme="minorHAnsi"/>
          <w:color w:val="242424"/>
          <w:shd w:val="clear" w:color="auto" w:fill="FFFFFF"/>
        </w:rPr>
        <w:t>tohoto dodatku</w:t>
      </w:r>
      <w:r w:rsidR="00957071">
        <w:rPr>
          <w:rFonts w:asciiTheme="minorHAnsi" w:hAnsiTheme="minorHAnsi" w:cstheme="minorHAnsi"/>
          <w:color w:val="242424"/>
          <w:shd w:val="clear" w:color="auto" w:fill="FFFFFF"/>
        </w:rPr>
        <w:t>;</w:t>
      </w:r>
    </w:p>
    <w:p w14:paraId="685EA756" w14:textId="321286F5" w:rsidR="001966A1" w:rsidRDefault="00561486" w:rsidP="00F41F2A">
      <w:pPr>
        <w:pStyle w:val="Odstavecseseznamem"/>
        <w:numPr>
          <w:ilvl w:val="1"/>
          <w:numId w:val="4"/>
        </w:numPr>
        <w:jc w:val="both"/>
        <w:rPr>
          <w:rFonts w:asciiTheme="minorHAnsi" w:hAnsiTheme="minorHAnsi" w:cstheme="minorHAnsi"/>
          <w:color w:val="242424"/>
          <w:shd w:val="clear" w:color="auto" w:fill="FFFFFF"/>
        </w:rPr>
      </w:pPr>
      <w:r>
        <w:rPr>
          <w:rFonts w:asciiTheme="minorHAnsi" w:hAnsiTheme="minorHAnsi" w:cstheme="minorHAnsi"/>
          <w:color w:val="242424"/>
          <w:shd w:val="clear" w:color="auto" w:fill="FFFFFF"/>
        </w:rPr>
        <w:t xml:space="preserve">místnosti </w:t>
      </w:r>
      <w:r w:rsidR="009F6178">
        <w:rPr>
          <w:rFonts w:asciiTheme="minorHAnsi" w:hAnsiTheme="minorHAnsi" w:cstheme="minorHAnsi"/>
          <w:color w:val="242424"/>
          <w:shd w:val="clear" w:color="auto" w:fill="FFFFFF"/>
        </w:rPr>
        <w:t>S05c</w:t>
      </w:r>
      <w:r w:rsidR="008D27B3">
        <w:rPr>
          <w:rFonts w:asciiTheme="minorHAnsi" w:hAnsiTheme="minorHAnsi" w:cstheme="minorHAnsi"/>
          <w:color w:val="242424"/>
          <w:shd w:val="clear" w:color="auto" w:fill="FFFFFF"/>
        </w:rPr>
        <w:t xml:space="preserve">, </w:t>
      </w:r>
      <w:r>
        <w:rPr>
          <w:rFonts w:asciiTheme="minorHAnsi" w:hAnsiTheme="minorHAnsi" w:cstheme="minorHAnsi"/>
          <w:color w:val="242424"/>
          <w:shd w:val="clear" w:color="auto" w:fill="FFFFFF"/>
        </w:rPr>
        <w:t xml:space="preserve">S07a, </w:t>
      </w:r>
      <w:r w:rsidR="00FA1A2C">
        <w:rPr>
          <w:rFonts w:asciiTheme="minorHAnsi" w:hAnsiTheme="minorHAnsi" w:cstheme="minorHAnsi"/>
          <w:color w:val="242424"/>
          <w:shd w:val="clear" w:color="auto" w:fill="FFFFFF"/>
        </w:rPr>
        <w:t>S07</w:t>
      </w:r>
      <w:r w:rsidR="000870DF">
        <w:rPr>
          <w:rFonts w:asciiTheme="minorHAnsi" w:hAnsiTheme="minorHAnsi" w:cstheme="minorHAnsi"/>
          <w:color w:val="242424"/>
          <w:shd w:val="clear" w:color="auto" w:fill="FFFFFF"/>
        </w:rPr>
        <w:t>b,</w:t>
      </w:r>
      <w:r w:rsidR="008D27B3">
        <w:rPr>
          <w:rFonts w:asciiTheme="minorHAnsi" w:hAnsiTheme="minorHAnsi" w:cstheme="minorHAnsi"/>
          <w:color w:val="242424"/>
          <w:shd w:val="clear" w:color="auto" w:fill="FFFFFF"/>
        </w:rPr>
        <w:t xml:space="preserve"> S07c,</w:t>
      </w:r>
      <w:r w:rsidR="000A78AF">
        <w:rPr>
          <w:rFonts w:asciiTheme="minorHAnsi" w:hAnsiTheme="minorHAnsi" w:cstheme="minorHAnsi"/>
          <w:color w:val="242424"/>
          <w:shd w:val="clear" w:color="auto" w:fill="FFFFFF"/>
        </w:rPr>
        <w:t xml:space="preserve"> S09</w:t>
      </w:r>
      <w:r w:rsidR="001D10A2">
        <w:rPr>
          <w:rFonts w:asciiTheme="minorHAnsi" w:hAnsiTheme="minorHAnsi" w:cstheme="minorHAnsi"/>
          <w:color w:val="242424"/>
          <w:shd w:val="clear" w:color="auto" w:fill="FFFFFF"/>
        </w:rPr>
        <w:t>,</w:t>
      </w:r>
      <w:r w:rsidR="000870DF">
        <w:rPr>
          <w:rFonts w:asciiTheme="minorHAnsi" w:hAnsiTheme="minorHAnsi" w:cstheme="minorHAnsi"/>
          <w:color w:val="242424"/>
          <w:shd w:val="clear" w:color="auto" w:fill="FFFFFF"/>
        </w:rPr>
        <w:t xml:space="preserve"> </w:t>
      </w:r>
      <w:r>
        <w:rPr>
          <w:rFonts w:asciiTheme="minorHAnsi" w:hAnsiTheme="minorHAnsi" w:cstheme="minorHAnsi"/>
          <w:color w:val="242424"/>
          <w:shd w:val="clear" w:color="auto" w:fill="FFFFFF"/>
        </w:rPr>
        <w:t xml:space="preserve">S10, S84a, </w:t>
      </w:r>
      <w:r w:rsidR="00354CC6">
        <w:rPr>
          <w:rFonts w:asciiTheme="minorHAnsi" w:hAnsiTheme="minorHAnsi" w:cstheme="minorHAnsi"/>
          <w:color w:val="242424"/>
          <w:shd w:val="clear" w:color="auto" w:fill="FFFFFF"/>
        </w:rPr>
        <w:t xml:space="preserve">S84b, </w:t>
      </w:r>
      <w:r w:rsidR="008D27B3">
        <w:rPr>
          <w:rFonts w:asciiTheme="minorHAnsi" w:hAnsiTheme="minorHAnsi" w:cstheme="minorHAnsi"/>
          <w:color w:val="242424"/>
          <w:shd w:val="clear" w:color="auto" w:fill="FFFFFF"/>
        </w:rPr>
        <w:t xml:space="preserve">o celkové podlahové ploše </w:t>
      </w:r>
      <w:r w:rsidR="0069291B">
        <w:rPr>
          <w:rFonts w:asciiTheme="minorHAnsi" w:hAnsiTheme="minorHAnsi" w:cstheme="minorHAnsi"/>
          <w:color w:val="242424"/>
          <w:shd w:val="clear" w:color="auto" w:fill="FFFFFF"/>
        </w:rPr>
        <w:t>226,18 m</w:t>
      </w:r>
      <w:r w:rsidR="0069291B" w:rsidRPr="00B8353E">
        <w:rPr>
          <w:rFonts w:asciiTheme="minorHAnsi" w:hAnsiTheme="minorHAnsi" w:cstheme="minorHAnsi"/>
          <w:color w:val="242424"/>
          <w:shd w:val="clear" w:color="auto" w:fill="FFFFFF"/>
          <w:vertAlign w:val="superscript"/>
        </w:rPr>
        <w:t>2</w:t>
      </w:r>
      <w:r w:rsidR="00B960B5">
        <w:rPr>
          <w:rFonts w:asciiTheme="minorHAnsi" w:hAnsiTheme="minorHAnsi" w:cstheme="minorHAnsi"/>
          <w:color w:val="242424"/>
          <w:shd w:val="clear" w:color="auto" w:fill="FFFFFF"/>
          <w:vertAlign w:val="superscript"/>
        </w:rPr>
        <w:t xml:space="preserve"> </w:t>
      </w:r>
      <w:r w:rsidR="00B960B5">
        <w:rPr>
          <w:rFonts w:asciiTheme="minorHAnsi" w:hAnsiTheme="minorHAnsi" w:cstheme="minorHAnsi"/>
          <w:color w:val="242424"/>
          <w:shd w:val="clear" w:color="auto" w:fill="FFFFFF"/>
        </w:rPr>
        <w:t xml:space="preserve">– označené v plánku tvořícím přílohu č. 1 </w:t>
      </w:r>
      <w:r w:rsidR="005948F6">
        <w:rPr>
          <w:rFonts w:asciiTheme="minorHAnsi" w:hAnsiTheme="minorHAnsi" w:cstheme="minorHAnsi"/>
          <w:color w:val="242424"/>
          <w:shd w:val="clear" w:color="auto" w:fill="FFFFFF"/>
        </w:rPr>
        <w:t>tohoto dodatku</w:t>
      </w:r>
      <w:r w:rsidR="00B960B5">
        <w:rPr>
          <w:rFonts w:asciiTheme="minorHAnsi" w:hAnsiTheme="minorHAnsi" w:cstheme="minorHAnsi"/>
          <w:color w:val="242424"/>
          <w:shd w:val="clear" w:color="auto" w:fill="FFFFFF"/>
        </w:rPr>
        <w:t>.</w:t>
      </w:r>
    </w:p>
    <w:p w14:paraId="4981ABF6" w14:textId="46623FA1" w:rsidR="00F41F2A" w:rsidRPr="001966A1" w:rsidRDefault="00B8353E" w:rsidP="001966A1">
      <w:pPr>
        <w:jc w:val="both"/>
        <w:rPr>
          <w:rFonts w:asciiTheme="minorHAnsi" w:hAnsiTheme="minorHAnsi" w:cstheme="minorHAnsi"/>
          <w:color w:val="242424"/>
          <w:shd w:val="clear" w:color="auto" w:fill="FFFFFF"/>
        </w:rPr>
      </w:pPr>
      <w:r w:rsidRPr="001966A1">
        <w:rPr>
          <w:rFonts w:asciiTheme="minorHAnsi" w:hAnsiTheme="minorHAnsi" w:cstheme="minorHAnsi"/>
          <w:color w:val="242424"/>
          <w:shd w:val="clear" w:color="auto" w:fill="FFFFFF"/>
          <w:vertAlign w:val="superscript"/>
        </w:rPr>
        <w:t xml:space="preserve"> </w:t>
      </w:r>
    </w:p>
    <w:p w14:paraId="59DF132C" w14:textId="7530C819" w:rsidR="00B67293" w:rsidRDefault="00B67293" w:rsidP="00B67293">
      <w:pPr>
        <w:pStyle w:val="Odstavecseseznamem"/>
        <w:numPr>
          <w:ilvl w:val="0"/>
          <w:numId w:val="5"/>
        </w:numPr>
        <w:jc w:val="both"/>
        <w:rPr>
          <w:rFonts w:asciiTheme="minorHAnsi" w:hAnsiTheme="minorHAnsi" w:cstheme="minorHAnsi"/>
          <w:b/>
          <w:bCs/>
          <w:color w:val="242424"/>
          <w:shd w:val="clear" w:color="auto" w:fill="FFFFFF"/>
        </w:rPr>
      </w:pPr>
      <w:r w:rsidRPr="00B67293">
        <w:rPr>
          <w:rFonts w:asciiTheme="minorHAnsi" w:hAnsiTheme="minorHAnsi" w:cstheme="minorHAnsi"/>
          <w:b/>
          <w:bCs/>
          <w:color w:val="242424"/>
          <w:shd w:val="clear" w:color="auto" w:fill="FFFFFF"/>
        </w:rPr>
        <w:lastRenderedPageBreak/>
        <w:t>čl. II</w:t>
      </w:r>
      <w:r>
        <w:rPr>
          <w:rFonts w:asciiTheme="minorHAnsi" w:hAnsiTheme="minorHAnsi" w:cstheme="minorHAnsi"/>
          <w:b/>
          <w:bCs/>
          <w:color w:val="242424"/>
          <w:shd w:val="clear" w:color="auto" w:fill="FFFFFF"/>
        </w:rPr>
        <w:t>I</w:t>
      </w:r>
      <w:r w:rsidRPr="00B67293">
        <w:rPr>
          <w:rFonts w:asciiTheme="minorHAnsi" w:hAnsiTheme="minorHAnsi" w:cstheme="minorHAnsi"/>
          <w:b/>
          <w:bCs/>
          <w:color w:val="242424"/>
          <w:shd w:val="clear" w:color="auto" w:fill="FFFFFF"/>
        </w:rPr>
        <w:t xml:space="preserve">., odst. 1 </w:t>
      </w:r>
      <w:r w:rsidR="00DC3C7F">
        <w:rPr>
          <w:rFonts w:asciiTheme="minorHAnsi" w:hAnsiTheme="minorHAnsi" w:cstheme="minorHAnsi"/>
          <w:b/>
          <w:bCs/>
          <w:color w:val="242424"/>
          <w:shd w:val="clear" w:color="auto" w:fill="FFFFFF"/>
        </w:rPr>
        <w:t xml:space="preserve">a 2 </w:t>
      </w:r>
      <w:r w:rsidRPr="00B67293">
        <w:rPr>
          <w:rFonts w:asciiTheme="minorHAnsi" w:hAnsiTheme="minorHAnsi" w:cstheme="minorHAnsi"/>
          <w:b/>
          <w:bCs/>
          <w:color w:val="242424"/>
          <w:shd w:val="clear" w:color="auto" w:fill="FFFFFF"/>
        </w:rPr>
        <w:t>se</w:t>
      </w:r>
      <w:r w:rsidR="00A45472">
        <w:rPr>
          <w:rFonts w:asciiTheme="minorHAnsi" w:hAnsiTheme="minorHAnsi" w:cstheme="minorHAnsi"/>
          <w:b/>
          <w:bCs/>
          <w:color w:val="242424"/>
          <w:shd w:val="clear" w:color="auto" w:fill="FFFFFF"/>
        </w:rPr>
        <w:t xml:space="preserve"> od 1. 1. 2023</w:t>
      </w:r>
      <w:r w:rsidRPr="00B67293">
        <w:rPr>
          <w:rFonts w:asciiTheme="minorHAnsi" w:hAnsiTheme="minorHAnsi" w:cstheme="minorHAnsi"/>
          <w:b/>
          <w:bCs/>
          <w:color w:val="242424"/>
          <w:shd w:val="clear" w:color="auto" w:fill="FFFFFF"/>
        </w:rPr>
        <w:t xml:space="preserve"> mění:</w:t>
      </w:r>
    </w:p>
    <w:p w14:paraId="07EAC92D" w14:textId="64411F40" w:rsidR="00DC3C7F" w:rsidRDefault="00D2613B" w:rsidP="00DC3C7F">
      <w:pPr>
        <w:pStyle w:val="Odstavecseseznamem"/>
        <w:numPr>
          <w:ilvl w:val="0"/>
          <w:numId w:val="6"/>
        </w:numPr>
        <w:jc w:val="both"/>
        <w:rPr>
          <w:rFonts w:asciiTheme="minorHAnsi" w:hAnsiTheme="minorHAnsi" w:cstheme="minorHAnsi"/>
          <w:color w:val="242424"/>
          <w:shd w:val="clear" w:color="auto" w:fill="FFFFFF"/>
        </w:rPr>
      </w:pPr>
      <w:r w:rsidRPr="00D2613B">
        <w:rPr>
          <w:rFonts w:asciiTheme="minorHAnsi" w:hAnsiTheme="minorHAnsi" w:cstheme="minorHAnsi"/>
          <w:color w:val="242424"/>
          <w:shd w:val="clear" w:color="auto" w:fill="FFFFFF"/>
        </w:rPr>
        <w:t>Nájemné</w:t>
      </w:r>
      <w:r>
        <w:rPr>
          <w:rFonts w:asciiTheme="minorHAnsi" w:hAnsiTheme="minorHAnsi" w:cstheme="minorHAnsi"/>
          <w:color w:val="242424"/>
          <w:shd w:val="clear" w:color="auto" w:fill="FFFFFF"/>
        </w:rPr>
        <w:t xml:space="preserve"> za užívání prostoru se sjednává dle výsledků rozhodnutí komise pro poptávkové řízení</w:t>
      </w:r>
      <w:r w:rsidR="009F616F">
        <w:rPr>
          <w:rFonts w:asciiTheme="minorHAnsi" w:hAnsiTheme="minorHAnsi" w:cstheme="minorHAnsi"/>
          <w:color w:val="242424"/>
          <w:shd w:val="clear" w:color="auto" w:fill="FFFFFF"/>
        </w:rPr>
        <w:t xml:space="preserve"> ze dne 13. 8. 2018 ve výši </w:t>
      </w:r>
      <w:r w:rsidR="00B3237A">
        <w:rPr>
          <w:rFonts w:asciiTheme="minorHAnsi" w:hAnsiTheme="minorHAnsi" w:cstheme="minorHAnsi"/>
          <w:color w:val="242424"/>
          <w:shd w:val="clear" w:color="auto" w:fill="FFFFFF"/>
        </w:rPr>
        <w:t>440</w:t>
      </w:r>
      <w:r w:rsidR="0042593A">
        <w:rPr>
          <w:rFonts w:asciiTheme="minorHAnsi" w:hAnsiTheme="minorHAnsi" w:cstheme="minorHAnsi"/>
          <w:color w:val="242424"/>
          <w:shd w:val="clear" w:color="auto" w:fill="FFFFFF"/>
        </w:rPr>
        <w:t>.</w:t>
      </w:r>
      <w:r w:rsidR="00447C50">
        <w:rPr>
          <w:rFonts w:asciiTheme="minorHAnsi" w:hAnsiTheme="minorHAnsi" w:cstheme="minorHAnsi"/>
          <w:color w:val="242424"/>
          <w:shd w:val="clear" w:color="auto" w:fill="FFFFFF"/>
        </w:rPr>
        <w:t>69</w:t>
      </w:r>
      <w:r w:rsidR="0042593A">
        <w:rPr>
          <w:rFonts w:asciiTheme="minorHAnsi" w:hAnsiTheme="minorHAnsi" w:cstheme="minorHAnsi"/>
          <w:color w:val="242424"/>
          <w:shd w:val="clear" w:color="auto" w:fill="FFFFFF"/>
        </w:rPr>
        <w:t>4,- ročně. Nájemné stanovené na základě dlouhodobých nájemních smluv nepodl</w:t>
      </w:r>
      <w:r w:rsidR="000D2857">
        <w:rPr>
          <w:rFonts w:asciiTheme="minorHAnsi" w:hAnsiTheme="minorHAnsi" w:cstheme="minorHAnsi"/>
          <w:color w:val="242424"/>
          <w:shd w:val="clear" w:color="auto" w:fill="FFFFFF"/>
        </w:rPr>
        <w:t>éhá DPH.</w:t>
      </w:r>
    </w:p>
    <w:p w14:paraId="68D43D8D" w14:textId="1081E7A0" w:rsidR="000D2857" w:rsidRDefault="000D2857" w:rsidP="00DC3C7F">
      <w:pPr>
        <w:pStyle w:val="Odstavecseseznamem"/>
        <w:numPr>
          <w:ilvl w:val="0"/>
          <w:numId w:val="6"/>
        </w:numPr>
        <w:jc w:val="both"/>
        <w:rPr>
          <w:rFonts w:asciiTheme="minorHAnsi" w:hAnsiTheme="minorHAnsi" w:cstheme="minorHAnsi"/>
          <w:color w:val="242424"/>
          <w:shd w:val="clear" w:color="auto" w:fill="FFFFFF"/>
        </w:rPr>
      </w:pPr>
      <w:r>
        <w:rPr>
          <w:rFonts w:asciiTheme="minorHAnsi" w:hAnsiTheme="minorHAnsi" w:cstheme="minorHAnsi"/>
          <w:color w:val="242424"/>
          <w:shd w:val="clear" w:color="auto" w:fill="FFFFFF"/>
        </w:rPr>
        <w:t>Nájemné bude hrazeno v režimu dílčích plnění</w:t>
      </w:r>
      <w:r w:rsidR="00922195">
        <w:rPr>
          <w:rFonts w:asciiTheme="minorHAnsi" w:hAnsiTheme="minorHAnsi" w:cstheme="minorHAnsi"/>
          <w:color w:val="242424"/>
          <w:shd w:val="clear" w:color="auto" w:fill="FFFFFF"/>
        </w:rPr>
        <w:t xml:space="preserve"> – měsíčních platbách ve výši </w:t>
      </w:r>
      <w:r w:rsidR="00447C50">
        <w:rPr>
          <w:rFonts w:asciiTheme="minorHAnsi" w:hAnsiTheme="minorHAnsi" w:cstheme="minorHAnsi"/>
          <w:color w:val="242424"/>
          <w:shd w:val="clear" w:color="auto" w:fill="FFFFFF"/>
        </w:rPr>
        <w:t>36.724,5</w:t>
      </w:r>
      <w:r w:rsidR="00690D11">
        <w:rPr>
          <w:rFonts w:asciiTheme="minorHAnsi" w:hAnsiTheme="minorHAnsi" w:cstheme="minorHAnsi"/>
          <w:color w:val="242424"/>
          <w:shd w:val="clear" w:color="auto" w:fill="FFFFFF"/>
        </w:rPr>
        <w:t>0</w:t>
      </w:r>
      <w:r w:rsidR="003E04B0">
        <w:rPr>
          <w:rFonts w:asciiTheme="minorHAnsi" w:hAnsiTheme="minorHAnsi" w:cstheme="minorHAnsi"/>
          <w:color w:val="242424"/>
          <w:shd w:val="clear" w:color="auto" w:fill="FFFFFF"/>
        </w:rPr>
        <w:t xml:space="preserve"> Kč. Nájemce bude </w:t>
      </w:r>
      <w:r w:rsidR="00826911">
        <w:rPr>
          <w:rFonts w:asciiTheme="minorHAnsi" w:hAnsiTheme="minorHAnsi" w:cstheme="minorHAnsi"/>
          <w:color w:val="242424"/>
          <w:shd w:val="clear" w:color="auto" w:fill="FFFFFF"/>
        </w:rPr>
        <w:t>platit pronajímateli platby měsíčně předem vždy na základě daňového dokladu</w:t>
      </w:r>
      <w:r w:rsidR="00EC3A62">
        <w:rPr>
          <w:rFonts w:asciiTheme="minorHAnsi" w:hAnsiTheme="minorHAnsi" w:cstheme="minorHAnsi"/>
          <w:color w:val="242424"/>
          <w:shd w:val="clear" w:color="auto" w:fill="FFFFFF"/>
        </w:rPr>
        <w:t xml:space="preserve"> vystaveného pronajímatelem.</w:t>
      </w:r>
    </w:p>
    <w:p w14:paraId="391BEF26" w14:textId="77777777" w:rsidR="00397E25" w:rsidRPr="00D2613B" w:rsidRDefault="00397E25" w:rsidP="00397E25">
      <w:pPr>
        <w:pStyle w:val="Odstavecseseznamem"/>
        <w:ind w:left="1080"/>
        <w:jc w:val="both"/>
        <w:rPr>
          <w:rFonts w:asciiTheme="minorHAnsi" w:hAnsiTheme="minorHAnsi" w:cstheme="minorHAnsi"/>
          <w:color w:val="242424"/>
          <w:shd w:val="clear" w:color="auto" w:fill="FFFFFF"/>
        </w:rPr>
      </w:pPr>
    </w:p>
    <w:p w14:paraId="68C444E1" w14:textId="2C4B23F5" w:rsidR="00B114C0" w:rsidRDefault="00B114C0" w:rsidP="00397E25">
      <w:pPr>
        <w:pStyle w:val="Odstavecseseznamem"/>
        <w:numPr>
          <w:ilvl w:val="0"/>
          <w:numId w:val="7"/>
        </w:numPr>
        <w:ind w:left="709" w:hanging="283"/>
        <w:jc w:val="both"/>
        <w:rPr>
          <w:rFonts w:asciiTheme="minorHAnsi" w:hAnsiTheme="minorHAnsi" w:cstheme="minorHAnsi"/>
          <w:b/>
          <w:bCs/>
          <w:color w:val="242424"/>
          <w:shd w:val="clear" w:color="auto" w:fill="FFFFFF"/>
        </w:rPr>
      </w:pPr>
      <w:r w:rsidRPr="00397E25">
        <w:rPr>
          <w:rFonts w:asciiTheme="minorHAnsi" w:hAnsiTheme="minorHAnsi" w:cstheme="minorHAnsi"/>
          <w:b/>
          <w:bCs/>
          <w:color w:val="242424"/>
          <w:shd w:val="clear" w:color="auto" w:fill="FFFFFF"/>
        </w:rPr>
        <w:t xml:space="preserve"> čl. I</w:t>
      </w:r>
      <w:r w:rsidR="003E6121">
        <w:rPr>
          <w:rFonts w:asciiTheme="minorHAnsi" w:hAnsiTheme="minorHAnsi" w:cstheme="minorHAnsi"/>
          <w:b/>
          <w:bCs/>
          <w:color w:val="242424"/>
          <w:shd w:val="clear" w:color="auto" w:fill="FFFFFF"/>
        </w:rPr>
        <w:t>I</w:t>
      </w:r>
      <w:r w:rsidRPr="00397E25">
        <w:rPr>
          <w:rFonts w:asciiTheme="minorHAnsi" w:hAnsiTheme="minorHAnsi" w:cstheme="minorHAnsi"/>
          <w:b/>
          <w:bCs/>
          <w:color w:val="242424"/>
          <w:shd w:val="clear" w:color="auto" w:fill="FFFFFF"/>
        </w:rPr>
        <w:t xml:space="preserve">I., odst. </w:t>
      </w:r>
      <w:r w:rsidR="003E6121">
        <w:rPr>
          <w:rFonts w:asciiTheme="minorHAnsi" w:hAnsiTheme="minorHAnsi" w:cstheme="minorHAnsi"/>
          <w:b/>
          <w:bCs/>
          <w:color w:val="242424"/>
          <w:shd w:val="clear" w:color="auto" w:fill="FFFFFF"/>
        </w:rPr>
        <w:t>4</w:t>
      </w:r>
      <w:r w:rsidRPr="00397E25">
        <w:rPr>
          <w:rFonts w:asciiTheme="minorHAnsi" w:hAnsiTheme="minorHAnsi" w:cstheme="minorHAnsi"/>
          <w:b/>
          <w:bCs/>
          <w:color w:val="242424"/>
          <w:shd w:val="clear" w:color="auto" w:fill="FFFFFF"/>
        </w:rPr>
        <w:t xml:space="preserve"> se</w:t>
      </w:r>
      <w:r w:rsidR="003E6121">
        <w:rPr>
          <w:rFonts w:asciiTheme="minorHAnsi" w:hAnsiTheme="minorHAnsi" w:cstheme="minorHAnsi"/>
          <w:b/>
          <w:bCs/>
          <w:color w:val="242424"/>
          <w:shd w:val="clear" w:color="auto" w:fill="FFFFFF"/>
        </w:rPr>
        <w:t xml:space="preserve"> od 1.</w:t>
      </w:r>
      <w:r w:rsidR="00A45472">
        <w:rPr>
          <w:rFonts w:asciiTheme="minorHAnsi" w:hAnsiTheme="minorHAnsi" w:cstheme="minorHAnsi"/>
          <w:b/>
          <w:bCs/>
          <w:color w:val="242424"/>
          <w:shd w:val="clear" w:color="auto" w:fill="FFFFFF"/>
        </w:rPr>
        <w:t xml:space="preserve"> </w:t>
      </w:r>
      <w:r w:rsidR="003E6121">
        <w:rPr>
          <w:rFonts w:asciiTheme="minorHAnsi" w:hAnsiTheme="minorHAnsi" w:cstheme="minorHAnsi"/>
          <w:b/>
          <w:bCs/>
          <w:color w:val="242424"/>
          <w:shd w:val="clear" w:color="auto" w:fill="FFFFFF"/>
        </w:rPr>
        <w:t>1.</w:t>
      </w:r>
      <w:r w:rsidR="00A45472">
        <w:rPr>
          <w:rFonts w:asciiTheme="minorHAnsi" w:hAnsiTheme="minorHAnsi" w:cstheme="minorHAnsi"/>
          <w:b/>
          <w:bCs/>
          <w:color w:val="242424"/>
          <w:shd w:val="clear" w:color="auto" w:fill="FFFFFF"/>
        </w:rPr>
        <w:t xml:space="preserve"> </w:t>
      </w:r>
      <w:r w:rsidR="003E6121">
        <w:rPr>
          <w:rFonts w:asciiTheme="minorHAnsi" w:hAnsiTheme="minorHAnsi" w:cstheme="minorHAnsi"/>
          <w:b/>
          <w:bCs/>
          <w:color w:val="242424"/>
          <w:shd w:val="clear" w:color="auto" w:fill="FFFFFF"/>
        </w:rPr>
        <w:t>2023</w:t>
      </w:r>
      <w:r w:rsidRPr="00397E25">
        <w:rPr>
          <w:rFonts w:asciiTheme="minorHAnsi" w:hAnsiTheme="minorHAnsi" w:cstheme="minorHAnsi"/>
          <w:b/>
          <w:bCs/>
          <w:color w:val="242424"/>
          <w:shd w:val="clear" w:color="auto" w:fill="FFFFFF"/>
        </w:rPr>
        <w:t xml:space="preserve"> mění:</w:t>
      </w:r>
    </w:p>
    <w:p w14:paraId="31282063" w14:textId="2E3112F4" w:rsidR="00A45472" w:rsidRPr="00CA4E6A" w:rsidRDefault="00CA4E6A" w:rsidP="00CA4E6A">
      <w:pPr>
        <w:pStyle w:val="Odstavecseseznamem"/>
        <w:numPr>
          <w:ilvl w:val="0"/>
          <w:numId w:val="8"/>
        </w:numPr>
        <w:jc w:val="both"/>
        <w:rPr>
          <w:rFonts w:asciiTheme="minorHAnsi" w:hAnsiTheme="minorHAnsi" w:cstheme="minorHAnsi"/>
          <w:color w:val="242424"/>
          <w:shd w:val="clear" w:color="auto" w:fill="FFFFFF"/>
        </w:rPr>
      </w:pPr>
      <w:r>
        <w:rPr>
          <w:rFonts w:asciiTheme="minorHAnsi" w:hAnsiTheme="minorHAnsi" w:cstheme="minorHAnsi"/>
          <w:color w:val="242424"/>
          <w:shd w:val="clear" w:color="auto" w:fill="FFFFFF"/>
        </w:rPr>
        <w:t>Nájemce bude hradit</w:t>
      </w:r>
      <w:r w:rsidR="0033761F">
        <w:rPr>
          <w:rFonts w:asciiTheme="minorHAnsi" w:hAnsiTheme="minorHAnsi" w:cstheme="minorHAnsi"/>
          <w:color w:val="242424"/>
          <w:shd w:val="clear" w:color="auto" w:fill="FFFFFF"/>
        </w:rPr>
        <w:t xml:space="preserve"> pronajímateli měsíčně zálohovou platbu ve výši </w:t>
      </w:r>
      <w:r w:rsidR="00330D91">
        <w:rPr>
          <w:rFonts w:asciiTheme="minorHAnsi" w:hAnsiTheme="minorHAnsi" w:cstheme="minorHAnsi"/>
          <w:color w:val="242424"/>
          <w:shd w:val="clear" w:color="auto" w:fill="FFFFFF"/>
        </w:rPr>
        <w:t>5</w:t>
      </w:r>
      <w:r w:rsidR="0033761F">
        <w:rPr>
          <w:rFonts w:asciiTheme="minorHAnsi" w:hAnsiTheme="minorHAnsi" w:cstheme="minorHAnsi"/>
          <w:color w:val="242424"/>
          <w:shd w:val="clear" w:color="auto" w:fill="FFFFFF"/>
        </w:rPr>
        <w:t>5.000,- Kč</w:t>
      </w:r>
      <w:r w:rsidR="000D505D">
        <w:rPr>
          <w:rFonts w:asciiTheme="minorHAnsi" w:hAnsiTheme="minorHAnsi" w:cstheme="minorHAnsi"/>
          <w:color w:val="242424"/>
          <w:shd w:val="clear" w:color="auto" w:fill="FFFFFF"/>
        </w:rPr>
        <w:t xml:space="preserve"> včetně DPH v zákonné výši</w:t>
      </w:r>
      <w:r w:rsidR="00BF0B04">
        <w:rPr>
          <w:rFonts w:asciiTheme="minorHAnsi" w:hAnsiTheme="minorHAnsi" w:cstheme="minorHAnsi"/>
          <w:color w:val="242424"/>
          <w:shd w:val="clear" w:color="auto" w:fill="FFFFFF"/>
        </w:rPr>
        <w:t xml:space="preserve"> na spotřebu plnění spojených s užíváním prostor</w:t>
      </w:r>
      <w:r w:rsidR="001E6440">
        <w:rPr>
          <w:rFonts w:asciiTheme="minorHAnsi" w:hAnsiTheme="minorHAnsi" w:cstheme="minorHAnsi"/>
          <w:color w:val="242424"/>
          <w:shd w:val="clear" w:color="auto" w:fill="FFFFFF"/>
        </w:rPr>
        <w:t xml:space="preserve"> (služby). Tato částka zahrnuje zálohu na plnění</w:t>
      </w:r>
      <w:r w:rsidR="00A9142F">
        <w:rPr>
          <w:rFonts w:asciiTheme="minorHAnsi" w:hAnsiTheme="minorHAnsi" w:cstheme="minorHAnsi"/>
          <w:color w:val="242424"/>
          <w:shd w:val="clear" w:color="auto" w:fill="FFFFFF"/>
        </w:rPr>
        <w:t xml:space="preserve"> spojená s užíváním prostor – odběr vody a elektřiny</w:t>
      </w:r>
      <w:r w:rsidR="00CC57E6">
        <w:rPr>
          <w:rFonts w:asciiTheme="minorHAnsi" w:hAnsiTheme="minorHAnsi" w:cstheme="minorHAnsi"/>
          <w:color w:val="242424"/>
          <w:shd w:val="clear" w:color="auto" w:fill="FFFFFF"/>
        </w:rPr>
        <w:t xml:space="preserve"> je měřen podružnými měřidly a </w:t>
      </w:r>
      <w:r w:rsidR="00DE5E36">
        <w:rPr>
          <w:rFonts w:asciiTheme="minorHAnsi" w:hAnsiTheme="minorHAnsi" w:cstheme="minorHAnsi"/>
          <w:color w:val="242424"/>
          <w:shd w:val="clear" w:color="auto" w:fill="FFFFFF"/>
        </w:rPr>
        <w:t xml:space="preserve">vyúčtování tepla a chladu </w:t>
      </w:r>
      <w:r w:rsidR="00864E94">
        <w:rPr>
          <w:rFonts w:asciiTheme="minorHAnsi" w:hAnsiTheme="minorHAnsi" w:cstheme="minorHAnsi"/>
          <w:color w:val="242424"/>
          <w:shd w:val="clear" w:color="auto" w:fill="FFFFFF"/>
        </w:rPr>
        <w:t>je prováděno podle podlahové plochy.</w:t>
      </w:r>
    </w:p>
    <w:p w14:paraId="261F2471" w14:textId="657FEA60" w:rsidR="00DD6F93" w:rsidRPr="00B67293" w:rsidRDefault="00DD6F93" w:rsidP="00B67293">
      <w:pPr>
        <w:ind w:left="360"/>
        <w:jc w:val="both"/>
        <w:rPr>
          <w:rFonts w:asciiTheme="minorHAnsi" w:hAnsiTheme="minorHAnsi" w:cstheme="minorHAnsi"/>
          <w:color w:val="242424"/>
          <w:shd w:val="clear" w:color="auto" w:fill="FFFFFF"/>
        </w:rPr>
      </w:pPr>
    </w:p>
    <w:p w14:paraId="144D3243" w14:textId="77777777" w:rsidR="00515C96" w:rsidRPr="00C73C69" w:rsidRDefault="00515C96" w:rsidP="00770494">
      <w:pPr>
        <w:jc w:val="both"/>
        <w:rPr>
          <w:rFonts w:asciiTheme="minorHAnsi" w:hAnsiTheme="minorHAnsi" w:cstheme="minorHAnsi"/>
          <w:color w:val="242424"/>
          <w:shd w:val="clear" w:color="auto" w:fill="FFFFFF"/>
        </w:rPr>
      </w:pPr>
    </w:p>
    <w:p w14:paraId="5E8E8D31" w14:textId="77777777" w:rsidR="00770494" w:rsidRPr="00C73C69" w:rsidRDefault="00770494" w:rsidP="00770494">
      <w:pPr>
        <w:jc w:val="center"/>
        <w:rPr>
          <w:rFonts w:asciiTheme="minorHAnsi" w:hAnsiTheme="minorHAnsi" w:cstheme="minorHAnsi"/>
          <w:b/>
        </w:rPr>
      </w:pPr>
      <w:r w:rsidRPr="00C73C69">
        <w:rPr>
          <w:rFonts w:asciiTheme="minorHAnsi" w:hAnsiTheme="minorHAnsi" w:cstheme="minorHAnsi"/>
          <w:b/>
        </w:rPr>
        <w:t>Článek 3.</w:t>
      </w:r>
    </w:p>
    <w:p w14:paraId="64A5E8B9" w14:textId="31D1DF4D" w:rsidR="00770494" w:rsidRPr="00C73C69" w:rsidRDefault="00770494" w:rsidP="00770494">
      <w:pPr>
        <w:pStyle w:val="xmsolistparagraph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242424"/>
        </w:rPr>
      </w:pPr>
      <w:r w:rsidRPr="00C73C69">
        <w:rPr>
          <w:rFonts w:asciiTheme="minorHAnsi" w:hAnsiTheme="minorHAnsi" w:cstheme="minorHAnsi"/>
          <w:color w:val="242424"/>
        </w:rPr>
        <w:t>Tímto dodatkem je nájemci předán od pronajímatele do užívání majetek pronajímatele</w:t>
      </w:r>
      <w:r w:rsidR="00EC3A62">
        <w:rPr>
          <w:rFonts w:asciiTheme="minorHAnsi" w:hAnsiTheme="minorHAnsi" w:cstheme="minorHAnsi"/>
          <w:color w:val="242424"/>
        </w:rPr>
        <w:t xml:space="preserve">. </w:t>
      </w:r>
      <w:r w:rsidRPr="00C73C69">
        <w:rPr>
          <w:rFonts w:asciiTheme="minorHAnsi" w:hAnsiTheme="minorHAnsi" w:cstheme="minorHAnsi"/>
          <w:color w:val="242424"/>
        </w:rPr>
        <w:t>O předání bude sepsán předávací protokol.</w:t>
      </w:r>
    </w:p>
    <w:p w14:paraId="4182E533" w14:textId="50977FCC" w:rsidR="006C13D7" w:rsidRPr="00C73C69" w:rsidRDefault="006C13D7" w:rsidP="006C13D7">
      <w:pPr>
        <w:jc w:val="both"/>
        <w:rPr>
          <w:rFonts w:asciiTheme="minorHAnsi" w:hAnsiTheme="minorHAnsi" w:cstheme="minorHAnsi"/>
        </w:rPr>
      </w:pPr>
    </w:p>
    <w:p w14:paraId="5F0EA4FA" w14:textId="77777777" w:rsidR="00770494" w:rsidRPr="00C73C69" w:rsidRDefault="00770494" w:rsidP="006C13D7">
      <w:pPr>
        <w:jc w:val="both"/>
        <w:rPr>
          <w:rFonts w:asciiTheme="minorHAnsi" w:hAnsiTheme="minorHAnsi" w:cstheme="minorHAnsi"/>
        </w:rPr>
      </w:pPr>
    </w:p>
    <w:p w14:paraId="559FA7A6" w14:textId="2BEAA7A5" w:rsidR="006C13D7" w:rsidRPr="00C73C69" w:rsidRDefault="006C13D7" w:rsidP="006C13D7">
      <w:pPr>
        <w:jc w:val="center"/>
        <w:rPr>
          <w:rFonts w:asciiTheme="minorHAnsi" w:hAnsiTheme="minorHAnsi" w:cstheme="minorHAnsi"/>
          <w:b/>
        </w:rPr>
      </w:pPr>
      <w:r w:rsidRPr="00C73C69">
        <w:rPr>
          <w:rFonts w:asciiTheme="minorHAnsi" w:hAnsiTheme="minorHAnsi" w:cstheme="minorHAnsi"/>
          <w:b/>
        </w:rPr>
        <w:t xml:space="preserve">Článek </w:t>
      </w:r>
      <w:r w:rsidR="00770494" w:rsidRPr="00C73C69">
        <w:rPr>
          <w:rFonts w:asciiTheme="minorHAnsi" w:hAnsiTheme="minorHAnsi" w:cstheme="minorHAnsi"/>
          <w:b/>
        </w:rPr>
        <w:t>4</w:t>
      </w:r>
      <w:r w:rsidRPr="00C73C69">
        <w:rPr>
          <w:rFonts w:asciiTheme="minorHAnsi" w:hAnsiTheme="minorHAnsi" w:cstheme="minorHAnsi"/>
          <w:b/>
        </w:rPr>
        <w:t>.</w:t>
      </w:r>
    </w:p>
    <w:p w14:paraId="68EF6823" w14:textId="77777777" w:rsidR="006C13D7" w:rsidRPr="00C73C69" w:rsidRDefault="006C13D7" w:rsidP="006C13D7">
      <w:pPr>
        <w:numPr>
          <w:ilvl w:val="0"/>
          <w:numId w:val="1"/>
        </w:numPr>
        <w:ind w:left="284" w:hanging="284"/>
        <w:jc w:val="both"/>
        <w:rPr>
          <w:rFonts w:asciiTheme="minorHAnsi" w:hAnsiTheme="minorHAnsi" w:cstheme="minorHAnsi"/>
        </w:rPr>
      </w:pPr>
      <w:r w:rsidRPr="00C73C69">
        <w:rPr>
          <w:rFonts w:asciiTheme="minorHAnsi" w:hAnsiTheme="minorHAnsi" w:cstheme="minorHAnsi"/>
        </w:rPr>
        <w:t>Ostatní ustanovení a přílohy Smlouvy se nemění</w:t>
      </w:r>
      <w:r w:rsidR="00333370" w:rsidRPr="00C73C69">
        <w:rPr>
          <w:rFonts w:asciiTheme="minorHAnsi" w:hAnsiTheme="minorHAnsi" w:cstheme="minorHAnsi"/>
        </w:rPr>
        <w:t>.</w:t>
      </w:r>
    </w:p>
    <w:p w14:paraId="437B08F1" w14:textId="77777777" w:rsidR="006C13D7" w:rsidRPr="00C73C69" w:rsidRDefault="006C13D7" w:rsidP="006C13D7">
      <w:pPr>
        <w:numPr>
          <w:ilvl w:val="0"/>
          <w:numId w:val="1"/>
        </w:numPr>
        <w:ind w:left="284" w:hanging="284"/>
        <w:jc w:val="both"/>
        <w:rPr>
          <w:rFonts w:asciiTheme="minorHAnsi" w:hAnsiTheme="minorHAnsi" w:cstheme="minorHAnsi"/>
        </w:rPr>
      </w:pPr>
      <w:r w:rsidRPr="00C73C69">
        <w:rPr>
          <w:rFonts w:asciiTheme="minorHAnsi" w:hAnsiTheme="minorHAnsi" w:cstheme="minorHAnsi"/>
        </w:rPr>
        <w:t xml:space="preserve">Tento dodatek je vyhotoven ve třech vyhotoveních, z nichž každé má platnost originálu. </w:t>
      </w:r>
      <w:r w:rsidR="00333370" w:rsidRPr="00C73C69">
        <w:rPr>
          <w:rFonts w:asciiTheme="minorHAnsi" w:hAnsiTheme="minorHAnsi" w:cstheme="minorHAnsi"/>
        </w:rPr>
        <w:t>Pronajímatel</w:t>
      </w:r>
      <w:r w:rsidRPr="00C73C69">
        <w:rPr>
          <w:rFonts w:asciiTheme="minorHAnsi" w:hAnsiTheme="minorHAnsi" w:cstheme="minorHAnsi"/>
        </w:rPr>
        <w:t xml:space="preserve"> </w:t>
      </w:r>
      <w:proofErr w:type="gramStart"/>
      <w:r w:rsidRPr="00C73C69">
        <w:rPr>
          <w:rFonts w:asciiTheme="minorHAnsi" w:hAnsiTheme="minorHAnsi" w:cstheme="minorHAnsi"/>
        </w:rPr>
        <w:t>obdrží</w:t>
      </w:r>
      <w:proofErr w:type="gramEnd"/>
      <w:r w:rsidRPr="00C73C69">
        <w:rPr>
          <w:rFonts w:asciiTheme="minorHAnsi" w:hAnsiTheme="minorHAnsi" w:cstheme="minorHAnsi"/>
        </w:rPr>
        <w:t xml:space="preserve"> dvě a </w:t>
      </w:r>
      <w:r w:rsidR="00333370" w:rsidRPr="00C73C69">
        <w:rPr>
          <w:rFonts w:asciiTheme="minorHAnsi" w:hAnsiTheme="minorHAnsi" w:cstheme="minorHAnsi"/>
        </w:rPr>
        <w:t>nájemce</w:t>
      </w:r>
      <w:r w:rsidRPr="00C73C69">
        <w:rPr>
          <w:rFonts w:asciiTheme="minorHAnsi" w:hAnsiTheme="minorHAnsi" w:cstheme="minorHAnsi"/>
        </w:rPr>
        <w:t xml:space="preserve"> jedno vyhotovení.</w:t>
      </w:r>
    </w:p>
    <w:p w14:paraId="6212D38D" w14:textId="642E206F" w:rsidR="006C13D7" w:rsidRPr="00C73C69" w:rsidRDefault="006C13D7" w:rsidP="006C13D7">
      <w:pPr>
        <w:numPr>
          <w:ilvl w:val="0"/>
          <w:numId w:val="1"/>
        </w:numPr>
        <w:ind w:left="284" w:hanging="284"/>
        <w:jc w:val="both"/>
        <w:rPr>
          <w:rFonts w:asciiTheme="minorHAnsi" w:hAnsiTheme="minorHAnsi" w:cstheme="minorHAnsi"/>
        </w:rPr>
      </w:pPr>
      <w:r w:rsidRPr="00C73C69">
        <w:rPr>
          <w:rFonts w:asciiTheme="minorHAnsi" w:hAnsiTheme="minorHAnsi" w:cstheme="minorHAnsi"/>
        </w:rPr>
        <w:t>Tento dodatek nabývá platnosti dnem jeho podpisu oběma smluvními stranami</w:t>
      </w:r>
      <w:r w:rsidR="001B2CC4" w:rsidRPr="00C73C69">
        <w:rPr>
          <w:rFonts w:asciiTheme="minorHAnsi" w:hAnsiTheme="minorHAnsi" w:cstheme="minorHAnsi"/>
        </w:rPr>
        <w:t xml:space="preserve"> a účinnosti dnem zveřejnění v registru smluv</w:t>
      </w:r>
      <w:r w:rsidRPr="00C73C69">
        <w:rPr>
          <w:rFonts w:asciiTheme="minorHAnsi" w:hAnsiTheme="minorHAnsi" w:cstheme="minorHAnsi"/>
        </w:rPr>
        <w:t>.</w:t>
      </w:r>
    </w:p>
    <w:p w14:paraId="589F24B4" w14:textId="6C4FFA2F" w:rsidR="00770494" w:rsidRPr="00C73C69" w:rsidRDefault="00770494" w:rsidP="00770494">
      <w:pPr>
        <w:jc w:val="both"/>
        <w:rPr>
          <w:rFonts w:asciiTheme="minorHAnsi" w:hAnsiTheme="minorHAnsi" w:cstheme="minorHAnsi"/>
        </w:rPr>
      </w:pPr>
    </w:p>
    <w:p w14:paraId="533DD363" w14:textId="05E34F9D" w:rsidR="00770494" w:rsidRPr="00C73C69" w:rsidRDefault="00770494" w:rsidP="00770494">
      <w:pPr>
        <w:jc w:val="both"/>
        <w:rPr>
          <w:rFonts w:asciiTheme="minorHAnsi" w:hAnsiTheme="minorHAnsi" w:cstheme="minorHAnsi"/>
        </w:rPr>
      </w:pPr>
    </w:p>
    <w:p w14:paraId="074AA570" w14:textId="77777777" w:rsidR="006C13D7" w:rsidRPr="00C73C69" w:rsidRDefault="006C13D7" w:rsidP="006C13D7">
      <w:pPr>
        <w:numPr>
          <w:ilvl w:val="0"/>
          <w:numId w:val="1"/>
        </w:numPr>
        <w:ind w:left="284" w:hanging="284"/>
        <w:jc w:val="both"/>
        <w:rPr>
          <w:rFonts w:asciiTheme="minorHAnsi" w:hAnsiTheme="minorHAnsi" w:cstheme="minorHAnsi"/>
        </w:rPr>
      </w:pPr>
      <w:r w:rsidRPr="00C73C69">
        <w:rPr>
          <w:rFonts w:asciiTheme="minorHAnsi" w:hAnsiTheme="minorHAnsi" w:cstheme="minorHAnsi"/>
        </w:rPr>
        <w:t>Smluvní strany prohlašují, že tento dodatek ke smlouvě byl sepsán podle jejich pravé a svobodné vůle, nikoli v tísni nebo za jinak jednostranně nevýhodných podmínek. Dodatek si přečetli, souhlasí bez výhrad s jeho obsahem a na důkaz toho připojují své podpisy.</w:t>
      </w:r>
    </w:p>
    <w:p w14:paraId="55B96BAA" w14:textId="77777777" w:rsidR="006C13D7" w:rsidRPr="00C73C69" w:rsidRDefault="006C13D7" w:rsidP="006C13D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Theme="minorHAnsi" w:hAnsiTheme="minorHAnsi" w:cstheme="minorHAnsi"/>
          <w:bCs/>
          <w:color w:val="000000"/>
        </w:rPr>
      </w:pPr>
    </w:p>
    <w:p w14:paraId="45643884" w14:textId="77777777" w:rsidR="006C13D7" w:rsidRPr="00C73C69" w:rsidRDefault="006C13D7" w:rsidP="006C13D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Theme="minorHAnsi" w:hAnsiTheme="minorHAnsi" w:cstheme="minorHAnsi"/>
          <w:bCs/>
          <w:color w:val="000000"/>
        </w:rPr>
      </w:pPr>
    </w:p>
    <w:p w14:paraId="30D8FF0A" w14:textId="21F3F95D" w:rsidR="006C13D7" w:rsidRPr="00C73C69" w:rsidRDefault="006C13D7" w:rsidP="006C13D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Theme="minorHAnsi" w:hAnsiTheme="minorHAnsi" w:cstheme="minorHAnsi"/>
          <w:bCs/>
          <w:color w:val="000000"/>
        </w:rPr>
      </w:pPr>
      <w:r w:rsidRPr="00C73C69">
        <w:rPr>
          <w:rFonts w:asciiTheme="minorHAnsi" w:hAnsiTheme="minorHAnsi" w:cstheme="minorHAnsi"/>
          <w:bCs/>
          <w:color w:val="000000"/>
        </w:rPr>
        <w:t>V Praze dne _______________</w:t>
      </w:r>
      <w:r w:rsidRPr="00C73C69">
        <w:rPr>
          <w:rFonts w:asciiTheme="minorHAnsi" w:hAnsiTheme="minorHAnsi" w:cstheme="minorHAnsi"/>
          <w:bCs/>
          <w:color w:val="000000"/>
        </w:rPr>
        <w:tab/>
      </w:r>
      <w:r w:rsidRPr="00C73C69">
        <w:rPr>
          <w:rFonts w:asciiTheme="minorHAnsi" w:hAnsiTheme="minorHAnsi" w:cstheme="minorHAnsi"/>
          <w:bCs/>
          <w:color w:val="000000"/>
        </w:rPr>
        <w:tab/>
      </w:r>
      <w:r w:rsidRPr="00C73C69">
        <w:rPr>
          <w:rFonts w:asciiTheme="minorHAnsi" w:hAnsiTheme="minorHAnsi" w:cstheme="minorHAnsi"/>
          <w:bCs/>
          <w:color w:val="000000"/>
        </w:rPr>
        <w:tab/>
      </w:r>
      <w:r w:rsidRPr="00C73C69">
        <w:rPr>
          <w:rFonts w:asciiTheme="minorHAnsi" w:hAnsiTheme="minorHAnsi" w:cstheme="minorHAnsi"/>
          <w:bCs/>
          <w:color w:val="000000"/>
        </w:rPr>
        <w:tab/>
        <w:t xml:space="preserve">V </w:t>
      </w:r>
      <w:r w:rsidR="00770494" w:rsidRPr="00C73C69">
        <w:rPr>
          <w:rFonts w:asciiTheme="minorHAnsi" w:hAnsiTheme="minorHAnsi" w:cstheme="minorHAnsi"/>
          <w:bCs/>
          <w:color w:val="000000"/>
        </w:rPr>
        <w:t>Praze</w:t>
      </w:r>
      <w:r w:rsidRPr="00C73C69">
        <w:rPr>
          <w:rFonts w:asciiTheme="minorHAnsi" w:hAnsiTheme="minorHAnsi" w:cstheme="minorHAnsi"/>
          <w:bCs/>
          <w:color w:val="000000"/>
        </w:rPr>
        <w:t xml:space="preserve"> dne _______________</w:t>
      </w:r>
    </w:p>
    <w:p w14:paraId="0FBCE95E" w14:textId="77777777" w:rsidR="006C13D7" w:rsidRPr="00C73C69" w:rsidRDefault="006C13D7" w:rsidP="006C13D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Theme="minorHAnsi" w:hAnsiTheme="minorHAnsi" w:cstheme="minorHAnsi"/>
          <w:color w:val="000000"/>
        </w:rPr>
      </w:pPr>
    </w:p>
    <w:p w14:paraId="5D51809B" w14:textId="77777777" w:rsidR="006C13D7" w:rsidRPr="00C73C69" w:rsidRDefault="006C13D7" w:rsidP="006C13D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Theme="minorHAnsi" w:hAnsiTheme="minorHAnsi" w:cstheme="minorHAnsi"/>
          <w:color w:val="000000"/>
        </w:rPr>
      </w:pPr>
    </w:p>
    <w:p w14:paraId="1ABFA2C3" w14:textId="77777777" w:rsidR="006C13D7" w:rsidRPr="00C73C69" w:rsidRDefault="006C13D7" w:rsidP="006C13D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Theme="minorHAnsi" w:hAnsiTheme="minorHAnsi" w:cstheme="minorHAnsi"/>
          <w:color w:val="000000"/>
        </w:rPr>
      </w:pPr>
    </w:p>
    <w:p w14:paraId="44D3CE42" w14:textId="77777777" w:rsidR="006C13D7" w:rsidRPr="00C73C69" w:rsidRDefault="006C13D7" w:rsidP="006C13D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Theme="minorHAnsi" w:hAnsiTheme="minorHAnsi" w:cstheme="minorHAnsi"/>
          <w:color w:val="000000"/>
        </w:rPr>
      </w:pPr>
      <w:r w:rsidRPr="00C73C69">
        <w:rPr>
          <w:rFonts w:asciiTheme="minorHAnsi" w:hAnsiTheme="minorHAnsi" w:cstheme="minorHAnsi"/>
          <w:color w:val="000000"/>
        </w:rPr>
        <w:t>_________________________</w:t>
      </w:r>
      <w:r w:rsidRPr="00C73C69">
        <w:rPr>
          <w:rFonts w:asciiTheme="minorHAnsi" w:hAnsiTheme="minorHAnsi" w:cstheme="minorHAnsi"/>
          <w:color w:val="000000"/>
        </w:rPr>
        <w:tab/>
      </w:r>
      <w:r w:rsidRPr="00C73C69">
        <w:rPr>
          <w:rFonts w:asciiTheme="minorHAnsi" w:hAnsiTheme="minorHAnsi" w:cstheme="minorHAnsi"/>
          <w:color w:val="000000"/>
        </w:rPr>
        <w:tab/>
      </w:r>
      <w:r w:rsidRPr="00C73C69">
        <w:rPr>
          <w:rFonts w:asciiTheme="minorHAnsi" w:hAnsiTheme="minorHAnsi" w:cstheme="minorHAnsi"/>
          <w:color w:val="000000"/>
        </w:rPr>
        <w:tab/>
      </w:r>
      <w:r w:rsidRPr="00C73C69">
        <w:rPr>
          <w:rFonts w:asciiTheme="minorHAnsi" w:hAnsiTheme="minorHAnsi" w:cstheme="minorHAnsi"/>
          <w:color w:val="000000"/>
        </w:rPr>
        <w:tab/>
        <w:t>_________________________</w:t>
      </w:r>
    </w:p>
    <w:p w14:paraId="0C9C9564" w14:textId="77777777" w:rsidR="006954A6" w:rsidRDefault="006C13D7" w:rsidP="00333370">
      <w:pPr>
        <w:pStyle w:val="Zkladntext"/>
        <w:rPr>
          <w:rFonts w:asciiTheme="minorHAnsi" w:hAnsiTheme="minorHAnsi" w:cstheme="minorHAnsi"/>
          <w:b w:val="0"/>
          <w:szCs w:val="24"/>
        </w:rPr>
      </w:pPr>
      <w:r w:rsidRPr="00C73C69">
        <w:rPr>
          <w:rFonts w:asciiTheme="minorHAnsi" w:hAnsiTheme="minorHAnsi" w:cstheme="minorHAnsi"/>
          <w:b w:val="0"/>
          <w:color w:val="000000"/>
          <w:szCs w:val="24"/>
        </w:rPr>
        <w:t>Národní muzeum</w:t>
      </w:r>
      <w:r w:rsidRPr="00C73C69">
        <w:rPr>
          <w:rFonts w:asciiTheme="minorHAnsi" w:hAnsiTheme="minorHAnsi" w:cstheme="minorHAnsi"/>
          <w:b w:val="0"/>
          <w:color w:val="000000"/>
          <w:szCs w:val="24"/>
        </w:rPr>
        <w:tab/>
      </w:r>
      <w:r w:rsidRPr="00C73C69">
        <w:rPr>
          <w:rFonts w:asciiTheme="minorHAnsi" w:hAnsiTheme="minorHAnsi" w:cstheme="minorHAnsi"/>
          <w:b w:val="0"/>
          <w:color w:val="000000"/>
          <w:szCs w:val="24"/>
        </w:rPr>
        <w:tab/>
      </w:r>
      <w:r w:rsidRPr="00C73C69">
        <w:rPr>
          <w:rFonts w:asciiTheme="minorHAnsi" w:hAnsiTheme="minorHAnsi" w:cstheme="minorHAnsi"/>
          <w:b w:val="0"/>
          <w:color w:val="000000"/>
          <w:szCs w:val="24"/>
        </w:rPr>
        <w:tab/>
      </w:r>
      <w:r w:rsidRPr="00C73C69">
        <w:rPr>
          <w:rFonts w:asciiTheme="minorHAnsi" w:hAnsiTheme="minorHAnsi" w:cstheme="minorHAnsi"/>
          <w:b w:val="0"/>
          <w:color w:val="000000"/>
          <w:szCs w:val="24"/>
        </w:rPr>
        <w:tab/>
      </w:r>
      <w:r w:rsidRPr="00C73C69">
        <w:rPr>
          <w:rFonts w:asciiTheme="minorHAnsi" w:hAnsiTheme="minorHAnsi" w:cstheme="minorHAnsi"/>
          <w:b w:val="0"/>
          <w:color w:val="000000"/>
          <w:szCs w:val="24"/>
        </w:rPr>
        <w:tab/>
      </w:r>
      <w:r w:rsidRPr="00C73C69">
        <w:rPr>
          <w:rFonts w:asciiTheme="minorHAnsi" w:hAnsiTheme="minorHAnsi" w:cstheme="minorHAnsi"/>
          <w:b w:val="0"/>
          <w:color w:val="000000"/>
          <w:szCs w:val="24"/>
        </w:rPr>
        <w:tab/>
      </w:r>
      <w:proofErr w:type="spellStart"/>
      <w:r w:rsidR="00333370" w:rsidRPr="00C73C69">
        <w:rPr>
          <w:rFonts w:asciiTheme="minorHAnsi" w:hAnsiTheme="minorHAnsi" w:cstheme="minorHAnsi"/>
          <w:b w:val="0"/>
          <w:szCs w:val="24"/>
        </w:rPr>
        <w:t>Royal</w:t>
      </w:r>
      <w:proofErr w:type="spellEnd"/>
      <w:r w:rsidR="00333370" w:rsidRPr="00C73C69">
        <w:rPr>
          <w:rFonts w:asciiTheme="minorHAnsi" w:hAnsiTheme="minorHAnsi" w:cstheme="minorHAnsi"/>
          <w:b w:val="0"/>
          <w:szCs w:val="24"/>
        </w:rPr>
        <w:t xml:space="preserve"> Catering, s.r.o.</w:t>
      </w:r>
    </w:p>
    <w:p w14:paraId="5CA8FC57" w14:textId="77777777" w:rsidR="001468A8" w:rsidRDefault="001468A8" w:rsidP="00333370">
      <w:pPr>
        <w:pStyle w:val="Zkladntext"/>
        <w:rPr>
          <w:rFonts w:asciiTheme="minorHAnsi" w:hAnsiTheme="minorHAnsi" w:cstheme="minorHAnsi"/>
          <w:b w:val="0"/>
          <w:szCs w:val="24"/>
        </w:rPr>
      </w:pPr>
    </w:p>
    <w:p w14:paraId="523ED698" w14:textId="77777777" w:rsidR="001468A8" w:rsidRDefault="001468A8" w:rsidP="00333370">
      <w:pPr>
        <w:pStyle w:val="Zkladntext"/>
        <w:rPr>
          <w:rFonts w:asciiTheme="minorHAnsi" w:hAnsiTheme="minorHAnsi" w:cstheme="minorHAnsi"/>
          <w:b w:val="0"/>
          <w:szCs w:val="24"/>
        </w:rPr>
      </w:pPr>
    </w:p>
    <w:p w14:paraId="62BBEE4D" w14:textId="77777777" w:rsidR="001468A8" w:rsidRDefault="001468A8" w:rsidP="00333370">
      <w:pPr>
        <w:pStyle w:val="Zkladntext"/>
        <w:rPr>
          <w:rFonts w:asciiTheme="minorHAnsi" w:hAnsiTheme="minorHAnsi" w:cstheme="minorHAnsi"/>
          <w:b w:val="0"/>
          <w:szCs w:val="24"/>
        </w:rPr>
      </w:pPr>
    </w:p>
    <w:p w14:paraId="68E0E804" w14:textId="77777777" w:rsidR="001468A8" w:rsidRDefault="001468A8" w:rsidP="00333370">
      <w:pPr>
        <w:pStyle w:val="Zkladntext"/>
        <w:rPr>
          <w:rFonts w:asciiTheme="minorHAnsi" w:hAnsiTheme="minorHAnsi" w:cstheme="minorHAnsi"/>
          <w:b w:val="0"/>
          <w:szCs w:val="24"/>
        </w:rPr>
      </w:pPr>
    </w:p>
    <w:p w14:paraId="6CCDBCAE" w14:textId="77777777" w:rsidR="001468A8" w:rsidRDefault="001468A8" w:rsidP="00333370">
      <w:pPr>
        <w:pStyle w:val="Zkladntext"/>
        <w:rPr>
          <w:rFonts w:asciiTheme="minorHAnsi" w:hAnsiTheme="minorHAnsi" w:cstheme="minorHAnsi"/>
          <w:b w:val="0"/>
          <w:szCs w:val="24"/>
        </w:rPr>
      </w:pPr>
    </w:p>
    <w:p w14:paraId="1B7BFC77" w14:textId="6F79AE4E" w:rsidR="00C107BB" w:rsidRDefault="001468A8" w:rsidP="001468A8">
      <w:pPr>
        <w:pStyle w:val="Zkladntext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ab/>
      </w:r>
      <w:r>
        <w:rPr>
          <w:rFonts w:asciiTheme="minorHAnsi" w:hAnsiTheme="minorHAnsi" w:cstheme="minorHAnsi"/>
          <w:b w:val="0"/>
          <w:szCs w:val="24"/>
        </w:rPr>
        <w:tab/>
      </w:r>
      <w:r>
        <w:rPr>
          <w:rFonts w:asciiTheme="minorHAnsi" w:hAnsiTheme="minorHAnsi" w:cstheme="minorHAnsi"/>
          <w:b w:val="0"/>
          <w:szCs w:val="24"/>
        </w:rPr>
        <w:tab/>
      </w:r>
      <w:r>
        <w:rPr>
          <w:rFonts w:asciiTheme="minorHAnsi" w:hAnsiTheme="minorHAnsi" w:cstheme="minorHAnsi"/>
          <w:b w:val="0"/>
          <w:szCs w:val="24"/>
        </w:rPr>
        <w:tab/>
      </w:r>
      <w:r>
        <w:rPr>
          <w:rFonts w:asciiTheme="minorHAnsi" w:hAnsiTheme="minorHAnsi" w:cstheme="minorHAnsi"/>
          <w:b w:val="0"/>
          <w:szCs w:val="24"/>
        </w:rPr>
        <w:tab/>
      </w:r>
      <w:r>
        <w:rPr>
          <w:rFonts w:asciiTheme="minorHAnsi" w:hAnsiTheme="minorHAnsi" w:cstheme="minorHAnsi"/>
          <w:b w:val="0"/>
          <w:szCs w:val="24"/>
        </w:rPr>
        <w:tab/>
      </w:r>
      <w:r>
        <w:rPr>
          <w:rFonts w:asciiTheme="minorHAnsi" w:hAnsiTheme="minorHAnsi" w:cstheme="minorHAnsi"/>
          <w:b w:val="0"/>
          <w:szCs w:val="24"/>
        </w:rPr>
        <w:tab/>
      </w:r>
      <w:r>
        <w:rPr>
          <w:rFonts w:asciiTheme="minorHAnsi" w:hAnsiTheme="minorHAnsi" w:cstheme="minorHAnsi"/>
          <w:b w:val="0"/>
          <w:szCs w:val="24"/>
        </w:rPr>
        <w:tab/>
      </w:r>
      <w:r w:rsidR="00C107BB">
        <w:rPr>
          <w:rFonts w:asciiTheme="minorHAnsi" w:hAnsiTheme="minorHAnsi" w:cstheme="minorHAnsi"/>
          <w:b w:val="0"/>
          <w:szCs w:val="24"/>
        </w:rPr>
        <w:t>__________________________</w:t>
      </w:r>
      <w:r w:rsidR="007B7282">
        <w:rPr>
          <w:rFonts w:asciiTheme="minorHAnsi" w:hAnsiTheme="minorHAnsi" w:cstheme="minorHAnsi"/>
          <w:b w:val="0"/>
          <w:szCs w:val="24"/>
        </w:rPr>
        <w:t xml:space="preserve"> </w:t>
      </w:r>
    </w:p>
    <w:p w14:paraId="7556943F" w14:textId="5B81BEA7" w:rsidR="001468A8" w:rsidRPr="00C73C69" w:rsidRDefault="001468A8" w:rsidP="00C107BB">
      <w:pPr>
        <w:pStyle w:val="Zkladntext"/>
        <w:ind w:left="4956" w:firstLine="708"/>
        <w:rPr>
          <w:rFonts w:asciiTheme="minorHAnsi" w:hAnsiTheme="minorHAnsi" w:cstheme="minorHAnsi"/>
          <w:b w:val="0"/>
          <w:szCs w:val="24"/>
        </w:rPr>
      </w:pPr>
      <w:proofErr w:type="spellStart"/>
      <w:r w:rsidRPr="00C73C69">
        <w:rPr>
          <w:rFonts w:asciiTheme="minorHAnsi" w:hAnsiTheme="minorHAnsi" w:cstheme="minorHAnsi"/>
          <w:b w:val="0"/>
          <w:szCs w:val="24"/>
        </w:rPr>
        <w:t>Royal</w:t>
      </w:r>
      <w:proofErr w:type="spellEnd"/>
      <w:r w:rsidRPr="00C73C69">
        <w:rPr>
          <w:rFonts w:asciiTheme="minorHAnsi" w:hAnsiTheme="minorHAnsi" w:cstheme="minorHAnsi"/>
          <w:b w:val="0"/>
          <w:szCs w:val="24"/>
        </w:rPr>
        <w:t xml:space="preserve"> Catering, s.r.o.</w:t>
      </w:r>
    </w:p>
    <w:p w14:paraId="56E60053" w14:textId="158222F6" w:rsidR="001468A8" w:rsidRDefault="001468A8" w:rsidP="00333370">
      <w:pPr>
        <w:pStyle w:val="Zkladntext"/>
        <w:rPr>
          <w:rFonts w:asciiTheme="minorHAnsi" w:hAnsiTheme="minorHAnsi" w:cstheme="minorHAnsi"/>
          <w:b w:val="0"/>
          <w:szCs w:val="24"/>
        </w:rPr>
      </w:pPr>
    </w:p>
    <w:p w14:paraId="5C12E255" w14:textId="77777777" w:rsidR="00C107BB" w:rsidRPr="00C73C69" w:rsidRDefault="00C107BB" w:rsidP="00333370">
      <w:pPr>
        <w:pStyle w:val="Zkladntext"/>
        <w:rPr>
          <w:rFonts w:asciiTheme="minorHAnsi" w:hAnsiTheme="minorHAnsi" w:cstheme="minorHAnsi"/>
          <w:b w:val="0"/>
          <w:szCs w:val="24"/>
        </w:rPr>
      </w:pPr>
    </w:p>
    <w:sectPr w:rsidR="00C107BB" w:rsidRPr="00C73C69" w:rsidSect="00B807C3">
      <w:headerReference w:type="default" r:id="rId7"/>
      <w:footerReference w:type="default" r:id="rId8"/>
      <w:pgSz w:w="11906" w:h="16838"/>
      <w:pgMar w:top="1134" w:right="849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50E123" w14:textId="77777777" w:rsidR="009E0D94" w:rsidRDefault="009E0D94">
      <w:r>
        <w:separator/>
      </w:r>
    </w:p>
  </w:endnote>
  <w:endnote w:type="continuationSeparator" w:id="0">
    <w:p w14:paraId="0C4D00FC" w14:textId="77777777" w:rsidR="009E0D94" w:rsidRDefault="009E0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F3038" w14:textId="77777777" w:rsidR="00B63B5A" w:rsidRDefault="001B2CC4">
    <w:pPr>
      <w:pStyle w:val="Zpa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238E7">
      <w:rPr>
        <w:noProof/>
      </w:rPr>
      <w:t>1</w:t>
    </w:r>
    <w:r>
      <w:fldChar w:fldCharType="end"/>
    </w:r>
  </w:p>
  <w:p w14:paraId="2839CCE8" w14:textId="77777777" w:rsidR="00B63B5A" w:rsidRDefault="00B4759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0D407" w14:textId="77777777" w:rsidR="009E0D94" w:rsidRDefault="009E0D94">
      <w:r>
        <w:separator/>
      </w:r>
    </w:p>
  </w:footnote>
  <w:footnote w:type="continuationSeparator" w:id="0">
    <w:p w14:paraId="3E4D823D" w14:textId="77777777" w:rsidR="009E0D94" w:rsidRDefault="009E0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C5B1A" w14:textId="77777777" w:rsidR="00C73C69" w:rsidRPr="00C73C69" w:rsidRDefault="00C73C69" w:rsidP="00C73C69">
    <w:pPr>
      <w:pStyle w:val="Zhlav"/>
      <w:jc w:val="right"/>
      <w:rPr>
        <w:rFonts w:asciiTheme="minorHAnsi" w:hAnsiTheme="minorHAnsi" w:cstheme="minorHAnsi"/>
      </w:rPr>
    </w:pPr>
    <w:r w:rsidRPr="00C73C69">
      <w:rPr>
        <w:rFonts w:asciiTheme="minorHAnsi" w:hAnsiTheme="minorHAnsi" w:cstheme="minorHAnsi"/>
      </w:rPr>
      <w:t>Č.j</w:t>
    </w:r>
    <w:r>
      <w:rPr>
        <w:rFonts w:asciiTheme="minorHAnsi" w:hAnsiTheme="minorHAnsi" w:cstheme="minorHAnsi"/>
      </w:rPr>
      <w:t>. 2022/4726/NM</w:t>
    </w:r>
  </w:p>
  <w:p w14:paraId="31196BAB" w14:textId="77777777" w:rsidR="00C73C69" w:rsidRDefault="00C73C69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C6D86"/>
    <w:multiLevelType w:val="hybridMultilevel"/>
    <w:tmpl w:val="087026D4"/>
    <w:lvl w:ilvl="0" w:tplc="78A243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F5137"/>
    <w:multiLevelType w:val="hybridMultilevel"/>
    <w:tmpl w:val="D12AAEAE"/>
    <w:lvl w:ilvl="0" w:tplc="D466CD8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4D1451"/>
    <w:multiLevelType w:val="multilevel"/>
    <w:tmpl w:val="9A789864"/>
    <w:lvl w:ilvl="0">
      <w:start w:val="1"/>
      <w:numFmt w:val="decimal"/>
      <w:lvlText w:val="%1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390" w:hanging="39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3" w15:restartNumberingAfterBreak="0">
    <w:nsid w:val="3E976DA8"/>
    <w:multiLevelType w:val="hybridMultilevel"/>
    <w:tmpl w:val="1A64B61E"/>
    <w:lvl w:ilvl="0" w:tplc="6C321E3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3462F7"/>
    <w:multiLevelType w:val="hybridMultilevel"/>
    <w:tmpl w:val="C58E724E"/>
    <w:lvl w:ilvl="0" w:tplc="B6B4C8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0E7251"/>
    <w:multiLevelType w:val="hybridMultilevel"/>
    <w:tmpl w:val="AB649B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721D09"/>
    <w:multiLevelType w:val="hybridMultilevel"/>
    <w:tmpl w:val="4388224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F7C1081"/>
    <w:multiLevelType w:val="multilevel"/>
    <w:tmpl w:val="A822BA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9546545">
    <w:abstractNumId w:val="6"/>
  </w:num>
  <w:num w:numId="2" w16cid:durableId="894658179">
    <w:abstractNumId w:val="2"/>
  </w:num>
  <w:num w:numId="3" w16cid:durableId="434446727">
    <w:abstractNumId w:val="7"/>
  </w:num>
  <w:num w:numId="4" w16cid:durableId="1926453501">
    <w:abstractNumId w:val="5"/>
  </w:num>
  <w:num w:numId="5" w16cid:durableId="1979872441">
    <w:abstractNumId w:val="1"/>
  </w:num>
  <w:num w:numId="6" w16cid:durableId="1324091091">
    <w:abstractNumId w:val="4"/>
  </w:num>
  <w:num w:numId="7" w16cid:durableId="1877082663">
    <w:abstractNumId w:val="3"/>
  </w:num>
  <w:num w:numId="8" w16cid:durableId="10110306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3D7"/>
    <w:rsid w:val="00053595"/>
    <w:rsid w:val="000870DF"/>
    <w:rsid w:val="00091D0E"/>
    <w:rsid w:val="000A78AF"/>
    <w:rsid w:val="000D2857"/>
    <w:rsid w:val="000D505D"/>
    <w:rsid w:val="00111636"/>
    <w:rsid w:val="001468A8"/>
    <w:rsid w:val="00163D18"/>
    <w:rsid w:val="001966A1"/>
    <w:rsid w:val="00197F50"/>
    <w:rsid w:val="001B2CC4"/>
    <w:rsid w:val="001D10A2"/>
    <w:rsid w:val="001E6440"/>
    <w:rsid w:val="00233DA9"/>
    <w:rsid w:val="00256182"/>
    <w:rsid w:val="00330D91"/>
    <w:rsid w:val="00333370"/>
    <w:rsid w:val="0033761F"/>
    <w:rsid w:val="00354CC6"/>
    <w:rsid w:val="00397E25"/>
    <w:rsid w:val="003E04B0"/>
    <w:rsid w:val="003E6121"/>
    <w:rsid w:val="0042593A"/>
    <w:rsid w:val="00447C50"/>
    <w:rsid w:val="00515C96"/>
    <w:rsid w:val="00535AEE"/>
    <w:rsid w:val="00561486"/>
    <w:rsid w:val="00564131"/>
    <w:rsid w:val="00582580"/>
    <w:rsid w:val="005948F6"/>
    <w:rsid w:val="005E14B5"/>
    <w:rsid w:val="0061238C"/>
    <w:rsid w:val="00690D11"/>
    <w:rsid w:val="0069291B"/>
    <w:rsid w:val="006954A6"/>
    <w:rsid w:val="006C13D7"/>
    <w:rsid w:val="00763752"/>
    <w:rsid w:val="00770494"/>
    <w:rsid w:val="007B7282"/>
    <w:rsid w:val="007C432A"/>
    <w:rsid w:val="0082070E"/>
    <w:rsid w:val="00826911"/>
    <w:rsid w:val="00827E3F"/>
    <w:rsid w:val="00864E94"/>
    <w:rsid w:val="00885CB6"/>
    <w:rsid w:val="008A4EB1"/>
    <w:rsid w:val="008D27B3"/>
    <w:rsid w:val="00922195"/>
    <w:rsid w:val="009268F4"/>
    <w:rsid w:val="00936D7B"/>
    <w:rsid w:val="00957071"/>
    <w:rsid w:val="009E0D94"/>
    <w:rsid w:val="009F616F"/>
    <w:rsid w:val="009F6178"/>
    <w:rsid w:val="00A0291F"/>
    <w:rsid w:val="00A45472"/>
    <w:rsid w:val="00A9142F"/>
    <w:rsid w:val="00AF6258"/>
    <w:rsid w:val="00B114C0"/>
    <w:rsid w:val="00B3237A"/>
    <w:rsid w:val="00B67293"/>
    <w:rsid w:val="00B8353E"/>
    <w:rsid w:val="00B91DB6"/>
    <w:rsid w:val="00B960B5"/>
    <w:rsid w:val="00B979D0"/>
    <w:rsid w:val="00BF0B04"/>
    <w:rsid w:val="00C107BB"/>
    <w:rsid w:val="00C46CDD"/>
    <w:rsid w:val="00C62244"/>
    <w:rsid w:val="00C73C69"/>
    <w:rsid w:val="00CA4E6A"/>
    <w:rsid w:val="00CC57E6"/>
    <w:rsid w:val="00CD0C69"/>
    <w:rsid w:val="00D238E7"/>
    <w:rsid w:val="00D2613B"/>
    <w:rsid w:val="00DC3C7F"/>
    <w:rsid w:val="00DD6F93"/>
    <w:rsid w:val="00DE42F8"/>
    <w:rsid w:val="00DE5E36"/>
    <w:rsid w:val="00E965B4"/>
    <w:rsid w:val="00EC3A62"/>
    <w:rsid w:val="00ED23C4"/>
    <w:rsid w:val="00EE4FBC"/>
    <w:rsid w:val="00F20DDB"/>
    <w:rsid w:val="00F41F2A"/>
    <w:rsid w:val="00F77BE2"/>
    <w:rsid w:val="00FA1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5A9A3"/>
  <w15:chartTrackingRefBased/>
  <w15:docId w15:val="{455E86C4-E99E-474B-8594-580DE83AE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C13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rsid w:val="006C13D7"/>
    <w:pPr>
      <w:suppressAutoHyphens/>
    </w:pPr>
    <w:rPr>
      <w:b/>
      <w:bCs/>
      <w:szCs w:val="26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6C13D7"/>
    <w:rPr>
      <w:rFonts w:ascii="Times New Roman" w:eastAsia="Times New Roman" w:hAnsi="Times New Roman" w:cs="Times New Roman"/>
      <w:b/>
      <w:bCs/>
      <w:sz w:val="24"/>
      <w:szCs w:val="26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6C13D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C13D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C13D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C13D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Identifikace">
    <w:name w:val="Identifikace"/>
    <w:basedOn w:val="Normln"/>
    <w:uiPriority w:val="99"/>
    <w:rsid w:val="006C13D7"/>
    <w:pPr>
      <w:jc w:val="both"/>
    </w:pPr>
    <w:rPr>
      <w:rFonts w:ascii="Arial" w:hAnsi="Arial"/>
      <w:sz w:val="22"/>
      <w:szCs w:val="20"/>
    </w:rPr>
  </w:style>
  <w:style w:type="character" w:customStyle="1" w:styleId="Bodytext2">
    <w:name w:val="Body text (2)_"/>
    <w:basedOn w:val="Standardnpsmoodstavce"/>
    <w:link w:val="Bodytext20"/>
    <w:rsid w:val="009268F4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Bodytext20">
    <w:name w:val="Body text (2)"/>
    <w:basedOn w:val="Normln"/>
    <w:link w:val="Bodytext2"/>
    <w:rsid w:val="009268F4"/>
    <w:pPr>
      <w:widowControl w:val="0"/>
      <w:shd w:val="clear" w:color="auto" w:fill="FFFFFF"/>
      <w:spacing w:before="580" w:after="580" w:line="212" w:lineRule="exact"/>
      <w:ind w:hanging="420"/>
    </w:pPr>
    <w:rPr>
      <w:rFonts w:ascii="Arial" w:eastAsia="Arial" w:hAnsi="Arial" w:cs="Arial"/>
      <w:sz w:val="19"/>
      <w:szCs w:val="19"/>
      <w:lang w:eastAsia="en-US"/>
    </w:rPr>
  </w:style>
  <w:style w:type="paragraph" w:styleId="Bezmezer">
    <w:name w:val="No Spacing"/>
    <w:uiPriority w:val="1"/>
    <w:qFormat/>
    <w:rsid w:val="009268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msolistparagraph">
    <w:name w:val="x_msolistparagraph"/>
    <w:basedOn w:val="Normln"/>
    <w:rsid w:val="00770494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827E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99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529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Mlíková</dc:creator>
  <cp:keywords/>
  <dc:description/>
  <cp:lastModifiedBy>Dvořák Marek</cp:lastModifiedBy>
  <cp:revision>2</cp:revision>
  <cp:lastPrinted>2022-11-11T13:52:00Z</cp:lastPrinted>
  <dcterms:created xsi:type="dcterms:W3CDTF">2023-02-16T15:43:00Z</dcterms:created>
  <dcterms:modified xsi:type="dcterms:W3CDTF">2023-02-16T15:43:00Z</dcterms:modified>
</cp:coreProperties>
</file>