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634" w:rsidRDefault="002B07BF">
      <w:pPr>
        <w:pStyle w:val="Zkladntext30"/>
        <w:shd w:val="clear" w:color="auto" w:fill="auto"/>
      </w:pPr>
      <w:r>
        <w:t xml:space="preserve"> [LG-9584] Katalog </w:t>
      </w:r>
      <w:proofErr w:type="spellStart"/>
      <w:r>
        <w:t>Sysmex</w:t>
      </w:r>
      <w:proofErr w:type="spellEnd"/>
      <w:r>
        <w:t>: potvrzení objednávky 3436</w:t>
      </w:r>
    </w:p>
    <w:p w:rsidR="00C87634" w:rsidRDefault="002B07BF">
      <w:pPr>
        <w:pStyle w:val="Zkladntext40"/>
        <w:shd w:val="clear" w:color="auto" w:fill="auto"/>
      </w:pPr>
      <w:r>
        <w:t xml:space="preserve">Katalog </w:t>
      </w:r>
      <w:proofErr w:type="spellStart"/>
      <w:r>
        <w:t>Sysmex</w:t>
      </w:r>
      <w:proofErr w:type="spellEnd"/>
      <w:r>
        <w:t>&lt;</w:t>
      </w:r>
      <w:hyperlink r:id="rId7" w:history="1">
        <w:r>
          <w:t>XXXX</w:t>
        </w:r>
      </w:hyperlink>
      <w:r>
        <w:t>&gt;</w:t>
      </w:r>
    </w:p>
    <w:p w:rsidR="00C87634" w:rsidRDefault="002B07BF">
      <w:pPr>
        <w:pStyle w:val="Zkladntext50"/>
        <w:shd w:val="clear" w:color="auto" w:fill="auto"/>
      </w:pPr>
      <w:r>
        <w:t>st 15. 2. 2023 9:01</w:t>
      </w:r>
    </w:p>
    <w:p w:rsidR="00C87634" w:rsidRDefault="002B07BF">
      <w:pPr>
        <w:pStyle w:val="Zkladntext1"/>
        <w:shd w:val="clear" w:color="auto" w:fill="auto"/>
        <w:spacing w:after="300"/>
        <w:ind w:firstLine="200"/>
      </w:pPr>
      <w:proofErr w:type="spellStart"/>
      <w:r>
        <w:rPr>
          <w:color w:val="666666"/>
          <w:sz w:val="15"/>
          <w:szCs w:val="15"/>
        </w:rPr>
        <w:t>Komu:</w:t>
      </w:r>
      <w:r>
        <w:t>email</w:t>
      </w:r>
      <w:proofErr w:type="spellEnd"/>
      <w:r>
        <w:t xml:space="preserve"> OKLT - HTO &lt;</w:t>
      </w:r>
      <w:hyperlink r:id="rId8" w:history="1">
        <w:r>
          <w:t>XXXX</w:t>
        </w:r>
      </w:hyperlink>
      <w:r>
        <w:t>&gt;;</w:t>
      </w:r>
    </w:p>
    <w:p w:rsidR="00C87634" w:rsidRDefault="002B07BF">
      <w:pPr>
        <w:pStyle w:val="Zkladntext1"/>
        <w:shd w:val="clear" w:color="auto" w:fill="auto"/>
        <w:spacing w:after="140"/>
        <w:ind w:firstLine="140"/>
      </w:pPr>
      <w:r>
        <w:rPr>
          <w:color w:val="666666"/>
          <w:sz w:val="24"/>
          <w:szCs w:val="24"/>
        </w:rPr>
        <w:t xml:space="preserve">0 </w:t>
      </w:r>
      <w:r>
        <w:rPr>
          <w:color w:val="666666"/>
        </w:rPr>
        <w:t>Počet příloh: 1 (240 kB)</w:t>
      </w:r>
    </w:p>
    <w:p w:rsidR="00C87634" w:rsidRDefault="002B07BF">
      <w:pPr>
        <w:pStyle w:val="Zkladntext1"/>
        <w:shd w:val="clear" w:color="auto" w:fill="auto"/>
        <w:spacing w:after="580"/>
      </w:pPr>
      <w:r>
        <w:t>objednavka.pdf;</w:t>
      </w:r>
    </w:p>
    <w:p w:rsidR="00C87634" w:rsidRDefault="002B07BF">
      <w:pPr>
        <w:pStyle w:val="Zkladntext1"/>
        <w:shd w:val="clear" w:color="auto" w:fill="auto"/>
        <w:spacing w:after="0"/>
      </w:pPr>
      <w:r>
        <w:t>Vážený zákazníku,</w:t>
      </w:r>
    </w:p>
    <w:p w:rsidR="00C87634" w:rsidRDefault="002B07BF">
      <w:pPr>
        <w:pStyle w:val="Zkladntext1"/>
        <w:shd w:val="clear" w:color="auto" w:fill="auto"/>
        <w:spacing w:after="240"/>
      </w:pPr>
      <w:r>
        <w:t xml:space="preserve">děkujeme za Vaši objednávku na webu </w:t>
      </w:r>
      <w:r>
        <w:rPr>
          <w:color w:val="000000"/>
        </w:rPr>
        <w:t xml:space="preserve">Katalog </w:t>
      </w:r>
      <w:proofErr w:type="spellStart"/>
      <w:r>
        <w:rPr>
          <w:color w:val="000000"/>
        </w:rPr>
        <w:t>Sysmex</w:t>
      </w:r>
      <w:proofErr w:type="spellEnd"/>
      <w:r>
        <w:t xml:space="preserve">. Vaše objednávka byla přijata a evidujeme ji pod číslem </w:t>
      </w:r>
      <w:r>
        <w:rPr>
          <w:color w:val="000000"/>
        </w:rPr>
        <w:t>3436</w:t>
      </w:r>
      <w:r>
        <w:t>. Níže uvádíme opis objednávky pro Vaši kontrolu.</w:t>
      </w:r>
    </w:p>
    <w:p w:rsidR="00C87634" w:rsidRDefault="002B07BF">
      <w:pPr>
        <w:pStyle w:val="Zkladntext1"/>
        <w:shd w:val="clear" w:color="auto" w:fill="auto"/>
        <w:spacing w:after="300"/>
      </w:pPr>
      <w:r>
        <w:rPr>
          <w:i/>
          <w:iCs/>
          <w:color w:val="000000"/>
        </w:rPr>
        <w:t>Č</w:t>
      </w:r>
      <w:r>
        <w:rPr>
          <w:i/>
          <w:iCs/>
        </w:rPr>
        <w:t>ísl</w:t>
      </w:r>
      <w:r>
        <w:rPr>
          <w:i/>
          <w:iCs/>
          <w:color w:val="000000"/>
        </w:rPr>
        <w:t xml:space="preserve">o </w:t>
      </w:r>
      <w:r>
        <w:rPr>
          <w:i/>
          <w:iCs/>
        </w:rPr>
        <w:t>z</w:t>
      </w:r>
      <w:r>
        <w:rPr>
          <w:i/>
          <w:iCs/>
          <w:color w:val="000000"/>
        </w:rPr>
        <w:t>ákaz</w:t>
      </w:r>
      <w:r>
        <w:rPr>
          <w:i/>
          <w:iCs/>
        </w:rPr>
        <w:t>ní</w:t>
      </w:r>
      <w:r>
        <w:rPr>
          <w:i/>
          <w:iCs/>
          <w:color w:val="000000"/>
        </w:rPr>
        <w:t>ka</w:t>
      </w:r>
      <w:r>
        <w:rPr>
          <w:i/>
          <w:iCs/>
        </w:rPr>
        <w:t>.</w:t>
      </w:r>
      <w:r>
        <w:t xml:space="preserve"> 3100050428</w:t>
      </w:r>
    </w:p>
    <w:p w:rsidR="00C87634" w:rsidRDefault="002B07BF">
      <w:pPr>
        <w:pStyle w:val="Zkladntext1"/>
        <w:shd w:val="clear" w:color="auto" w:fill="auto"/>
      </w:pPr>
      <w:r>
        <w:rPr>
          <w:i/>
          <w:iCs/>
          <w:color w:val="000000"/>
        </w:rPr>
        <w:t>Ad</w:t>
      </w:r>
      <w:r>
        <w:rPr>
          <w:i/>
          <w:iCs/>
        </w:rPr>
        <w:t>r</w:t>
      </w:r>
      <w:r>
        <w:rPr>
          <w:i/>
          <w:iCs/>
          <w:color w:val="000000"/>
        </w:rPr>
        <w:t>e</w:t>
      </w:r>
      <w:r>
        <w:rPr>
          <w:i/>
          <w:iCs/>
        </w:rPr>
        <w:t>s</w:t>
      </w:r>
      <w:r>
        <w:rPr>
          <w:i/>
          <w:iCs/>
          <w:color w:val="000000"/>
        </w:rPr>
        <w:t xml:space="preserve">a </w:t>
      </w:r>
      <w:proofErr w:type="spellStart"/>
      <w:r>
        <w:rPr>
          <w:i/>
          <w:iCs/>
          <w:color w:val="000000"/>
        </w:rPr>
        <w:t>p</w:t>
      </w:r>
      <w:r>
        <w:rPr>
          <w:i/>
          <w:iCs/>
        </w:rPr>
        <w:t>r</w:t>
      </w:r>
      <w:r>
        <w:rPr>
          <w:i/>
          <w:iCs/>
          <w:color w:val="000000"/>
        </w:rPr>
        <w:t>a</w:t>
      </w:r>
      <w:r>
        <w:rPr>
          <w:i/>
          <w:iCs/>
        </w:rPr>
        <w:t>c</w:t>
      </w:r>
      <w:r>
        <w:rPr>
          <w:i/>
          <w:iCs/>
          <w:color w:val="000000"/>
        </w:rPr>
        <w:t>ovt</w:t>
      </w:r>
      <w:proofErr w:type="spellEnd"/>
      <w:r>
        <w:rPr>
          <w:i/>
          <w:iCs/>
        </w:rPr>
        <w:t>.</w:t>
      </w:r>
    </w:p>
    <w:p w:rsidR="00C87634" w:rsidRDefault="002B07BF">
      <w:pPr>
        <w:pStyle w:val="Zkladntext1"/>
        <w:shd w:val="clear" w:color="auto" w:fill="auto"/>
      </w:pPr>
      <w:r>
        <w:t>Adresa: Žďárská 610</w:t>
      </w:r>
    </w:p>
    <w:p w:rsidR="00C87634" w:rsidRDefault="002B07BF">
      <w:pPr>
        <w:pStyle w:val="Zkladntext1"/>
        <w:shd w:val="clear" w:color="auto" w:fill="auto"/>
        <w:spacing w:after="0"/>
      </w:pPr>
      <w:r>
        <w:t>Město: Nové Město na Moravě</w:t>
      </w:r>
    </w:p>
    <w:p w:rsidR="00C87634" w:rsidRDefault="002B07BF">
      <w:pPr>
        <w:pStyle w:val="Zkladntext1"/>
        <w:shd w:val="clear" w:color="auto" w:fill="auto"/>
        <w:ind w:firstLine="140"/>
      </w:pPr>
      <w:r>
        <w:t>PSČ: 592 31</w:t>
      </w:r>
    </w:p>
    <w:p w:rsidR="00C87634" w:rsidRDefault="002B07BF">
      <w:pPr>
        <w:pStyle w:val="Zkladntext1"/>
        <w:shd w:val="clear" w:color="auto" w:fill="auto"/>
      </w:pPr>
      <w:r>
        <w:t>Země: CZ</w:t>
      </w:r>
    </w:p>
    <w:p w:rsidR="00C87634" w:rsidRDefault="002B07BF">
      <w:pPr>
        <w:pStyle w:val="Titulektabulky0"/>
        <w:shd w:val="clear" w:color="auto" w:fill="auto"/>
        <w:ind w:left="5"/>
      </w:pPr>
      <w:r>
        <w:rPr>
          <w:i/>
          <w:iCs/>
          <w:color w:val="000000"/>
        </w:rPr>
        <w:t>Doda</w:t>
      </w:r>
      <w:r>
        <w:rPr>
          <w:i/>
          <w:iCs/>
        </w:rPr>
        <w:t>c</w:t>
      </w:r>
      <w:r>
        <w:rPr>
          <w:i/>
          <w:iCs/>
          <w:color w:val="000000"/>
        </w:rPr>
        <w:t>í ad</w:t>
      </w:r>
      <w:r>
        <w:rPr>
          <w:i/>
          <w:iCs/>
        </w:rPr>
        <w:t>r</w:t>
      </w:r>
      <w:r>
        <w:rPr>
          <w:i/>
          <w:iCs/>
          <w:color w:val="000000"/>
        </w:rPr>
        <w:t>e</w:t>
      </w:r>
      <w:r>
        <w:rPr>
          <w:i/>
          <w:iCs/>
        </w:rPr>
        <w:t>s</w:t>
      </w:r>
      <w:r>
        <w:rPr>
          <w:i/>
          <w:iCs/>
          <w:color w:val="000000"/>
        </w:rPr>
        <w:t>a</w:t>
      </w:r>
      <w:r>
        <w:rPr>
          <w:i/>
          <w:iCs/>
        </w:rPr>
        <w:t>.</w:t>
      </w:r>
    </w:p>
    <w:p w:rsidR="00C87634" w:rsidRDefault="002B07BF">
      <w:pPr>
        <w:pStyle w:val="Titulektabulky0"/>
        <w:shd w:val="clear" w:color="auto" w:fill="auto"/>
      </w:pPr>
      <w:r>
        <w:t>Název zákazníka: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4"/>
        <w:gridCol w:w="2242"/>
      </w:tblGrid>
      <w:tr w:rsidR="00C87634">
        <w:trPr>
          <w:trHeight w:hRule="exact" w:val="331"/>
        </w:trPr>
        <w:tc>
          <w:tcPr>
            <w:tcW w:w="994" w:type="dxa"/>
            <w:shd w:val="clear" w:color="auto" w:fill="FFFFFF"/>
            <w:vAlign w:val="bottom"/>
          </w:tcPr>
          <w:p w:rsidR="00C87634" w:rsidRDefault="002B07BF">
            <w:pPr>
              <w:pStyle w:val="Jin0"/>
              <w:shd w:val="clear" w:color="auto" w:fill="auto"/>
              <w:spacing w:after="0"/>
            </w:pPr>
            <w:r>
              <w:t>Adresa.</w:t>
            </w:r>
          </w:p>
        </w:tc>
        <w:tc>
          <w:tcPr>
            <w:tcW w:w="2242" w:type="dxa"/>
            <w:shd w:val="clear" w:color="auto" w:fill="FFFFFF"/>
            <w:vAlign w:val="bottom"/>
          </w:tcPr>
          <w:p w:rsidR="00C87634" w:rsidRDefault="002B07BF">
            <w:pPr>
              <w:pStyle w:val="Jin0"/>
              <w:shd w:val="clear" w:color="auto" w:fill="auto"/>
              <w:spacing w:after="0"/>
              <w:ind w:firstLine="380"/>
            </w:pPr>
            <w:r>
              <w:t>Žďárská 610, HTO</w:t>
            </w:r>
          </w:p>
        </w:tc>
      </w:tr>
      <w:tr w:rsidR="00C87634">
        <w:trPr>
          <w:trHeight w:hRule="exact" w:val="302"/>
        </w:trPr>
        <w:tc>
          <w:tcPr>
            <w:tcW w:w="994" w:type="dxa"/>
            <w:shd w:val="clear" w:color="auto" w:fill="FFFFFF"/>
            <w:vAlign w:val="bottom"/>
          </w:tcPr>
          <w:p w:rsidR="00C87634" w:rsidRDefault="002B07BF">
            <w:pPr>
              <w:pStyle w:val="Jin0"/>
              <w:shd w:val="clear" w:color="auto" w:fill="auto"/>
              <w:spacing w:after="0"/>
            </w:pPr>
            <w:r>
              <w:t>Město.</w:t>
            </w:r>
          </w:p>
        </w:tc>
        <w:tc>
          <w:tcPr>
            <w:tcW w:w="2242" w:type="dxa"/>
            <w:shd w:val="clear" w:color="auto" w:fill="FFFFFF"/>
            <w:vAlign w:val="bottom"/>
          </w:tcPr>
          <w:p w:rsidR="00C87634" w:rsidRDefault="002B07BF">
            <w:pPr>
              <w:pStyle w:val="Jin0"/>
              <w:shd w:val="clear" w:color="auto" w:fill="auto"/>
              <w:spacing w:after="0"/>
              <w:ind w:firstLine="380"/>
            </w:pPr>
            <w:r>
              <w:t>Nové Město na Moravě</w:t>
            </w:r>
          </w:p>
        </w:tc>
      </w:tr>
      <w:tr w:rsidR="00C87634">
        <w:trPr>
          <w:trHeight w:hRule="exact" w:val="298"/>
        </w:trPr>
        <w:tc>
          <w:tcPr>
            <w:tcW w:w="994" w:type="dxa"/>
            <w:shd w:val="clear" w:color="auto" w:fill="FFFFFF"/>
          </w:tcPr>
          <w:p w:rsidR="00C87634" w:rsidRDefault="002B07BF">
            <w:pPr>
              <w:pStyle w:val="Jin0"/>
              <w:shd w:val="clear" w:color="auto" w:fill="auto"/>
              <w:spacing w:after="0"/>
            </w:pPr>
            <w:r>
              <w:t>PSČ.</w:t>
            </w:r>
          </w:p>
        </w:tc>
        <w:tc>
          <w:tcPr>
            <w:tcW w:w="2242" w:type="dxa"/>
            <w:shd w:val="clear" w:color="auto" w:fill="FFFFFF"/>
          </w:tcPr>
          <w:p w:rsidR="00C87634" w:rsidRDefault="002B07BF">
            <w:pPr>
              <w:pStyle w:val="Jin0"/>
              <w:shd w:val="clear" w:color="auto" w:fill="auto"/>
              <w:spacing w:after="0"/>
              <w:ind w:firstLine="380"/>
            </w:pPr>
            <w:r>
              <w:t>592 31</w:t>
            </w:r>
          </w:p>
        </w:tc>
      </w:tr>
      <w:tr w:rsidR="00C87634">
        <w:trPr>
          <w:trHeight w:hRule="exact" w:val="245"/>
        </w:trPr>
        <w:tc>
          <w:tcPr>
            <w:tcW w:w="994" w:type="dxa"/>
            <w:shd w:val="clear" w:color="auto" w:fill="FFFFFF"/>
            <w:vAlign w:val="bottom"/>
          </w:tcPr>
          <w:p w:rsidR="00C87634" w:rsidRDefault="002B07BF">
            <w:pPr>
              <w:pStyle w:val="Jin0"/>
              <w:shd w:val="clear" w:color="auto" w:fill="auto"/>
              <w:spacing w:after="0"/>
            </w:pPr>
            <w:r>
              <w:t>Země.</w:t>
            </w:r>
          </w:p>
        </w:tc>
        <w:tc>
          <w:tcPr>
            <w:tcW w:w="2242" w:type="dxa"/>
            <w:shd w:val="clear" w:color="auto" w:fill="FFFFFF"/>
            <w:vAlign w:val="bottom"/>
          </w:tcPr>
          <w:p w:rsidR="00C87634" w:rsidRDefault="002B07BF">
            <w:pPr>
              <w:pStyle w:val="Jin0"/>
              <w:shd w:val="clear" w:color="auto" w:fill="auto"/>
              <w:spacing w:after="0"/>
              <w:ind w:firstLine="380"/>
            </w:pPr>
            <w:r>
              <w:t>CZ</w:t>
            </w:r>
          </w:p>
        </w:tc>
      </w:tr>
    </w:tbl>
    <w:p w:rsidR="00C87634" w:rsidRDefault="00C87634">
      <w:pPr>
        <w:spacing w:after="139" w:line="1" w:lineRule="exact"/>
      </w:pPr>
    </w:p>
    <w:p w:rsidR="00C87634" w:rsidRDefault="002B07BF">
      <w:pPr>
        <w:pStyle w:val="Zkladntext20"/>
        <w:shd w:val="clear" w:color="auto" w:fill="auto"/>
        <w:spacing w:after="60"/>
        <w:ind w:firstLine="140"/>
      </w:pPr>
      <w:r>
        <w:rPr>
          <w:b/>
          <w:bCs/>
          <w:i/>
          <w:iCs/>
        </w:rPr>
        <w:t>Ko</w:t>
      </w:r>
      <w:r>
        <w:rPr>
          <w:b/>
          <w:bCs/>
          <w:i/>
          <w:iCs/>
          <w:color w:val="333333"/>
        </w:rPr>
        <w:t>nta</w:t>
      </w:r>
      <w:r>
        <w:rPr>
          <w:b/>
          <w:bCs/>
          <w:i/>
          <w:iCs/>
        </w:rPr>
        <w:t>k</w:t>
      </w:r>
      <w:r>
        <w:rPr>
          <w:b/>
          <w:bCs/>
          <w:i/>
          <w:iCs/>
          <w:color w:val="333333"/>
        </w:rPr>
        <w:t>tn</w:t>
      </w:r>
      <w:r>
        <w:rPr>
          <w:b/>
          <w:bCs/>
          <w:i/>
          <w:iCs/>
        </w:rPr>
        <w:t>í úd</w:t>
      </w:r>
      <w:r>
        <w:rPr>
          <w:b/>
          <w:bCs/>
          <w:i/>
          <w:iCs/>
          <w:color w:val="333333"/>
        </w:rPr>
        <w:t>a</w:t>
      </w:r>
      <w:r>
        <w:rPr>
          <w:b/>
          <w:bCs/>
          <w:i/>
          <w:iCs/>
        </w:rPr>
        <w:t>j</w:t>
      </w:r>
      <w:r>
        <w:rPr>
          <w:b/>
          <w:bCs/>
          <w:i/>
          <w:iCs/>
          <w:color w:val="333333"/>
        </w:rPr>
        <w:t>e.</w:t>
      </w:r>
    </w:p>
    <w:p w:rsidR="00C87634" w:rsidRDefault="002B07BF">
      <w:pPr>
        <w:pStyle w:val="Zkladntext1"/>
        <w:shd w:val="clear" w:color="auto" w:fill="auto"/>
      </w:pPr>
      <w:r>
        <w:t>Jméno. XXXX</w:t>
      </w:r>
    </w:p>
    <w:p w:rsidR="00C87634" w:rsidRDefault="002B07BF">
      <w:pPr>
        <w:pStyle w:val="Zkladntext1"/>
        <w:shd w:val="clear" w:color="auto" w:fill="auto"/>
        <w:spacing w:after="0"/>
      </w:pPr>
      <w:r>
        <w:t xml:space="preserve">E-mail. </w:t>
      </w:r>
      <w:hyperlink r:id="rId9" w:history="1">
        <w:r>
          <w:t>XXXX</w:t>
        </w:r>
      </w:hyperlink>
    </w:p>
    <w:p w:rsidR="00C87634" w:rsidRDefault="002B07BF">
      <w:pPr>
        <w:pStyle w:val="Zkladntext1"/>
        <w:shd w:val="clear" w:color="auto" w:fill="auto"/>
        <w:spacing w:after="240"/>
      </w:pPr>
      <w:r>
        <w:t>Telefon. XXXX</w:t>
      </w:r>
    </w:p>
    <w:p w:rsidR="00C87634" w:rsidRDefault="002B07BF">
      <w:pPr>
        <w:pStyle w:val="Zkladntext1"/>
        <w:shd w:val="clear" w:color="auto" w:fill="auto"/>
        <w:spacing w:after="240"/>
      </w:pPr>
      <w:r>
        <w:rPr>
          <w:i/>
          <w:iCs/>
          <w:color w:val="000000"/>
        </w:rPr>
        <w:t>V</w:t>
      </w:r>
      <w:r>
        <w:rPr>
          <w:i/>
          <w:iCs/>
        </w:rPr>
        <w:t>a</w:t>
      </w:r>
      <w:r>
        <w:rPr>
          <w:i/>
          <w:iCs/>
          <w:color w:val="000000"/>
        </w:rPr>
        <w:t>še č</w:t>
      </w:r>
      <w:r>
        <w:rPr>
          <w:i/>
          <w:iCs/>
        </w:rPr>
        <w:t>ísl</w:t>
      </w:r>
      <w:r>
        <w:rPr>
          <w:i/>
          <w:iCs/>
          <w:color w:val="000000"/>
        </w:rPr>
        <w:t xml:space="preserve">o </w:t>
      </w:r>
      <w:proofErr w:type="spellStart"/>
      <w:r>
        <w:rPr>
          <w:i/>
          <w:iCs/>
          <w:color w:val="000000"/>
        </w:rPr>
        <w:t>obj</w:t>
      </w:r>
      <w:r>
        <w:rPr>
          <w:i/>
          <w:iCs/>
        </w:rPr>
        <w:t>e</w:t>
      </w:r>
      <w:r>
        <w:rPr>
          <w:i/>
          <w:iCs/>
          <w:color w:val="000000"/>
        </w:rPr>
        <w:t>d</w:t>
      </w:r>
      <w:r>
        <w:rPr>
          <w:i/>
          <w:iCs/>
        </w:rPr>
        <w:t>n</w:t>
      </w:r>
      <w:r>
        <w:rPr>
          <w:i/>
          <w:iCs/>
          <w:color w:val="000000"/>
        </w:rPr>
        <w:t>á</w:t>
      </w:r>
      <w:r>
        <w:rPr>
          <w:i/>
          <w:iCs/>
        </w:rPr>
        <w:t>v</w:t>
      </w:r>
      <w:r>
        <w:rPr>
          <w:i/>
          <w:iCs/>
          <w:color w:val="000000"/>
        </w:rPr>
        <w:t>ty</w:t>
      </w:r>
      <w:proofErr w:type="spellEnd"/>
      <w:r>
        <w:rPr>
          <w:i/>
          <w:iCs/>
        </w:rPr>
        <w:t>.</w:t>
      </w:r>
      <w:r>
        <w:t xml:space="preserve"> 8/2023 OKLT-HTO</w:t>
      </w:r>
    </w:p>
    <w:p w:rsidR="00C87634" w:rsidRDefault="002B07BF">
      <w:pPr>
        <w:pStyle w:val="Zkladntext1"/>
        <w:shd w:val="clear" w:color="auto" w:fill="auto"/>
        <w:spacing w:after="240"/>
      </w:pPr>
      <w:proofErr w:type="spellStart"/>
      <w:r>
        <w:rPr>
          <w:i/>
          <w:iCs/>
          <w:color w:val="000000"/>
        </w:rPr>
        <w:t>Dod</w:t>
      </w:r>
      <w:r>
        <w:rPr>
          <w:i/>
          <w:iCs/>
        </w:rPr>
        <w:t>at</w:t>
      </w:r>
      <w:r>
        <w:rPr>
          <w:i/>
          <w:iCs/>
          <w:color w:val="000000"/>
        </w:rPr>
        <w:t>eč</w:t>
      </w:r>
      <w:r>
        <w:rPr>
          <w:i/>
          <w:iCs/>
        </w:rPr>
        <w:t>n</w:t>
      </w:r>
      <w:r>
        <w:rPr>
          <w:i/>
          <w:iCs/>
          <w:color w:val="000000"/>
        </w:rPr>
        <w:t>éi</w:t>
      </w:r>
      <w:r>
        <w:rPr>
          <w:i/>
          <w:iCs/>
        </w:rPr>
        <w:t>n</w:t>
      </w:r>
      <w:r>
        <w:rPr>
          <w:i/>
          <w:iCs/>
          <w:color w:val="000000"/>
        </w:rPr>
        <w:t>f</w:t>
      </w:r>
      <w:r>
        <w:rPr>
          <w:i/>
          <w:iCs/>
        </w:rPr>
        <w:t>or</w:t>
      </w:r>
      <w:r>
        <w:rPr>
          <w:i/>
          <w:iCs/>
          <w:color w:val="000000"/>
        </w:rPr>
        <w:t>ma</w:t>
      </w:r>
      <w:r>
        <w:rPr>
          <w:i/>
          <w:iCs/>
        </w:rPr>
        <w:t>c</w:t>
      </w:r>
      <w:r>
        <w:rPr>
          <w:i/>
          <w:iCs/>
          <w:color w:val="000000"/>
        </w:rPr>
        <w:t>e</w:t>
      </w:r>
      <w:proofErr w:type="spellEnd"/>
      <w:r>
        <w:rPr>
          <w:color w:val="000000"/>
        </w:rPr>
        <w:t xml:space="preserve"> </w:t>
      </w:r>
      <w:r>
        <w:t>k objednávce.</w:t>
      </w:r>
    </w:p>
    <w:p w:rsidR="00C87634" w:rsidRDefault="002B07BF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393700</wp:posOffset>
                </wp:positionH>
                <wp:positionV relativeFrom="paragraph">
                  <wp:posOffset>0</wp:posOffset>
                </wp:positionV>
                <wp:extent cx="935990" cy="17970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99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87634" w:rsidRDefault="002B07BF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proofErr w:type="spellStart"/>
                            <w:r>
                              <w:t>Lysercell</w:t>
                            </w:r>
                            <w:proofErr w:type="spellEnd"/>
                            <w:r>
                              <w:t xml:space="preserve"> WNR (5 l)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31.pt;margin-top:0;width:73.700000000000003pt;height:14.15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Lysercell WNR (5 l)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715" distL="0" distR="0" simplePos="0" relativeHeight="125829382" behindDoc="0" locked="0" layoutInCell="1" allowOverlap="1">
                <wp:simplePos x="0" y="0"/>
                <wp:positionH relativeFrom="page">
                  <wp:posOffset>1765300</wp:posOffset>
                </wp:positionH>
                <wp:positionV relativeFrom="paragraph">
                  <wp:posOffset>0</wp:posOffset>
                </wp:positionV>
                <wp:extent cx="865505" cy="1739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87634" w:rsidRDefault="002B07BF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224"/>
                              </w:tabs>
                              <w:spacing w:after="0"/>
                            </w:pPr>
                            <w:r>
                              <w:t>BL121531</w:t>
                            </w:r>
                            <w:r>
                              <w:tab/>
                              <w:t>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139.pt;margin-top:0;width:68.150000000000006pt;height:13.699999999999999pt;z-index:-125829371;mso-wrap-distance-left:0;mso-wrap-distance-right:0;mso-wrap-distance-bottom:0.45000000000000001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2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BL121531</w:t>
                        <w:tab/>
                        <w:t>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87634" w:rsidRDefault="002B07BF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387350</wp:posOffset>
                </wp:positionH>
                <wp:positionV relativeFrom="paragraph">
                  <wp:posOffset>0</wp:posOffset>
                </wp:positionV>
                <wp:extent cx="932815" cy="19177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81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87634" w:rsidRDefault="002B07BF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proofErr w:type="spellStart"/>
                            <w:r>
                              <w:t>Lysercell</w:t>
                            </w:r>
                            <w:proofErr w:type="spellEnd"/>
                            <w:r>
                              <w:t xml:space="preserve"> WDF (5 l)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0.5pt;margin-top:0;width:73.450000000000003pt;height:15.1pt;z-index:-12582936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Lysercell WDF (5 l)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7780" distL="0" distR="0" simplePos="0" relativeHeight="125829386" behindDoc="0" locked="0" layoutInCell="1" allowOverlap="1">
                <wp:simplePos x="0" y="0"/>
                <wp:positionH relativeFrom="page">
                  <wp:posOffset>1752600</wp:posOffset>
                </wp:positionH>
                <wp:positionV relativeFrom="paragraph">
                  <wp:posOffset>0</wp:posOffset>
                </wp:positionV>
                <wp:extent cx="856615" cy="17399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61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87634" w:rsidRDefault="002B07BF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238"/>
                              </w:tabs>
                              <w:spacing w:after="0"/>
                            </w:pPr>
                            <w:r>
                              <w:t>AL337564</w:t>
                            </w:r>
                            <w:r>
                              <w:tab/>
                              <w:t>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138.pt;margin-top:0;width:67.450000000000003pt;height:13.699999999999999pt;z-index:-125829367;mso-wrap-distance-left:0;mso-wrap-distance-right:0;mso-wrap-distance-bottom:1.399999999999999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3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AL337564</w:t>
                        <w:tab/>
                        <w:t>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87634" w:rsidRDefault="002B07BF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8" behindDoc="0" locked="0" layoutInCell="1" allowOverlap="1">
                <wp:simplePos x="0" y="0"/>
                <wp:positionH relativeFrom="page">
                  <wp:posOffset>387350</wp:posOffset>
                </wp:positionH>
                <wp:positionV relativeFrom="paragraph">
                  <wp:posOffset>0</wp:posOffset>
                </wp:positionV>
                <wp:extent cx="951230" cy="18288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87634" w:rsidRDefault="002B07BF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proofErr w:type="spellStart"/>
                            <w:r>
                              <w:t>CellPack</w:t>
                            </w:r>
                            <w:proofErr w:type="spellEnd"/>
                            <w:r>
                              <w:t xml:space="preserve"> DCL (20 l)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30.5pt;margin-top:0;width:74.900000000000006pt;height:14.4pt;z-index:-12582936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CellPack DCL (20 l)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8890" distL="0" distR="0" simplePos="0" relativeHeight="125829390" behindDoc="0" locked="0" layoutInCell="1" allowOverlap="1">
                <wp:simplePos x="0" y="0"/>
                <wp:positionH relativeFrom="page">
                  <wp:posOffset>1762125</wp:posOffset>
                </wp:positionH>
                <wp:positionV relativeFrom="paragraph">
                  <wp:posOffset>0</wp:posOffset>
                </wp:positionV>
                <wp:extent cx="911225" cy="17399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22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87634" w:rsidRDefault="002B07BF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229"/>
                              </w:tabs>
                              <w:spacing w:after="0"/>
                            </w:pPr>
                            <w:r>
                              <w:t>CT661628</w:t>
                            </w:r>
                            <w:r>
                              <w:tab/>
                              <w:t>10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138.75pt;margin-top:0;width:71.75pt;height:13.699999999999999pt;z-index:-125829363;mso-wrap-distance-left:0;mso-wrap-distance-right:0;mso-wrap-distance-bottom:0.69999999999999996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29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CT661628</w:t>
                        <w:tab/>
                        <w:t>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87634" w:rsidRDefault="002B07BF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2" behindDoc="0" locked="0" layoutInCell="1" allowOverlap="1">
                <wp:simplePos x="0" y="0"/>
                <wp:positionH relativeFrom="page">
                  <wp:posOffset>390525</wp:posOffset>
                </wp:positionH>
                <wp:positionV relativeFrom="paragraph">
                  <wp:posOffset>0</wp:posOffset>
                </wp:positionV>
                <wp:extent cx="859790" cy="17399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87634" w:rsidRDefault="002B07BF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proofErr w:type="spellStart"/>
                            <w:r>
                              <w:t>CellClean</w:t>
                            </w:r>
                            <w:proofErr w:type="spellEnd"/>
                            <w:r>
                              <w:t xml:space="preserve"> (50 ml)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30.75pt;margin-top:0;width:67.700000000000003pt;height:13.699999999999999pt;z-index:-12582936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CellClean (50 ml)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4" behindDoc="0" locked="0" layoutInCell="1" allowOverlap="1">
                <wp:simplePos x="0" y="0"/>
                <wp:positionH relativeFrom="page">
                  <wp:posOffset>1762125</wp:posOffset>
                </wp:positionH>
                <wp:positionV relativeFrom="paragraph">
                  <wp:posOffset>0</wp:posOffset>
                </wp:positionV>
                <wp:extent cx="875030" cy="17399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0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87634" w:rsidRDefault="002B07BF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224"/>
                              </w:tabs>
                              <w:spacing w:after="0"/>
                            </w:pPr>
                            <w:r>
                              <w:t>83401621</w:t>
                            </w:r>
                            <w:r>
                              <w:tab/>
                              <w:t>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138.75pt;margin-top:0;width:68.900000000000006pt;height:13.699999999999999pt;z-index:-12582935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2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83401621</w:t>
                        <w:tab/>
                        <w:t>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87634" w:rsidRDefault="002B07BF">
      <w:pPr>
        <w:pStyle w:val="Titulektabulky0"/>
        <w:shd w:val="clear" w:color="auto" w:fill="auto"/>
      </w:pPr>
      <w:r>
        <w:rPr>
          <w:i/>
          <w:iCs/>
          <w:color w:val="000000"/>
        </w:rPr>
        <w:t>Obj</w:t>
      </w:r>
      <w:r>
        <w:rPr>
          <w:i/>
          <w:iCs/>
        </w:rPr>
        <w:t>e</w:t>
      </w:r>
      <w:r>
        <w:rPr>
          <w:i/>
          <w:iCs/>
          <w:color w:val="000000"/>
        </w:rPr>
        <w:t>d</w:t>
      </w:r>
      <w:r>
        <w:rPr>
          <w:i/>
          <w:iCs/>
        </w:rPr>
        <w:t>n</w:t>
      </w:r>
      <w:r>
        <w:rPr>
          <w:i/>
          <w:iCs/>
          <w:color w:val="000000"/>
        </w:rPr>
        <w:t>a</w:t>
      </w:r>
      <w:r>
        <w:rPr>
          <w:i/>
          <w:iCs/>
        </w:rPr>
        <w:t>n</w:t>
      </w:r>
      <w:r>
        <w:rPr>
          <w:i/>
          <w:iCs/>
          <w:color w:val="000000"/>
        </w:rPr>
        <w:t>é zbo</w:t>
      </w:r>
      <w:r>
        <w:rPr>
          <w:i/>
          <w:iCs/>
        </w:rPr>
        <w:t>ží.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2"/>
        <w:gridCol w:w="2376"/>
      </w:tblGrid>
      <w:tr w:rsidR="00C87634">
        <w:trPr>
          <w:trHeight w:hRule="exact" w:val="307"/>
        </w:trPr>
        <w:tc>
          <w:tcPr>
            <w:tcW w:w="1762" w:type="dxa"/>
            <w:shd w:val="clear" w:color="auto" w:fill="FFFFFF"/>
            <w:vAlign w:val="bottom"/>
          </w:tcPr>
          <w:p w:rsidR="00C87634" w:rsidRDefault="002B07BF">
            <w:pPr>
              <w:pStyle w:val="Jin0"/>
              <w:shd w:val="clear" w:color="auto" w:fill="auto"/>
              <w:spacing w:after="0"/>
              <w:ind w:firstLine="800"/>
            </w:pPr>
            <w:r>
              <w:rPr>
                <w:color w:val="000000"/>
              </w:rPr>
              <w:t>Název</w:t>
            </w:r>
          </w:p>
        </w:tc>
        <w:tc>
          <w:tcPr>
            <w:tcW w:w="2376" w:type="dxa"/>
            <w:shd w:val="clear" w:color="auto" w:fill="FFFFFF"/>
            <w:vAlign w:val="bottom"/>
          </w:tcPr>
          <w:p w:rsidR="00C87634" w:rsidRDefault="002B07BF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color w:val="000000"/>
              </w:rPr>
              <w:t>Objednací číslo Množství</w:t>
            </w:r>
          </w:p>
        </w:tc>
      </w:tr>
    </w:tbl>
    <w:p w:rsidR="00C87634" w:rsidRDefault="002B07BF">
      <w:pPr>
        <w:pStyle w:val="Titulektabulky0"/>
        <w:shd w:val="clear" w:color="auto" w:fill="auto"/>
        <w:tabs>
          <w:tab w:val="left" w:pos="3379"/>
        </w:tabs>
        <w:sectPr w:rsidR="00C87634">
          <w:pgSz w:w="11900" w:h="16840"/>
          <w:pgMar w:top="274" w:right="2286" w:bottom="69" w:left="500" w:header="0" w:footer="3" w:gutter="0"/>
          <w:pgNumType w:start="1"/>
          <w:cols w:space="720"/>
          <w:noEndnote/>
          <w:docGrid w:linePitch="360"/>
        </w:sectPr>
      </w:pPr>
      <w:proofErr w:type="spellStart"/>
      <w:r>
        <w:rPr>
          <w:lang w:val="en-US" w:eastAsia="en-US" w:bidi="en-US"/>
        </w:rPr>
        <w:t>Fluorocell</w:t>
      </w:r>
      <w:proofErr w:type="spellEnd"/>
      <w:r>
        <w:rPr>
          <w:lang w:val="en-US" w:eastAsia="en-US" w:bidi="en-US"/>
        </w:rPr>
        <w:t xml:space="preserve"> </w:t>
      </w:r>
      <w:r>
        <w:t xml:space="preserve">WNR (2 x 82 </w:t>
      </w:r>
      <w:r>
        <w:rPr>
          <w:lang w:val="en-US" w:eastAsia="en-US" w:bidi="en-US"/>
        </w:rPr>
        <w:t xml:space="preserve">ml) </w:t>
      </w:r>
      <w:r>
        <w:t>CP066715</w:t>
      </w:r>
      <w:r>
        <w:tab/>
        <w:t>1</w:t>
      </w:r>
    </w:p>
    <w:p w:rsidR="00C87634" w:rsidRDefault="00C87634">
      <w:pPr>
        <w:spacing w:line="115" w:lineRule="exact"/>
        <w:rPr>
          <w:sz w:val="9"/>
          <w:szCs w:val="9"/>
        </w:rPr>
      </w:pPr>
    </w:p>
    <w:p w:rsidR="00C87634" w:rsidRDefault="00C87634">
      <w:pPr>
        <w:spacing w:line="1" w:lineRule="exact"/>
        <w:sectPr w:rsidR="00C87634">
          <w:type w:val="continuous"/>
          <w:pgSz w:w="11900" w:h="16840"/>
          <w:pgMar w:top="274" w:right="0" w:bottom="69" w:left="0" w:header="0" w:footer="3" w:gutter="0"/>
          <w:cols w:space="720"/>
          <w:noEndnote/>
          <w:docGrid w:linePitch="360"/>
        </w:sectPr>
      </w:pPr>
    </w:p>
    <w:p w:rsidR="00C87634" w:rsidRDefault="002B07BF">
      <w:pPr>
        <w:pStyle w:val="Zkladntext1"/>
        <w:shd w:val="clear" w:color="auto" w:fill="auto"/>
        <w:spacing w:after="0"/>
      </w:pPr>
      <w:r>
        <w:lastRenderedPageBreak/>
        <w:t>Děkujeme za využití našich služeb</w:t>
      </w:r>
    </w:p>
    <w:p w:rsidR="00C87634" w:rsidRDefault="002B07BF">
      <w:pPr>
        <w:pStyle w:val="Zkladntext1"/>
        <w:shd w:val="clear" w:color="auto" w:fill="auto"/>
        <w:spacing w:after="0"/>
      </w:pPr>
      <w:r>
        <w:t xml:space="preserve">Váš </w:t>
      </w:r>
      <w:r>
        <w:rPr>
          <w:color w:val="000000"/>
        </w:rPr>
        <w:t xml:space="preserve">Katalog </w:t>
      </w:r>
      <w:proofErr w:type="spellStart"/>
      <w:r>
        <w:rPr>
          <w:color w:val="000000"/>
        </w:rPr>
        <w:t>Sysmex</w:t>
      </w:r>
      <w:proofErr w:type="spellEnd"/>
    </w:p>
    <w:p w:rsidR="002E006B" w:rsidRDefault="002B07BF" w:rsidP="002E006B">
      <w:pPr>
        <w:pStyle w:val="Zkladntext1"/>
        <w:shd w:val="clear" w:color="auto" w:fill="auto"/>
        <w:spacing w:after="0"/>
        <w:rPr>
          <w:color w:val="551A8B"/>
          <w:u w:val="single"/>
          <w:lang w:val="en-US" w:eastAsia="en-US" w:bidi="en-U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6" behindDoc="0" locked="0" layoutInCell="1" allowOverlap="1" wp14:anchorId="6965F28F" wp14:editId="0717492B">
                <wp:simplePos x="0" y="0"/>
                <wp:positionH relativeFrom="page">
                  <wp:posOffset>7059295</wp:posOffset>
                </wp:positionH>
                <wp:positionV relativeFrom="paragraph">
                  <wp:posOffset>1130300</wp:posOffset>
                </wp:positionV>
                <wp:extent cx="182880" cy="140335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87634" w:rsidRDefault="002B07BF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1/1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5" type="#_x0000_t202" style="position:absolute;margin-left:555.85000000000002pt;margin-top:89.pt;width:14.4pt;height:11.050000000000001pt;z-index:-12582935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1/1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E006B">
        <w:rPr>
          <w:color w:val="551A8B"/>
          <w:u w:val="single"/>
          <w:lang w:val="en-US" w:eastAsia="en-US" w:bidi="en-US"/>
        </w:rPr>
        <w:t>XXXX</w:t>
      </w:r>
    </w:p>
    <w:p w:rsidR="002E006B" w:rsidRPr="002E006B" w:rsidRDefault="002E006B" w:rsidP="002E006B">
      <w:pPr>
        <w:pStyle w:val="Zkladntext1"/>
        <w:shd w:val="clear" w:color="auto" w:fill="auto"/>
        <w:spacing w:after="0"/>
        <w:rPr>
          <w:color w:val="auto"/>
          <w:lang w:val="en-US" w:eastAsia="en-US" w:bidi="en-US"/>
        </w:rPr>
      </w:pPr>
      <w:proofErr w:type="spellStart"/>
      <w:r w:rsidRPr="002E006B">
        <w:rPr>
          <w:color w:val="auto"/>
          <w:lang w:val="en-US" w:eastAsia="en-US" w:bidi="en-US"/>
        </w:rPr>
        <w:t>Celková</w:t>
      </w:r>
      <w:proofErr w:type="spellEnd"/>
      <w:r w:rsidRPr="002E006B">
        <w:rPr>
          <w:color w:val="auto"/>
          <w:lang w:val="en-US" w:eastAsia="en-US" w:bidi="en-US"/>
        </w:rPr>
        <w:t xml:space="preserve"> </w:t>
      </w:r>
      <w:proofErr w:type="spellStart"/>
      <w:r w:rsidRPr="002E006B">
        <w:rPr>
          <w:color w:val="auto"/>
          <w:lang w:val="en-US" w:eastAsia="en-US" w:bidi="en-US"/>
        </w:rPr>
        <w:t>cena</w:t>
      </w:r>
      <w:proofErr w:type="spellEnd"/>
      <w:r w:rsidRPr="002E006B">
        <w:rPr>
          <w:color w:val="auto"/>
          <w:lang w:val="en-US" w:eastAsia="en-US" w:bidi="en-US"/>
        </w:rPr>
        <w:t xml:space="preserve"> bez DPH: 54 873</w:t>
      </w:r>
      <w:proofErr w:type="gramStart"/>
      <w:r w:rsidRPr="002E006B">
        <w:rPr>
          <w:color w:val="auto"/>
          <w:lang w:val="en-US" w:eastAsia="en-US" w:bidi="en-US"/>
        </w:rPr>
        <w:t>,00</w:t>
      </w:r>
      <w:proofErr w:type="gramEnd"/>
      <w:r w:rsidRPr="002E006B">
        <w:rPr>
          <w:color w:val="auto"/>
          <w:lang w:val="en-US" w:eastAsia="en-US" w:bidi="en-US"/>
        </w:rPr>
        <w:t xml:space="preserve"> </w:t>
      </w:r>
      <w:proofErr w:type="spellStart"/>
      <w:r w:rsidRPr="002E006B">
        <w:rPr>
          <w:color w:val="auto"/>
          <w:lang w:val="en-US" w:eastAsia="en-US" w:bidi="en-US"/>
        </w:rPr>
        <w:t>Kč</w:t>
      </w:r>
      <w:proofErr w:type="spellEnd"/>
    </w:p>
    <w:p w:rsidR="002E006B" w:rsidRPr="002E006B" w:rsidRDefault="002E006B" w:rsidP="002E006B">
      <w:pPr>
        <w:pStyle w:val="Zkladntext1"/>
        <w:shd w:val="clear" w:color="auto" w:fill="auto"/>
        <w:spacing w:after="0"/>
        <w:rPr>
          <w:color w:val="auto"/>
          <w:lang w:val="en-US" w:eastAsia="en-US" w:bidi="en-US"/>
        </w:rPr>
      </w:pPr>
      <w:proofErr w:type="spellStart"/>
      <w:r w:rsidRPr="002E006B">
        <w:rPr>
          <w:color w:val="auto"/>
          <w:lang w:val="en-US" w:eastAsia="en-US" w:bidi="en-US"/>
        </w:rPr>
        <w:t>Celková</w:t>
      </w:r>
      <w:proofErr w:type="spellEnd"/>
      <w:r w:rsidRPr="002E006B">
        <w:rPr>
          <w:color w:val="auto"/>
          <w:lang w:val="en-US" w:eastAsia="en-US" w:bidi="en-US"/>
        </w:rPr>
        <w:t xml:space="preserve"> </w:t>
      </w:r>
      <w:proofErr w:type="spellStart"/>
      <w:r w:rsidRPr="002E006B">
        <w:rPr>
          <w:color w:val="auto"/>
          <w:lang w:val="en-US" w:eastAsia="en-US" w:bidi="en-US"/>
        </w:rPr>
        <w:t>cena</w:t>
      </w:r>
      <w:proofErr w:type="spellEnd"/>
      <w:r w:rsidRPr="002E006B">
        <w:rPr>
          <w:color w:val="auto"/>
          <w:lang w:val="en-US" w:eastAsia="en-US" w:bidi="en-US"/>
        </w:rPr>
        <w:t xml:space="preserve"> </w:t>
      </w:r>
      <w:proofErr w:type="spellStart"/>
      <w:r w:rsidRPr="002E006B">
        <w:rPr>
          <w:color w:val="auto"/>
          <w:lang w:val="en-US" w:eastAsia="en-US" w:bidi="en-US"/>
        </w:rPr>
        <w:t>včetně</w:t>
      </w:r>
      <w:proofErr w:type="spellEnd"/>
      <w:r w:rsidRPr="002E006B">
        <w:rPr>
          <w:color w:val="auto"/>
          <w:lang w:val="en-US" w:eastAsia="en-US" w:bidi="en-US"/>
        </w:rPr>
        <w:t xml:space="preserve"> DPH: 66 396</w:t>
      </w:r>
      <w:proofErr w:type="gramStart"/>
      <w:r w:rsidRPr="002E006B">
        <w:rPr>
          <w:color w:val="auto"/>
          <w:lang w:val="en-US" w:eastAsia="en-US" w:bidi="en-US"/>
        </w:rPr>
        <w:t>,33</w:t>
      </w:r>
      <w:proofErr w:type="gramEnd"/>
      <w:r w:rsidRPr="002E006B">
        <w:rPr>
          <w:color w:val="auto"/>
          <w:lang w:val="en-US" w:eastAsia="en-US" w:bidi="en-US"/>
        </w:rPr>
        <w:t xml:space="preserve"> </w:t>
      </w:r>
      <w:proofErr w:type="spellStart"/>
      <w:r w:rsidRPr="002E006B">
        <w:rPr>
          <w:color w:val="auto"/>
          <w:lang w:val="en-US" w:eastAsia="en-US" w:bidi="en-US"/>
        </w:rPr>
        <w:t>Kč</w:t>
      </w:r>
      <w:proofErr w:type="spellEnd"/>
    </w:p>
    <w:p w:rsidR="002E006B" w:rsidRDefault="002E006B">
      <w:pPr>
        <w:pStyle w:val="Zkladntext20"/>
        <w:shd w:val="clear" w:color="auto" w:fill="auto"/>
        <w:spacing w:after="0"/>
      </w:pPr>
    </w:p>
    <w:p w:rsidR="002E006B" w:rsidRDefault="002E006B">
      <w:pPr>
        <w:pStyle w:val="Zkladntext20"/>
        <w:shd w:val="clear" w:color="auto" w:fill="auto"/>
        <w:spacing w:after="0"/>
      </w:pPr>
    </w:p>
    <w:p w:rsidR="002E006B" w:rsidRDefault="002E006B">
      <w:pPr>
        <w:pStyle w:val="Zkladntext20"/>
        <w:shd w:val="clear" w:color="auto" w:fill="auto"/>
        <w:spacing w:after="0"/>
      </w:pPr>
    </w:p>
    <w:p w:rsidR="002E006B" w:rsidRDefault="002E006B">
      <w:pPr>
        <w:pStyle w:val="Zkladntext20"/>
        <w:shd w:val="clear" w:color="auto" w:fill="auto"/>
        <w:spacing w:after="0"/>
      </w:pPr>
    </w:p>
    <w:p w:rsidR="002E006B" w:rsidRDefault="002E006B">
      <w:pPr>
        <w:pStyle w:val="Zkladntext20"/>
        <w:shd w:val="clear" w:color="auto" w:fill="auto"/>
        <w:spacing w:after="0"/>
      </w:pPr>
    </w:p>
    <w:p w:rsidR="002E006B" w:rsidRDefault="002E006B">
      <w:pPr>
        <w:pStyle w:val="Zkladntext20"/>
        <w:shd w:val="clear" w:color="auto" w:fill="auto"/>
        <w:spacing w:after="0"/>
      </w:pPr>
      <w:bookmarkStart w:id="0" w:name="_GoBack"/>
      <w:bookmarkEnd w:id="0"/>
    </w:p>
    <w:p w:rsidR="002E006B" w:rsidRDefault="002E006B">
      <w:pPr>
        <w:pStyle w:val="Zkladntext20"/>
        <w:shd w:val="clear" w:color="auto" w:fill="auto"/>
        <w:spacing w:after="0"/>
      </w:pPr>
    </w:p>
    <w:p w:rsidR="002E006B" w:rsidRDefault="002E006B">
      <w:pPr>
        <w:pStyle w:val="Zkladntext20"/>
        <w:shd w:val="clear" w:color="auto" w:fill="auto"/>
        <w:spacing w:after="0"/>
      </w:pPr>
    </w:p>
    <w:p w:rsidR="002E006B" w:rsidRDefault="002E006B">
      <w:pPr>
        <w:pStyle w:val="Zkladntext20"/>
        <w:shd w:val="clear" w:color="auto" w:fill="auto"/>
        <w:spacing w:after="0"/>
      </w:pPr>
    </w:p>
    <w:p w:rsidR="002E006B" w:rsidRDefault="002E006B">
      <w:pPr>
        <w:pStyle w:val="Zkladntext20"/>
        <w:shd w:val="clear" w:color="auto" w:fill="auto"/>
        <w:spacing w:after="0"/>
      </w:pPr>
    </w:p>
    <w:p w:rsidR="00C87634" w:rsidRDefault="002E006B">
      <w:pPr>
        <w:pStyle w:val="Zkladntext20"/>
        <w:shd w:val="clear" w:color="auto" w:fill="auto"/>
        <w:spacing w:after="0"/>
      </w:pPr>
      <w:hyperlink r:id="rId10" w:history="1">
        <w:r w:rsidR="002B07BF">
          <w:t>XXXX</w:t>
        </w:r>
      </w:hyperlink>
    </w:p>
    <w:sectPr w:rsidR="00C87634">
      <w:type w:val="continuous"/>
      <w:pgSz w:w="11900" w:h="16840"/>
      <w:pgMar w:top="274" w:right="2286" w:bottom="69" w:left="5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045" w:rsidRDefault="002B07BF">
      <w:r>
        <w:separator/>
      </w:r>
    </w:p>
  </w:endnote>
  <w:endnote w:type="continuationSeparator" w:id="0">
    <w:p w:rsidR="00337045" w:rsidRDefault="002B0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634" w:rsidRDefault="00C87634"/>
  </w:footnote>
  <w:footnote w:type="continuationSeparator" w:id="0">
    <w:p w:rsidR="00C87634" w:rsidRDefault="00C8763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87634"/>
    <w:rsid w:val="002B07BF"/>
    <w:rsid w:val="002E006B"/>
    <w:rsid w:val="00337045"/>
    <w:rsid w:val="00C8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Segoe UI" w:eastAsia="Segoe UI" w:hAnsi="Segoe UI" w:cs="Segoe UI"/>
      <w:color w:val="333333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20"/>
    </w:pPr>
    <w:rPr>
      <w:rFonts w:ascii="Segoe UI" w:eastAsia="Segoe UI" w:hAnsi="Segoe UI" w:cs="Segoe UI"/>
      <w:color w:val="333333"/>
      <w:sz w:val="36"/>
      <w:szCs w:val="3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/>
      <w:ind w:firstLine="200"/>
    </w:pPr>
    <w:rPr>
      <w:rFonts w:ascii="Segoe UI" w:eastAsia="Segoe UI" w:hAnsi="Segoe UI" w:cs="Segoe UI"/>
      <w:color w:val="33333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40"/>
      <w:ind w:firstLine="200"/>
    </w:pPr>
    <w:rPr>
      <w:rFonts w:ascii="Segoe UI" w:eastAsia="Segoe UI" w:hAnsi="Segoe UI" w:cs="Segoe UI"/>
      <w:color w:val="666666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Segoe UI" w:eastAsia="Segoe UI" w:hAnsi="Segoe UI" w:cs="Segoe UI"/>
      <w:color w:val="333333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60"/>
    </w:pPr>
    <w:rPr>
      <w:rFonts w:ascii="Segoe UI" w:eastAsia="Segoe UI" w:hAnsi="Segoe UI" w:cs="Segoe UI"/>
      <w:color w:val="333333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Segoe UI" w:eastAsia="Segoe UI" w:hAnsi="Segoe UI" w:cs="Segoe UI"/>
      <w:color w:val="333333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20"/>
    </w:pPr>
    <w:rPr>
      <w:rFonts w:ascii="Segoe UI" w:eastAsia="Segoe UI" w:hAnsi="Segoe UI" w:cs="Segoe UI"/>
      <w:color w:val="333333"/>
      <w:sz w:val="36"/>
      <w:szCs w:val="3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/>
      <w:ind w:firstLine="200"/>
    </w:pPr>
    <w:rPr>
      <w:rFonts w:ascii="Segoe UI" w:eastAsia="Segoe UI" w:hAnsi="Segoe UI" w:cs="Segoe UI"/>
      <w:color w:val="33333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40"/>
      <w:ind w:firstLine="200"/>
    </w:pPr>
    <w:rPr>
      <w:rFonts w:ascii="Segoe UI" w:eastAsia="Segoe UI" w:hAnsi="Segoe UI" w:cs="Segoe UI"/>
      <w:color w:val="666666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Segoe UI" w:eastAsia="Segoe UI" w:hAnsi="Segoe UI" w:cs="Segoe UI"/>
      <w:color w:val="333333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60"/>
    </w:pPr>
    <w:rPr>
      <w:rFonts w:ascii="Segoe UI" w:eastAsia="Segoe UI" w:hAnsi="Segoe UI" w:cs="Segoe UI"/>
      <w:color w:val="33333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lt.hto@nn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talog@sysmex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ail.nnm.cz/owa/%23path=/ma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klt.hto@nn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957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2023-02-17T06:13:00Z</dcterms:created>
  <dcterms:modified xsi:type="dcterms:W3CDTF">2023-02-17T06:21:00Z</dcterms:modified>
</cp:coreProperties>
</file>