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7AAF" w14:textId="77777777" w:rsidR="00496E9B" w:rsidRDefault="001C2713">
      <w:pPr>
        <w:pStyle w:val="Nadpis1"/>
        <w:spacing w:before="83"/>
        <w:ind w:left="522" w:right="830"/>
        <w:jc w:val="center"/>
      </w:pP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10</w:t>
      </w:r>
    </w:p>
    <w:p w14:paraId="35A974A0" w14:textId="77777777" w:rsidR="00496E9B" w:rsidRDefault="001C2713">
      <w:pPr>
        <w:spacing w:before="76"/>
        <w:ind w:left="1371" w:right="1675"/>
        <w:jc w:val="center"/>
        <w:rPr>
          <w:b/>
        </w:rPr>
      </w:pPr>
      <w:r>
        <w:rPr>
          <w:b/>
          <w:color w:val="585858"/>
        </w:rPr>
        <w:t>ke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poskytování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služeb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optické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páteřní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sítě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  <w:spacing w:val="-4"/>
        </w:rPr>
        <w:t>WLAN</w:t>
      </w:r>
    </w:p>
    <w:p w14:paraId="40EBEB14" w14:textId="77777777" w:rsidR="00496E9B" w:rsidRDefault="001C2713">
      <w:pPr>
        <w:pStyle w:val="Zkladntext"/>
        <w:spacing w:before="76"/>
        <w:ind w:left="522" w:right="830"/>
        <w:jc w:val="center"/>
      </w:pPr>
      <w:r>
        <w:rPr>
          <w:color w:val="585858"/>
        </w:rPr>
        <w:t>uzavřené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3.1.2019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2018/328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NAKIT,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Smlouva</w:t>
      </w:r>
      <w:r>
        <w:rPr>
          <w:color w:val="585858"/>
          <w:spacing w:val="-2"/>
        </w:rPr>
        <w:t>“)</w:t>
      </w:r>
    </w:p>
    <w:p w14:paraId="35A626A6" w14:textId="77777777" w:rsidR="00496E9B" w:rsidRDefault="00496E9B">
      <w:pPr>
        <w:pStyle w:val="Zkladntext"/>
        <w:rPr>
          <w:sz w:val="24"/>
        </w:rPr>
      </w:pPr>
    </w:p>
    <w:p w14:paraId="4225739D" w14:textId="77777777" w:rsidR="00496E9B" w:rsidRDefault="00496E9B">
      <w:pPr>
        <w:pStyle w:val="Zkladntext"/>
        <w:spacing w:before="11"/>
        <w:rPr>
          <w:sz w:val="34"/>
        </w:rPr>
      </w:pPr>
    </w:p>
    <w:p w14:paraId="31D1288D" w14:textId="77777777" w:rsidR="00496E9B" w:rsidRDefault="001C2713">
      <w:pPr>
        <w:pStyle w:val="Nadpis1"/>
      </w:pPr>
      <w:r>
        <w:rPr>
          <w:color w:val="626366"/>
        </w:rPr>
        <w:t>Smluvní</w:t>
      </w:r>
      <w:r>
        <w:rPr>
          <w:color w:val="626366"/>
          <w:spacing w:val="-4"/>
        </w:rPr>
        <w:t xml:space="preserve"> </w:t>
      </w:r>
      <w:r>
        <w:rPr>
          <w:color w:val="626366"/>
          <w:spacing w:val="-2"/>
        </w:rPr>
        <w:t>strany</w:t>
      </w:r>
    </w:p>
    <w:p w14:paraId="400D6CE2" w14:textId="77777777" w:rsidR="00496E9B" w:rsidRDefault="00496E9B">
      <w:pPr>
        <w:pStyle w:val="Zkladntext"/>
        <w:spacing w:before="2"/>
        <w:rPr>
          <w:b/>
          <w:sz w:val="35"/>
        </w:rPr>
      </w:pPr>
    </w:p>
    <w:p w14:paraId="5E16F4C3" w14:textId="77777777" w:rsidR="00496E9B" w:rsidRDefault="001C2713">
      <w:pPr>
        <w:ind w:left="115"/>
        <w:rPr>
          <w:b/>
        </w:rPr>
      </w:pPr>
      <w:r>
        <w:rPr>
          <w:b/>
          <w:color w:val="626366"/>
        </w:rPr>
        <w:t>Národní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agentura</w:t>
      </w:r>
      <w:r>
        <w:rPr>
          <w:b/>
          <w:color w:val="626366"/>
          <w:spacing w:val="-8"/>
        </w:rPr>
        <w:t xml:space="preserve"> </w:t>
      </w:r>
      <w:r>
        <w:rPr>
          <w:b/>
          <w:color w:val="626366"/>
        </w:rPr>
        <w:t>pro</w:t>
      </w:r>
      <w:r>
        <w:rPr>
          <w:b/>
          <w:color w:val="626366"/>
          <w:spacing w:val="-5"/>
        </w:rPr>
        <w:t xml:space="preserve"> </w:t>
      </w:r>
      <w:r>
        <w:rPr>
          <w:b/>
          <w:color w:val="626366"/>
        </w:rPr>
        <w:t>komunikační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a</w:t>
      </w:r>
      <w:r>
        <w:rPr>
          <w:b/>
          <w:color w:val="626366"/>
          <w:spacing w:val="-8"/>
        </w:rPr>
        <w:t xml:space="preserve"> </w:t>
      </w:r>
      <w:r>
        <w:rPr>
          <w:b/>
          <w:color w:val="626366"/>
        </w:rPr>
        <w:t>informační</w:t>
      </w:r>
      <w:r>
        <w:rPr>
          <w:b/>
          <w:color w:val="626366"/>
          <w:spacing w:val="-6"/>
        </w:rPr>
        <w:t xml:space="preserve"> </w:t>
      </w:r>
      <w:r>
        <w:rPr>
          <w:b/>
          <w:color w:val="626366"/>
        </w:rPr>
        <w:t>technologie,</w:t>
      </w:r>
      <w:r>
        <w:rPr>
          <w:b/>
          <w:color w:val="626366"/>
          <w:spacing w:val="-7"/>
        </w:rPr>
        <w:t xml:space="preserve"> </w:t>
      </w:r>
      <w:r>
        <w:rPr>
          <w:b/>
          <w:color w:val="626366"/>
        </w:rPr>
        <w:t>s.</w:t>
      </w:r>
      <w:r>
        <w:rPr>
          <w:b/>
          <w:color w:val="626366"/>
          <w:spacing w:val="-6"/>
        </w:rPr>
        <w:t xml:space="preserve"> </w:t>
      </w:r>
      <w:r>
        <w:rPr>
          <w:b/>
          <w:color w:val="626366"/>
          <w:spacing w:val="-5"/>
        </w:rPr>
        <w:t>p.</w:t>
      </w:r>
    </w:p>
    <w:p w14:paraId="31B8D4CD" w14:textId="77777777" w:rsidR="00496E9B" w:rsidRDefault="001C2713">
      <w:pPr>
        <w:pStyle w:val="Zkladntext"/>
        <w:tabs>
          <w:tab w:val="left" w:pos="3236"/>
        </w:tabs>
        <w:spacing w:before="76"/>
        <w:ind w:left="115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10</w:t>
      </w:r>
    </w:p>
    <w:p w14:paraId="1AC88EE5" w14:textId="77777777" w:rsidR="00496E9B" w:rsidRDefault="001C2713">
      <w:pPr>
        <w:pStyle w:val="Zkladntext"/>
        <w:tabs>
          <w:tab w:val="left" w:pos="3235"/>
        </w:tabs>
        <w:spacing w:before="76"/>
        <w:ind w:left="116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04767543</w:t>
      </w:r>
    </w:p>
    <w:p w14:paraId="1B1EB98A" w14:textId="77777777" w:rsidR="00496E9B" w:rsidRDefault="001C2713">
      <w:pPr>
        <w:pStyle w:val="Zkladntext"/>
        <w:tabs>
          <w:tab w:val="left" w:pos="3216"/>
        </w:tabs>
        <w:spacing w:before="76"/>
        <w:ind w:left="11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CZ04767543</w:t>
      </w:r>
    </w:p>
    <w:p w14:paraId="04C0AE84" w14:textId="4B82248C" w:rsidR="00496E9B" w:rsidRDefault="001C2713">
      <w:pPr>
        <w:pStyle w:val="Zkladntext"/>
        <w:tabs>
          <w:tab w:val="left" w:pos="3236"/>
        </w:tabs>
        <w:spacing w:before="76"/>
        <w:ind w:left="116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</w:r>
      <w:r w:rsidR="00340105">
        <w:rPr>
          <w:color w:val="626366"/>
        </w:rPr>
        <w:t>xxx</w:t>
      </w:r>
    </w:p>
    <w:p w14:paraId="6EF3A716" w14:textId="08F476A8" w:rsidR="00496E9B" w:rsidRDefault="001C2713">
      <w:pPr>
        <w:pStyle w:val="Zkladntext"/>
        <w:tabs>
          <w:tab w:val="left" w:pos="3235"/>
        </w:tabs>
        <w:spacing w:before="78" w:line="312" w:lineRule="auto"/>
        <w:ind w:left="116" w:right="376" w:hanging="1"/>
      </w:pPr>
      <w:r>
        <w:rPr>
          <w:color w:val="626366"/>
        </w:rPr>
        <w:t>zapsán v obchodním rejstříku</w:t>
      </w:r>
      <w:r>
        <w:rPr>
          <w:color w:val="626366"/>
        </w:rPr>
        <w:tab/>
        <w:t>vedeném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4"/>
        </w:rPr>
        <w:t xml:space="preserve"> </w:t>
      </w:r>
      <w:r>
        <w:rPr>
          <w:color w:val="696969"/>
        </w:rPr>
        <w:t xml:space="preserve">77322 </w:t>
      </w:r>
      <w:r>
        <w:rPr>
          <w:color w:val="626366"/>
        </w:rPr>
        <w:t>bankovní spojení</w:t>
      </w:r>
      <w:r>
        <w:rPr>
          <w:color w:val="626366"/>
        </w:rPr>
        <w:tab/>
      </w:r>
      <w:r>
        <w:rPr>
          <w:color w:val="626366"/>
          <w:spacing w:val="-61"/>
        </w:rPr>
        <w:t xml:space="preserve"> </w:t>
      </w:r>
      <w:r w:rsidR="00340105">
        <w:rPr>
          <w:color w:val="696969"/>
        </w:rPr>
        <w:t>xxx</w:t>
      </w:r>
    </w:p>
    <w:p w14:paraId="145DEC7C" w14:textId="2ED99605" w:rsidR="00496E9B" w:rsidRDefault="001C2713">
      <w:pPr>
        <w:pStyle w:val="Zkladntext"/>
        <w:spacing w:line="253" w:lineRule="exact"/>
        <w:ind w:left="3236"/>
      </w:pPr>
      <w:r>
        <w:rPr>
          <w:color w:val="696969"/>
        </w:rPr>
        <w:t xml:space="preserve">č. </w:t>
      </w:r>
      <w:proofErr w:type="spellStart"/>
      <w:r>
        <w:rPr>
          <w:color w:val="696969"/>
        </w:rPr>
        <w:t>ú.</w:t>
      </w:r>
      <w:proofErr w:type="spellEnd"/>
      <w:r>
        <w:rPr>
          <w:color w:val="696969"/>
          <w:spacing w:val="1"/>
        </w:rPr>
        <w:t xml:space="preserve"> </w:t>
      </w:r>
      <w:r w:rsidR="00340105">
        <w:rPr>
          <w:color w:val="696969"/>
          <w:spacing w:val="-2"/>
        </w:rPr>
        <w:t>xxx</w:t>
      </w:r>
    </w:p>
    <w:p w14:paraId="7245FD54" w14:textId="77777777" w:rsidR="00496E9B" w:rsidRDefault="001C2713">
      <w:pPr>
        <w:spacing w:before="76"/>
        <w:ind w:left="116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Objednatel</w:t>
      </w:r>
      <w:r>
        <w:rPr>
          <w:color w:val="626366"/>
          <w:spacing w:val="-2"/>
        </w:rPr>
        <w:t>“)</w:t>
      </w:r>
    </w:p>
    <w:p w14:paraId="021466C5" w14:textId="77777777" w:rsidR="00496E9B" w:rsidRDefault="00496E9B">
      <w:pPr>
        <w:pStyle w:val="Zkladntext"/>
        <w:spacing w:before="4"/>
        <w:rPr>
          <w:sz w:val="35"/>
        </w:rPr>
      </w:pPr>
    </w:p>
    <w:p w14:paraId="63B752BB" w14:textId="77777777" w:rsidR="00496E9B" w:rsidRDefault="001C2713">
      <w:pPr>
        <w:pStyle w:val="Nadpis1"/>
        <w:ind w:left="116"/>
      </w:pPr>
      <w:r>
        <w:rPr>
          <w:color w:val="626366"/>
        </w:rPr>
        <w:t>a</w:t>
      </w:r>
    </w:p>
    <w:p w14:paraId="0AEDAE80" w14:textId="77777777" w:rsidR="00496E9B" w:rsidRDefault="00496E9B">
      <w:pPr>
        <w:pStyle w:val="Zkladntext"/>
        <w:spacing w:before="2"/>
        <w:rPr>
          <w:b/>
          <w:sz w:val="25"/>
        </w:rPr>
      </w:pPr>
    </w:p>
    <w:p w14:paraId="5B4C1175" w14:textId="77777777" w:rsidR="00496E9B" w:rsidRDefault="001C2713">
      <w:pPr>
        <w:ind w:left="116"/>
        <w:rPr>
          <w:b/>
        </w:rPr>
      </w:pPr>
      <w:proofErr w:type="spellStart"/>
      <w:r>
        <w:rPr>
          <w:b/>
          <w:color w:val="696969"/>
        </w:rPr>
        <w:t>Quantcom</w:t>
      </w:r>
      <w:proofErr w:type="spellEnd"/>
      <w:r>
        <w:rPr>
          <w:b/>
          <w:color w:val="696969"/>
        </w:rPr>
        <w:t>,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  <w:spacing w:val="-4"/>
        </w:rPr>
        <w:t>a.s.</w:t>
      </w:r>
    </w:p>
    <w:p w14:paraId="10468EBF" w14:textId="77777777" w:rsidR="00496E9B" w:rsidRDefault="001C2713">
      <w:pPr>
        <w:pStyle w:val="Zkladntext"/>
        <w:tabs>
          <w:tab w:val="left" w:pos="3264"/>
        </w:tabs>
        <w:spacing w:before="76"/>
        <w:ind w:left="116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Křižíkova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36a/237,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186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Karlín</w:t>
      </w:r>
    </w:p>
    <w:p w14:paraId="7DDEF5AC" w14:textId="77777777" w:rsidR="00496E9B" w:rsidRDefault="001C2713">
      <w:pPr>
        <w:pStyle w:val="Zkladntext"/>
        <w:tabs>
          <w:tab w:val="left" w:pos="3260"/>
        </w:tabs>
        <w:spacing w:before="75"/>
        <w:ind w:left="116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28175492</w:t>
      </w:r>
    </w:p>
    <w:p w14:paraId="6D83C1D7" w14:textId="77777777" w:rsidR="00496E9B" w:rsidRDefault="001C2713">
      <w:pPr>
        <w:pStyle w:val="Zkladntext"/>
        <w:tabs>
          <w:tab w:val="left" w:pos="3249"/>
        </w:tabs>
        <w:spacing w:before="76"/>
        <w:ind w:left="11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26366"/>
          <w:spacing w:val="-2"/>
        </w:rPr>
        <w:t>CZ</w:t>
      </w:r>
      <w:r>
        <w:rPr>
          <w:color w:val="696969"/>
          <w:spacing w:val="-2"/>
        </w:rPr>
        <w:t>28175492</w:t>
      </w:r>
    </w:p>
    <w:p w14:paraId="237D071B" w14:textId="77777777" w:rsidR="00340105" w:rsidRDefault="001C2713">
      <w:pPr>
        <w:pStyle w:val="Zkladntext"/>
        <w:tabs>
          <w:tab w:val="left" w:pos="3273"/>
          <w:tab w:val="left" w:pos="3310"/>
        </w:tabs>
        <w:spacing w:before="76" w:line="312" w:lineRule="auto"/>
        <w:ind w:left="116" w:right="313"/>
        <w:rPr>
          <w:color w:val="696969"/>
        </w:rPr>
      </w:pPr>
      <w:r>
        <w:rPr>
          <w:color w:val="626366"/>
          <w:spacing w:val="-2"/>
        </w:rPr>
        <w:t>zastoupen:</w:t>
      </w:r>
      <w:r>
        <w:rPr>
          <w:color w:val="626366"/>
        </w:rPr>
        <w:tab/>
      </w:r>
      <w:r w:rsidR="00340105">
        <w:rPr>
          <w:color w:val="696969"/>
        </w:rPr>
        <w:t>xxx</w:t>
      </w:r>
    </w:p>
    <w:p w14:paraId="72B046C5" w14:textId="4B3D80E7" w:rsidR="00496E9B" w:rsidRDefault="001C2713">
      <w:pPr>
        <w:pStyle w:val="Zkladntext"/>
        <w:tabs>
          <w:tab w:val="left" w:pos="3273"/>
          <w:tab w:val="left" w:pos="3310"/>
        </w:tabs>
        <w:spacing w:before="76" w:line="312" w:lineRule="auto"/>
        <w:ind w:left="116" w:right="313"/>
      </w:pPr>
      <w:r>
        <w:rPr>
          <w:color w:val="626366"/>
        </w:rPr>
        <w:t>zapsána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rejstříku</w:t>
      </w:r>
      <w:r>
        <w:rPr>
          <w:color w:val="626366"/>
          <w:spacing w:val="80"/>
        </w:rPr>
        <w:t xml:space="preserve"> </w:t>
      </w:r>
      <w:r>
        <w:rPr>
          <w:color w:val="696969"/>
        </w:rPr>
        <w:t>vedeném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Městským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Praze</w:t>
      </w:r>
      <w:r>
        <w:rPr>
          <w:color w:val="696969"/>
          <w:spacing w:val="-2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3"/>
        </w:rPr>
        <w:t xml:space="preserve"> </w:t>
      </w:r>
      <w:r>
        <w:rPr>
          <w:color w:val="696969"/>
        </w:rPr>
        <w:t>B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vložka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12529 </w:t>
      </w:r>
      <w:r>
        <w:rPr>
          <w:color w:val="626366"/>
        </w:rPr>
        <w:t>bankovní spojení</w:t>
      </w:r>
      <w:r>
        <w:rPr>
          <w:color w:val="626366"/>
        </w:rPr>
        <w:tab/>
      </w:r>
      <w:r>
        <w:rPr>
          <w:color w:val="626366"/>
        </w:rPr>
        <w:tab/>
      </w:r>
      <w:r w:rsidR="00340105">
        <w:rPr>
          <w:color w:val="626366"/>
        </w:rPr>
        <w:t>xxx</w:t>
      </w:r>
    </w:p>
    <w:p w14:paraId="6F97E288" w14:textId="1DBE556F" w:rsidR="00496E9B" w:rsidRDefault="001C2713">
      <w:pPr>
        <w:pStyle w:val="Zkladntext"/>
        <w:spacing w:line="253" w:lineRule="exact"/>
        <w:ind w:left="3298"/>
      </w:pPr>
      <w:r>
        <w:rPr>
          <w:color w:val="626366"/>
        </w:rPr>
        <w:t>č.</w:t>
      </w:r>
      <w:r>
        <w:rPr>
          <w:color w:val="626366"/>
          <w:spacing w:val="-3"/>
        </w:rPr>
        <w:t xml:space="preserve"> </w:t>
      </w:r>
      <w:proofErr w:type="spellStart"/>
      <w:r>
        <w:rPr>
          <w:color w:val="626366"/>
        </w:rPr>
        <w:t>ú.</w:t>
      </w:r>
      <w:proofErr w:type="spellEnd"/>
      <w:r>
        <w:rPr>
          <w:color w:val="626366"/>
          <w:spacing w:val="-1"/>
        </w:rPr>
        <w:t xml:space="preserve"> </w:t>
      </w:r>
      <w:r w:rsidR="00340105">
        <w:rPr>
          <w:color w:val="626366"/>
          <w:spacing w:val="-2"/>
        </w:rPr>
        <w:t>xxx</w:t>
      </w:r>
    </w:p>
    <w:p w14:paraId="30DA7C0F" w14:textId="77777777" w:rsidR="00496E9B" w:rsidRDefault="001C2713">
      <w:pPr>
        <w:spacing w:before="76"/>
        <w:ind w:left="116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Poskytovatel</w:t>
      </w:r>
      <w:r>
        <w:rPr>
          <w:color w:val="626366"/>
          <w:spacing w:val="-2"/>
        </w:rPr>
        <w:t>“)</w:t>
      </w:r>
    </w:p>
    <w:p w14:paraId="48D620A4" w14:textId="77777777" w:rsidR="00496E9B" w:rsidRDefault="00496E9B">
      <w:pPr>
        <w:pStyle w:val="Zkladntext"/>
        <w:spacing w:before="1"/>
        <w:rPr>
          <w:sz w:val="24"/>
        </w:rPr>
      </w:pPr>
    </w:p>
    <w:p w14:paraId="59AF2192" w14:textId="77777777" w:rsidR="00496E9B" w:rsidRDefault="001C2713">
      <w:pPr>
        <w:ind w:left="116"/>
      </w:pPr>
      <w:r>
        <w:rPr>
          <w:color w:val="696969"/>
        </w:rPr>
        <w:t>(Objednatel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2"/>
        </w:rPr>
        <w:t xml:space="preserve"> strany</w:t>
      </w:r>
      <w:r>
        <w:rPr>
          <w:color w:val="696969"/>
          <w:spacing w:val="-2"/>
        </w:rPr>
        <w:t>“),</w:t>
      </w:r>
    </w:p>
    <w:p w14:paraId="2EA7D0C1" w14:textId="77777777" w:rsidR="00496E9B" w:rsidRDefault="00496E9B">
      <w:pPr>
        <w:pStyle w:val="Zkladntext"/>
        <w:spacing w:before="11"/>
        <w:rPr>
          <w:sz w:val="23"/>
        </w:rPr>
      </w:pPr>
    </w:p>
    <w:p w14:paraId="77005979" w14:textId="77777777" w:rsidR="00496E9B" w:rsidRDefault="001C2713">
      <w:pPr>
        <w:pStyle w:val="Zkladntext"/>
        <w:spacing w:line="312" w:lineRule="auto"/>
        <w:ind w:left="116" w:right="110"/>
        <w:jc w:val="both"/>
      </w:pPr>
      <w:r>
        <w:rPr>
          <w:color w:val="696969"/>
        </w:rPr>
        <w:t>uzavírají v souladu s ustanoveními zákona č. 89/2012 Sb., občanský zákoník, ve znění pozdějších předpisů, zákona č. 134/2016 Sb.,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zákon o zadávání veřejných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zakázek, 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znění pozdějších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12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12.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tento dodatek č. 10 ke Smlouvě (dále jen „</w:t>
      </w:r>
      <w:r>
        <w:rPr>
          <w:b/>
          <w:color w:val="696969"/>
        </w:rPr>
        <w:t>Dodatek č. 10</w:t>
      </w:r>
      <w:r>
        <w:rPr>
          <w:color w:val="696969"/>
        </w:rPr>
        <w:t>”).</w:t>
      </w:r>
    </w:p>
    <w:p w14:paraId="63755D3B" w14:textId="77777777" w:rsidR="00496E9B" w:rsidRDefault="00496E9B">
      <w:pPr>
        <w:pStyle w:val="Zkladntext"/>
        <w:spacing w:before="1"/>
        <w:rPr>
          <w:sz w:val="21"/>
        </w:rPr>
      </w:pPr>
    </w:p>
    <w:p w14:paraId="28869E64" w14:textId="77777777" w:rsidR="00496E9B" w:rsidRDefault="001C2713">
      <w:pPr>
        <w:pStyle w:val="Nadpis1"/>
        <w:numPr>
          <w:ilvl w:val="0"/>
          <w:numId w:val="1"/>
        </w:numPr>
        <w:tabs>
          <w:tab w:val="left" w:pos="3699"/>
          <w:tab w:val="left" w:pos="3700"/>
        </w:tabs>
        <w:ind w:hanging="455"/>
      </w:pPr>
      <w:r>
        <w:rPr>
          <w:color w:val="696969"/>
        </w:rPr>
        <w:t>Předmět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5"/>
        </w:rPr>
        <w:t>10</w:t>
      </w:r>
    </w:p>
    <w:p w14:paraId="4F7722C4" w14:textId="77777777" w:rsidR="00496E9B" w:rsidRDefault="001C2713">
      <w:pPr>
        <w:pStyle w:val="Odstavecseseznamem"/>
        <w:numPr>
          <w:ilvl w:val="1"/>
          <w:numId w:val="1"/>
        </w:numPr>
        <w:tabs>
          <w:tab w:val="left" w:pos="853"/>
        </w:tabs>
        <w:spacing w:before="233" w:line="312" w:lineRule="auto"/>
        <w:ind w:right="121" w:hanging="738"/>
        <w:jc w:val="both"/>
      </w:pPr>
      <w:r>
        <w:rPr>
          <w:color w:val="696969"/>
        </w:rPr>
        <w:t>Předmětem Dodatku č. 10 je prodloužení doby trvání Smlouvy o jeden měsíc za účelem zajištění Služeb pro Objednatele na základě Smlouvy a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důsledku tohoto prodloužení </w:t>
      </w:r>
      <w:r>
        <w:rPr>
          <w:color w:val="696969"/>
        </w:rPr>
        <w:t>rovněž navýšení celkové ceny za poskytnuté Služby.</w:t>
      </w:r>
    </w:p>
    <w:p w14:paraId="287D9B23" w14:textId="77777777" w:rsidR="00496E9B" w:rsidRDefault="001C2713">
      <w:pPr>
        <w:pStyle w:val="Odstavecseseznamem"/>
        <w:numPr>
          <w:ilvl w:val="1"/>
          <w:numId w:val="1"/>
        </w:numPr>
        <w:tabs>
          <w:tab w:val="left" w:pos="854"/>
        </w:tabs>
        <w:spacing w:line="276" w:lineRule="auto"/>
        <w:ind w:right="122"/>
        <w:jc w:val="both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souvislosti s nezbytností prodloužení doby trvání se Smluvní strany dohodly na úpravě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celkové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jejím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navýšením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583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300,-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pět set osmdesát tři tisíc tři sta korun českých) bez DPH. Ustanovení čl. 2 odst. 2.2 Smlouvy tak nově zní:</w:t>
      </w:r>
    </w:p>
    <w:p w14:paraId="75B550B3" w14:textId="77777777" w:rsidR="00496E9B" w:rsidRDefault="00496E9B">
      <w:pPr>
        <w:spacing w:line="276" w:lineRule="auto"/>
        <w:jc w:val="both"/>
        <w:sectPr w:rsidR="00496E9B">
          <w:headerReference w:type="default" r:id="rId7"/>
          <w:type w:val="continuous"/>
          <w:pgSz w:w="11910" w:h="16840"/>
          <w:pgMar w:top="1320" w:right="1280" w:bottom="280" w:left="1300" w:header="343" w:footer="0" w:gutter="0"/>
          <w:pgNumType w:start="1"/>
          <w:cols w:space="708"/>
        </w:sectPr>
      </w:pPr>
    </w:p>
    <w:p w14:paraId="47E5CBB4" w14:textId="77777777" w:rsidR="00496E9B" w:rsidRDefault="001C2713">
      <w:pPr>
        <w:pStyle w:val="Zkladntext"/>
        <w:spacing w:before="83" w:line="312" w:lineRule="auto"/>
        <w:ind w:left="1531" w:right="123"/>
        <w:jc w:val="both"/>
      </w:pPr>
      <w:r>
        <w:rPr>
          <w:color w:val="696969"/>
        </w:rPr>
        <w:lastRenderedPageBreak/>
        <w:t>„2.2. Celková cena poskytnuté Služby nesmí přesáhnout 28 960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900,- Kč (slovy: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dvacet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osm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milionů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devět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šedesát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devět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 xml:space="preserve">bez </w:t>
      </w:r>
      <w:r>
        <w:rPr>
          <w:color w:val="696969"/>
          <w:spacing w:val="-2"/>
        </w:rPr>
        <w:t>DPH.“</w:t>
      </w:r>
    </w:p>
    <w:p w14:paraId="55C488CA" w14:textId="77777777" w:rsidR="00496E9B" w:rsidRDefault="001C2713">
      <w:pPr>
        <w:pStyle w:val="Odstavecseseznamem"/>
        <w:numPr>
          <w:ilvl w:val="1"/>
          <w:numId w:val="1"/>
        </w:numPr>
        <w:tabs>
          <w:tab w:val="left" w:pos="853"/>
        </w:tabs>
        <w:spacing w:before="2" w:line="312" w:lineRule="auto"/>
        <w:ind w:left="852" w:right="121"/>
        <w:jc w:val="both"/>
      </w:pPr>
      <w:r>
        <w:rPr>
          <w:color w:val="696969"/>
        </w:rPr>
        <w:t>Smluvní strany se současně dohodly na změně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 čl. 10 odst. 10. 1 Smlouvy,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kterém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te</w:t>
      </w:r>
      <w:r>
        <w:rPr>
          <w:color w:val="696969"/>
        </w:rPr>
        <w:t>rmín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28.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2023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ruší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nahrazuje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 termínem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novým,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31. 3. 2023.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10.1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nově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zní:</w:t>
      </w:r>
    </w:p>
    <w:p w14:paraId="6FC08366" w14:textId="77777777" w:rsidR="00496E9B" w:rsidRDefault="001C2713">
      <w:pPr>
        <w:pStyle w:val="Zkladntext"/>
        <w:spacing w:line="312" w:lineRule="auto"/>
        <w:ind w:left="1532" w:right="120"/>
        <w:jc w:val="both"/>
      </w:pPr>
      <w:r>
        <w:rPr>
          <w:color w:val="696969"/>
        </w:rPr>
        <w:t>„10.1. Tato smlouva nabývá platnosti dnem jejího podpisu oběma smluvními stranami a účinnosti po splnění zákonné podmínky stanovené § 6 odst. 1 zákona č. 340/2015 Sb., zákona o registru smluv a uzavírá se na dobu určitou do 31. 3. 2023 nebo do vyčerpání ce</w:t>
      </w:r>
      <w:r>
        <w:rPr>
          <w:color w:val="696969"/>
        </w:rPr>
        <w:t>lkové ceny plnění sjednané 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článku 2.2. této smlouvy, a to v závislosti na tom, která skutečnost nastane dříve.“</w:t>
      </w:r>
    </w:p>
    <w:p w14:paraId="477DCDF9" w14:textId="77777777" w:rsidR="00496E9B" w:rsidRDefault="001C2713">
      <w:pPr>
        <w:pStyle w:val="Odstavecseseznamem"/>
        <w:numPr>
          <w:ilvl w:val="1"/>
          <w:numId w:val="1"/>
        </w:numPr>
        <w:tabs>
          <w:tab w:val="left" w:pos="854"/>
        </w:tabs>
        <w:spacing w:line="276" w:lineRule="auto"/>
        <w:ind w:left="852" w:right="124"/>
        <w:jc w:val="both"/>
      </w:pPr>
      <w:r>
        <w:rPr>
          <w:color w:val="696969"/>
        </w:rPr>
        <w:t>Ostatní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nedotčená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10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 xml:space="preserve">beze </w:t>
      </w:r>
      <w:r>
        <w:rPr>
          <w:color w:val="696969"/>
          <w:spacing w:val="-2"/>
        </w:rPr>
        <w:t>změny.</w:t>
      </w:r>
    </w:p>
    <w:p w14:paraId="4053B547" w14:textId="77777777" w:rsidR="00496E9B" w:rsidRDefault="00496E9B">
      <w:pPr>
        <w:pStyle w:val="Zkladntext"/>
        <w:spacing w:before="9"/>
        <w:rPr>
          <w:sz w:val="20"/>
        </w:rPr>
      </w:pPr>
    </w:p>
    <w:p w14:paraId="665E4D3E" w14:textId="77777777" w:rsidR="00496E9B" w:rsidRDefault="001C2713">
      <w:pPr>
        <w:pStyle w:val="Nadpis1"/>
        <w:numPr>
          <w:ilvl w:val="0"/>
          <w:numId w:val="1"/>
        </w:numPr>
        <w:tabs>
          <w:tab w:val="left" w:pos="3727"/>
          <w:tab w:val="left" w:pos="3728"/>
        </w:tabs>
        <w:ind w:left="3728"/>
      </w:pPr>
      <w:r>
        <w:rPr>
          <w:color w:val="696969"/>
        </w:rPr>
        <w:t>Závěrečná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ustanovení</w:t>
      </w:r>
    </w:p>
    <w:p w14:paraId="4AC6254E" w14:textId="77777777" w:rsidR="00496E9B" w:rsidRDefault="00496E9B">
      <w:pPr>
        <w:pStyle w:val="Zkladntext"/>
        <w:spacing w:before="5"/>
        <w:rPr>
          <w:b/>
          <w:sz w:val="20"/>
        </w:rPr>
      </w:pPr>
    </w:p>
    <w:p w14:paraId="2E91FCC0" w14:textId="77777777" w:rsidR="00496E9B" w:rsidRDefault="001C2713">
      <w:pPr>
        <w:pStyle w:val="Odstavecseseznamem"/>
        <w:numPr>
          <w:ilvl w:val="1"/>
          <w:numId w:val="1"/>
        </w:numPr>
        <w:tabs>
          <w:tab w:val="left" w:pos="853"/>
        </w:tabs>
        <w:spacing w:line="276" w:lineRule="auto"/>
        <w:ind w:left="852" w:right="121"/>
        <w:jc w:val="both"/>
      </w:pPr>
      <w:r>
        <w:rPr>
          <w:color w:val="696969"/>
        </w:rPr>
        <w:t>Dodatek č. 10 nabývá platnosti dnem podpisu oběma Smluvními stranami a účinnosti dnem zveřejnění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registru smluv dle ustanovení § 6 odst. 1 zákona č. 340/2015 Sb., o zvláštních podmínkách účinnosti některých smluv, uveřejňování těchto smluv a registru sml</w:t>
      </w:r>
      <w:r>
        <w:rPr>
          <w:color w:val="696969"/>
        </w:rPr>
        <w:t>uv (zákon o registru smluv), ve znění pozdějších předpisů.</w:t>
      </w:r>
    </w:p>
    <w:p w14:paraId="319A1C4E" w14:textId="77777777" w:rsidR="00496E9B" w:rsidRDefault="001C2713">
      <w:pPr>
        <w:pStyle w:val="Odstavecseseznamem"/>
        <w:numPr>
          <w:ilvl w:val="1"/>
          <w:numId w:val="1"/>
        </w:numPr>
        <w:tabs>
          <w:tab w:val="left" w:pos="853"/>
        </w:tabs>
        <w:spacing w:before="118" w:line="278" w:lineRule="auto"/>
        <w:ind w:left="852" w:right="123"/>
        <w:jc w:val="both"/>
      </w:pPr>
      <w:r>
        <w:rPr>
          <w:color w:val="696969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uveřejnění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10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zajistí Objednatel v souladu se zákonem o registru smluv.</w:t>
      </w:r>
    </w:p>
    <w:p w14:paraId="003CABEA" w14:textId="77777777" w:rsidR="00496E9B" w:rsidRDefault="001C2713">
      <w:pPr>
        <w:pStyle w:val="Odstavecseseznamem"/>
        <w:numPr>
          <w:ilvl w:val="1"/>
          <w:numId w:val="1"/>
        </w:numPr>
        <w:tabs>
          <w:tab w:val="left" w:pos="853"/>
        </w:tabs>
        <w:spacing w:before="116" w:line="276" w:lineRule="auto"/>
        <w:ind w:left="852" w:right="122"/>
        <w:jc w:val="both"/>
      </w:pPr>
      <w:r>
        <w:rPr>
          <w:color w:val="696969"/>
        </w:rPr>
        <w:t>Smluvní strany prohlašují, že tento Dodatek č. 10 byl uzavřen po vzájemném projednání, určitě 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srozumitelně, na základě jejich pravé, vážně míněné a svobodné vůle, což stvrzují svými vlastnoručními podpisy.</w:t>
      </w:r>
    </w:p>
    <w:p w14:paraId="329BDFBD" w14:textId="77777777" w:rsidR="00496E9B" w:rsidRDefault="001C2713">
      <w:pPr>
        <w:pStyle w:val="Odstavecseseznamem"/>
        <w:numPr>
          <w:ilvl w:val="1"/>
          <w:numId w:val="1"/>
        </w:numPr>
        <w:tabs>
          <w:tab w:val="left" w:pos="853"/>
        </w:tabs>
        <w:spacing w:before="121"/>
        <w:ind w:left="852" w:hanging="738"/>
        <w:jc w:val="both"/>
      </w:pPr>
      <w:r>
        <w:rPr>
          <w:color w:val="696969"/>
        </w:rPr>
        <w:t>Dodatek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vyhotoven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elektronicky</w:t>
      </w:r>
      <w:r>
        <w:rPr>
          <w:color w:val="585858"/>
          <w:spacing w:val="-2"/>
        </w:rPr>
        <w:t>.</w:t>
      </w:r>
    </w:p>
    <w:p w14:paraId="20E32430" w14:textId="77777777" w:rsidR="00496E9B" w:rsidRDefault="00496E9B">
      <w:pPr>
        <w:pStyle w:val="Zkladntext"/>
        <w:rPr>
          <w:sz w:val="20"/>
        </w:rPr>
      </w:pPr>
    </w:p>
    <w:p w14:paraId="44F01516" w14:textId="77777777" w:rsidR="00496E9B" w:rsidRDefault="00496E9B">
      <w:pPr>
        <w:pStyle w:val="Zkladntext"/>
        <w:rPr>
          <w:sz w:val="20"/>
        </w:rPr>
      </w:pPr>
    </w:p>
    <w:p w14:paraId="4965CA0E" w14:textId="77777777" w:rsidR="00496E9B" w:rsidRDefault="00496E9B">
      <w:pPr>
        <w:pStyle w:val="Zkladntext"/>
        <w:rPr>
          <w:sz w:val="20"/>
        </w:rPr>
      </w:pPr>
    </w:p>
    <w:p w14:paraId="6105457D" w14:textId="77777777" w:rsidR="00496E9B" w:rsidRDefault="00496E9B">
      <w:pPr>
        <w:pStyle w:val="Zkladntext"/>
        <w:spacing w:before="1"/>
        <w:rPr>
          <w:sz w:val="17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814"/>
        <w:gridCol w:w="3814"/>
      </w:tblGrid>
      <w:tr w:rsidR="00496E9B" w14:paraId="598F8275" w14:textId="77777777">
        <w:trPr>
          <w:trHeight w:val="246"/>
        </w:trPr>
        <w:tc>
          <w:tcPr>
            <w:tcW w:w="3814" w:type="dxa"/>
          </w:tcPr>
          <w:p w14:paraId="2247B46A" w14:textId="77777777" w:rsidR="00496E9B" w:rsidRDefault="001C2713">
            <w:pPr>
              <w:pStyle w:val="TableParagraph"/>
              <w:tabs>
                <w:tab w:val="left" w:pos="2971"/>
              </w:tabs>
              <w:rPr>
                <w:rFonts w:ascii="Times New Roman"/>
              </w:rPr>
            </w:pPr>
            <w:r>
              <w:rPr>
                <w:color w:val="626366"/>
              </w:rPr>
              <w:t xml:space="preserve">V Praze dne: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</w:p>
        </w:tc>
        <w:tc>
          <w:tcPr>
            <w:tcW w:w="3814" w:type="dxa"/>
          </w:tcPr>
          <w:p w14:paraId="33E0FE7B" w14:textId="77777777" w:rsidR="00496E9B" w:rsidRDefault="001C2713">
            <w:pPr>
              <w:pStyle w:val="TableParagraph"/>
              <w:tabs>
                <w:tab w:val="left" w:pos="3763"/>
              </w:tabs>
              <w:ind w:left="841"/>
              <w:rPr>
                <w:rFonts w:ascii="Times New Roman"/>
              </w:rPr>
            </w:pPr>
            <w:r>
              <w:rPr>
                <w:color w:val="626366"/>
              </w:rPr>
              <w:t xml:space="preserve">V Praze dne: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</w:p>
        </w:tc>
      </w:tr>
    </w:tbl>
    <w:p w14:paraId="718CB12C" w14:textId="77777777" w:rsidR="00496E9B" w:rsidRDefault="00496E9B">
      <w:pPr>
        <w:pStyle w:val="Zkladntext"/>
        <w:rPr>
          <w:sz w:val="20"/>
        </w:rPr>
      </w:pPr>
    </w:p>
    <w:p w14:paraId="3D75C9B0" w14:textId="77777777" w:rsidR="00496E9B" w:rsidRDefault="00496E9B">
      <w:pPr>
        <w:pStyle w:val="Zkladntext"/>
        <w:rPr>
          <w:sz w:val="20"/>
        </w:rPr>
      </w:pPr>
    </w:p>
    <w:p w14:paraId="6AC74392" w14:textId="77777777" w:rsidR="00496E9B" w:rsidRDefault="00496E9B">
      <w:pPr>
        <w:rPr>
          <w:sz w:val="20"/>
        </w:rPr>
        <w:sectPr w:rsidR="00496E9B">
          <w:pgSz w:w="11910" w:h="16840"/>
          <w:pgMar w:top="1320" w:right="1280" w:bottom="280" w:left="1300" w:header="343" w:footer="0" w:gutter="0"/>
          <w:cols w:space="708"/>
        </w:sectPr>
      </w:pPr>
    </w:p>
    <w:p w14:paraId="10B13B47" w14:textId="77777777" w:rsidR="00496E9B" w:rsidRDefault="001C2713">
      <w:pPr>
        <w:spacing w:before="6"/>
        <w:rPr>
          <w:sz w:val="23"/>
        </w:rPr>
      </w:pPr>
      <w:r>
        <w:br w:type="column"/>
      </w:r>
    </w:p>
    <w:p w14:paraId="60662B6E" w14:textId="77777777" w:rsidR="00496E9B" w:rsidRDefault="00496E9B">
      <w:pPr>
        <w:spacing w:line="218" w:lineRule="auto"/>
        <w:rPr>
          <w:sz w:val="17"/>
        </w:rPr>
        <w:sectPr w:rsidR="00496E9B">
          <w:type w:val="continuous"/>
          <w:pgSz w:w="11910" w:h="16840"/>
          <w:pgMar w:top="1320" w:right="1280" w:bottom="280" w:left="1300" w:header="343" w:footer="0" w:gutter="0"/>
          <w:cols w:num="2" w:space="708" w:equalWidth="0">
            <w:col w:w="5981" w:space="40"/>
            <w:col w:w="3309"/>
          </w:cols>
        </w:sectPr>
      </w:pPr>
    </w:p>
    <w:p w14:paraId="4A9CFBB1" w14:textId="75AAB9ED" w:rsidR="00496E9B" w:rsidRDefault="00496E9B" w:rsidP="001C2713">
      <w:pPr>
        <w:tabs>
          <w:tab w:val="left" w:pos="6150"/>
          <w:tab w:val="left" w:pos="9074"/>
        </w:tabs>
        <w:spacing w:line="47" w:lineRule="exact"/>
        <w:rPr>
          <w:sz w:val="17"/>
        </w:rPr>
      </w:pPr>
    </w:p>
    <w:p w14:paraId="0370A240" w14:textId="5FC8A9D0" w:rsidR="00496E9B" w:rsidRDefault="00340105">
      <w:pPr>
        <w:pStyle w:val="Zkladntext"/>
        <w:tabs>
          <w:tab w:val="left" w:pos="4793"/>
        </w:tabs>
        <w:spacing w:before="59"/>
        <w:ind w:left="188"/>
      </w:pPr>
      <w:bookmarkStart w:id="0" w:name="Mgr._Jan_Ďoubal"/>
      <w:bookmarkEnd w:id="0"/>
      <w:r>
        <w:rPr>
          <w:color w:val="626366"/>
        </w:rPr>
        <w:t>xxx</w:t>
      </w:r>
      <w:r w:rsidR="001C2713">
        <w:rPr>
          <w:color w:val="626366"/>
        </w:rPr>
        <w:tab/>
      </w:r>
      <w:bookmarkStart w:id="1" w:name="Mgr._Zdeněk_Sivek"/>
      <w:bookmarkEnd w:id="1"/>
      <w:proofErr w:type="spellStart"/>
      <w:r>
        <w:rPr>
          <w:color w:val="626366"/>
        </w:rPr>
        <w:t>xxx</w:t>
      </w:r>
      <w:proofErr w:type="spellEnd"/>
    </w:p>
    <w:p w14:paraId="130D28C6" w14:textId="77777777" w:rsidR="00496E9B" w:rsidRDefault="00496E9B">
      <w:pPr>
        <w:pStyle w:val="Zkladntext"/>
        <w:spacing w:before="3"/>
        <w:rPr>
          <w:sz w:val="24"/>
        </w:rPr>
      </w:pPr>
    </w:p>
    <w:p w14:paraId="7AE1FE41" w14:textId="77777777" w:rsidR="00496E9B" w:rsidRDefault="00496E9B">
      <w:pPr>
        <w:rPr>
          <w:sz w:val="24"/>
        </w:rPr>
        <w:sectPr w:rsidR="00496E9B">
          <w:type w:val="continuous"/>
          <w:pgSz w:w="11910" w:h="16840"/>
          <w:pgMar w:top="1320" w:right="1280" w:bottom="280" w:left="1300" w:header="343" w:footer="0" w:gutter="0"/>
          <w:cols w:space="708"/>
        </w:sectPr>
      </w:pPr>
    </w:p>
    <w:p w14:paraId="4AE40B02" w14:textId="228FCB9E" w:rsidR="00496E9B" w:rsidRDefault="00340105">
      <w:pPr>
        <w:pStyle w:val="Zkladntext"/>
        <w:spacing w:before="94"/>
        <w:ind w:left="188"/>
      </w:pPr>
      <w:r>
        <w:rPr>
          <w:color w:val="626366"/>
        </w:rPr>
        <w:t>xxx</w:t>
      </w:r>
    </w:p>
    <w:p w14:paraId="29872E42" w14:textId="77777777" w:rsidR="00496E9B" w:rsidRDefault="001C2713">
      <w:pPr>
        <w:pStyle w:val="Nadpis1"/>
        <w:spacing w:before="136" w:line="312" w:lineRule="auto"/>
        <w:ind w:left="188"/>
      </w:pPr>
      <w:r>
        <w:rPr>
          <w:color w:val="626366"/>
        </w:rPr>
        <w:t>Národní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11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9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 informační technologie, s. p.</w:t>
      </w:r>
    </w:p>
    <w:p w14:paraId="42066E59" w14:textId="05007873" w:rsidR="00496E9B" w:rsidRDefault="001C2713">
      <w:pPr>
        <w:pStyle w:val="Zkladntext"/>
        <w:spacing w:before="94"/>
        <w:ind w:left="188"/>
      </w:pPr>
      <w:r>
        <w:br w:type="column"/>
      </w:r>
      <w:r w:rsidR="00340105">
        <w:rPr>
          <w:color w:val="626366"/>
        </w:rPr>
        <w:t>xxx</w:t>
      </w:r>
    </w:p>
    <w:p w14:paraId="0BC4140B" w14:textId="77777777" w:rsidR="00496E9B" w:rsidRDefault="001C2713">
      <w:pPr>
        <w:spacing w:before="59"/>
        <w:ind w:left="188"/>
        <w:rPr>
          <w:b/>
        </w:rPr>
      </w:pPr>
      <w:proofErr w:type="spellStart"/>
      <w:r>
        <w:rPr>
          <w:b/>
          <w:color w:val="696969"/>
        </w:rPr>
        <w:t>Quantcom</w:t>
      </w:r>
      <w:proofErr w:type="spellEnd"/>
      <w:r>
        <w:rPr>
          <w:b/>
          <w:color w:val="696969"/>
        </w:rPr>
        <w:t>,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  <w:spacing w:val="-4"/>
        </w:rPr>
        <w:t>a.s.</w:t>
      </w:r>
    </w:p>
    <w:sectPr w:rsidR="00496E9B">
      <w:type w:val="continuous"/>
      <w:pgSz w:w="11910" w:h="16840"/>
      <w:pgMar w:top="1320" w:right="1280" w:bottom="280" w:left="1300" w:header="343" w:footer="0" w:gutter="0"/>
      <w:cols w:num="2" w:space="708" w:equalWidth="0">
        <w:col w:w="4060" w:space="546"/>
        <w:col w:w="47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9333" w14:textId="77777777" w:rsidR="00000000" w:rsidRDefault="001C2713">
      <w:r>
        <w:separator/>
      </w:r>
    </w:p>
  </w:endnote>
  <w:endnote w:type="continuationSeparator" w:id="0">
    <w:p w14:paraId="5226D02C" w14:textId="77777777" w:rsidR="00000000" w:rsidRDefault="001C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8977" w14:textId="77777777" w:rsidR="00000000" w:rsidRDefault="001C2713">
      <w:r>
        <w:separator/>
      </w:r>
    </w:p>
  </w:footnote>
  <w:footnote w:type="continuationSeparator" w:id="0">
    <w:p w14:paraId="6981A624" w14:textId="77777777" w:rsidR="00000000" w:rsidRDefault="001C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FA7" w14:textId="77777777" w:rsidR="00496E9B" w:rsidRDefault="001C271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792" behindDoc="1" locked="0" layoutInCell="1" allowOverlap="1" wp14:anchorId="713F8C51" wp14:editId="2DF6E508">
          <wp:simplePos x="0" y="0"/>
          <wp:positionH relativeFrom="page">
            <wp:posOffset>279400</wp:posOffset>
          </wp:positionH>
          <wp:positionV relativeFrom="page">
            <wp:posOffset>217804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758B6"/>
    <w:multiLevelType w:val="multilevel"/>
    <w:tmpl w:val="9C26E95C"/>
    <w:lvl w:ilvl="0">
      <w:start w:val="1"/>
      <w:numFmt w:val="decimal"/>
      <w:lvlText w:val="%1."/>
      <w:lvlJc w:val="left"/>
      <w:pPr>
        <w:ind w:left="3699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32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950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575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00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2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50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76" w:hanging="737"/>
      </w:pPr>
      <w:rPr>
        <w:rFonts w:hint="default"/>
        <w:lang w:val="cs-CZ" w:eastAsia="en-US" w:bidi="ar-SA"/>
      </w:rPr>
    </w:lvl>
  </w:abstractNum>
  <w:num w:numId="1" w16cid:durableId="110823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6E9B"/>
    <w:rsid w:val="001C2713"/>
    <w:rsid w:val="00340105"/>
    <w:rsid w:val="0049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188B1D5"/>
  <w15:docId w15:val="{A1A2DAC2-EB48-443D-B2AB-DE89A5A5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5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2" w:hanging="73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27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Zachová Jaroslava</cp:lastModifiedBy>
  <cp:revision>3</cp:revision>
  <dcterms:created xsi:type="dcterms:W3CDTF">2023-02-16T15:28:00Z</dcterms:created>
  <dcterms:modified xsi:type="dcterms:W3CDTF">2023-02-16T15:29:00Z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Created">
    <vt:filetime>2023-02-09T00:00:00Z</vt:filetime>
  </property>
  <property fmtid="{D5CDD505-2E9C-101B-9397-08002B2CF9AE}" pid="4" name="Creator">
    <vt:lpwstr>Acrobat PDFMaker 22 pro Word</vt:lpwstr>
  </property>
  <property fmtid="{D5CDD505-2E9C-101B-9397-08002B2CF9AE}" pid="5" name="LastSaved">
    <vt:filetime>2023-02-16T00:00:00Z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>D:20230207140211</vt:lpwstr>
  </property>
</Properties>
</file>