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1DE142CC"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071995">
        <w:rPr>
          <w:b/>
          <w:sz w:val="32"/>
          <w:szCs w:val="32"/>
        </w:rPr>
        <w:t>23023</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5F9B6785" w14:textId="77777777" w:rsidR="00071995" w:rsidRPr="00D9208C" w:rsidRDefault="00071995" w:rsidP="00071995">
      <w:pPr>
        <w:pStyle w:val="Normlnweb"/>
        <w:shd w:val="clear" w:color="auto" w:fill="FFFFFF"/>
        <w:rPr>
          <w:b/>
        </w:rPr>
      </w:pPr>
      <w:r>
        <w:rPr>
          <w:b/>
        </w:rPr>
        <w:t>2. Jiří Hrdina</w:t>
      </w:r>
    </w:p>
    <w:p w14:paraId="67DF351A" w14:textId="77777777" w:rsidR="00071995" w:rsidRPr="00D9208C" w:rsidRDefault="00071995" w:rsidP="00071995">
      <w:pPr>
        <w:pStyle w:val="Normlnweb"/>
        <w:shd w:val="clear" w:color="auto" w:fill="FFFFFF"/>
      </w:pPr>
      <w:r w:rsidRPr="00D9208C">
        <w:t>sídlo:</w:t>
      </w:r>
      <w:r>
        <w:t xml:space="preserve"> Pavlice 124, 671 56</w:t>
      </w:r>
    </w:p>
    <w:p w14:paraId="790513D6" w14:textId="77777777" w:rsidR="00071995" w:rsidRPr="00D9208C" w:rsidRDefault="00071995" w:rsidP="00071995">
      <w:pPr>
        <w:pStyle w:val="Normlnweb"/>
        <w:shd w:val="clear" w:color="auto" w:fill="FFFFFF"/>
      </w:pPr>
      <w:r w:rsidRPr="00D9208C">
        <w:t>zapsán:</w:t>
      </w:r>
      <w:r>
        <w:t xml:space="preserve"> fyzická osoba podnikající na základě živnostenského oprávnění nezapsaná v obchodním rejstříku</w:t>
      </w:r>
    </w:p>
    <w:p w14:paraId="52D70070" w14:textId="77777777" w:rsidR="00071995" w:rsidRPr="00D9208C" w:rsidRDefault="00071995" w:rsidP="00071995">
      <w:pPr>
        <w:pStyle w:val="Normlnweb"/>
        <w:shd w:val="clear" w:color="auto" w:fill="FFFFFF"/>
      </w:pPr>
      <w:r w:rsidRPr="00D9208C">
        <w:t>IČ</w:t>
      </w:r>
      <w:r>
        <w:t>O</w:t>
      </w:r>
      <w:r w:rsidRPr="00D9208C">
        <w:t>:</w:t>
      </w:r>
      <w:r>
        <w:t xml:space="preserve"> 48922901</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76D66AC7"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1D22EB" w:rsidRPr="001D22EB">
        <w:t>OPRAVA SCHODIŠTĚ STŘELNIČNÍ VĚŽE</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03284CD5"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071995">
        <w:t>24.01.2023</w:t>
      </w:r>
      <w:r w:rsidRPr="00D9208C">
        <w:t>,</w:t>
      </w:r>
    </w:p>
    <w:p w14:paraId="6F83EEAA" w14:textId="5832243D" w:rsidR="00006FE9" w:rsidRPr="00D9208C" w:rsidRDefault="00006FE9" w:rsidP="00EF7EC9">
      <w:pPr>
        <w:pStyle w:val="Normlnweb"/>
        <w:numPr>
          <w:ilvl w:val="0"/>
          <w:numId w:val="20"/>
        </w:numPr>
        <w:shd w:val="clear" w:color="auto" w:fill="FFFFFF"/>
        <w:jc w:val="both"/>
      </w:pPr>
      <w:r w:rsidRPr="00D9208C">
        <w:t xml:space="preserve">nabídka zhotovitele ze dne </w:t>
      </w:r>
      <w:r w:rsidR="00071995">
        <w:t>30.01.2023</w:t>
      </w:r>
      <w:r w:rsidRPr="00D9208C">
        <w:t>,</w:t>
      </w:r>
    </w:p>
    <w:p w14:paraId="3367E4CC" w14:textId="7E4B9428"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071995">
        <w:t>30.01.2023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0E7652DB"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1D22EB">
        <w:t>30.04.2023</w:t>
      </w:r>
    </w:p>
    <w:p w14:paraId="07C0BA54" w14:textId="79966764"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1D22EB">
        <w:t>30.04.2023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5A073549"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1D22EB">
        <w:t>Střelniční věž, Dolní park</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1B567E6D" w14:textId="77777777" w:rsidR="00071995" w:rsidRDefault="00BF76EA" w:rsidP="00071995">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071995">
        <w:t xml:space="preserve">459.618,50 </w:t>
      </w:r>
      <w:r w:rsidR="00721575" w:rsidRPr="00D9208C">
        <w:t>Kč,</w:t>
      </w:r>
      <w:r w:rsidR="00071995">
        <w:t xml:space="preserve"> </w:t>
      </w:r>
    </w:p>
    <w:p w14:paraId="79479FBC" w14:textId="1E401446" w:rsidR="006B7D8C" w:rsidRPr="00071995" w:rsidRDefault="00721575" w:rsidP="00071995">
      <w:pPr>
        <w:pStyle w:val="Normlnweb"/>
        <w:shd w:val="clear" w:color="auto" w:fill="FFFFFF"/>
        <w:spacing w:before="120"/>
        <w:ind w:left="425"/>
        <w:jc w:val="both"/>
        <w:rPr>
          <w:b/>
        </w:rPr>
      </w:pPr>
      <w:r w:rsidRPr="00D9208C">
        <w:t>(slovy</w:t>
      </w:r>
      <w:r w:rsidR="00071995">
        <w:t xml:space="preserve"> čtyřistapadesátdevěttisícšestsetosmnáctkorunčeskýchpadesáthaléřů</w:t>
      </w:r>
      <w:r w:rsidRPr="00D9208C">
        <w:t>),</w:t>
      </w:r>
      <w:r w:rsidR="00071995">
        <w:t xml:space="preserve"> </w:t>
      </w:r>
      <w:r w:rsidRPr="00D9208C">
        <w:t>včetně DPH. Tato cena</w:t>
      </w:r>
      <w:r w:rsidR="00BF76EA" w:rsidRPr="00D9208C">
        <w:t xml:space="preserve"> je uvedena jako nejvýše přípustná</w:t>
      </w:r>
      <w:r w:rsidRPr="00D9208C">
        <w:t xml:space="preserve"> a nepřekročitelná, vycházející z nabídkové ceny zhotovitele, je platná po celou dobu realizace díla.</w:t>
      </w:r>
      <w:r w:rsidR="00BF76EA"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587B64F2"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071995">
        <w:rPr>
          <w:b/>
        </w:rPr>
        <w:t>379.850</w:t>
      </w:r>
      <w:r w:rsidR="004F632A" w:rsidRPr="00D9208C">
        <w:rPr>
          <w:b/>
        </w:rPr>
        <w:t>,- Kč</w:t>
      </w:r>
    </w:p>
    <w:p w14:paraId="70A5E0EF" w14:textId="1DD98364" w:rsidR="005967EE" w:rsidRPr="00D9208C" w:rsidRDefault="005967EE" w:rsidP="003C716B">
      <w:pPr>
        <w:pStyle w:val="Normlnweb"/>
        <w:shd w:val="clear" w:color="auto" w:fill="FFFFFF"/>
        <w:ind w:left="426" w:hanging="426"/>
        <w:rPr>
          <w:b/>
        </w:rPr>
      </w:pPr>
      <w:r w:rsidRPr="00D9208C">
        <w:rPr>
          <w:b/>
        </w:rPr>
        <w:br/>
        <w:t xml:space="preserve">DPH </w:t>
      </w:r>
      <w:r w:rsidR="001D22EB">
        <w:rPr>
          <w:b/>
        </w:rPr>
        <w:t>21</w:t>
      </w:r>
      <w:r w:rsidRPr="00D9208C">
        <w:rPr>
          <w:b/>
        </w:rPr>
        <w:t xml:space="preserve">% </w:t>
      </w:r>
      <w:r w:rsidR="00071995">
        <w:rPr>
          <w:b/>
        </w:rPr>
        <w:t>79.768,50</w:t>
      </w:r>
      <w:r w:rsidR="001700CD" w:rsidRPr="00D9208C">
        <w:rPr>
          <w:b/>
        </w:rPr>
        <w:t xml:space="preserve"> </w:t>
      </w:r>
      <w:r w:rsidRPr="00D9208C">
        <w:rPr>
          <w:b/>
        </w:rPr>
        <w:t>Kč</w:t>
      </w:r>
    </w:p>
    <w:p w14:paraId="26B32F61" w14:textId="6B1CC174" w:rsidR="00C03739" w:rsidRPr="00D9208C" w:rsidRDefault="005967EE" w:rsidP="003C716B">
      <w:pPr>
        <w:pStyle w:val="Normlnweb"/>
        <w:shd w:val="clear" w:color="auto" w:fill="FFFFFF"/>
        <w:ind w:left="426" w:hanging="426"/>
      </w:pPr>
      <w:r w:rsidRPr="00D9208C">
        <w:rPr>
          <w:b/>
        </w:rPr>
        <w:br/>
        <w:t xml:space="preserve">Celková cena včetně DPH </w:t>
      </w:r>
      <w:r w:rsidR="00071995">
        <w:rPr>
          <w:b/>
        </w:rPr>
        <w:t>459.618,50</w:t>
      </w:r>
      <w:r w:rsidR="001700CD" w:rsidRPr="00D9208C">
        <w:rPr>
          <w:b/>
        </w:rPr>
        <w:t xml:space="preserve"> </w:t>
      </w:r>
      <w:r w:rsidR="00C03739" w:rsidRPr="00D9208C">
        <w:rPr>
          <w:b/>
        </w:rPr>
        <w:t xml:space="preserve">Kč </w:t>
      </w:r>
      <w:r w:rsidR="00C03739" w:rsidRPr="00D9208C">
        <w:rPr>
          <w:b/>
        </w:rPr>
        <w:br/>
      </w:r>
    </w:p>
    <w:p w14:paraId="432D6E23" w14:textId="2D399BBB"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071995">
        <w:t>čtyřistapadesátdevěttisícšestsetosmnáctkorunčeskýchpadesáthaléřů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 xml:space="preserve">nými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FFD844D" w14:textId="0EE76DF2" w:rsidR="00C64A55" w:rsidRPr="00D9208C" w:rsidRDefault="00C64A55" w:rsidP="00622259">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64CC0AA7" w14:textId="77777777" w:rsidR="00071995" w:rsidRPr="00EF7EC9" w:rsidRDefault="00071995" w:rsidP="00071995">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02C19A57" w14:textId="77777777" w:rsidR="00071995" w:rsidRPr="00EF7EC9" w:rsidRDefault="00071995" w:rsidP="00071995">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Jiří Hrdina</w:t>
      </w:r>
    </w:p>
    <w:p w14:paraId="584A9DC6" w14:textId="77777777" w:rsidR="00071995" w:rsidRPr="00EF7EC9" w:rsidRDefault="00071995" w:rsidP="00071995">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Pr>
          <w:rFonts w:ascii="Times New Roman" w:hAnsi="Times New Roman" w:cs="Times New Roman"/>
        </w:rPr>
        <w:t xml:space="preserve">                                      Pavlice</w:t>
      </w:r>
      <w:proofErr w:type="gramEnd"/>
      <w:r>
        <w:rPr>
          <w:rFonts w:ascii="Times New Roman" w:hAnsi="Times New Roman" w:cs="Times New Roman"/>
        </w:rPr>
        <w:t xml:space="preserve"> 124, 671 56</w:t>
      </w:r>
    </w:p>
    <w:p w14:paraId="4193882D" w14:textId="77777777" w:rsidR="00071995" w:rsidRPr="00EF7EC9" w:rsidRDefault="00071995" w:rsidP="00071995">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6B9906F1" w14:textId="53DC0F9F" w:rsidR="00E2014D" w:rsidRPr="000518D1" w:rsidRDefault="00071995" w:rsidP="00071995">
      <w:pPr>
        <w:pStyle w:val="western"/>
        <w:spacing w:before="0" w:beforeAutospacing="0" w:after="0" w:line="240" w:lineRule="auto"/>
        <w:rPr>
          <w:rFonts w:ascii="Times New Roman" w:hAnsi="Times New Roman" w:cs="Times New Roman"/>
        </w:rPr>
      </w:pPr>
      <w:r w:rsidRPr="000518D1">
        <w:rPr>
          <w:rFonts w:ascii="Times New Roman" w:hAnsi="Times New Roman" w:cs="Times New Roman"/>
        </w:rPr>
        <w:t>ředitel organizace</w:t>
      </w:r>
    </w:p>
    <w:p w14:paraId="40C90946" w14:textId="77777777" w:rsidR="000518D1" w:rsidRDefault="000518D1" w:rsidP="00071995">
      <w:pPr>
        <w:pStyle w:val="western"/>
        <w:spacing w:before="0" w:beforeAutospacing="0" w:after="0" w:line="240" w:lineRule="auto"/>
      </w:pPr>
    </w:p>
    <w:p w14:paraId="15212843" w14:textId="77777777" w:rsidR="000518D1" w:rsidRDefault="000518D1" w:rsidP="000518D1">
      <w:pPr>
        <w:pStyle w:val="western"/>
        <w:spacing w:before="0" w:beforeAutospacing="0" w:after="0" w:line="240" w:lineRule="auto"/>
        <w:jc w:val="center"/>
        <w:rPr>
          <w:rFonts w:ascii="Times New Roman" w:hAnsi="Times New Roman" w:cs="Times New Roman"/>
          <w:b/>
          <w:bCs/>
        </w:rPr>
      </w:pPr>
      <w:r w:rsidRPr="000518D1">
        <w:rPr>
          <w:rFonts w:ascii="Times New Roman" w:hAnsi="Times New Roman" w:cs="Times New Roman"/>
          <w:b/>
          <w:bCs/>
          <w:sz w:val="28"/>
        </w:rPr>
        <w:t>Položkový rozpočet na výrobu nových dřevěných schodů</w:t>
      </w:r>
    </w:p>
    <w:p w14:paraId="37157B85" w14:textId="7B3F06AB" w:rsidR="000518D1" w:rsidRDefault="000518D1" w:rsidP="000518D1">
      <w:pPr>
        <w:pStyle w:val="western"/>
        <w:spacing w:before="0" w:beforeAutospacing="0" w:after="0" w:line="240" w:lineRule="auto"/>
        <w:jc w:val="both"/>
        <w:rPr>
          <w:rFonts w:ascii="Times New Roman" w:hAnsi="Times New Roman" w:cs="Times New Roman"/>
        </w:rPr>
      </w:pPr>
      <w:r w:rsidRPr="000518D1">
        <w:rPr>
          <w:rFonts w:ascii="Times New Roman" w:hAnsi="Times New Roman" w:cs="Times New Roman"/>
        </w:rPr>
        <w:br/>
      </w:r>
      <w:r w:rsidRPr="000518D1">
        <w:rPr>
          <w:rFonts w:ascii="Times New Roman" w:hAnsi="Times New Roman" w:cs="Times New Roman"/>
        </w:rPr>
        <w:t xml:space="preserve">Jedná se o nové dřevěné schody z tvrdého dřeva, se dvěma </w:t>
      </w:r>
      <w:r>
        <w:rPr>
          <w:rFonts w:ascii="Times New Roman" w:hAnsi="Times New Roman" w:cs="Times New Roman"/>
        </w:rPr>
        <w:t xml:space="preserve">podestami, o celkové délce 16 m, </w:t>
      </w:r>
      <w:r w:rsidRPr="000518D1">
        <w:rPr>
          <w:rFonts w:ascii="Times New Roman" w:hAnsi="Times New Roman" w:cs="Times New Roman"/>
        </w:rPr>
        <w:t>postavené na podpůrných dřevěných konstrukčních podpěrách, které jsou chemickými kotvami</w:t>
      </w:r>
      <w:r>
        <w:rPr>
          <w:rFonts w:ascii="Times New Roman" w:hAnsi="Times New Roman" w:cs="Times New Roman"/>
        </w:rPr>
        <w:t xml:space="preserve"> </w:t>
      </w:r>
      <w:r w:rsidRPr="000518D1">
        <w:rPr>
          <w:rFonts w:ascii="Times New Roman" w:hAnsi="Times New Roman" w:cs="Times New Roman"/>
        </w:rPr>
        <w:t>zavěšeny na obvodovém zdivu Střelecké věže.</w:t>
      </w:r>
    </w:p>
    <w:p w14:paraId="337AB52A" w14:textId="77777777" w:rsidR="000518D1" w:rsidRDefault="000518D1" w:rsidP="00071995">
      <w:pPr>
        <w:pStyle w:val="western"/>
        <w:spacing w:before="0" w:beforeAutospacing="0" w:after="0" w:line="240" w:lineRule="auto"/>
        <w:rPr>
          <w:rFonts w:ascii="Times New Roman" w:hAnsi="Times New Roman" w:cs="Times New Roman"/>
        </w:rPr>
      </w:pPr>
      <w:r w:rsidRPr="000518D1">
        <w:rPr>
          <w:rFonts w:ascii="Times New Roman" w:hAnsi="Times New Roman" w:cs="Times New Roman"/>
        </w:rPr>
        <w:br/>
      </w:r>
      <w:r w:rsidRPr="000518D1">
        <w:rPr>
          <w:rFonts w:ascii="Times New Roman" w:hAnsi="Times New Roman" w:cs="Times New Roman"/>
        </w:rPr>
        <w:t>33 nášlapných průhledových stupňů</w:t>
      </w:r>
      <w:r w:rsidRPr="000518D1">
        <w:rPr>
          <w:rFonts w:ascii="Times New Roman" w:hAnsi="Times New Roman" w:cs="Times New Roman"/>
        </w:rPr>
        <w:br/>
      </w:r>
      <w:r w:rsidRPr="000518D1">
        <w:rPr>
          <w:rFonts w:ascii="Times New Roman" w:hAnsi="Times New Roman" w:cs="Times New Roman"/>
        </w:rPr>
        <w:t>1 rohová podesta</w:t>
      </w:r>
      <w:r w:rsidRPr="000518D1">
        <w:rPr>
          <w:rFonts w:ascii="Times New Roman" w:hAnsi="Times New Roman" w:cs="Times New Roman"/>
        </w:rPr>
        <w:br/>
      </w:r>
      <w:r w:rsidRPr="000518D1">
        <w:rPr>
          <w:rFonts w:ascii="Times New Roman" w:hAnsi="Times New Roman" w:cs="Times New Roman"/>
        </w:rPr>
        <w:t>1 podesta s výstupem do vstupních dveří ve výšce cca 7 m</w:t>
      </w:r>
    </w:p>
    <w:p w14:paraId="523AAFC5" w14:textId="77777777" w:rsidR="000518D1" w:rsidRDefault="000518D1" w:rsidP="00071995">
      <w:pPr>
        <w:pStyle w:val="western"/>
        <w:spacing w:before="0" w:beforeAutospacing="0" w:after="0" w:line="240" w:lineRule="auto"/>
        <w:rPr>
          <w:rFonts w:ascii="Times New Roman" w:hAnsi="Times New Roman" w:cs="Times New Roman"/>
        </w:rPr>
      </w:pPr>
    </w:p>
    <w:p w14:paraId="3075E6F1" w14:textId="77777777" w:rsidR="000518D1" w:rsidRDefault="000518D1" w:rsidP="00071995">
      <w:pPr>
        <w:pStyle w:val="western"/>
        <w:spacing w:before="0" w:beforeAutospacing="0" w:after="0" w:line="240" w:lineRule="auto"/>
        <w:rPr>
          <w:rFonts w:ascii="Times New Roman" w:hAnsi="Times New Roman" w:cs="Times New Roman"/>
        </w:rPr>
      </w:pPr>
    </w:p>
    <w:p w14:paraId="4B9C904B" w14:textId="77777777" w:rsidR="000518D1" w:rsidRDefault="000518D1" w:rsidP="00071995">
      <w:pPr>
        <w:pStyle w:val="western"/>
        <w:spacing w:before="0" w:beforeAutospacing="0" w:after="0" w:line="240" w:lineRule="auto"/>
        <w:rPr>
          <w:rFonts w:ascii="Times New Roman" w:hAnsi="Times New Roman" w:cs="Times New Roman"/>
        </w:rPr>
      </w:pPr>
      <w:r w:rsidRPr="000518D1">
        <w:rPr>
          <w:rFonts w:ascii="Times New Roman" w:hAnsi="Times New Roman" w:cs="Times New Roman"/>
        </w:rPr>
        <w:br/>
      </w:r>
      <w:r w:rsidRPr="000518D1">
        <w:rPr>
          <w:rFonts w:ascii="Times New Roman" w:hAnsi="Times New Roman" w:cs="Times New Roman"/>
        </w:rPr>
        <w:t>Dřevo 23 500,-/m3 ……………………………………………...… .... 84 600,- Kč bez DPH</w:t>
      </w:r>
      <w:r w:rsidRPr="000518D1">
        <w:rPr>
          <w:rFonts w:ascii="Times New Roman" w:hAnsi="Times New Roman" w:cs="Times New Roman"/>
        </w:rPr>
        <w:br/>
      </w:r>
      <w:r w:rsidRPr="000518D1">
        <w:rPr>
          <w:rFonts w:ascii="Times New Roman" w:hAnsi="Times New Roman" w:cs="Times New Roman"/>
        </w:rPr>
        <w:t>Spojovací a kotevní materiál …………………</w:t>
      </w:r>
      <w:r>
        <w:rPr>
          <w:rFonts w:ascii="Times New Roman" w:hAnsi="Times New Roman" w:cs="Times New Roman"/>
        </w:rPr>
        <w:t>.</w:t>
      </w:r>
      <w:r w:rsidRPr="000518D1">
        <w:rPr>
          <w:rFonts w:ascii="Times New Roman" w:hAnsi="Times New Roman" w:cs="Times New Roman"/>
        </w:rPr>
        <w:t>……………… .……. 13 060,-</w:t>
      </w:r>
      <w:r w:rsidRPr="000518D1">
        <w:rPr>
          <w:rFonts w:ascii="Times New Roman" w:hAnsi="Times New Roman" w:cs="Times New Roman"/>
        </w:rPr>
        <w:br/>
      </w:r>
      <w:r w:rsidRPr="000518D1">
        <w:rPr>
          <w:rFonts w:ascii="Times New Roman" w:hAnsi="Times New Roman" w:cs="Times New Roman"/>
        </w:rPr>
        <w:t>Tlaková impregnace proti hnilobě a dřevokazným houbám</w:t>
      </w:r>
      <w:r w:rsidRPr="000518D1">
        <w:rPr>
          <w:rFonts w:ascii="Times New Roman" w:hAnsi="Times New Roman" w:cs="Times New Roman"/>
        </w:rPr>
        <w:br/>
      </w:r>
      <w:r w:rsidRPr="000518D1">
        <w:rPr>
          <w:rFonts w:ascii="Times New Roman" w:hAnsi="Times New Roman" w:cs="Times New Roman"/>
        </w:rPr>
        <w:t>3,6 m3 x 2000,- ……………………………………………………</w:t>
      </w:r>
      <w:proofErr w:type="gramStart"/>
      <w:r w:rsidRPr="000518D1">
        <w:rPr>
          <w:rFonts w:ascii="Times New Roman" w:hAnsi="Times New Roman" w:cs="Times New Roman"/>
        </w:rPr>
        <w:t>…....5 200,</w:t>
      </w:r>
      <w:proofErr w:type="gramEnd"/>
      <w:r w:rsidRPr="000518D1">
        <w:rPr>
          <w:rFonts w:ascii="Times New Roman" w:hAnsi="Times New Roman" w:cs="Times New Roman"/>
        </w:rPr>
        <w:t>-</w:t>
      </w:r>
      <w:r w:rsidRPr="000518D1">
        <w:rPr>
          <w:rFonts w:ascii="Times New Roman" w:hAnsi="Times New Roman" w:cs="Times New Roman"/>
        </w:rPr>
        <w:br/>
      </w:r>
      <w:r w:rsidRPr="000518D1">
        <w:rPr>
          <w:rFonts w:ascii="Times New Roman" w:hAnsi="Times New Roman" w:cs="Times New Roman"/>
        </w:rPr>
        <w:t xml:space="preserve">Lazurová úprava </w:t>
      </w:r>
      <w:proofErr w:type="spellStart"/>
      <w:r w:rsidRPr="000518D1">
        <w:rPr>
          <w:rFonts w:ascii="Times New Roman" w:hAnsi="Times New Roman" w:cs="Times New Roman"/>
        </w:rPr>
        <w:t>slabovrstvou</w:t>
      </w:r>
      <w:proofErr w:type="spellEnd"/>
      <w:r w:rsidRPr="000518D1">
        <w:rPr>
          <w:rFonts w:ascii="Times New Roman" w:hAnsi="Times New Roman" w:cs="Times New Roman"/>
        </w:rPr>
        <w:t xml:space="preserve"> lazurou </w:t>
      </w:r>
      <w:proofErr w:type="spellStart"/>
      <w:r w:rsidRPr="000518D1">
        <w:rPr>
          <w:rFonts w:ascii="Times New Roman" w:hAnsi="Times New Roman" w:cs="Times New Roman"/>
        </w:rPr>
        <w:t>Sikent</w:t>
      </w:r>
      <w:proofErr w:type="spellEnd"/>
      <w:r w:rsidRPr="000518D1">
        <w:rPr>
          <w:rFonts w:ascii="Times New Roman" w:hAnsi="Times New Roman" w:cs="Times New Roman"/>
        </w:rPr>
        <w:t xml:space="preserve"> odstín 006 ………</w:t>
      </w:r>
      <w:r>
        <w:rPr>
          <w:rFonts w:ascii="Times New Roman" w:hAnsi="Times New Roman" w:cs="Times New Roman"/>
        </w:rPr>
        <w:t>……</w:t>
      </w:r>
      <w:r w:rsidRPr="000518D1">
        <w:rPr>
          <w:rFonts w:ascii="Times New Roman" w:hAnsi="Times New Roman" w:cs="Times New Roman"/>
        </w:rPr>
        <w:t xml:space="preserve"> 11 800,-</w:t>
      </w:r>
      <w:r w:rsidRPr="000518D1">
        <w:rPr>
          <w:rFonts w:ascii="Times New Roman" w:hAnsi="Times New Roman" w:cs="Times New Roman"/>
        </w:rPr>
        <w:br/>
      </w:r>
      <w:r w:rsidRPr="000518D1">
        <w:rPr>
          <w:rFonts w:ascii="Times New Roman" w:hAnsi="Times New Roman" w:cs="Times New Roman"/>
        </w:rPr>
        <w:t>Výroba schodiště – na dílně …………………..……………………</w:t>
      </w:r>
      <w:r>
        <w:rPr>
          <w:rFonts w:ascii="Times New Roman" w:hAnsi="Times New Roman" w:cs="Times New Roman"/>
        </w:rPr>
        <w:t>..</w:t>
      </w:r>
      <w:r w:rsidRPr="000518D1">
        <w:rPr>
          <w:rFonts w:ascii="Times New Roman" w:hAnsi="Times New Roman" w:cs="Times New Roman"/>
        </w:rPr>
        <w:t>.180 050,-</w:t>
      </w:r>
      <w:r w:rsidRPr="000518D1">
        <w:rPr>
          <w:rFonts w:ascii="Times New Roman" w:hAnsi="Times New Roman" w:cs="Times New Roman"/>
        </w:rPr>
        <w:br/>
      </w:r>
      <w:r w:rsidRPr="000518D1">
        <w:rPr>
          <w:rFonts w:ascii="Times New Roman" w:hAnsi="Times New Roman" w:cs="Times New Roman"/>
        </w:rPr>
        <w:t>Přeprava materiálu na tlakovou impregnaci + odvoz na VV ………</w:t>
      </w:r>
      <w:r>
        <w:rPr>
          <w:rFonts w:ascii="Times New Roman" w:hAnsi="Times New Roman" w:cs="Times New Roman"/>
        </w:rPr>
        <w:t>…..</w:t>
      </w:r>
      <w:r w:rsidRPr="000518D1">
        <w:rPr>
          <w:rFonts w:ascii="Times New Roman" w:hAnsi="Times New Roman" w:cs="Times New Roman"/>
        </w:rPr>
        <w:t xml:space="preserve"> 5 100,-</w:t>
      </w:r>
      <w:r w:rsidRPr="000518D1">
        <w:rPr>
          <w:rFonts w:ascii="Times New Roman" w:hAnsi="Times New Roman" w:cs="Times New Roman"/>
        </w:rPr>
        <w:br/>
      </w:r>
      <w:r w:rsidRPr="000518D1">
        <w:rPr>
          <w:rFonts w:ascii="Times New Roman" w:hAnsi="Times New Roman" w:cs="Times New Roman"/>
        </w:rPr>
        <w:t xml:space="preserve">Montáž a </w:t>
      </w:r>
      <w:r>
        <w:rPr>
          <w:rFonts w:ascii="Times New Roman" w:hAnsi="Times New Roman" w:cs="Times New Roman"/>
        </w:rPr>
        <w:t>kompletace ………………………….………………………</w:t>
      </w:r>
      <w:r w:rsidRPr="000518D1">
        <w:rPr>
          <w:rFonts w:ascii="Times New Roman" w:hAnsi="Times New Roman" w:cs="Times New Roman"/>
        </w:rPr>
        <w:t>79 040,-</w:t>
      </w:r>
    </w:p>
    <w:p w14:paraId="0991EFF3" w14:textId="51B96399" w:rsidR="000518D1" w:rsidRDefault="000518D1" w:rsidP="00071995">
      <w:pPr>
        <w:pStyle w:val="western"/>
        <w:spacing w:before="0" w:beforeAutospacing="0" w:after="0" w:line="240" w:lineRule="auto"/>
        <w:rPr>
          <w:rFonts w:ascii="Times New Roman" w:hAnsi="Times New Roman" w:cs="Times New Roman"/>
        </w:rPr>
      </w:pPr>
      <w:r>
        <w:rPr>
          <w:rFonts w:ascii="Times New Roman" w:hAnsi="Times New Roman" w:cs="Times New Roman"/>
        </w:rPr>
        <w:t>___________________________________________________________________________</w:t>
      </w:r>
      <w:r w:rsidRPr="000518D1">
        <w:rPr>
          <w:rFonts w:ascii="Times New Roman" w:hAnsi="Times New Roman" w:cs="Times New Roman"/>
        </w:rPr>
        <w:br/>
      </w:r>
      <w:r>
        <w:rPr>
          <w:rFonts w:ascii="Times New Roman" w:hAnsi="Times New Roman" w:cs="Times New Roman"/>
        </w:rPr>
        <w:t>Celkem ………………………………………………………………</w:t>
      </w:r>
      <w:r w:rsidRPr="000518D1">
        <w:rPr>
          <w:rFonts w:ascii="Times New Roman" w:hAnsi="Times New Roman" w:cs="Times New Roman"/>
        </w:rPr>
        <w:t>379 850,- Kč bez DPH</w:t>
      </w:r>
    </w:p>
    <w:p w14:paraId="3629853E" w14:textId="370FFFE7" w:rsidR="000518D1" w:rsidRPr="000518D1" w:rsidRDefault="000518D1" w:rsidP="00071995">
      <w:pPr>
        <w:pStyle w:val="western"/>
        <w:spacing w:before="0" w:beforeAutospacing="0" w:after="0" w:line="240" w:lineRule="auto"/>
        <w:rPr>
          <w:rFonts w:ascii="Times New Roman" w:hAnsi="Times New Roman" w:cs="Times New Roman"/>
          <w:b/>
        </w:rPr>
      </w:pPr>
      <w:r w:rsidRPr="000518D1">
        <w:rPr>
          <w:rFonts w:ascii="Times New Roman" w:hAnsi="Times New Roman" w:cs="Times New Roman"/>
          <w:b/>
        </w:rPr>
        <w:t>___________________________________________________________________________</w:t>
      </w:r>
      <w:r w:rsidRPr="000518D1">
        <w:rPr>
          <w:rFonts w:ascii="Times New Roman" w:hAnsi="Times New Roman" w:cs="Times New Roman"/>
          <w:b/>
        </w:rPr>
        <w:br/>
      </w:r>
    </w:p>
    <w:p w14:paraId="20F8489C" w14:textId="77777777" w:rsidR="000518D1" w:rsidRDefault="000518D1" w:rsidP="00071995">
      <w:pPr>
        <w:pStyle w:val="western"/>
        <w:spacing w:before="0" w:beforeAutospacing="0" w:after="0" w:line="240" w:lineRule="auto"/>
        <w:rPr>
          <w:rFonts w:ascii="Times New Roman" w:hAnsi="Times New Roman" w:cs="Times New Roman"/>
        </w:rPr>
      </w:pPr>
    </w:p>
    <w:p w14:paraId="70065638" w14:textId="77777777" w:rsidR="000518D1" w:rsidRDefault="000518D1" w:rsidP="00071995">
      <w:pPr>
        <w:pStyle w:val="western"/>
        <w:spacing w:before="0" w:beforeAutospacing="0" w:after="0" w:line="240" w:lineRule="auto"/>
        <w:rPr>
          <w:rFonts w:ascii="Times New Roman" w:hAnsi="Times New Roman" w:cs="Times New Roman"/>
        </w:rPr>
      </w:pPr>
      <w:r w:rsidRPr="000518D1">
        <w:rPr>
          <w:rFonts w:ascii="Times New Roman" w:hAnsi="Times New Roman" w:cs="Times New Roman"/>
        </w:rPr>
        <w:t>Doprava je zahrnuta v rozpočtu.</w:t>
      </w:r>
      <w:r w:rsidRPr="000518D1">
        <w:rPr>
          <w:rFonts w:ascii="Times New Roman" w:hAnsi="Times New Roman" w:cs="Times New Roman"/>
        </w:rPr>
        <w:br/>
      </w:r>
    </w:p>
    <w:p w14:paraId="6B33C6CF" w14:textId="77777777" w:rsidR="000518D1" w:rsidRDefault="000518D1" w:rsidP="00071995">
      <w:pPr>
        <w:pStyle w:val="western"/>
        <w:spacing w:before="0" w:beforeAutospacing="0" w:after="0" w:line="240" w:lineRule="auto"/>
        <w:rPr>
          <w:rFonts w:ascii="Times New Roman" w:hAnsi="Times New Roman" w:cs="Times New Roman"/>
        </w:rPr>
      </w:pPr>
    </w:p>
    <w:p w14:paraId="3C5EDEA6" w14:textId="77777777" w:rsidR="000518D1" w:rsidRDefault="000518D1" w:rsidP="00071995">
      <w:pPr>
        <w:pStyle w:val="western"/>
        <w:spacing w:before="0" w:beforeAutospacing="0" w:after="0" w:line="240" w:lineRule="auto"/>
        <w:rPr>
          <w:rFonts w:ascii="Times New Roman" w:hAnsi="Times New Roman" w:cs="Times New Roman"/>
        </w:rPr>
      </w:pPr>
    </w:p>
    <w:p w14:paraId="1E904C11" w14:textId="77777777" w:rsidR="000518D1" w:rsidRDefault="000518D1" w:rsidP="00071995">
      <w:pPr>
        <w:pStyle w:val="western"/>
        <w:spacing w:before="0" w:beforeAutospacing="0" w:after="0" w:line="240" w:lineRule="auto"/>
        <w:rPr>
          <w:rFonts w:ascii="Times New Roman" w:hAnsi="Times New Roman" w:cs="Times New Roman"/>
        </w:rPr>
      </w:pPr>
    </w:p>
    <w:p w14:paraId="20C2DFC6" w14:textId="77777777" w:rsidR="000518D1" w:rsidRDefault="000518D1" w:rsidP="00071995">
      <w:pPr>
        <w:pStyle w:val="western"/>
        <w:spacing w:before="0" w:beforeAutospacing="0" w:after="0" w:line="240" w:lineRule="auto"/>
        <w:rPr>
          <w:rFonts w:ascii="Times New Roman" w:hAnsi="Times New Roman" w:cs="Times New Roman"/>
        </w:rPr>
      </w:pPr>
    </w:p>
    <w:p w14:paraId="6F0F8039" w14:textId="790F3963" w:rsidR="000518D1" w:rsidRDefault="000518D1" w:rsidP="00071995">
      <w:pPr>
        <w:pStyle w:val="western"/>
        <w:spacing w:before="0" w:beforeAutospacing="0"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518D1">
        <w:rPr>
          <w:rFonts w:ascii="Times New Roman" w:hAnsi="Times New Roman" w:cs="Times New Roman"/>
        </w:rPr>
        <w:t>Jiří Hrdina</w:t>
      </w:r>
      <w:r w:rsidRPr="000518D1">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518D1">
        <w:rPr>
          <w:rFonts w:ascii="Times New Roman" w:hAnsi="Times New Roman" w:cs="Times New Roman"/>
        </w:rPr>
        <w:t>JH Truhlářství</w:t>
      </w:r>
      <w:r w:rsidRPr="000518D1">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518D1">
        <w:rPr>
          <w:rFonts w:ascii="Times New Roman" w:hAnsi="Times New Roman" w:cs="Times New Roman"/>
        </w:rPr>
        <w:t>Pavlice 124</w:t>
      </w:r>
      <w:r w:rsidRPr="000518D1">
        <w:rPr>
          <w:rFonts w:ascii="Times New Roman" w:hAnsi="Times New Roman" w:cs="Times New Roman"/>
        </w:rPr>
        <w:br/>
      </w:r>
    </w:p>
    <w:p w14:paraId="49A03904" w14:textId="77777777" w:rsidR="000518D1" w:rsidRDefault="000518D1" w:rsidP="00071995">
      <w:pPr>
        <w:pStyle w:val="western"/>
        <w:spacing w:before="0" w:beforeAutospacing="0" w:after="0" w:line="240" w:lineRule="auto"/>
        <w:rPr>
          <w:rFonts w:ascii="Times New Roman" w:hAnsi="Times New Roman" w:cs="Times New Roman"/>
        </w:rPr>
      </w:pPr>
    </w:p>
    <w:p w14:paraId="22B81856" w14:textId="77777777" w:rsidR="000518D1" w:rsidRDefault="000518D1" w:rsidP="00071995">
      <w:pPr>
        <w:pStyle w:val="western"/>
        <w:spacing w:before="0" w:beforeAutospacing="0" w:after="0" w:line="240" w:lineRule="auto"/>
        <w:rPr>
          <w:rFonts w:ascii="Times New Roman" w:hAnsi="Times New Roman" w:cs="Times New Roman"/>
        </w:rPr>
      </w:pPr>
    </w:p>
    <w:p w14:paraId="0B8A5278" w14:textId="77777777" w:rsidR="000518D1" w:rsidRDefault="000518D1" w:rsidP="00071995">
      <w:pPr>
        <w:pStyle w:val="western"/>
        <w:spacing w:before="0" w:beforeAutospacing="0" w:after="0" w:line="240" w:lineRule="auto"/>
        <w:rPr>
          <w:rFonts w:ascii="Times New Roman" w:hAnsi="Times New Roman" w:cs="Times New Roman"/>
        </w:rPr>
      </w:pPr>
    </w:p>
    <w:p w14:paraId="548A740C" w14:textId="77777777" w:rsidR="000518D1" w:rsidRDefault="000518D1" w:rsidP="00071995">
      <w:pPr>
        <w:pStyle w:val="western"/>
        <w:spacing w:before="0" w:beforeAutospacing="0" w:after="0" w:line="240" w:lineRule="auto"/>
        <w:rPr>
          <w:rFonts w:ascii="Times New Roman" w:hAnsi="Times New Roman" w:cs="Times New Roman"/>
        </w:rPr>
      </w:pPr>
    </w:p>
    <w:p w14:paraId="7B7589C2" w14:textId="40B70DFB" w:rsidR="000518D1" w:rsidRDefault="000518D1" w:rsidP="00071995">
      <w:pPr>
        <w:pStyle w:val="western"/>
        <w:spacing w:before="0" w:beforeAutospacing="0" w:after="0" w:line="240" w:lineRule="auto"/>
        <w:rPr>
          <w:rFonts w:ascii="Times New Roman" w:hAnsi="Times New Roman" w:cs="Times New Roman"/>
        </w:rPr>
      </w:pPr>
      <w:r w:rsidRPr="000518D1">
        <w:rPr>
          <w:rFonts w:ascii="Times New Roman" w:hAnsi="Times New Roman" w:cs="Times New Roman"/>
        </w:rPr>
        <w:t xml:space="preserve">V Pavlicích dne </w:t>
      </w:r>
      <w:proofErr w:type="gramStart"/>
      <w:r w:rsidRPr="000518D1">
        <w:rPr>
          <w:rFonts w:ascii="Times New Roman" w:hAnsi="Times New Roman" w:cs="Times New Roman"/>
        </w:rPr>
        <w:t>26.1.2023</w:t>
      </w:r>
      <w:proofErr w:type="gramEnd"/>
    </w:p>
    <w:p w14:paraId="581975E3" w14:textId="77777777" w:rsidR="000518D1" w:rsidRDefault="000518D1" w:rsidP="00071995">
      <w:pPr>
        <w:pStyle w:val="western"/>
        <w:spacing w:before="0" w:beforeAutospacing="0" w:after="0" w:line="240" w:lineRule="auto"/>
        <w:rPr>
          <w:rFonts w:ascii="Times New Roman" w:hAnsi="Times New Roman" w:cs="Times New Roman"/>
        </w:rPr>
      </w:pPr>
    </w:p>
    <w:p w14:paraId="63CC6718" w14:textId="77777777" w:rsidR="000518D1" w:rsidRDefault="000518D1" w:rsidP="00071995">
      <w:pPr>
        <w:pStyle w:val="western"/>
        <w:spacing w:before="0" w:beforeAutospacing="0" w:after="0" w:line="240" w:lineRule="auto"/>
        <w:rPr>
          <w:rFonts w:ascii="Times New Roman" w:hAnsi="Times New Roman" w:cs="Times New Roman"/>
        </w:rPr>
      </w:pPr>
    </w:p>
    <w:p w14:paraId="339BF78F" w14:textId="77777777" w:rsidR="000518D1" w:rsidRDefault="000518D1" w:rsidP="00071995">
      <w:pPr>
        <w:pStyle w:val="western"/>
        <w:spacing w:before="0" w:beforeAutospacing="0" w:after="0" w:line="240" w:lineRule="auto"/>
        <w:rPr>
          <w:rFonts w:ascii="Times New Roman" w:hAnsi="Times New Roman" w:cs="Times New Roman"/>
        </w:rPr>
      </w:pPr>
    </w:p>
    <w:p w14:paraId="0174FBC0" w14:textId="77777777" w:rsidR="000518D1" w:rsidRDefault="000518D1" w:rsidP="00071995">
      <w:pPr>
        <w:pStyle w:val="western"/>
        <w:spacing w:before="0" w:beforeAutospacing="0" w:after="0" w:line="240" w:lineRule="auto"/>
        <w:rPr>
          <w:rFonts w:ascii="Times New Roman" w:hAnsi="Times New Roman" w:cs="Times New Roman"/>
        </w:rPr>
      </w:pPr>
    </w:p>
    <w:p w14:paraId="7FEA9D35" w14:textId="77777777" w:rsidR="000518D1" w:rsidRDefault="000518D1" w:rsidP="00071995">
      <w:pPr>
        <w:pStyle w:val="western"/>
        <w:spacing w:before="0" w:beforeAutospacing="0" w:after="0" w:line="240" w:lineRule="auto"/>
        <w:rPr>
          <w:rFonts w:ascii="Times New Roman" w:hAnsi="Times New Roman" w:cs="Times New Roman"/>
        </w:rPr>
      </w:pPr>
    </w:p>
    <w:p w14:paraId="669DFDC1" w14:textId="77777777" w:rsidR="000518D1" w:rsidRDefault="000518D1" w:rsidP="00071995">
      <w:pPr>
        <w:pStyle w:val="western"/>
        <w:spacing w:before="0" w:beforeAutospacing="0" w:after="0" w:line="240" w:lineRule="auto"/>
        <w:rPr>
          <w:rFonts w:ascii="Times New Roman" w:hAnsi="Times New Roman" w:cs="Times New Roman"/>
        </w:rPr>
      </w:pPr>
    </w:p>
    <w:p w14:paraId="561CB219" w14:textId="77777777" w:rsidR="000518D1" w:rsidRDefault="000518D1" w:rsidP="00071995">
      <w:pPr>
        <w:pStyle w:val="western"/>
        <w:spacing w:before="0" w:beforeAutospacing="0" w:after="0" w:line="240" w:lineRule="auto"/>
        <w:rPr>
          <w:rFonts w:ascii="Times New Roman" w:hAnsi="Times New Roman" w:cs="Times New Roman"/>
        </w:rPr>
      </w:pPr>
    </w:p>
    <w:p w14:paraId="25E952E2" w14:textId="77777777" w:rsidR="000518D1" w:rsidRDefault="000518D1" w:rsidP="00071995">
      <w:pPr>
        <w:pStyle w:val="western"/>
        <w:spacing w:before="0" w:beforeAutospacing="0" w:after="0" w:line="240" w:lineRule="auto"/>
        <w:rPr>
          <w:rFonts w:ascii="Times New Roman" w:hAnsi="Times New Roman" w:cs="Times New Roman"/>
        </w:rPr>
      </w:pPr>
    </w:p>
    <w:p w14:paraId="031D6DDD" w14:textId="77777777" w:rsidR="000518D1" w:rsidRDefault="000518D1" w:rsidP="00071995">
      <w:pPr>
        <w:pStyle w:val="western"/>
        <w:spacing w:before="0" w:beforeAutospacing="0" w:after="0" w:line="240" w:lineRule="auto"/>
        <w:rPr>
          <w:rFonts w:ascii="Times New Roman" w:hAnsi="Times New Roman" w:cs="Times New Roman"/>
        </w:rPr>
      </w:pPr>
    </w:p>
    <w:p w14:paraId="4706A567" w14:textId="77777777" w:rsidR="000518D1" w:rsidRDefault="000518D1" w:rsidP="00071995">
      <w:pPr>
        <w:pStyle w:val="western"/>
        <w:spacing w:before="0" w:beforeAutospacing="0" w:after="0" w:line="240" w:lineRule="auto"/>
        <w:rPr>
          <w:rFonts w:ascii="Times New Roman" w:hAnsi="Times New Roman" w:cs="Times New Roman"/>
        </w:rPr>
      </w:pPr>
    </w:p>
    <w:p w14:paraId="4DA9F1F6" w14:textId="77777777" w:rsidR="004C1162" w:rsidRPr="004C1162" w:rsidRDefault="000518D1" w:rsidP="00071995">
      <w:pPr>
        <w:pStyle w:val="western"/>
        <w:spacing w:before="0" w:beforeAutospacing="0" w:after="0" w:line="240" w:lineRule="auto"/>
        <w:rPr>
          <w:rFonts w:ascii="Times New Roman" w:eastAsia="Calibri" w:hAnsi="Times New Roman" w:cs="Times New Roman"/>
          <w:b/>
          <w:sz w:val="28"/>
          <w:szCs w:val="32"/>
          <w:lang w:eastAsia="en-US"/>
        </w:rPr>
      </w:pPr>
      <w:r w:rsidRPr="004C1162">
        <w:rPr>
          <w:rFonts w:ascii="Times New Roman" w:eastAsia="Calibri" w:hAnsi="Times New Roman" w:cs="Times New Roman"/>
          <w:b/>
          <w:sz w:val="28"/>
          <w:szCs w:val="32"/>
          <w:lang w:eastAsia="en-US"/>
        </w:rPr>
        <w:t>Závazný postup prací:</w:t>
      </w:r>
    </w:p>
    <w:p w14:paraId="2AD083A5" w14:textId="77777777" w:rsidR="004C1162" w:rsidRDefault="000518D1" w:rsidP="00071995">
      <w:pPr>
        <w:pStyle w:val="western"/>
        <w:spacing w:before="0" w:beforeAutospacing="0" w:after="0" w:line="240" w:lineRule="auto"/>
        <w:rPr>
          <w:rFonts w:ascii="Times New Roman" w:eastAsia="Calibri" w:hAnsi="Times New Roman" w:cs="Times New Roman"/>
          <w:sz w:val="28"/>
          <w:szCs w:val="32"/>
          <w:lang w:eastAsia="en-US"/>
        </w:rPr>
      </w:pPr>
      <w:r w:rsidRPr="004C1162">
        <w:rPr>
          <w:rFonts w:ascii="Times New Roman" w:eastAsia="Calibri" w:hAnsi="Times New Roman" w:cs="Times New Roman"/>
          <w:sz w:val="28"/>
          <w:szCs w:val="32"/>
          <w:lang w:eastAsia="en-US"/>
        </w:rPr>
        <w:br/>
        <w:t>- zahájení prací: po nabytí účinnosti smlouvy,</w:t>
      </w:r>
      <w:r w:rsidRPr="004C1162">
        <w:rPr>
          <w:rFonts w:ascii="Times New Roman" w:eastAsia="Calibri" w:hAnsi="Times New Roman" w:cs="Times New Roman"/>
          <w:sz w:val="28"/>
          <w:szCs w:val="32"/>
          <w:lang w:eastAsia="en-US"/>
        </w:rPr>
        <w:br/>
      </w:r>
    </w:p>
    <w:p w14:paraId="533158F2" w14:textId="77777777" w:rsidR="004C1162" w:rsidRDefault="000518D1" w:rsidP="00071995">
      <w:pPr>
        <w:pStyle w:val="western"/>
        <w:spacing w:before="0" w:beforeAutospacing="0" w:after="0" w:line="240" w:lineRule="auto"/>
        <w:rPr>
          <w:rFonts w:ascii="Times New Roman" w:eastAsia="Calibri" w:hAnsi="Times New Roman" w:cs="Times New Roman"/>
          <w:sz w:val="28"/>
          <w:szCs w:val="32"/>
          <w:lang w:eastAsia="en-US"/>
        </w:rPr>
      </w:pPr>
      <w:r w:rsidRPr="004C1162">
        <w:rPr>
          <w:rFonts w:ascii="Times New Roman" w:eastAsia="Calibri" w:hAnsi="Times New Roman" w:cs="Times New Roman"/>
          <w:sz w:val="28"/>
          <w:szCs w:val="32"/>
          <w:lang w:eastAsia="en-US"/>
        </w:rPr>
        <w:t>- převzetí staveniště,</w:t>
      </w:r>
      <w:r w:rsidRPr="004C1162">
        <w:rPr>
          <w:rFonts w:ascii="Times New Roman" w:eastAsia="Calibri" w:hAnsi="Times New Roman" w:cs="Times New Roman"/>
          <w:sz w:val="28"/>
          <w:szCs w:val="32"/>
          <w:lang w:eastAsia="en-US"/>
        </w:rPr>
        <w:br/>
      </w:r>
    </w:p>
    <w:p w14:paraId="2E4D3B8E" w14:textId="77777777" w:rsidR="004C1162" w:rsidRDefault="000518D1" w:rsidP="00071995">
      <w:pPr>
        <w:pStyle w:val="western"/>
        <w:spacing w:before="0" w:beforeAutospacing="0" w:after="0" w:line="240" w:lineRule="auto"/>
        <w:rPr>
          <w:rFonts w:ascii="Times New Roman" w:eastAsia="Calibri" w:hAnsi="Times New Roman" w:cs="Times New Roman"/>
          <w:sz w:val="28"/>
          <w:szCs w:val="32"/>
          <w:lang w:eastAsia="en-US"/>
        </w:rPr>
      </w:pPr>
      <w:r w:rsidRPr="004C1162">
        <w:rPr>
          <w:rFonts w:ascii="Times New Roman" w:eastAsia="Calibri" w:hAnsi="Times New Roman" w:cs="Times New Roman"/>
          <w:sz w:val="28"/>
          <w:szCs w:val="32"/>
          <w:lang w:eastAsia="en-US"/>
        </w:rPr>
        <w:t>- stavební zajištění díla,</w:t>
      </w:r>
      <w:r w:rsidRPr="004C1162">
        <w:rPr>
          <w:rFonts w:ascii="Times New Roman" w:eastAsia="Calibri" w:hAnsi="Times New Roman" w:cs="Times New Roman"/>
          <w:sz w:val="28"/>
          <w:szCs w:val="32"/>
          <w:lang w:eastAsia="en-US"/>
        </w:rPr>
        <w:br/>
      </w:r>
    </w:p>
    <w:p w14:paraId="67994570" w14:textId="77777777" w:rsidR="004C1162" w:rsidRDefault="000518D1" w:rsidP="00071995">
      <w:pPr>
        <w:pStyle w:val="western"/>
        <w:spacing w:before="0" w:beforeAutospacing="0" w:after="0" w:line="240" w:lineRule="auto"/>
        <w:rPr>
          <w:rFonts w:ascii="Times New Roman" w:eastAsia="Calibri" w:hAnsi="Times New Roman" w:cs="Times New Roman"/>
          <w:sz w:val="28"/>
          <w:szCs w:val="32"/>
          <w:lang w:eastAsia="en-US"/>
        </w:rPr>
      </w:pPr>
      <w:r w:rsidRPr="004C1162">
        <w:rPr>
          <w:rFonts w:ascii="Times New Roman" w:eastAsia="Calibri" w:hAnsi="Times New Roman" w:cs="Times New Roman"/>
          <w:sz w:val="28"/>
          <w:szCs w:val="32"/>
          <w:lang w:eastAsia="en-US"/>
        </w:rPr>
        <w:t>- demontáž stávajícího schodiště, oprava základových kamenů,</w:t>
      </w:r>
      <w:r w:rsidRPr="004C1162">
        <w:rPr>
          <w:rFonts w:ascii="Times New Roman" w:eastAsia="Calibri" w:hAnsi="Times New Roman" w:cs="Times New Roman"/>
          <w:sz w:val="28"/>
          <w:szCs w:val="32"/>
          <w:lang w:eastAsia="en-US"/>
        </w:rPr>
        <w:br/>
      </w:r>
    </w:p>
    <w:p w14:paraId="572A5D57" w14:textId="2B085E5B" w:rsidR="004C1162" w:rsidRDefault="000518D1" w:rsidP="00071995">
      <w:pPr>
        <w:pStyle w:val="western"/>
        <w:spacing w:before="0" w:beforeAutospacing="0" w:after="0" w:line="240" w:lineRule="auto"/>
        <w:rPr>
          <w:rFonts w:ascii="Times New Roman" w:eastAsia="Calibri" w:hAnsi="Times New Roman" w:cs="Times New Roman"/>
          <w:sz w:val="28"/>
          <w:szCs w:val="32"/>
          <w:lang w:eastAsia="en-US"/>
        </w:rPr>
      </w:pPr>
      <w:r w:rsidRPr="004C1162">
        <w:rPr>
          <w:rFonts w:ascii="Times New Roman" w:eastAsia="Calibri" w:hAnsi="Times New Roman" w:cs="Times New Roman"/>
          <w:sz w:val="28"/>
          <w:szCs w:val="32"/>
          <w:lang w:eastAsia="en-US"/>
        </w:rPr>
        <w:t xml:space="preserve">- výroba nového schodiště, identického se stávajícím, konzultace s </w:t>
      </w:r>
      <w:proofErr w:type="spellStart"/>
      <w:proofErr w:type="gramStart"/>
      <w:r w:rsidR="004C1162" w:rsidRPr="004C1162">
        <w:rPr>
          <w:rFonts w:ascii="Times New Roman" w:eastAsia="Calibri" w:hAnsi="Times New Roman" w:cs="Times New Roman"/>
          <w:sz w:val="28"/>
          <w:szCs w:val="32"/>
          <w:highlight w:val="black"/>
          <w:lang w:eastAsia="en-US"/>
        </w:rPr>
        <w:t>xxxxxxxxxxx</w:t>
      </w:r>
      <w:proofErr w:type="spellEnd"/>
      <w:proofErr w:type="gramEnd"/>
      <w:r w:rsidRPr="004C1162">
        <w:rPr>
          <w:rFonts w:ascii="Times New Roman" w:eastAsia="Calibri" w:hAnsi="Times New Roman" w:cs="Times New Roman"/>
          <w:sz w:val="28"/>
          <w:szCs w:val="32"/>
          <w:lang w:eastAsia="en-US"/>
        </w:rPr>
        <w:t xml:space="preserve">– </w:t>
      </w:r>
      <w:proofErr w:type="gramStart"/>
      <w:r w:rsidRPr="004C1162">
        <w:rPr>
          <w:rFonts w:ascii="Times New Roman" w:eastAsia="Calibri" w:hAnsi="Times New Roman" w:cs="Times New Roman"/>
          <w:sz w:val="28"/>
          <w:szCs w:val="32"/>
          <w:lang w:eastAsia="en-US"/>
        </w:rPr>
        <w:t>únor</w:t>
      </w:r>
      <w:proofErr w:type="gramEnd"/>
      <w:r w:rsidRPr="004C1162">
        <w:rPr>
          <w:rFonts w:ascii="Times New Roman" w:eastAsia="Calibri" w:hAnsi="Times New Roman" w:cs="Times New Roman"/>
          <w:sz w:val="28"/>
          <w:szCs w:val="32"/>
          <w:lang w:eastAsia="en-US"/>
        </w:rPr>
        <w:t>, březen 2023,</w:t>
      </w:r>
      <w:r w:rsidRPr="004C1162">
        <w:rPr>
          <w:rFonts w:ascii="Times New Roman" w:eastAsia="Calibri" w:hAnsi="Times New Roman" w:cs="Times New Roman"/>
          <w:sz w:val="28"/>
          <w:szCs w:val="32"/>
          <w:lang w:eastAsia="en-US"/>
        </w:rPr>
        <w:br/>
      </w:r>
    </w:p>
    <w:p w14:paraId="6779482F" w14:textId="77777777" w:rsidR="004C1162" w:rsidRDefault="000518D1" w:rsidP="00071995">
      <w:pPr>
        <w:pStyle w:val="western"/>
        <w:spacing w:before="0" w:beforeAutospacing="0" w:after="0" w:line="240" w:lineRule="auto"/>
        <w:rPr>
          <w:rFonts w:ascii="Times New Roman" w:eastAsia="Calibri" w:hAnsi="Times New Roman" w:cs="Times New Roman"/>
          <w:sz w:val="28"/>
          <w:szCs w:val="32"/>
          <w:lang w:eastAsia="en-US"/>
        </w:rPr>
      </w:pPr>
      <w:r w:rsidRPr="004C1162">
        <w:rPr>
          <w:rFonts w:ascii="Times New Roman" w:eastAsia="Calibri" w:hAnsi="Times New Roman" w:cs="Times New Roman"/>
          <w:sz w:val="28"/>
          <w:szCs w:val="32"/>
          <w:lang w:eastAsia="en-US"/>
        </w:rPr>
        <w:t>- montáž nového schodiště, impregnace, povrchová úprava – duben</w:t>
      </w:r>
      <w:r w:rsidRPr="004C1162">
        <w:rPr>
          <w:rFonts w:ascii="Times New Roman" w:eastAsia="Calibri" w:hAnsi="Times New Roman" w:cs="Times New Roman"/>
          <w:sz w:val="28"/>
          <w:szCs w:val="32"/>
          <w:lang w:eastAsia="en-US"/>
        </w:rPr>
        <w:br/>
        <w:t>2023,</w:t>
      </w:r>
      <w:r w:rsidRPr="004C1162">
        <w:rPr>
          <w:rFonts w:ascii="Times New Roman" w:eastAsia="Calibri" w:hAnsi="Times New Roman" w:cs="Times New Roman"/>
          <w:sz w:val="28"/>
          <w:szCs w:val="32"/>
          <w:lang w:eastAsia="en-US"/>
        </w:rPr>
        <w:br/>
      </w:r>
    </w:p>
    <w:p w14:paraId="6957D400" w14:textId="77777777" w:rsidR="004C1162" w:rsidRDefault="000518D1" w:rsidP="00071995">
      <w:pPr>
        <w:pStyle w:val="western"/>
        <w:spacing w:before="0" w:beforeAutospacing="0" w:after="0" w:line="240" w:lineRule="auto"/>
        <w:rPr>
          <w:rFonts w:ascii="Times New Roman" w:eastAsia="Calibri" w:hAnsi="Times New Roman" w:cs="Times New Roman"/>
          <w:sz w:val="28"/>
          <w:szCs w:val="32"/>
          <w:lang w:eastAsia="en-US"/>
        </w:rPr>
      </w:pPr>
      <w:r w:rsidRPr="004C1162">
        <w:rPr>
          <w:rFonts w:ascii="Times New Roman" w:eastAsia="Calibri" w:hAnsi="Times New Roman" w:cs="Times New Roman"/>
          <w:sz w:val="28"/>
          <w:szCs w:val="32"/>
          <w:lang w:eastAsia="en-US"/>
        </w:rPr>
        <w:t xml:space="preserve">- ukončení a předání díla nejpozději </w:t>
      </w:r>
      <w:proofErr w:type="gramStart"/>
      <w:r w:rsidRPr="004C1162">
        <w:rPr>
          <w:rFonts w:ascii="Times New Roman" w:eastAsia="Calibri" w:hAnsi="Times New Roman" w:cs="Times New Roman"/>
          <w:sz w:val="28"/>
          <w:szCs w:val="32"/>
          <w:lang w:eastAsia="en-US"/>
        </w:rPr>
        <w:t>30.4.2023</w:t>
      </w:r>
      <w:proofErr w:type="gramEnd"/>
      <w:r w:rsidRPr="004C1162">
        <w:rPr>
          <w:rFonts w:ascii="Times New Roman" w:eastAsia="Calibri" w:hAnsi="Times New Roman" w:cs="Times New Roman"/>
          <w:sz w:val="28"/>
          <w:szCs w:val="32"/>
          <w:lang w:eastAsia="en-US"/>
        </w:rPr>
        <w:t>.</w:t>
      </w:r>
      <w:r w:rsidRPr="004C1162">
        <w:rPr>
          <w:rFonts w:ascii="Times New Roman" w:eastAsia="Calibri" w:hAnsi="Times New Roman" w:cs="Times New Roman"/>
          <w:sz w:val="28"/>
          <w:szCs w:val="32"/>
          <w:lang w:eastAsia="en-US"/>
        </w:rPr>
        <w:br/>
      </w:r>
    </w:p>
    <w:p w14:paraId="13A0AF16" w14:textId="77777777" w:rsidR="004C1162" w:rsidRDefault="004C1162" w:rsidP="00071995">
      <w:pPr>
        <w:pStyle w:val="western"/>
        <w:spacing w:before="0" w:beforeAutospacing="0" w:after="0" w:line="240" w:lineRule="auto"/>
        <w:rPr>
          <w:rFonts w:ascii="Times New Roman" w:eastAsia="Calibri" w:hAnsi="Times New Roman" w:cs="Times New Roman"/>
          <w:sz w:val="28"/>
          <w:szCs w:val="32"/>
          <w:lang w:eastAsia="en-US"/>
        </w:rPr>
      </w:pPr>
    </w:p>
    <w:p w14:paraId="16699F82" w14:textId="77777777" w:rsidR="004C1162" w:rsidRDefault="004C1162" w:rsidP="00071995">
      <w:pPr>
        <w:pStyle w:val="western"/>
        <w:spacing w:before="0" w:beforeAutospacing="0" w:after="0" w:line="240" w:lineRule="auto"/>
        <w:rPr>
          <w:rFonts w:ascii="Times New Roman" w:eastAsia="Calibri" w:hAnsi="Times New Roman" w:cs="Times New Roman"/>
          <w:sz w:val="28"/>
          <w:szCs w:val="32"/>
          <w:lang w:eastAsia="en-US"/>
        </w:rPr>
      </w:pPr>
    </w:p>
    <w:p w14:paraId="6D1900C3" w14:textId="77777777" w:rsidR="004C1162" w:rsidRDefault="004C1162" w:rsidP="00071995">
      <w:pPr>
        <w:pStyle w:val="western"/>
        <w:spacing w:before="0" w:beforeAutospacing="0" w:after="0" w:line="240" w:lineRule="auto"/>
        <w:rPr>
          <w:rFonts w:ascii="Times New Roman" w:eastAsia="Calibri" w:hAnsi="Times New Roman" w:cs="Times New Roman"/>
          <w:sz w:val="28"/>
          <w:szCs w:val="32"/>
          <w:lang w:eastAsia="en-US"/>
        </w:rPr>
      </w:pPr>
    </w:p>
    <w:p w14:paraId="733F1E11" w14:textId="77777777" w:rsidR="004C1162" w:rsidRDefault="004C1162" w:rsidP="00071995">
      <w:pPr>
        <w:pStyle w:val="western"/>
        <w:spacing w:before="0" w:beforeAutospacing="0" w:after="0" w:line="240" w:lineRule="auto"/>
        <w:rPr>
          <w:rFonts w:ascii="Times New Roman" w:eastAsia="Calibri" w:hAnsi="Times New Roman" w:cs="Times New Roman"/>
          <w:sz w:val="28"/>
          <w:szCs w:val="32"/>
          <w:lang w:eastAsia="en-US"/>
        </w:rPr>
      </w:pPr>
    </w:p>
    <w:p w14:paraId="57715B4D" w14:textId="77777777" w:rsidR="004C1162" w:rsidRDefault="004C1162" w:rsidP="00071995">
      <w:pPr>
        <w:pStyle w:val="western"/>
        <w:spacing w:before="0" w:beforeAutospacing="0" w:after="0" w:line="240" w:lineRule="auto"/>
        <w:rPr>
          <w:rFonts w:ascii="Times New Roman" w:eastAsia="Calibri" w:hAnsi="Times New Roman" w:cs="Times New Roman"/>
          <w:sz w:val="28"/>
          <w:szCs w:val="32"/>
          <w:lang w:eastAsia="en-US"/>
        </w:rPr>
      </w:pPr>
    </w:p>
    <w:p w14:paraId="32C86CD2" w14:textId="77777777" w:rsidR="004C1162" w:rsidRDefault="004C1162" w:rsidP="00071995">
      <w:pPr>
        <w:pStyle w:val="western"/>
        <w:spacing w:before="0" w:beforeAutospacing="0" w:after="0" w:line="240" w:lineRule="auto"/>
        <w:rPr>
          <w:rFonts w:ascii="Times New Roman" w:eastAsia="Calibri" w:hAnsi="Times New Roman" w:cs="Times New Roman"/>
          <w:sz w:val="28"/>
          <w:szCs w:val="32"/>
          <w:lang w:eastAsia="en-US"/>
        </w:rPr>
      </w:pPr>
    </w:p>
    <w:p w14:paraId="4E037194" w14:textId="77777777" w:rsidR="004C1162" w:rsidRDefault="004C1162" w:rsidP="00071995">
      <w:pPr>
        <w:pStyle w:val="western"/>
        <w:spacing w:before="0" w:beforeAutospacing="0" w:after="0" w:line="240" w:lineRule="auto"/>
        <w:rPr>
          <w:rFonts w:ascii="Times New Roman" w:eastAsia="Calibri" w:hAnsi="Times New Roman" w:cs="Times New Roman"/>
          <w:sz w:val="28"/>
          <w:szCs w:val="32"/>
          <w:lang w:eastAsia="en-US"/>
        </w:rPr>
      </w:pPr>
    </w:p>
    <w:p w14:paraId="75292AEE" w14:textId="77777777" w:rsidR="004C1162" w:rsidRDefault="004C1162" w:rsidP="00071995">
      <w:pPr>
        <w:pStyle w:val="western"/>
        <w:spacing w:before="0" w:beforeAutospacing="0" w:after="0" w:line="240" w:lineRule="auto"/>
        <w:rPr>
          <w:rFonts w:ascii="Times New Roman" w:eastAsia="Calibri" w:hAnsi="Times New Roman" w:cs="Times New Roman"/>
          <w:sz w:val="28"/>
          <w:szCs w:val="32"/>
          <w:lang w:eastAsia="en-US"/>
        </w:rPr>
      </w:pPr>
    </w:p>
    <w:p w14:paraId="4760E971" w14:textId="77777777" w:rsidR="004C1162" w:rsidRDefault="004C1162" w:rsidP="00071995">
      <w:pPr>
        <w:pStyle w:val="western"/>
        <w:spacing w:before="0" w:beforeAutospacing="0" w:after="0" w:line="240" w:lineRule="auto"/>
        <w:rPr>
          <w:rFonts w:ascii="Times New Roman" w:eastAsia="Calibri" w:hAnsi="Times New Roman" w:cs="Times New Roman"/>
          <w:sz w:val="28"/>
          <w:szCs w:val="32"/>
          <w:lang w:eastAsia="en-US"/>
        </w:rPr>
      </w:pPr>
    </w:p>
    <w:p w14:paraId="6BE86CFD" w14:textId="77777777" w:rsidR="004C1162" w:rsidRDefault="004C1162" w:rsidP="00071995">
      <w:pPr>
        <w:pStyle w:val="western"/>
        <w:spacing w:before="0" w:beforeAutospacing="0" w:after="0" w:line="240" w:lineRule="auto"/>
        <w:rPr>
          <w:rFonts w:ascii="Times New Roman" w:eastAsia="Calibri" w:hAnsi="Times New Roman" w:cs="Times New Roman"/>
          <w:sz w:val="28"/>
          <w:szCs w:val="32"/>
          <w:lang w:eastAsia="en-US"/>
        </w:rPr>
      </w:pPr>
      <w:bookmarkStart w:id="0" w:name="_GoBack"/>
      <w:bookmarkEnd w:id="0"/>
    </w:p>
    <w:p w14:paraId="4EAA170D" w14:textId="77777777" w:rsidR="004C1162" w:rsidRDefault="004C1162" w:rsidP="00071995">
      <w:pPr>
        <w:pStyle w:val="western"/>
        <w:spacing w:before="0" w:beforeAutospacing="0" w:after="0" w:line="240" w:lineRule="auto"/>
        <w:rPr>
          <w:rFonts w:ascii="Times New Roman" w:eastAsia="Calibri" w:hAnsi="Times New Roman" w:cs="Times New Roman"/>
          <w:sz w:val="28"/>
          <w:szCs w:val="32"/>
          <w:lang w:eastAsia="en-US"/>
        </w:rPr>
      </w:pPr>
    </w:p>
    <w:p w14:paraId="6E433259" w14:textId="77777777" w:rsidR="004C1162" w:rsidRDefault="004C1162" w:rsidP="00071995">
      <w:pPr>
        <w:pStyle w:val="western"/>
        <w:spacing w:before="0" w:beforeAutospacing="0" w:after="0" w:line="240" w:lineRule="auto"/>
        <w:rPr>
          <w:rFonts w:ascii="Times New Roman" w:eastAsia="Calibri" w:hAnsi="Times New Roman" w:cs="Times New Roman"/>
          <w:sz w:val="28"/>
          <w:szCs w:val="32"/>
          <w:lang w:eastAsia="en-US"/>
        </w:rPr>
      </w:pPr>
    </w:p>
    <w:p w14:paraId="22EF7E5D" w14:textId="77777777" w:rsidR="004C1162" w:rsidRDefault="004C1162" w:rsidP="00071995">
      <w:pPr>
        <w:pStyle w:val="western"/>
        <w:spacing w:before="0" w:beforeAutospacing="0" w:after="0" w:line="240" w:lineRule="auto"/>
        <w:rPr>
          <w:rFonts w:ascii="Times New Roman" w:eastAsia="Calibri" w:hAnsi="Times New Roman" w:cs="Times New Roman"/>
          <w:sz w:val="28"/>
          <w:szCs w:val="32"/>
          <w:lang w:eastAsia="en-US"/>
        </w:rPr>
      </w:pPr>
    </w:p>
    <w:p w14:paraId="03246196" w14:textId="77777777" w:rsidR="004C1162" w:rsidRDefault="004C1162" w:rsidP="00071995">
      <w:pPr>
        <w:pStyle w:val="western"/>
        <w:spacing w:before="0" w:beforeAutospacing="0" w:after="0" w:line="240" w:lineRule="auto"/>
        <w:rPr>
          <w:rFonts w:ascii="Times New Roman" w:eastAsia="Calibri" w:hAnsi="Times New Roman" w:cs="Times New Roman"/>
          <w:sz w:val="28"/>
          <w:szCs w:val="32"/>
          <w:lang w:eastAsia="en-US"/>
        </w:rPr>
      </w:pPr>
    </w:p>
    <w:p w14:paraId="25C0692C" w14:textId="77777777" w:rsidR="004C1162" w:rsidRDefault="004C1162" w:rsidP="00071995">
      <w:pPr>
        <w:pStyle w:val="western"/>
        <w:spacing w:before="0" w:beforeAutospacing="0" w:after="0" w:line="240" w:lineRule="auto"/>
        <w:rPr>
          <w:rFonts w:ascii="Times New Roman" w:eastAsia="Calibri" w:hAnsi="Times New Roman" w:cs="Times New Roman"/>
          <w:sz w:val="28"/>
          <w:szCs w:val="32"/>
          <w:lang w:eastAsia="en-US"/>
        </w:rPr>
      </w:pPr>
    </w:p>
    <w:p w14:paraId="65042DF8" w14:textId="696CF284" w:rsidR="000518D1" w:rsidRPr="004C1162" w:rsidRDefault="000518D1" w:rsidP="00071995">
      <w:pPr>
        <w:pStyle w:val="western"/>
        <w:spacing w:before="0" w:beforeAutospacing="0" w:after="0" w:line="240" w:lineRule="auto"/>
        <w:rPr>
          <w:rFonts w:ascii="Times New Roman" w:hAnsi="Times New Roman" w:cs="Times New Roman"/>
          <w:sz w:val="22"/>
        </w:rPr>
      </w:pPr>
      <w:r w:rsidRPr="004C1162">
        <w:rPr>
          <w:rFonts w:ascii="Times New Roman" w:eastAsia="Calibri" w:hAnsi="Times New Roman" w:cs="Times New Roman"/>
          <w:sz w:val="28"/>
          <w:szCs w:val="32"/>
          <w:lang w:eastAsia="en-US"/>
        </w:rPr>
        <w:t xml:space="preserve">V Pavlicích dne </w:t>
      </w:r>
      <w:proofErr w:type="gramStart"/>
      <w:r w:rsidRPr="004C1162">
        <w:rPr>
          <w:rFonts w:ascii="Times New Roman" w:eastAsia="Calibri" w:hAnsi="Times New Roman" w:cs="Times New Roman"/>
          <w:sz w:val="28"/>
          <w:szCs w:val="32"/>
          <w:lang w:eastAsia="en-US"/>
        </w:rPr>
        <w:t>26.1.2023</w:t>
      </w:r>
      <w:proofErr w:type="gramEnd"/>
    </w:p>
    <w:sectPr w:rsidR="000518D1" w:rsidRPr="004C1162"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518D1"/>
    <w:rsid w:val="00061D8A"/>
    <w:rsid w:val="00071995"/>
    <w:rsid w:val="0007467C"/>
    <w:rsid w:val="000B1595"/>
    <w:rsid w:val="000F1D1C"/>
    <w:rsid w:val="00126D20"/>
    <w:rsid w:val="0016174F"/>
    <w:rsid w:val="001700CD"/>
    <w:rsid w:val="001802F9"/>
    <w:rsid w:val="00185C9A"/>
    <w:rsid w:val="001C45AF"/>
    <w:rsid w:val="001D22EB"/>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1162"/>
    <w:rsid w:val="004C2595"/>
    <w:rsid w:val="004F632A"/>
    <w:rsid w:val="00515600"/>
    <w:rsid w:val="00527DD3"/>
    <w:rsid w:val="00555E41"/>
    <w:rsid w:val="005967EE"/>
    <w:rsid w:val="005C16B5"/>
    <w:rsid w:val="005E1CF2"/>
    <w:rsid w:val="00622259"/>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CF4F3E"/>
    <w:rsid w:val="00D066CC"/>
    <w:rsid w:val="00D9055B"/>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0518D1"/>
    <w:rPr>
      <w:rFonts w:ascii="Arial-BoldMT" w:hAnsi="Arial-BoldMT" w:hint="default"/>
      <w:b/>
      <w:bCs/>
      <w:i w:val="0"/>
      <w:iCs w:val="0"/>
      <w:color w:val="000000"/>
      <w:sz w:val="22"/>
      <w:szCs w:val="22"/>
    </w:rPr>
  </w:style>
  <w:style w:type="character" w:customStyle="1" w:styleId="fontstyle21">
    <w:name w:val="fontstyle21"/>
    <w:basedOn w:val="Standardnpsmoodstavce"/>
    <w:rsid w:val="000518D1"/>
    <w:rPr>
      <w:rFonts w:ascii="ArialMT" w:hAnsi="Arial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0518D1"/>
    <w:rPr>
      <w:rFonts w:ascii="Arial-BoldMT" w:hAnsi="Arial-BoldMT" w:hint="default"/>
      <w:b/>
      <w:bCs/>
      <w:i w:val="0"/>
      <w:iCs w:val="0"/>
      <w:color w:val="000000"/>
      <w:sz w:val="22"/>
      <w:szCs w:val="22"/>
    </w:rPr>
  </w:style>
  <w:style w:type="character" w:customStyle="1" w:styleId="fontstyle21">
    <w:name w:val="fontstyle21"/>
    <w:basedOn w:val="Standardnpsmoodstavce"/>
    <w:rsid w:val="000518D1"/>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3188</Words>
  <Characters>18812</Characters>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2023-02-16T05:52:00Z</cp:lastPrinted>
  <dcterms:created xsi:type="dcterms:W3CDTF">2023-02-16T06:47:00Z</dcterms:created>
  <dcterms:modified xsi:type="dcterms:W3CDTF">2023-02-16T12:20:00Z</dcterms:modified>
</cp:coreProperties>
</file>