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29F2" w14:textId="77777777" w:rsidR="00A1185E" w:rsidRDefault="006D05C5">
      <w:pPr>
        <w:spacing w:after="0" w:line="259" w:lineRule="auto"/>
        <w:ind w:left="0" w:right="4725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0C76FD1" wp14:editId="3E19697C">
            <wp:extent cx="2726690" cy="89471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DF145D" w14:textId="77777777" w:rsidR="00A1185E" w:rsidRDefault="006D05C5">
      <w:pPr>
        <w:spacing w:after="35" w:line="259" w:lineRule="auto"/>
        <w:ind w:left="0" w:firstLine="0"/>
        <w:jc w:val="left"/>
      </w:pPr>
      <w:r>
        <w:t xml:space="preserve"> </w:t>
      </w:r>
    </w:p>
    <w:p w14:paraId="67B152DD" w14:textId="77777777" w:rsidR="0027206F" w:rsidRDefault="0027206F">
      <w:pPr>
        <w:spacing w:after="0" w:line="259" w:lineRule="auto"/>
        <w:ind w:left="0" w:right="4" w:firstLine="0"/>
        <w:jc w:val="center"/>
        <w:rPr>
          <w:b/>
          <w:sz w:val="28"/>
        </w:rPr>
      </w:pPr>
      <w:r>
        <w:rPr>
          <w:b/>
          <w:sz w:val="28"/>
        </w:rPr>
        <w:t xml:space="preserve">DODATEK Č. 1 </w:t>
      </w:r>
    </w:p>
    <w:p w14:paraId="371CF98B" w14:textId="1DB8B871" w:rsidR="00A1185E" w:rsidRDefault="0027206F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KE </w:t>
      </w:r>
      <w:r w:rsidR="006D05C5">
        <w:rPr>
          <w:b/>
          <w:sz w:val="28"/>
        </w:rPr>
        <w:t>SMLOUV</w:t>
      </w:r>
      <w:r>
        <w:rPr>
          <w:b/>
          <w:sz w:val="28"/>
        </w:rPr>
        <w:t>Ě</w:t>
      </w:r>
      <w:r w:rsidR="006D05C5">
        <w:rPr>
          <w:b/>
          <w:sz w:val="28"/>
        </w:rPr>
        <w:t xml:space="preserve"> O POSKYTOVÁNÍ PRÁVNÍCH SLUŽEB </w:t>
      </w:r>
      <w:r>
        <w:rPr>
          <w:b/>
          <w:sz w:val="28"/>
        </w:rPr>
        <w:t>ZE DNE 21.</w:t>
      </w:r>
      <w:r w:rsidR="007E2A72">
        <w:rPr>
          <w:b/>
          <w:sz w:val="28"/>
        </w:rPr>
        <w:t xml:space="preserve"> </w:t>
      </w:r>
      <w:r>
        <w:rPr>
          <w:b/>
          <w:sz w:val="28"/>
        </w:rPr>
        <w:t>9.</w:t>
      </w:r>
      <w:r w:rsidR="007E2A72">
        <w:rPr>
          <w:b/>
          <w:sz w:val="28"/>
        </w:rPr>
        <w:t xml:space="preserve"> </w:t>
      </w:r>
      <w:r>
        <w:rPr>
          <w:b/>
          <w:sz w:val="28"/>
        </w:rPr>
        <w:t>2020</w:t>
      </w:r>
    </w:p>
    <w:p w14:paraId="6D9E2774" w14:textId="77777777" w:rsidR="00A1185E" w:rsidRDefault="006D05C5">
      <w:pPr>
        <w:spacing w:after="0" w:line="259" w:lineRule="auto"/>
        <w:ind w:left="44" w:firstLine="0"/>
        <w:jc w:val="center"/>
      </w:pPr>
      <w:r>
        <w:t xml:space="preserve"> </w:t>
      </w:r>
    </w:p>
    <w:p w14:paraId="675C84CD" w14:textId="77777777" w:rsidR="00A1185E" w:rsidRDefault="006D05C5">
      <w:pPr>
        <w:spacing w:after="0" w:line="259" w:lineRule="auto"/>
        <w:ind w:left="0" w:firstLine="0"/>
        <w:jc w:val="left"/>
      </w:pPr>
      <w:r>
        <w:t xml:space="preserve"> </w:t>
      </w:r>
    </w:p>
    <w:p w14:paraId="635F8975" w14:textId="516BDF5F" w:rsidR="00A1185E" w:rsidRDefault="006D05C5">
      <w:pPr>
        <w:ind w:left="-5"/>
      </w:pPr>
      <w:r>
        <w:t xml:space="preserve">Níže uvedeného dne, měsíce a roku byl uzavřen mezi: </w:t>
      </w:r>
    </w:p>
    <w:p w14:paraId="6329374D" w14:textId="77777777" w:rsidR="00A1185E" w:rsidRDefault="006D05C5">
      <w:pPr>
        <w:spacing w:after="0" w:line="259" w:lineRule="auto"/>
        <w:ind w:left="0" w:firstLine="0"/>
        <w:jc w:val="left"/>
      </w:pPr>
      <w:r>
        <w:t xml:space="preserve"> </w:t>
      </w:r>
    </w:p>
    <w:p w14:paraId="666E83AD" w14:textId="134036A0" w:rsidR="00A1185E" w:rsidRPr="00A67AF6" w:rsidRDefault="006D05C5" w:rsidP="00125D98">
      <w:pPr>
        <w:spacing w:after="0" w:line="259" w:lineRule="auto"/>
        <w:ind w:left="0" w:firstLine="0"/>
        <w:jc w:val="left"/>
        <w:rPr>
          <w:b/>
          <w:bCs/>
        </w:rPr>
      </w:pPr>
      <w:r w:rsidRPr="00A67AF6">
        <w:rPr>
          <w:b/>
          <w:bCs/>
        </w:rPr>
        <w:t xml:space="preserve">Gymnázium, Praha 9, Litoměřická 726 </w:t>
      </w:r>
    </w:p>
    <w:p w14:paraId="38BE7B82" w14:textId="51C4C5F6" w:rsidR="00A1185E" w:rsidRDefault="006D05C5">
      <w:pPr>
        <w:ind w:left="-5"/>
      </w:pPr>
      <w:r>
        <w:t xml:space="preserve">Sídlo: Litoměřická 726/17, 190 </w:t>
      </w:r>
      <w:r w:rsidR="007E2A72">
        <w:t>00</w:t>
      </w:r>
      <w:r>
        <w:t xml:space="preserve"> Praha 9 </w:t>
      </w:r>
    </w:p>
    <w:p w14:paraId="43CB40D0" w14:textId="17CCFA97" w:rsidR="00A1185E" w:rsidRDefault="006D05C5" w:rsidP="007E2A72">
      <w:pPr>
        <w:spacing w:after="0" w:line="259" w:lineRule="auto"/>
        <w:ind w:left="-5"/>
        <w:jc w:val="left"/>
      </w:pPr>
      <w:r>
        <w:t xml:space="preserve">IČO: 61387061 </w:t>
      </w:r>
    </w:p>
    <w:p w14:paraId="02C6BEB0" w14:textId="77777777" w:rsidR="00125D98" w:rsidRDefault="00125D98" w:rsidP="00125D98">
      <w:pPr>
        <w:ind w:left="-5"/>
      </w:pPr>
      <w:r>
        <w:t xml:space="preserve">Zastoupený: PhDr. Jaroslavou </w:t>
      </w:r>
      <w:proofErr w:type="spellStart"/>
      <w:r>
        <w:t>Najnarovou</w:t>
      </w:r>
      <w:proofErr w:type="spellEnd"/>
      <w:r>
        <w:t xml:space="preserve">, ředitelkou školy </w:t>
      </w:r>
    </w:p>
    <w:p w14:paraId="6782501D" w14:textId="146E6117" w:rsidR="00A1185E" w:rsidRDefault="006D05C5">
      <w:pPr>
        <w:ind w:left="-5"/>
      </w:pPr>
      <w:r>
        <w:t xml:space="preserve">(dále jen </w:t>
      </w:r>
      <w:r w:rsidRPr="00D56766">
        <w:rPr>
          <w:b/>
          <w:bCs/>
        </w:rPr>
        <w:t>„Objednatel“</w:t>
      </w:r>
      <w:r>
        <w:t xml:space="preserve">) </w:t>
      </w:r>
    </w:p>
    <w:p w14:paraId="0D485F9A" w14:textId="77777777" w:rsidR="00A1185E" w:rsidRDefault="006D05C5">
      <w:pPr>
        <w:spacing w:after="0" w:line="259" w:lineRule="auto"/>
        <w:ind w:left="341" w:firstLine="0"/>
        <w:jc w:val="left"/>
      </w:pPr>
      <w:r>
        <w:t xml:space="preserve"> </w:t>
      </w:r>
    </w:p>
    <w:p w14:paraId="2C883C1C" w14:textId="77777777" w:rsidR="00A1185E" w:rsidRPr="0027206F" w:rsidRDefault="006D05C5">
      <w:pPr>
        <w:spacing w:after="0" w:line="259" w:lineRule="auto"/>
        <w:ind w:left="-5"/>
        <w:jc w:val="left"/>
        <w:rPr>
          <w:bCs/>
        </w:rPr>
      </w:pPr>
      <w:r w:rsidRPr="0027206F">
        <w:rPr>
          <w:bCs/>
        </w:rPr>
        <w:t xml:space="preserve">a </w:t>
      </w:r>
    </w:p>
    <w:p w14:paraId="0176DB9D" w14:textId="77777777" w:rsidR="00A1185E" w:rsidRDefault="006D05C5">
      <w:pPr>
        <w:spacing w:after="0" w:line="259" w:lineRule="auto"/>
        <w:ind w:left="0" w:firstLine="0"/>
        <w:jc w:val="left"/>
      </w:pPr>
      <w:r>
        <w:t xml:space="preserve"> </w:t>
      </w:r>
    </w:p>
    <w:p w14:paraId="2A7141A8" w14:textId="12D75EC2" w:rsidR="00DA1AAC" w:rsidRPr="00A67AF6" w:rsidRDefault="0027206F" w:rsidP="00DA1AAC">
      <w:pPr>
        <w:ind w:left="-5" w:right="4942"/>
        <w:rPr>
          <w:b/>
          <w:bCs/>
        </w:rPr>
      </w:pPr>
      <w:proofErr w:type="spellStart"/>
      <w:r w:rsidRPr="0027206F">
        <w:rPr>
          <w:b/>
          <w:bCs/>
        </w:rPr>
        <w:t>Advocuts</w:t>
      </w:r>
      <w:proofErr w:type="spellEnd"/>
      <w:r w:rsidRPr="0027206F">
        <w:rPr>
          <w:b/>
          <w:bCs/>
        </w:rPr>
        <w:t xml:space="preserve"> v.o.s., advokátní kancelář</w:t>
      </w:r>
    </w:p>
    <w:p w14:paraId="0B25A31B" w14:textId="56A36169" w:rsidR="00DA1AAC" w:rsidRDefault="00DA1AAC" w:rsidP="00DA1AAC">
      <w:pPr>
        <w:ind w:left="-5" w:right="4942"/>
      </w:pPr>
      <w:r>
        <w:t xml:space="preserve">Sídlo: </w:t>
      </w:r>
      <w:r w:rsidR="0027206F" w:rsidRPr="0027206F">
        <w:t>Na strži 2102/61a, Krč, 140 00 Praha 4</w:t>
      </w:r>
    </w:p>
    <w:p w14:paraId="07000AE9" w14:textId="7F887C25" w:rsidR="00DA1AAC" w:rsidRDefault="00DA1AAC" w:rsidP="00DA1AAC">
      <w:pPr>
        <w:ind w:left="-5" w:right="4942"/>
      </w:pPr>
      <w:r>
        <w:t xml:space="preserve">Č. účtu: </w:t>
      </w:r>
      <w:r w:rsidR="0027206F" w:rsidRPr="0027206F">
        <w:t>123-6030310277/0100</w:t>
      </w:r>
    </w:p>
    <w:p w14:paraId="247461B2" w14:textId="4D740160" w:rsidR="00DA1AAC" w:rsidRDefault="00DA1AAC" w:rsidP="00DA1AAC">
      <w:pPr>
        <w:ind w:left="-5" w:right="4942"/>
      </w:pPr>
      <w:r>
        <w:t xml:space="preserve">IČO: </w:t>
      </w:r>
      <w:r w:rsidR="0027206F" w:rsidRPr="0027206F">
        <w:t>14101025</w:t>
      </w:r>
    </w:p>
    <w:p w14:paraId="2E5C6EB7" w14:textId="56584954" w:rsidR="00A1185E" w:rsidRDefault="00DA1AAC" w:rsidP="00A67AF6">
      <w:pPr>
        <w:ind w:left="-5" w:right="4942"/>
      </w:pPr>
      <w:r>
        <w:t>DIČ: CZ</w:t>
      </w:r>
      <w:r w:rsidR="0027206F" w:rsidRPr="0027206F">
        <w:t>14101025</w:t>
      </w:r>
      <w:r>
        <w:t>,</w:t>
      </w:r>
      <w:r w:rsidRPr="00DA1AAC">
        <w:t xml:space="preserve"> </w:t>
      </w:r>
      <w:r>
        <w:t>plátce DPH: ANO</w:t>
      </w:r>
    </w:p>
    <w:p w14:paraId="1401FD26" w14:textId="6E69505C" w:rsidR="00864789" w:rsidRDefault="00864789" w:rsidP="00864789">
      <w:pPr>
        <w:ind w:left="-5" w:right="1424"/>
      </w:pPr>
      <w:r>
        <w:t>Zastoupený Mgr. Zdeňkem Horákem, statutárním společníkem</w:t>
      </w:r>
    </w:p>
    <w:p w14:paraId="2B1035BA" w14:textId="77777777" w:rsidR="00A1185E" w:rsidRDefault="006D05C5">
      <w:pPr>
        <w:ind w:left="-5"/>
      </w:pPr>
      <w:r>
        <w:t xml:space="preserve">(dále jen </w:t>
      </w:r>
      <w:r w:rsidRPr="00D56766">
        <w:rPr>
          <w:b/>
          <w:bCs/>
        </w:rPr>
        <w:t>„Dodavatel“</w:t>
      </w:r>
      <w:r>
        <w:t xml:space="preserve">) </w:t>
      </w:r>
    </w:p>
    <w:p w14:paraId="27E9F2D8" w14:textId="77777777" w:rsidR="00A1185E" w:rsidRDefault="006D05C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16FAA5F" w14:textId="05F47E43" w:rsidR="0027206F" w:rsidRDefault="0027206F" w:rsidP="0027206F">
      <w:pPr>
        <w:spacing w:after="0" w:line="259" w:lineRule="auto"/>
        <w:ind w:left="-5"/>
      </w:pPr>
      <w:r>
        <w:t>(</w:t>
      </w:r>
      <w:r w:rsidRPr="0027206F">
        <w:t xml:space="preserve">společně jen jako </w:t>
      </w:r>
      <w:r w:rsidRPr="00D56766">
        <w:rPr>
          <w:b/>
          <w:bCs/>
        </w:rPr>
        <w:t>„Smluvní strany“</w:t>
      </w:r>
      <w:r w:rsidRPr="0027206F">
        <w:t xml:space="preserve"> nebo jednotlivě též jako </w:t>
      </w:r>
      <w:r w:rsidRPr="00D56766">
        <w:rPr>
          <w:b/>
          <w:bCs/>
        </w:rPr>
        <w:t>„Smluvní strana“</w:t>
      </w:r>
      <w:r>
        <w:t>)</w:t>
      </w:r>
    </w:p>
    <w:p w14:paraId="0F9C7296" w14:textId="7FE49857" w:rsidR="0027206F" w:rsidRDefault="0027206F" w:rsidP="0027206F">
      <w:pPr>
        <w:spacing w:after="0" w:line="259" w:lineRule="auto"/>
        <w:ind w:left="-5"/>
      </w:pPr>
    </w:p>
    <w:p w14:paraId="7FB5361E" w14:textId="77777777" w:rsidR="0027206F" w:rsidRDefault="0027206F" w:rsidP="0027206F">
      <w:pPr>
        <w:spacing w:after="0" w:line="259" w:lineRule="auto"/>
        <w:ind w:left="-5"/>
      </w:pPr>
    </w:p>
    <w:p w14:paraId="49F8E75C" w14:textId="5E466467" w:rsidR="00A1185E" w:rsidRDefault="006D05C5" w:rsidP="0027206F">
      <w:pPr>
        <w:spacing w:after="0" w:line="259" w:lineRule="auto"/>
        <w:ind w:left="-5"/>
        <w:jc w:val="center"/>
      </w:pPr>
      <w:r>
        <w:t>t</w:t>
      </w:r>
      <w:r w:rsidR="0027206F">
        <w:t>ent</w:t>
      </w:r>
      <w:r>
        <w:t>o</w:t>
      </w:r>
    </w:p>
    <w:p w14:paraId="6CD0832B" w14:textId="77777777" w:rsidR="00A1185E" w:rsidRDefault="006D05C5">
      <w:pPr>
        <w:spacing w:after="0" w:line="259" w:lineRule="auto"/>
        <w:ind w:left="0" w:firstLine="0"/>
        <w:jc w:val="left"/>
      </w:pPr>
      <w:r>
        <w:t xml:space="preserve"> </w:t>
      </w:r>
    </w:p>
    <w:p w14:paraId="59B49761" w14:textId="355FDC61" w:rsidR="0027206F" w:rsidRPr="0027206F" w:rsidRDefault="0027206F" w:rsidP="0027206F">
      <w:pPr>
        <w:spacing w:after="0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t>d</w:t>
      </w:r>
      <w:r w:rsidRPr="0027206F">
        <w:rPr>
          <w:b/>
          <w:bCs/>
        </w:rPr>
        <w:t>odatek č. 1</w:t>
      </w:r>
    </w:p>
    <w:p w14:paraId="70E37ECF" w14:textId="5AC86815" w:rsidR="00A1185E" w:rsidRDefault="0027206F" w:rsidP="0027206F">
      <w:pPr>
        <w:pStyle w:val="Nadpis1"/>
        <w:tabs>
          <w:tab w:val="left" w:pos="5529"/>
        </w:tabs>
        <w:ind w:left="0" w:right="7"/>
      </w:pPr>
      <w:r>
        <w:t>ke smlouvě</w:t>
      </w:r>
      <w:r w:rsidR="006D05C5">
        <w:t xml:space="preserve"> o poskytování</w:t>
      </w:r>
      <w:r>
        <w:t xml:space="preserve"> </w:t>
      </w:r>
      <w:r w:rsidR="006D05C5">
        <w:t xml:space="preserve">právních služeb </w:t>
      </w:r>
      <w:r>
        <w:t>ze dne 21.</w:t>
      </w:r>
      <w:r w:rsidR="007E2A72">
        <w:t xml:space="preserve"> </w:t>
      </w:r>
      <w:r>
        <w:t>9.</w:t>
      </w:r>
      <w:r w:rsidR="007E2A72">
        <w:t xml:space="preserve"> </w:t>
      </w:r>
      <w:r>
        <w:t>2020</w:t>
      </w:r>
    </w:p>
    <w:p w14:paraId="6284BCA4" w14:textId="32B9EFFC" w:rsidR="00A1185E" w:rsidRDefault="006D05C5">
      <w:pPr>
        <w:spacing w:after="4"/>
        <w:ind w:right="4"/>
        <w:jc w:val="center"/>
      </w:pPr>
      <w:r>
        <w:t xml:space="preserve">(dále jen </w:t>
      </w:r>
      <w:r w:rsidR="0027206F">
        <w:t xml:space="preserve">tento </w:t>
      </w:r>
      <w:r w:rsidRPr="00D56766">
        <w:rPr>
          <w:b/>
          <w:bCs/>
        </w:rPr>
        <w:t>„</w:t>
      </w:r>
      <w:r w:rsidR="0027206F" w:rsidRPr="00D56766">
        <w:rPr>
          <w:b/>
          <w:bCs/>
        </w:rPr>
        <w:t>Dodatek</w:t>
      </w:r>
      <w:r w:rsidRPr="00D56766">
        <w:rPr>
          <w:b/>
          <w:bCs/>
        </w:rPr>
        <w:t>“</w:t>
      </w:r>
      <w:r>
        <w:t xml:space="preserve">) </w:t>
      </w:r>
    </w:p>
    <w:p w14:paraId="16AF7FB8" w14:textId="77777777" w:rsidR="00DA1AAC" w:rsidRDefault="00DA1AAC">
      <w:pPr>
        <w:ind w:left="4487" w:right="4433"/>
        <w:jc w:val="center"/>
      </w:pPr>
    </w:p>
    <w:p w14:paraId="1945B9B8" w14:textId="2CB0D386" w:rsidR="00A1185E" w:rsidRDefault="006D05C5">
      <w:pPr>
        <w:ind w:left="4487" w:right="4433"/>
        <w:jc w:val="center"/>
      </w:pPr>
      <w:r>
        <w:t xml:space="preserve"> </w:t>
      </w:r>
      <w:r>
        <w:rPr>
          <w:b/>
        </w:rPr>
        <w:t xml:space="preserve">I. </w:t>
      </w:r>
    </w:p>
    <w:p w14:paraId="22F28F07" w14:textId="690E8DF1" w:rsidR="00A1185E" w:rsidRDefault="006D05C5">
      <w:pPr>
        <w:pStyle w:val="Nadpis1"/>
        <w:ind w:left="3156" w:right="3153"/>
      </w:pPr>
      <w:r>
        <w:t xml:space="preserve">Předmět </w:t>
      </w:r>
      <w:r w:rsidR="0027206F">
        <w:t>tohoto Dodatku</w:t>
      </w:r>
      <w:r>
        <w:t xml:space="preserve">  </w:t>
      </w:r>
    </w:p>
    <w:p w14:paraId="4E65C873" w14:textId="77777777" w:rsidR="00A1185E" w:rsidRDefault="006D05C5">
      <w:pPr>
        <w:spacing w:after="12" w:line="259" w:lineRule="auto"/>
        <w:ind w:left="0" w:firstLine="0"/>
        <w:jc w:val="left"/>
      </w:pPr>
      <w:r>
        <w:t xml:space="preserve"> </w:t>
      </w:r>
    </w:p>
    <w:p w14:paraId="31C7B381" w14:textId="0C5A449E" w:rsidR="00A1185E" w:rsidRDefault="0027206F" w:rsidP="00646775">
      <w:pPr>
        <w:numPr>
          <w:ilvl w:val="0"/>
          <w:numId w:val="1"/>
        </w:numPr>
        <w:ind w:left="426" w:hanging="426"/>
      </w:pPr>
      <w:r>
        <w:t>Smluvní strany prohlašují, že dne 21.</w:t>
      </w:r>
      <w:r w:rsidR="007E2A72">
        <w:t xml:space="preserve"> </w:t>
      </w:r>
      <w:r>
        <w:t>9.</w:t>
      </w:r>
      <w:r w:rsidR="007E2A72">
        <w:t xml:space="preserve"> </w:t>
      </w:r>
      <w:r>
        <w:t>2020 uzavřel Objednatel s právním předchůdcem Dodavatele, JUDr. Martinem Solilem, advokátem, ev. č. ČAK 17386, IČO: 05686521, DIČ: CZ8908280161, se sídlem: Vodičkova 791/39, 110 00 Praha 1</w:t>
      </w:r>
      <w:r w:rsidR="00D56766">
        <w:t xml:space="preserve"> (dále jen </w:t>
      </w:r>
      <w:r w:rsidR="00D56766" w:rsidRPr="00D56766">
        <w:rPr>
          <w:b/>
          <w:bCs/>
        </w:rPr>
        <w:t>„Advokát“</w:t>
      </w:r>
      <w:r w:rsidR="00D56766">
        <w:t>)</w:t>
      </w:r>
      <w:r>
        <w:t>, smlouvu o</w:t>
      </w:r>
      <w:r w:rsidR="00D56766">
        <w:t> </w:t>
      </w:r>
      <w:r>
        <w:t xml:space="preserve">poskytování právních služeb, jejímž předmětem byl </w:t>
      </w:r>
      <w:r w:rsidR="006D05C5">
        <w:t xml:space="preserve">závazek </w:t>
      </w:r>
      <w:r w:rsidR="00D56766">
        <w:t>A</w:t>
      </w:r>
      <w:r>
        <w:t>dvokáta</w:t>
      </w:r>
      <w:r w:rsidR="006D05C5">
        <w:t xml:space="preserve"> poskytovat Objednateli na</w:t>
      </w:r>
      <w:r w:rsidR="00D56766">
        <w:t> </w:t>
      </w:r>
      <w:r w:rsidR="006D05C5">
        <w:t>základě jeho objednávek a pokynů právní služby, a to převážně ve vztahu k dotačním projektům financovaným zcela či částečně z fondů EU</w:t>
      </w:r>
      <w:r>
        <w:t xml:space="preserve"> (dále jen </w:t>
      </w:r>
      <w:r w:rsidRPr="00D56766">
        <w:rPr>
          <w:b/>
          <w:bCs/>
        </w:rPr>
        <w:t>„Smlouva“</w:t>
      </w:r>
      <w:r>
        <w:t>)</w:t>
      </w:r>
      <w:r w:rsidR="00646775">
        <w:t>, která byla uveřejněna v registru smluv dne 23.</w:t>
      </w:r>
      <w:r w:rsidR="007E2A72">
        <w:t xml:space="preserve"> </w:t>
      </w:r>
      <w:r w:rsidR="00646775">
        <w:t>9.</w:t>
      </w:r>
      <w:r w:rsidR="007E2A72">
        <w:t xml:space="preserve"> </w:t>
      </w:r>
      <w:r w:rsidR="00646775">
        <w:t>2020</w:t>
      </w:r>
      <w:r>
        <w:t>.</w:t>
      </w:r>
    </w:p>
    <w:p w14:paraId="67E06FD8" w14:textId="707728D9" w:rsidR="00A1185E" w:rsidRDefault="006D05C5" w:rsidP="0027206F">
      <w:pPr>
        <w:spacing w:after="51"/>
      </w:pPr>
      <w:r>
        <w:t xml:space="preserve">  </w:t>
      </w:r>
    </w:p>
    <w:p w14:paraId="521A048A" w14:textId="64349B74" w:rsidR="00036231" w:rsidRDefault="00D56766" w:rsidP="00646775">
      <w:pPr>
        <w:pStyle w:val="Odstavecseseznamem"/>
        <w:numPr>
          <w:ilvl w:val="0"/>
          <w:numId w:val="1"/>
        </w:numPr>
        <w:ind w:left="426" w:hanging="426"/>
      </w:pPr>
      <w:r>
        <w:lastRenderedPageBreak/>
        <w:t xml:space="preserve">Smluvní strany dále prohlašují, že </w:t>
      </w:r>
      <w:r w:rsidR="00646775">
        <w:t>Advokát na základě smlouvy o koupi závodu, uzavřené s Dodavatelem dne 11.</w:t>
      </w:r>
      <w:r w:rsidR="007E2A72">
        <w:t xml:space="preserve"> </w:t>
      </w:r>
      <w:r w:rsidR="00646775">
        <w:t>1.</w:t>
      </w:r>
      <w:r w:rsidR="007E2A72">
        <w:t xml:space="preserve"> </w:t>
      </w:r>
      <w:r w:rsidR="00646775">
        <w:t>2022,</w:t>
      </w:r>
      <w:r w:rsidR="00646775" w:rsidRPr="00646775">
        <w:t xml:space="preserve"> </w:t>
      </w:r>
      <w:r w:rsidR="00036231">
        <w:t>převedl na Dodavatele celý svůj</w:t>
      </w:r>
      <w:r w:rsidR="00036231" w:rsidRPr="00036231">
        <w:t xml:space="preserve"> závod, tedy organizovan</w:t>
      </w:r>
      <w:r w:rsidR="00036231">
        <w:t>ý</w:t>
      </w:r>
      <w:r w:rsidR="00036231" w:rsidRPr="00036231">
        <w:t xml:space="preserve"> soubor jmění, který </w:t>
      </w:r>
      <w:r w:rsidR="00036231">
        <w:t>Advokát</w:t>
      </w:r>
      <w:r w:rsidR="00036231" w:rsidRPr="00036231">
        <w:t xml:space="preserve"> vytvořil v období od 1.</w:t>
      </w:r>
      <w:r w:rsidR="007E2A72">
        <w:t xml:space="preserve"> </w:t>
      </w:r>
      <w:r w:rsidR="00036231" w:rsidRPr="00036231">
        <w:t>2.</w:t>
      </w:r>
      <w:r w:rsidR="007E2A72">
        <w:t xml:space="preserve"> </w:t>
      </w:r>
      <w:r w:rsidR="00036231" w:rsidRPr="00036231">
        <w:t>2017 do 10.</w:t>
      </w:r>
      <w:r w:rsidR="007E2A72">
        <w:t xml:space="preserve"> </w:t>
      </w:r>
      <w:r w:rsidR="00036231" w:rsidRPr="00036231">
        <w:t>1.</w:t>
      </w:r>
      <w:r w:rsidR="007E2A72">
        <w:t xml:space="preserve"> </w:t>
      </w:r>
      <w:r w:rsidR="00036231" w:rsidRPr="00036231">
        <w:t>2022 v souvislosti s výkonem advokacie, a</w:t>
      </w:r>
      <w:r w:rsidR="00036231">
        <w:t> </w:t>
      </w:r>
      <w:r w:rsidR="00036231" w:rsidRPr="00036231">
        <w:t>který z jeho vůle slouž</w:t>
      </w:r>
      <w:r w:rsidR="00036231">
        <w:t xml:space="preserve">il </w:t>
      </w:r>
      <w:r w:rsidR="00036231" w:rsidRPr="00036231">
        <w:t>k provozování výkonu advokacie</w:t>
      </w:r>
      <w:r w:rsidR="00036231">
        <w:t>, a to včetně Smlouvy.</w:t>
      </w:r>
    </w:p>
    <w:p w14:paraId="4B2CFBF9" w14:textId="77777777" w:rsidR="00036231" w:rsidRDefault="00036231" w:rsidP="00036231">
      <w:pPr>
        <w:pStyle w:val="Odstavecseseznamem"/>
      </w:pPr>
    </w:p>
    <w:p w14:paraId="617FB878" w14:textId="559090CC" w:rsidR="00646775" w:rsidRDefault="00036231" w:rsidP="00646775">
      <w:pPr>
        <w:pStyle w:val="Odstavecseseznamem"/>
        <w:numPr>
          <w:ilvl w:val="0"/>
          <w:numId w:val="1"/>
        </w:numPr>
        <w:ind w:left="426" w:hanging="426"/>
      </w:pPr>
      <w:r>
        <w:t xml:space="preserve">Smluvní strany prohlašují, že </w:t>
      </w:r>
      <w:r w:rsidRPr="00036231">
        <w:t xml:space="preserve">doklad o </w:t>
      </w:r>
      <w:r>
        <w:t xml:space="preserve">výše popsané </w:t>
      </w:r>
      <w:r w:rsidRPr="00036231">
        <w:t xml:space="preserve">koupi závodu </w:t>
      </w:r>
      <w:r>
        <w:t xml:space="preserve">byl </w:t>
      </w:r>
      <w:r w:rsidRPr="00036231">
        <w:t>ve smyslu § 2180 občanského zákoníku</w:t>
      </w:r>
      <w:r>
        <w:t xml:space="preserve"> </w:t>
      </w:r>
      <w:r w:rsidRPr="00036231">
        <w:t>uložen do sbírky listin obchodního rejstříku</w:t>
      </w:r>
      <w:r w:rsidR="00646775" w:rsidRPr="00646775">
        <w:t>.</w:t>
      </w:r>
      <w:r w:rsidR="00864789">
        <w:t xml:space="preserve"> Smluvní strany dále prohlašují, že </w:t>
      </w:r>
      <w:r w:rsidR="003B6FE8">
        <w:t xml:space="preserve">o </w:t>
      </w:r>
      <w:r w:rsidR="00864789">
        <w:t>převod</w:t>
      </w:r>
      <w:r w:rsidR="003B6FE8">
        <w:t>u</w:t>
      </w:r>
      <w:r w:rsidR="00864789">
        <w:t xml:space="preserve"> závodu Advokáta na Dodavatele byl Objednatel informován Dodavatelem.</w:t>
      </w:r>
    </w:p>
    <w:p w14:paraId="7530937C" w14:textId="77777777" w:rsidR="00864789" w:rsidRDefault="00864789" w:rsidP="00864789">
      <w:pPr>
        <w:pStyle w:val="Odstavecseseznamem"/>
      </w:pPr>
    </w:p>
    <w:p w14:paraId="495D9C14" w14:textId="441F3481" w:rsidR="00864789" w:rsidRDefault="00864789" w:rsidP="00646775">
      <w:pPr>
        <w:pStyle w:val="Odstavecseseznamem"/>
        <w:numPr>
          <w:ilvl w:val="0"/>
          <w:numId w:val="1"/>
        </w:numPr>
        <w:ind w:left="426" w:hanging="426"/>
      </w:pPr>
      <w:r>
        <w:t>Smluvní strany uzavírají tento Dodatek za účelem odstranění případných pochybností a potvrzení skutečnosti, že v důsledku shora uvedených událostí došlo k nahrazení původního dodavatele dle Smlouvy, kterým byl Advokát, jiným dodavatelem, kterým je Dodavatel. Z</w:t>
      </w:r>
      <w:r w:rsidRPr="00864789">
        <w:t xml:space="preserve">měna v osobě dodavatele je </w:t>
      </w:r>
      <w:r>
        <w:t xml:space="preserve">tedy </w:t>
      </w:r>
      <w:r w:rsidRPr="00864789">
        <w:t>důsledkem právního nástupnictví v souvislosti s převodem závodu</w:t>
      </w:r>
      <w:r>
        <w:t xml:space="preserve"> Advokáta. </w:t>
      </w:r>
    </w:p>
    <w:p w14:paraId="27398269" w14:textId="77777777" w:rsidR="00864789" w:rsidRDefault="00864789" w:rsidP="00864789">
      <w:pPr>
        <w:pStyle w:val="Odstavecseseznamem"/>
      </w:pPr>
    </w:p>
    <w:p w14:paraId="282FA0BD" w14:textId="200E8283" w:rsidR="00A1185E" w:rsidRDefault="00864789" w:rsidP="00864789">
      <w:pPr>
        <w:pStyle w:val="Odstavecseseznamem"/>
        <w:numPr>
          <w:ilvl w:val="0"/>
          <w:numId w:val="1"/>
        </w:numPr>
        <w:ind w:left="426" w:hanging="426"/>
      </w:pPr>
      <w:r>
        <w:t xml:space="preserve">Dodavatel prohlašuje, že </w:t>
      </w:r>
      <w:r w:rsidRPr="00864789">
        <w:t xml:space="preserve">splňuje kritéria kvalifikace stanovená </w:t>
      </w:r>
      <w:r>
        <w:t>v rámci výběrového</w:t>
      </w:r>
      <w:r w:rsidRPr="00864789">
        <w:t xml:space="preserve"> řízení</w:t>
      </w:r>
      <w:r>
        <w:t xml:space="preserve">, na základě kterého byla uzavřena Smlouva a že splňuje </w:t>
      </w:r>
      <w:r w:rsidR="003B6FE8">
        <w:t xml:space="preserve">tato </w:t>
      </w:r>
      <w:r>
        <w:t>kvalifikační kritéria ve stejném rozsahu</w:t>
      </w:r>
      <w:r w:rsidR="003B6FE8">
        <w:t xml:space="preserve"> </w:t>
      </w:r>
      <w:r>
        <w:t>jako Advokát</w:t>
      </w:r>
      <w:r w:rsidRPr="00864789">
        <w:t>.</w:t>
      </w:r>
    </w:p>
    <w:p w14:paraId="794F4622" w14:textId="18BEE94F" w:rsidR="00A1185E" w:rsidRDefault="006D05C5" w:rsidP="00864789">
      <w:pPr>
        <w:spacing w:after="12" w:line="259" w:lineRule="auto"/>
        <w:ind w:left="0" w:firstLine="0"/>
        <w:jc w:val="left"/>
      </w:pPr>
      <w:r>
        <w:t xml:space="preserve"> </w:t>
      </w:r>
    </w:p>
    <w:p w14:paraId="71426EB9" w14:textId="77777777" w:rsidR="00A1185E" w:rsidRDefault="006D05C5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14:paraId="1C9EB076" w14:textId="77777777" w:rsidR="00A1185E" w:rsidRDefault="006D05C5">
      <w:pPr>
        <w:ind w:right="7"/>
        <w:jc w:val="center"/>
      </w:pPr>
      <w:r>
        <w:rPr>
          <w:b/>
        </w:rPr>
        <w:t xml:space="preserve">II. </w:t>
      </w:r>
    </w:p>
    <w:p w14:paraId="01CCE597" w14:textId="77777777" w:rsidR="00A1185E" w:rsidRDefault="006D05C5">
      <w:pPr>
        <w:pStyle w:val="Nadpis1"/>
        <w:ind w:left="3156" w:right="3154"/>
      </w:pPr>
      <w:r>
        <w:t xml:space="preserve">Závěrečná ustanovení </w:t>
      </w:r>
    </w:p>
    <w:p w14:paraId="2C9080D6" w14:textId="77777777" w:rsidR="00A1185E" w:rsidRDefault="006D05C5">
      <w:pPr>
        <w:spacing w:after="12" w:line="259" w:lineRule="auto"/>
        <w:ind w:left="0" w:firstLine="0"/>
        <w:jc w:val="left"/>
      </w:pPr>
      <w:r>
        <w:t xml:space="preserve"> </w:t>
      </w:r>
    </w:p>
    <w:p w14:paraId="50A7432D" w14:textId="758E8AFD" w:rsidR="00A1185E" w:rsidRDefault="0027206F" w:rsidP="0027206F">
      <w:pPr>
        <w:numPr>
          <w:ilvl w:val="0"/>
          <w:numId w:val="7"/>
        </w:numPr>
        <w:ind w:hanging="360"/>
      </w:pPr>
      <w:r w:rsidRPr="0027206F">
        <w:t>Všechna ostatní ustanovení Smlouvy nedotčená tímto Dodatkem zůstávají beze změny v platnosti.</w:t>
      </w:r>
    </w:p>
    <w:p w14:paraId="7876F3AF" w14:textId="77777777" w:rsidR="0027206F" w:rsidRDefault="0027206F" w:rsidP="0027206F">
      <w:pPr>
        <w:ind w:left="360" w:firstLine="0"/>
      </w:pPr>
    </w:p>
    <w:p w14:paraId="2F3B21D8" w14:textId="77777777" w:rsidR="0027206F" w:rsidRDefault="006D05C5" w:rsidP="0027206F">
      <w:pPr>
        <w:numPr>
          <w:ilvl w:val="0"/>
          <w:numId w:val="7"/>
        </w:numPr>
        <w:ind w:hanging="360"/>
      </w:pPr>
      <w:r>
        <w:t xml:space="preserve">Smluvní strany dále berou na vědomí a souhlasí s tím, že </w:t>
      </w:r>
      <w:r w:rsidR="0027206F">
        <w:t>tento Dodatek</w:t>
      </w:r>
      <w:r>
        <w:t xml:space="preserve"> bude zveřejněna v registru smluv v souladu se zákonem č. 340/2015 Sb., o zvláštních podmínkách účinnosti některých smluv, uveřejňování těchto smluv a o registru smluv, ve znění pozdějšího předpisu (zákon o registru smluv). Uveřejnění </w:t>
      </w:r>
      <w:r w:rsidR="0027206F">
        <w:t>tohoto Dodatku</w:t>
      </w:r>
      <w:r>
        <w:t xml:space="preserve"> podle zákona o registru smluv zajistí Objednatel.  </w:t>
      </w:r>
    </w:p>
    <w:p w14:paraId="0A8E28A6" w14:textId="77777777" w:rsidR="0027206F" w:rsidRPr="0027206F" w:rsidRDefault="0027206F" w:rsidP="0027206F">
      <w:pPr>
        <w:pStyle w:val="Odstavecseseznamem"/>
        <w:rPr>
          <w:rFonts w:asciiTheme="minorHAnsi" w:hAnsiTheme="minorHAnsi" w:cstheme="minorHAnsi"/>
        </w:rPr>
      </w:pPr>
    </w:p>
    <w:p w14:paraId="5017B79A" w14:textId="05CA394B" w:rsidR="0027206F" w:rsidRDefault="0027206F" w:rsidP="0027206F">
      <w:pPr>
        <w:numPr>
          <w:ilvl w:val="0"/>
          <w:numId w:val="7"/>
        </w:numPr>
        <w:ind w:hanging="360"/>
        <w:rPr>
          <w:rFonts w:asciiTheme="minorHAnsi" w:hAnsiTheme="minorHAnsi" w:cstheme="minorHAnsi"/>
        </w:rPr>
      </w:pPr>
      <w:r w:rsidRPr="0027206F">
        <w:rPr>
          <w:rFonts w:asciiTheme="minorHAnsi" w:hAnsiTheme="minorHAnsi" w:cstheme="minorHAnsi"/>
        </w:rPr>
        <w:t>Tento Dodatek byl vyhotoven ve dvou stejnopisech, z nichž každá ze Smluvních stran obdrží po</w:t>
      </w:r>
      <w:r w:rsidR="00864789">
        <w:rPr>
          <w:rFonts w:asciiTheme="minorHAnsi" w:hAnsiTheme="minorHAnsi" w:cstheme="minorHAnsi"/>
        </w:rPr>
        <w:t> </w:t>
      </w:r>
      <w:r w:rsidRPr="0027206F">
        <w:rPr>
          <w:rFonts w:asciiTheme="minorHAnsi" w:hAnsiTheme="minorHAnsi" w:cstheme="minorHAnsi"/>
        </w:rPr>
        <w:t>jednom.</w:t>
      </w:r>
    </w:p>
    <w:p w14:paraId="38EB6DA8" w14:textId="77777777" w:rsidR="0027206F" w:rsidRDefault="0027206F" w:rsidP="0027206F">
      <w:pPr>
        <w:pStyle w:val="Odstavecseseznamem"/>
        <w:rPr>
          <w:rFonts w:asciiTheme="minorHAnsi" w:hAnsiTheme="minorHAnsi" w:cstheme="minorHAnsi"/>
        </w:rPr>
      </w:pPr>
    </w:p>
    <w:p w14:paraId="660AD83C" w14:textId="2CBC550E" w:rsidR="0027206F" w:rsidRPr="0027206F" w:rsidRDefault="0027206F" w:rsidP="0027206F">
      <w:pPr>
        <w:numPr>
          <w:ilvl w:val="0"/>
          <w:numId w:val="7"/>
        </w:numPr>
        <w:ind w:hanging="360"/>
        <w:rPr>
          <w:rFonts w:asciiTheme="minorHAnsi" w:hAnsiTheme="minorHAnsi" w:cstheme="minorHAnsi"/>
        </w:rPr>
      </w:pPr>
      <w:r w:rsidRPr="0027206F">
        <w:rPr>
          <w:rFonts w:asciiTheme="minorHAnsi" w:hAnsiTheme="minorHAnsi" w:cstheme="minorHAnsi"/>
        </w:rPr>
        <w:t>Smluvní strany prohlašují, že si tento Dodatek přečetly a že tento Dodatek byl uzavřen srozumitelně a určitě dle jejich pravé, svobodné a vážně projevené vůle, nikoliv v tísni nebo za nápadně nevýhodných podmínek. Právní jednání Smluvních stran v tomto Dodatku svým obsahem a účelem odpovídá dobrým mravům i zákonu. Na důkaz toho připojují Smluvní strany své podpisy.</w:t>
      </w:r>
    </w:p>
    <w:p w14:paraId="542468DB" w14:textId="77777777" w:rsidR="0027206F" w:rsidRDefault="0027206F">
      <w:pPr>
        <w:spacing w:after="0" w:line="259" w:lineRule="auto"/>
        <w:ind w:left="0" w:firstLine="0"/>
        <w:jc w:val="left"/>
      </w:pPr>
    </w:p>
    <w:p w14:paraId="280E0569" w14:textId="77777777" w:rsidR="00A1185E" w:rsidRDefault="006D05C5">
      <w:pPr>
        <w:spacing w:after="0" w:line="259" w:lineRule="auto"/>
        <w:ind w:left="0" w:firstLine="0"/>
        <w:jc w:val="left"/>
      </w:pPr>
      <w:r>
        <w:t xml:space="preserve"> </w:t>
      </w:r>
    </w:p>
    <w:p w14:paraId="3CF2584C" w14:textId="6BBAEEFB" w:rsidR="00A1185E" w:rsidRDefault="006D05C5">
      <w:pPr>
        <w:tabs>
          <w:tab w:val="center" w:pos="4474"/>
          <w:tab w:val="center" w:pos="4957"/>
          <w:tab w:val="center" w:pos="6679"/>
        </w:tabs>
        <w:spacing w:after="0" w:line="259" w:lineRule="auto"/>
        <w:ind w:left="-15" w:firstLine="0"/>
        <w:jc w:val="left"/>
      </w:pPr>
      <w:r>
        <w:t xml:space="preserve">V Praze dne </w:t>
      </w:r>
      <w:r w:rsidR="007E2A72">
        <w:t>14. 2. 2023</w:t>
      </w:r>
      <w:r>
        <w:tab/>
      </w:r>
      <w:r>
        <w:tab/>
        <w:t xml:space="preserve">V Praze </w:t>
      </w:r>
      <w:r w:rsidR="00DA1AAC">
        <w:t xml:space="preserve">dne </w:t>
      </w:r>
      <w:r w:rsidR="007E2A72">
        <w:t>14. 2. 2023</w:t>
      </w:r>
    </w:p>
    <w:p w14:paraId="12A4B6C8" w14:textId="0180DC00" w:rsidR="00A1185E" w:rsidRDefault="006D05C5">
      <w:pPr>
        <w:spacing w:after="0" w:line="259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404E21C" w14:textId="77777777" w:rsidR="00A1185E" w:rsidRDefault="006D05C5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</w:t>
      </w:r>
    </w:p>
    <w:p w14:paraId="5A6322A3" w14:textId="6BA4DD37" w:rsidR="00A1185E" w:rsidRDefault="006D05C5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90"/>
        </w:tabs>
        <w:spacing w:after="0" w:line="259" w:lineRule="auto"/>
        <w:ind w:left="-15" w:firstLine="0"/>
        <w:jc w:val="left"/>
      </w:pPr>
      <w:r>
        <w:rPr>
          <w:b/>
        </w:rPr>
        <w:t xml:space="preserve">Objednatel: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DA1AAC">
        <w:rPr>
          <w:b/>
        </w:rPr>
        <w:tab/>
        <w:t xml:space="preserve"> Dodavatel</w:t>
      </w:r>
      <w:r>
        <w:rPr>
          <w:b/>
        </w:rPr>
        <w:t xml:space="preserve">: </w:t>
      </w:r>
    </w:p>
    <w:p w14:paraId="2834B895" w14:textId="77777777" w:rsidR="00A1185E" w:rsidRDefault="006D05C5">
      <w:pPr>
        <w:spacing w:after="0" w:line="259" w:lineRule="auto"/>
        <w:ind w:left="0" w:firstLine="0"/>
        <w:jc w:val="left"/>
      </w:pPr>
      <w:r>
        <w:t xml:space="preserve"> </w:t>
      </w:r>
    </w:p>
    <w:p w14:paraId="47E3A61A" w14:textId="77777777" w:rsidR="0027206F" w:rsidRDefault="0027206F">
      <w:pPr>
        <w:spacing w:after="0" w:line="259" w:lineRule="auto"/>
        <w:ind w:left="0" w:firstLine="0"/>
        <w:jc w:val="left"/>
      </w:pPr>
    </w:p>
    <w:p w14:paraId="0999FF27" w14:textId="4784ACBD" w:rsidR="00A1185E" w:rsidRDefault="006D05C5">
      <w:pPr>
        <w:spacing w:after="0" w:line="259" w:lineRule="auto"/>
        <w:ind w:left="0" w:firstLine="0"/>
        <w:jc w:val="left"/>
      </w:pPr>
      <w:r>
        <w:t xml:space="preserve"> </w:t>
      </w:r>
    </w:p>
    <w:p w14:paraId="73DE3888" w14:textId="4086FAD2" w:rsidR="00A1185E" w:rsidRDefault="006D05C5" w:rsidP="00864789">
      <w:pPr>
        <w:tabs>
          <w:tab w:val="center" w:pos="4395"/>
          <w:tab w:val="center" w:pos="4536"/>
        </w:tabs>
        <w:spacing w:after="0" w:line="259" w:lineRule="auto"/>
        <w:ind w:left="-15" w:firstLine="0"/>
        <w:jc w:val="left"/>
      </w:pPr>
      <w:r>
        <w:t xml:space="preserve">_______________________________  </w:t>
      </w:r>
      <w:r>
        <w:tab/>
      </w:r>
      <w:r w:rsidR="00864789">
        <w:tab/>
      </w:r>
      <w:r>
        <w:t xml:space="preserve">  ____________________________ </w:t>
      </w:r>
    </w:p>
    <w:p w14:paraId="10A6258B" w14:textId="6AC9BAA6" w:rsidR="00864789" w:rsidRPr="00A67AF6" w:rsidRDefault="006D05C5" w:rsidP="00864789">
      <w:pPr>
        <w:tabs>
          <w:tab w:val="left" w:pos="4536"/>
        </w:tabs>
        <w:ind w:left="-5" w:right="7"/>
        <w:rPr>
          <w:b/>
          <w:bCs/>
        </w:rPr>
      </w:pPr>
      <w:r w:rsidRPr="00864789">
        <w:rPr>
          <w:b/>
          <w:bCs/>
        </w:rPr>
        <w:t>Gymnázium, Praha 9, Litoměřická 7</w:t>
      </w:r>
      <w:r w:rsidR="00864789" w:rsidRPr="00864789">
        <w:rPr>
          <w:b/>
          <w:bCs/>
        </w:rPr>
        <w:t>26</w:t>
      </w:r>
      <w:r>
        <w:tab/>
      </w:r>
      <w:proofErr w:type="spellStart"/>
      <w:r w:rsidR="00864789" w:rsidRPr="0027206F">
        <w:rPr>
          <w:b/>
          <w:bCs/>
        </w:rPr>
        <w:t>Advocuts</w:t>
      </w:r>
      <w:proofErr w:type="spellEnd"/>
      <w:r w:rsidR="00864789" w:rsidRPr="0027206F">
        <w:rPr>
          <w:b/>
          <w:bCs/>
        </w:rPr>
        <w:t xml:space="preserve"> v.o.s., advokátní kancelář</w:t>
      </w:r>
    </w:p>
    <w:p w14:paraId="0F532755" w14:textId="3FFD79FB" w:rsidR="00A1185E" w:rsidRDefault="00864789" w:rsidP="00864789">
      <w:pPr>
        <w:tabs>
          <w:tab w:val="left" w:pos="4536"/>
          <w:tab w:val="center" w:pos="6957"/>
        </w:tabs>
        <w:ind w:left="-15" w:firstLine="0"/>
        <w:jc w:val="left"/>
      </w:pPr>
      <w:r>
        <w:t xml:space="preserve">PhDr. Jaroslava </w:t>
      </w:r>
      <w:proofErr w:type="spellStart"/>
      <w:r>
        <w:t>Najnarová</w:t>
      </w:r>
      <w:proofErr w:type="spellEnd"/>
      <w:r>
        <w:t>, ředitelka školy</w:t>
      </w:r>
      <w:r>
        <w:tab/>
        <w:t>Mgr. Zdeněk Horák, statutární společník</w:t>
      </w:r>
    </w:p>
    <w:p w14:paraId="0418A6E6" w14:textId="77777777" w:rsidR="00A1185E" w:rsidRDefault="006D05C5">
      <w:pPr>
        <w:spacing w:after="0" w:line="259" w:lineRule="auto"/>
        <w:ind w:left="0" w:firstLine="0"/>
        <w:jc w:val="left"/>
      </w:pPr>
      <w:r>
        <w:t xml:space="preserve"> </w:t>
      </w:r>
    </w:p>
    <w:sectPr w:rsidR="00A1185E" w:rsidSect="00DA1AA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08" w:right="1411" w:bottom="1276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DDF0E" w14:textId="77777777" w:rsidR="00912CFA" w:rsidRDefault="00912CFA">
      <w:pPr>
        <w:spacing w:after="0" w:line="240" w:lineRule="auto"/>
      </w:pPr>
      <w:r>
        <w:separator/>
      </w:r>
    </w:p>
  </w:endnote>
  <w:endnote w:type="continuationSeparator" w:id="0">
    <w:p w14:paraId="2ECF718F" w14:textId="77777777" w:rsidR="00912CFA" w:rsidRDefault="0091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6082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7D6269" w14:textId="30D6B585" w:rsidR="0027206F" w:rsidRPr="0027206F" w:rsidRDefault="0027206F" w:rsidP="0027206F">
        <w:pPr>
          <w:pStyle w:val="Zpat"/>
          <w:jc w:val="center"/>
          <w:rPr>
            <w:sz w:val="20"/>
            <w:szCs w:val="20"/>
          </w:rPr>
        </w:pPr>
        <w:r w:rsidRPr="0027206F">
          <w:rPr>
            <w:sz w:val="20"/>
            <w:szCs w:val="20"/>
          </w:rPr>
          <w:fldChar w:fldCharType="begin"/>
        </w:r>
        <w:r w:rsidRPr="0027206F">
          <w:rPr>
            <w:sz w:val="20"/>
            <w:szCs w:val="20"/>
          </w:rPr>
          <w:instrText>PAGE   \* MERGEFORMAT</w:instrText>
        </w:r>
        <w:r w:rsidRPr="0027206F">
          <w:rPr>
            <w:sz w:val="20"/>
            <w:szCs w:val="20"/>
          </w:rPr>
          <w:fldChar w:fldCharType="separate"/>
        </w:r>
        <w:r w:rsidR="00407511">
          <w:rPr>
            <w:noProof/>
            <w:sz w:val="20"/>
            <w:szCs w:val="20"/>
          </w:rPr>
          <w:t>2</w:t>
        </w:r>
        <w:r w:rsidRPr="0027206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C92EF" w14:textId="77777777" w:rsidR="00912CFA" w:rsidRDefault="00912CFA">
      <w:pPr>
        <w:spacing w:after="0" w:line="240" w:lineRule="auto"/>
      </w:pPr>
      <w:r>
        <w:separator/>
      </w:r>
    </w:p>
  </w:footnote>
  <w:footnote w:type="continuationSeparator" w:id="0">
    <w:p w14:paraId="5E6EFC1A" w14:textId="77777777" w:rsidR="00912CFA" w:rsidRDefault="0091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69DCB" w14:textId="77777777" w:rsidR="00A1185E" w:rsidRDefault="006D05C5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A604777" w14:textId="77777777" w:rsidR="00A1185E" w:rsidRDefault="006D05C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B31C" w14:textId="676CE375" w:rsidR="00A1185E" w:rsidRDefault="00A1185E">
    <w:pPr>
      <w:spacing w:after="0" w:line="259" w:lineRule="auto"/>
      <w:ind w:left="0" w:right="6" w:firstLine="0"/>
      <w:jc w:val="center"/>
    </w:pPr>
  </w:p>
  <w:p w14:paraId="0BC71124" w14:textId="77777777" w:rsidR="00A1185E" w:rsidRDefault="006D05C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59F7" w14:textId="77777777" w:rsidR="00A1185E" w:rsidRDefault="00A1185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957"/>
    <w:multiLevelType w:val="hybridMultilevel"/>
    <w:tmpl w:val="E0A0F0DC"/>
    <w:lvl w:ilvl="0" w:tplc="E76EE4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0873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C0A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8BE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EA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8EE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CC0C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A2C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AE0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B0064"/>
    <w:multiLevelType w:val="hybridMultilevel"/>
    <w:tmpl w:val="66E82D18"/>
    <w:lvl w:ilvl="0" w:tplc="5C440F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8B5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284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A9F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E30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C47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AF5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66A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88C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87654"/>
    <w:multiLevelType w:val="hybridMultilevel"/>
    <w:tmpl w:val="6842273A"/>
    <w:lvl w:ilvl="0" w:tplc="4B0C91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69B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D49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3EC0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832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14CC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4E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6D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2DE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EA644F"/>
    <w:multiLevelType w:val="hybridMultilevel"/>
    <w:tmpl w:val="EF96FA54"/>
    <w:lvl w:ilvl="0" w:tplc="FBE2B37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2B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62E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27D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61C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D49C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084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65D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C73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855053"/>
    <w:multiLevelType w:val="hybridMultilevel"/>
    <w:tmpl w:val="8E748164"/>
    <w:lvl w:ilvl="0" w:tplc="37B8DB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44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E85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0B9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D8DC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210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EFA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047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C1B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CB6E7F"/>
    <w:multiLevelType w:val="hybridMultilevel"/>
    <w:tmpl w:val="B4607D54"/>
    <w:lvl w:ilvl="0" w:tplc="9880EA2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E164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6CACC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60D12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C1872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61384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440C0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3E795A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A397A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A172D7"/>
    <w:multiLevelType w:val="hybridMultilevel"/>
    <w:tmpl w:val="E89EA04C"/>
    <w:lvl w:ilvl="0" w:tplc="1C26288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6E25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858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B6A7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EE0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6D8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400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A8B8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23D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5E"/>
    <w:rsid w:val="00036231"/>
    <w:rsid w:val="000857F3"/>
    <w:rsid w:val="00125D98"/>
    <w:rsid w:val="00227482"/>
    <w:rsid w:val="0027206F"/>
    <w:rsid w:val="003B6FE8"/>
    <w:rsid w:val="00407511"/>
    <w:rsid w:val="006257F2"/>
    <w:rsid w:val="00646775"/>
    <w:rsid w:val="006D05C5"/>
    <w:rsid w:val="007E2A72"/>
    <w:rsid w:val="00864789"/>
    <w:rsid w:val="00912CFA"/>
    <w:rsid w:val="009D06AF"/>
    <w:rsid w:val="00A1185E"/>
    <w:rsid w:val="00A67AF6"/>
    <w:rsid w:val="00D56766"/>
    <w:rsid w:val="00DA1AAC"/>
    <w:rsid w:val="00E4183F"/>
    <w:rsid w:val="00F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E8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49" w:lineRule="auto"/>
      <w:ind w:left="3171" w:right="316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DA1AAC"/>
    <w:pPr>
      <w:ind w:left="720"/>
      <w:contextualSpacing/>
    </w:pPr>
  </w:style>
  <w:style w:type="paragraph" w:styleId="Zkladntext">
    <w:name w:val="Body Text"/>
    <w:basedOn w:val="Normln"/>
    <w:link w:val="ZkladntextChar"/>
    <w:rsid w:val="0027206F"/>
    <w:pPr>
      <w:widowControl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27206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2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06F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7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B7A4-8102-461F-AF4E-DAA689BE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2023-02-16T11:07:00Z</dcterms:created>
  <dcterms:modified xsi:type="dcterms:W3CDTF">2023-02-16T11:07:00Z</dcterms:modified>
</cp:coreProperties>
</file>