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4307" w14:textId="04CB6CC2" w:rsidR="00244941" w:rsidRDefault="00244941" w:rsidP="00244941">
      <w:pPr>
        <w:jc w:val="center"/>
      </w:pPr>
      <w:bookmarkStart w:id="0" w:name="_GoBack"/>
      <w:bookmarkEnd w:id="0"/>
      <w:r>
        <w:rPr>
          <w:b/>
          <w:sz w:val="36"/>
          <w:szCs w:val="36"/>
        </w:rPr>
        <w:t>KUPNÍ SMLOUVA 20</w:t>
      </w:r>
      <w:r w:rsidR="00EB3FA4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>/1</w:t>
      </w:r>
    </w:p>
    <w:p w14:paraId="4F5B301E" w14:textId="77777777" w:rsidR="00244941" w:rsidRDefault="00244941" w:rsidP="00244941"/>
    <w:p w14:paraId="7851E129" w14:textId="77777777" w:rsidR="00244941" w:rsidRDefault="00244941" w:rsidP="00244941">
      <w:r>
        <w:t xml:space="preserve">uzavřená </w:t>
      </w:r>
      <w:proofErr w:type="gramStart"/>
      <w:r>
        <w:t>mezi</w:t>
      </w:r>
      <w:proofErr w:type="gramEnd"/>
      <w:r>
        <w:t>:</w:t>
      </w:r>
    </w:p>
    <w:p w14:paraId="7837E22B" w14:textId="77777777" w:rsidR="00244941" w:rsidRDefault="00244941" w:rsidP="00244941"/>
    <w:p w14:paraId="12EC8AA1" w14:textId="77777777" w:rsidR="00B82F7D" w:rsidRDefault="00244941" w:rsidP="00B82F7D">
      <w:r>
        <w:t xml:space="preserve">1. </w:t>
      </w:r>
      <w:r w:rsidR="00B82F7D">
        <w:t>firmou</w:t>
      </w:r>
      <w:r w:rsidR="00B82F7D">
        <w:rPr>
          <w:b/>
        </w:rPr>
        <w:t xml:space="preserve"> ROAD Group v.o.s.</w:t>
      </w:r>
      <w:r w:rsidR="00B82F7D">
        <w:t xml:space="preserve"> </w:t>
      </w:r>
    </w:p>
    <w:p w14:paraId="178EF179" w14:textId="77777777" w:rsidR="00B82F7D" w:rsidRDefault="00B82F7D" w:rsidP="00B82F7D">
      <w:r>
        <w:t xml:space="preserve">    se sídlem v </w:t>
      </w:r>
      <w:bookmarkStart w:id="1" w:name="_Hlk125621796"/>
      <w:r>
        <w:t>Českém Těšíně, ul. Divadelní 704/11, PSČ 737 01</w:t>
      </w:r>
      <w:bookmarkEnd w:id="1"/>
    </w:p>
    <w:p w14:paraId="61D25E29" w14:textId="77777777" w:rsidR="00B82F7D" w:rsidRDefault="00B82F7D" w:rsidP="00B82F7D">
      <w:r>
        <w:t xml:space="preserve">    IČ: 26845423</w:t>
      </w:r>
    </w:p>
    <w:p w14:paraId="5E73355E" w14:textId="77777777" w:rsidR="00B82F7D" w:rsidRDefault="00B82F7D" w:rsidP="00B82F7D">
      <w:r>
        <w:t xml:space="preserve">    DIČ: CZ26845423</w:t>
      </w:r>
    </w:p>
    <w:p w14:paraId="04D33543" w14:textId="48F7CD53" w:rsidR="00B82F7D" w:rsidRDefault="00B82F7D" w:rsidP="00B82F7D">
      <w:r>
        <w:t xml:space="preserve">    zastoupenou: </w:t>
      </w:r>
      <w:r w:rsidR="00EB3FA4">
        <w:t xml:space="preserve">Adamem </w:t>
      </w:r>
      <w:proofErr w:type="spellStart"/>
      <w:r w:rsidR="00EB3FA4">
        <w:t>Zbijowskim</w:t>
      </w:r>
      <w:proofErr w:type="spellEnd"/>
      <w:r>
        <w:t>, společníkem společnosti</w:t>
      </w:r>
    </w:p>
    <w:p w14:paraId="35AF0436" w14:textId="77777777" w:rsidR="00B82F7D" w:rsidRDefault="00B82F7D" w:rsidP="00B82F7D">
      <w:r>
        <w:t xml:space="preserve">   </w:t>
      </w:r>
    </w:p>
    <w:p w14:paraId="1641604A" w14:textId="77777777" w:rsidR="00B82F7D" w:rsidRDefault="00B82F7D" w:rsidP="00B82F7D">
      <w:r>
        <w:t xml:space="preserve">    dále jen prodávající</w:t>
      </w:r>
    </w:p>
    <w:p w14:paraId="6517B419" w14:textId="77777777" w:rsidR="00244941" w:rsidRDefault="00244941" w:rsidP="00B82F7D">
      <w:r>
        <w:t xml:space="preserve">     </w:t>
      </w:r>
    </w:p>
    <w:p w14:paraId="59650C48" w14:textId="77777777" w:rsidR="00244941" w:rsidRDefault="00244941" w:rsidP="00244941">
      <w:r>
        <w:tab/>
      </w:r>
      <w:r>
        <w:tab/>
      </w:r>
      <w:r>
        <w:tab/>
      </w:r>
      <w:r>
        <w:tab/>
      </w:r>
      <w:r>
        <w:tab/>
        <w:t>a</w:t>
      </w:r>
    </w:p>
    <w:p w14:paraId="149500E6" w14:textId="77777777" w:rsidR="00244941" w:rsidRDefault="00244941" w:rsidP="00244941"/>
    <w:p w14:paraId="4A9D665A" w14:textId="0F424D03" w:rsidR="00EB3FA4" w:rsidRDefault="00244941" w:rsidP="00B82F7D">
      <w:pPr>
        <w:rPr>
          <w:b/>
        </w:rPr>
      </w:pPr>
      <w:r>
        <w:t xml:space="preserve">2. </w:t>
      </w:r>
      <w:r w:rsidR="00EB3FA4" w:rsidRPr="00EB3FA4">
        <w:rPr>
          <w:b/>
        </w:rPr>
        <w:t>Městská knihovna Český Těšín</w:t>
      </w:r>
    </w:p>
    <w:p w14:paraId="255EC5C7" w14:textId="1D76702D" w:rsidR="00B82F7D" w:rsidRDefault="00B82F7D" w:rsidP="00B82F7D">
      <w:r>
        <w:t xml:space="preserve">     se sídlem v </w:t>
      </w:r>
      <w:r w:rsidR="00EB3FA4" w:rsidRPr="00EB3FA4">
        <w:t>Českém Těšíně, ul. Ostravská 1326/67, PSČ 737 01</w:t>
      </w:r>
    </w:p>
    <w:p w14:paraId="3FD63604" w14:textId="6AF49C25" w:rsidR="00B82F7D" w:rsidRDefault="00B82F7D" w:rsidP="00B82F7D">
      <w:r>
        <w:t xml:space="preserve">     IČ: </w:t>
      </w:r>
      <w:r w:rsidR="00EB3FA4" w:rsidRPr="00EB3FA4">
        <w:t>64628795</w:t>
      </w:r>
      <w:r>
        <w:t xml:space="preserve">     </w:t>
      </w:r>
    </w:p>
    <w:p w14:paraId="7A695AF4" w14:textId="2AB928FC" w:rsidR="00B82F7D" w:rsidRDefault="00B82F7D" w:rsidP="00B82F7D">
      <w:r>
        <w:t xml:space="preserve">     zastoupenou: </w:t>
      </w:r>
      <w:r w:rsidR="00EB3FA4" w:rsidRPr="00EB3FA4">
        <w:t>Mgr. Dan</w:t>
      </w:r>
      <w:r w:rsidR="00EB3FA4">
        <w:t>ou</w:t>
      </w:r>
      <w:r w:rsidR="00EB3FA4" w:rsidRPr="00EB3FA4">
        <w:t xml:space="preserve"> </w:t>
      </w:r>
      <w:proofErr w:type="spellStart"/>
      <w:r w:rsidR="00EB3FA4" w:rsidRPr="00EB3FA4">
        <w:t>Zipserov</w:t>
      </w:r>
      <w:r w:rsidR="00EB3FA4">
        <w:t>ou</w:t>
      </w:r>
      <w:proofErr w:type="spellEnd"/>
      <w:r>
        <w:t>, ředitel</w:t>
      </w:r>
      <w:r w:rsidR="00EB3FA4">
        <w:t>kou</w:t>
      </w:r>
    </w:p>
    <w:p w14:paraId="36D33A01" w14:textId="77777777" w:rsidR="00B82F7D" w:rsidRDefault="00B82F7D" w:rsidP="00B82F7D">
      <w:r>
        <w:t xml:space="preserve">     </w:t>
      </w:r>
    </w:p>
    <w:p w14:paraId="6064F979" w14:textId="77777777" w:rsidR="00B82F7D" w:rsidRDefault="00B82F7D" w:rsidP="00B82F7D">
      <w:pPr>
        <w:tabs>
          <w:tab w:val="left" w:pos="900"/>
          <w:tab w:val="left" w:pos="1080"/>
          <w:tab w:val="left" w:pos="1260"/>
        </w:tabs>
      </w:pPr>
      <w:r>
        <w:t xml:space="preserve">     dále jen kupující</w:t>
      </w:r>
    </w:p>
    <w:p w14:paraId="1CC3913E" w14:textId="77777777" w:rsidR="00244941" w:rsidRDefault="00244941" w:rsidP="00B82F7D">
      <w:pPr>
        <w:rPr>
          <w:b/>
          <w:sz w:val="28"/>
          <w:szCs w:val="28"/>
        </w:rPr>
      </w:pPr>
    </w:p>
    <w:p w14:paraId="15A7BBC9" w14:textId="77777777" w:rsidR="00244941" w:rsidRDefault="00244941" w:rsidP="00244941">
      <w:pPr>
        <w:ind w:left="360"/>
      </w:pPr>
    </w:p>
    <w:p w14:paraId="5EDBD3B4" w14:textId="77777777" w:rsidR="00244941" w:rsidRDefault="00244941" w:rsidP="00244941">
      <w:pPr>
        <w:numPr>
          <w:ilvl w:val="0"/>
          <w:numId w:val="1"/>
        </w:numPr>
      </w:pPr>
      <w:r>
        <w:rPr>
          <w:b/>
          <w:sz w:val="28"/>
          <w:szCs w:val="28"/>
        </w:rPr>
        <w:t>Předmět plnění</w:t>
      </w:r>
    </w:p>
    <w:p w14:paraId="32557762" w14:textId="77777777" w:rsidR="00244941" w:rsidRDefault="00244941" w:rsidP="00244941">
      <w:pPr>
        <w:ind w:left="360"/>
      </w:pPr>
    </w:p>
    <w:p w14:paraId="13D1C006" w14:textId="77777777" w:rsidR="00244941" w:rsidRDefault="00244941" w:rsidP="00244941">
      <w:pPr>
        <w:ind w:firstLine="360"/>
      </w:pPr>
      <w:r>
        <w:t xml:space="preserve">Prodávající se zavazuje, že dodá kupujícímu dále uvedené zboží a kupující se zavazuje, že   </w:t>
      </w:r>
    </w:p>
    <w:p w14:paraId="70C05C5A" w14:textId="77777777" w:rsidR="00244941" w:rsidRDefault="00244941" w:rsidP="00244941">
      <w:pPr>
        <w:ind w:firstLine="360"/>
      </w:pPr>
      <w:r>
        <w:t>zboží odebere a zaplatí kupní cenu.</w:t>
      </w:r>
    </w:p>
    <w:tbl>
      <w:tblPr>
        <w:tblW w:w="9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569"/>
        <w:gridCol w:w="1300"/>
        <w:gridCol w:w="1380"/>
      </w:tblGrid>
      <w:tr w:rsidR="00886E6C" w14:paraId="43990027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F1C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62E" w14:textId="77777777" w:rsidR="00886E6C" w:rsidRDefault="00886E6C">
            <w:pPr>
              <w:jc w:val="righ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cena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E3F" w14:textId="77777777" w:rsidR="00886E6C" w:rsidRDefault="00886E6C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bez DPH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ED2" w14:textId="77777777" w:rsidR="00886E6C" w:rsidRDefault="00886E6C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    s DPH</w:t>
            </w:r>
          </w:p>
        </w:tc>
      </w:tr>
      <w:tr w:rsidR="00886E6C" w14:paraId="2769E57F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A50B" w14:textId="77777777" w:rsidR="00886E6C" w:rsidRDefault="00886E6C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EC6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B5D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28F" w14:textId="77777777" w:rsidR="00886E6C" w:rsidRDefault="00886E6C">
            <w:pPr>
              <w:rPr>
                <w:sz w:val="20"/>
                <w:szCs w:val="20"/>
              </w:rPr>
            </w:pPr>
          </w:p>
        </w:tc>
      </w:tr>
      <w:tr w:rsidR="00886E6C" w14:paraId="52BE4168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20B" w14:textId="77777777" w:rsidR="00886E6C" w:rsidRDefault="00886E6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PC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2FB9" w14:textId="05B0923E" w:rsidR="00886E6C" w:rsidRDefault="0088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10x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Lenovo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ThinkCentre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M70q Gen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9E0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154 000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1CA8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186 340 Kč</w:t>
            </w:r>
          </w:p>
        </w:tc>
      </w:tr>
      <w:tr w:rsidR="00886E6C" w14:paraId="34DD8561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0D98" w14:textId="77777777" w:rsidR="00886E6C" w:rsidRDefault="00886E6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MONITOR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FC1" w14:textId="775A2789" w:rsidR="00886E6C" w:rsidRDefault="0088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10x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Lenovo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Tiny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24 Gen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394A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55 100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557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66 671 Kč</w:t>
            </w:r>
          </w:p>
        </w:tc>
      </w:tr>
      <w:tr w:rsidR="00886E6C" w14:paraId="784862C4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DEF" w14:textId="77777777" w:rsidR="00886E6C" w:rsidRDefault="00886E6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PRINTER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F8B" w14:textId="26B0ACFA" w:rsidR="00886E6C" w:rsidRDefault="0088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8x EPSON TM-T20III,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Ethernet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+ USB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C98C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28 920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F5D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34 993 Kč</w:t>
            </w:r>
          </w:p>
        </w:tc>
      </w:tr>
      <w:tr w:rsidR="00886E6C" w14:paraId="21E0A376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D32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189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BB5B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4994" w14:textId="77777777" w:rsidR="00886E6C" w:rsidRDefault="00886E6C">
            <w:pPr>
              <w:rPr>
                <w:sz w:val="20"/>
                <w:szCs w:val="20"/>
              </w:rPr>
            </w:pPr>
          </w:p>
        </w:tc>
      </w:tr>
      <w:tr w:rsidR="00886E6C" w14:paraId="4FAFAAF8" w14:textId="77777777" w:rsidTr="00886E6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089" w14:textId="77777777" w:rsidR="00886E6C" w:rsidRDefault="00886E6C">
            <w:pPr>
              <w:rPr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8A3B" w14:textId="75534AD3" w:rsidR="00886E6C" w:rsidRDefault="00886E6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Celkem: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07A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238 020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DC8" w14:textId="77777777" w:rsidR="00886E6C" w:rsidRDefault="00886E6C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288 004 Kč</w:t>
            </w:r>
          </w:p>
        </w:tc>
      </w:tr>
    </w:tbl>
    <w:p w14:paraId="69E388C6" w14:textId="77777777" w:rsidR="00886E6C" w:rsidRDefault="00886E6C" w:rsidP="00244941">
      <w:pPr>
        <w:ind w:firstLine="360"/>
        <w:jc w:val="both"/>
      </w:pPr>
    </w:p>
    <w:p w14:paraId="610DF5B6" w14:textId="77777777" w:rsidR="00244941" w:rsidRDefault="00244941" w:rsidP="00244941">
      <w:pPr>
        <w:numPr>
          <w:ilvl w:val="0"/>
          <w:numId w:val="1"/>
        </w:numPr>
      </w:pPr>
      <w:r>
        <w:rPr>
          <w:b/>
          <w:sz w:val="28"/>
          <w:szCs w:val="28"/>
        </w:rPr>
        <w:t>Lhůta dodání a cena</w:t>
      </w:r>
    </w:p>
    <w:p w14:paraId="6F98284C" w14:textId="77777777" w:rsidR="00244941" w:rsidRDefault="00244941" w:rsidP="00244941">
      <w:pPr>
        <w:ind w:left="360"/>
      </w:pPr>
    </w:p>
    <w:p w14:paraId="3B4EDC01" w14:textId="1A639308" w:rsidR="00244941" w:rsidRPr="00F16043" w:rsidRDefault="00244941" w:rsidP="00281A83">
      <w:pPr>
        <w:ind w:firstLine="360"/>
      </w:pPr>
      <w:r w:rsidRPr="00F16043">
        <w:t>Celková cena zboží</w:t>
      </w:r>
      <w:r w:rsidR="00281A83" w:rsidRPr="00F16043">
        <w:t xml:space="preserve"> </w:t>
      </w:r>
      <w:r w:rsidRPr="00F16043">
        <w:t xml:space="preserve">je </w:t>
      </w:r>
      <w:r w:rsidR="009E22B7">
        <w:rPr>
          <w:b/>
        </w:rPr>
        <w:t>238 020</w:t>
      </w:r>
      <w:r w:rsidR="00281A83" w:rsidRPr="00F16043">
        <w:rPr>
          <w:b/>
        </w:rPr>
        <w:t xml:space="preserve"> Kč</w:t>
      </w:r>
      <w:r w:rsidRPr="00F16043">
        <w:rPr>
          <w:b/>
        </w:rPr>
        <w:t xml:space="preserve"> bez DPH</w:t>
      </w:r>
      <w:r w:rsidRPr="00F16043">
        <w:t xml:space="preserve"> tj</w:t>
      </w:r>
      <w:r w:rsidR="00281A83" w:rsidRPr="00F16043">
        <w:t xml:space="preserve">. </w:t>
      </w:r>
      <w:r w:rsidR="009E22B7">
        <w:rPr>
          <w:b/>
        </w:rPr>
        <w:t>288 004</w:t>
      </w:r>
      <w:r w:rsidRPr="00F16043">
        <w:rPr>
          <w:b/>
        </w:rPr>
        <w:t xml:space="preserve"> Kč s DPH</w:t>
      </w:r>
      <w:r w:rsidRPr="00F16043">
        <w:t xml:space="preserve">. </w:t>
      </w:r>
      <w:r w:rsidR="00281A83" w:rsidRPr="00F16043">
        <w:t>Termín</w:t>
      </w:r>
    </w:p>
    <w:p w14:paraId="5B5AD785" w14:textId="34EEB44E" w:rsidR="00281A83" w:rsidRPr="00F16043" w:rsidRDefault="00281A83" w:rsidP="00281A83">
      <w:pPr>
        <w:ind w:firstLine="360"/>
      </w:pPr>
      <w:r w:rsidRPr="00F16043">
        <w:t xml:space="preserve">dodání </w:t>
      </w:r>
      <w:r w:rsidR="00F16043" w:rsidRPr="00F16043">
        <w:t xml:space="preserve">a instalace do </w:t>
      </w:r>
      <w:proofErr w:type="gramStart"/>
      <w:r w:rsidR="009E22B7">
        <w:t>28</w:t>
      </w:r>
      <w:r w:rsidR="00F16043" w:rsidRPr="00F16043">
        <w:t>.0</w:t>
      </w:r>
      <w:r w:rsidR="009E22B7">
        <w:t>2</w:t>
      </w:r>
      <w:r w:rsidR="00F16043" w:rsidRPr="00F16043">
        <w:t>.20</w:t>
      </w:r>
      <w:r w:rsidR="009E22B7">
        <w:t>23</w:t>
      </w:r>
      <w:proofErr w:type="gramEnd"/>
      <w:r w:rsidR="00F16043" w:rsidRPr="00F16043">
        <w:t>.</w:t>
      </w:r>
    </w:p>
    <w:p w14:paraId="470AFC42" w14:textId="77777777" w:rsidR="00281A83" w:rsidRPr="00F16043" w:rsidRDefault="00281A83" w:rsidP="00281A83">
      <w:pPr>
        <w:ind w:firstLine="360"/>
      </w:pPr>
    </w:p>
    <w:p w14:paraId="0B7C3BE2" w14:textId="77777777" w:rsidR="00244941" w:rsidRDefault="00244941" w:rsidP="00244941"/>
    <w:p w14:paraId="381200A7" w14:textId="77777777" w:rsidR="00244941" w:rsidRDefault="00244941" w:rsidP="00244941">
      <w:pPr>
        <w:tabs>
          <w:tab w:val="left" w:pos="108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ab/>
        <w:t>Fakturace a platby</w:t>
      </w:r>
    </w:p>
    <w:p w14:paraId="25AFDF4F" w14:textId="77777777" w:rsidR="00244941" w:rsidRDefault="00244941" w:rsidP="00244941">
      <w:pPr>
        <w:jc w:val="both"/>
      </w:pPr>
    </w:p>
    <w:p w14:paraId="6716AEF7" w14:textId="77777777" w:rsidR="00244941" w:rsidRDefault="00244941" w:rsidP="00244941">
      <w:r>
        <w:rPr>
          <w:b/>
          <w:sz w:val="28"/>
          <w:szCs w:val="28"/>
        </w:rPr>
        <w:t xml:space="preserve">      </w:t>
      </w:r>
      <w:r>
        <w:t xml:space="preserve">Kupující zaplatí kupní cenu na základě faktury, vystavené prodávajícím. Platba bude </w:t>
      </w:r>
    </w:p>
    <w:p w14:paraId="6C432EB1" w14:textId="77777777" w:rsidR="00244941" w:rsidRDefault="00244941" w:rsidP="00244941">
      <w:r>
        <w:t xml:space="preserve">       provedena převodním příkazem na účet prodávajícího. Faktura plní zároveň funkci </w:t>
      </w:r>
    </w:p>
    <w:p w14:paraId="68632AE5" w14:textId="2E30815D" w:rsidR="00244941" w:rsidRDefault="00244941" w:rsidP="00244941">
      <w:r>
        <w:t xml:space="preserve">       dodacího listu</w:t>
      </w:r>
      <w:r w:rsidR="009E22B7">
        <w:t>.</w:t>
      </w:r>
    </w:p>
    <w:p w14:paraId="15DFAB46" w14:textId="77777777" w:rsidR="009E22B7" w:rsidRDefault="009E22B7" w:rsidP="00244941"/>
    <w:p w14:paraId="3F7170ED" w14:textId="77777777" w:rsidR="00244941" w:rsidRDefault="00244941" w:rsidP="00244941">
      <w:pPr>
        <w:jc w:val="both"/>
      </w:pPr>
      <w:r>
        <w:t xml:space="preserve">       </w:t>
      </w:r>
    </w:p>
    <w:p w14:paraId="7E0616DA" w14:textId="77777777" w:rsidR="00244941" w:rsidRDefault="00244941" w:rsidP="00244941">
      <w:pPr>
        <w:jc w:val="both"/>
      </w:pPr>
    </w:p>
    <w:p w14:paraId="4AA79278" w14:textId="77777777" w:rsidR="00244941" w:rsidRDefault="00244941" w:rsidP="00244941"/>
    <w:p w14:paraId="19AAE761" w14:textId="77777777" w:rsidR="00244941" w:rsidRDefault="00244941" w:rsidP="00244941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IV.    Smluvní sankce</w:t>
      </w:r>
    </w:p>
    <w:p w14:paraId="4C7B2949" w14:textId="77777777" w:rsidR="00244941" w:rsidRDefault="00244941" w:rsidP="00244941">
      <w:pPr>
        <w:tabs>
          <w:tab w:val="left" w:pos="1080"/>
        </w:tabs>
        <w:ind w:left="360"/>
        <w:rPr>
          <w:b/>
          <w:sz w:val="28"/>
          <w:szCs w:val="28"/>
        </w:rPr>
      </w:pPr>
    </w:p>
    <w:p w14:paraId="2BEBC670" w14:textId="40BA51C7" w:rsidR="00244941" w:rsidRDefault="00244941" w:rsidP="00244941">
      <w:pPr>
        <w:tabs>
          <w:tab w:val="left" w:pos="1080"/>
        </w:tabs>
        <w:ind w:left="360"/>
      </w:pPr>
      <w:r>
        <w:t>V případě prodlení se splněním peněžitého závazku zaplatí kupující prodávajícímu úrok z prodlení ve výši 0,1</w:t>
      </w:r>
      <w:r w:rsidR="009E22B7">
        <w:t xml:space="preserve"> </w:t>
      </w:r>
      <w:r>
        <w:t>% z dlužné částky za každý den prodlení.</w:t>
      </w:r>
    </w:p>
    <w:p w14:paraId="0F288644" w14:textId="77777777" w:rsidR="00281A83" w:rsidRDefault="00281A83" w:rsidP="00244941">
      <w:pPr>
        <w:tabs>
          <w:tab w:val="left" w:pos="1080"/>
        </w:tabs>
        <w:ind w:left="360"/>
      </w:pPr>
    </w:p>
    <w:p w14:paraId="20B38E6F" w14:textId="77777777" w:rsidR="00244941" w:rsidRDefault="00244941" w:rsidP="00244941">
      <w:pPr>
        <w:tabs>
          <w:tab w:val="left" w:pos="540"/>
          <w:tab w:val="left" w:pos="900"/>
          <w:tab w:val="left" w:pos="1080"/>
        </w:tabs>
        <w:ind w:left="360"/>
      </w:pPr>
      <w:r>
        <w:t xml:space="preserve">   </w:t>
      </w: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  <w:t xml:space="preserve"> </w:t>
      </w:r>
      <w:r w:rsidR="00EF0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Ostatní ujednání</w:t>
      </w:r>
    </w:p>
    <w:p w14:paraId="236C06DA" w14:textId="77777777" w:rsidR="00244941" w:rsidRDefault="00244941" w:rsidP="00244941">
      <w:pPr>
        <w:tabs>
          <w:tab w:val="left" w:pos="1080"/>
        </w:tabs>
        <w:ind w:left="360"/>
      </w:pPr>
    </w:p>
    <w:p w14:paraId="024F9A76" w14:textId="77777777" w:rsidR="00244941" w:rsidRDefault="00244941" w:rsidP="00244941">
      <w:pPr>
        <w:numPr>
          <w:ilvl w:val="0"/>
          <w:numId w:val="2"/>
        </w:numPr>
        <w:jc w:val="both"/>
      </w:pPr>
      <w:r>
        <w:t xml:space="preserve">Smlouva nabývá platnosti a účinnosti dnem podpisu obou smluvních stran. </w:t>
      </w:r>
    </w:p>
    <w:p w14:paraId="42E55C5C" w14:textId="77777777" w:rsidR="00244941" w:rsidRDefault="00244941" w:rsidP="00244941">
      <w:pPr>
        <w:ind w:left="360"/>
        <w:jc w:val="both"/>
      </w:pPr>
    </w:p>
    <w:p w14:paraId="741517CD" w14:textId="77777777" w:rsidR="00244941" w:rsidRDefault="00244941" w:rsidP="00244941">
      <w:pPr>
        <w:numPr>
          <w:ilvl w:val="0"/>
          <w:numId w:val="2"/>
        </w:numPr>
        <w:jc w:val="both"/>
      </w:pPr>
      <w:r>
        <w:t>Tato smlouva je vyhotovena ve dvojím vyhotovení, z </w:t>
      </w:r>
      <w:proofErr w:type="gramStart"/>
      <w:r>
        <w:t>nichž</w:t>
      </w:r>
      <w:proofErr w:type="gramEnd"/>
      <w:r>
        <w:t xml:space="preserve"> každá strana obdrží jeden</w:t>
      </w:r>
    </w:p>
    <w:p w14:paraId="683F1745" w14:textId="77777777" w:rsidR="00244941" w:rsidRDefault="00244941" w:rsidP="00244941">
      <w:pPr>
        <w:ind w:left="360"/>
        <w:jc w:val="both"/>
      </w:pPr>
      <w:r>
        <w:t xml:space="preserve">      výtisk.</w:t>
      </w:r>
    </w:p>
    <w:p w14:paraId="576C9F63" w14:textId="77777777" w:rsidR="00244941" w:rsidRDefault="00244941" w:rsidP="00244941">
      <w:pPr>
        <w:ind w:left="360"/>
        <w:jc w:val="both"/>
      </w:pPr>
    </w:p>
    <w:p w14:paraId="7D2B7353" w14:textId="77777777" w:rsidR="00244941" w:rsidRDefault="00244941" w:rsidP="00244941">
      <w:pPr>
        <w:numPr>
          <w:ilvl w:val="0"/>
          <w:numId w:val="2"/>
        </w:numPr>
        <w:jc w:val="both"/>
      </w:pPr>
      <w:r>
        <w:t>Vlastnictví k předmětu koupě přejde na kupujícího teprve úplným zaplacením kupní ceny, přičemž nebezpečí náhodné zkázy nebo škody na předmětu koupě přechází na kupujícího okamžikem jeho převzetí od prodávajícího.</w:t>
      </w:r>
    </w:p>
    <w:p w14:paraId="06F4399B" w14:textId="77777777" w:rsidR="00244941" w:rsidRDefault="00244941" w:rsidP="00244941">
      <w:pPr>
        <w:ind w:left="360"/>
        <w:jc w:val="both"/>
      </w:pPr>
    </w:p>
    <w:p w14:paraId="6252ABEC" w14:textId="77777777" w:rsidR="00244941" w:rsidRDefault="00244941" w:rsidP="00244941">
      <w:pPr>
        <w:numPr>
          <w:ilvl w:val="0"/>
          <w:numId w:val="2"/>
        </w:numPr>
        <w:jc w:val="both"/>
      </w:pPr>
      <w:r>
        <w:t xml:space="preserve">Smluvní strany prohlašují, že smlouvu uzavřely na základě svobodné vůle, což stvrzují  </w:t>
      </w:r>
    </w:p>
    <w:p w14:paraId="189A7AEB" w14:textId="77777777" w:rsidR="00244941" w:rsidRDefault="00244941" w:rsidP="00244941">
      <w:pPr>
        <w:ind w:left="360" w:firstLine="348"/>
        <w:jc w:val="both"/>
      </w:pPr>
      <w:r>
        <w:t>svým podpisem.</w:t>
      </w:r>
    </w:p>
    <w:p w14:paraId="796A3859" w14:textId="77777777" w:rsidR="00244941" w:rsidRDefault="00244941" w:rsidP="00244941">
      <w:pPr>
        <w:ind w:left="360" w:firstLine="348"/>
        <w:jc w:val="both"/>
      </w:pPr>
    </w:p>
    <w:p w14:paraId="7B00AA43" w14:textId="77777777" w:rsidR="00244941" w:rsidRDefault="00244941" w:rsidP="00244941"/>
    <w:p w14:paraId="6390B6F6" w14:textId="77777777" w:rsidR="00244941" w:rsidRDefault="00244941" w:rsidP="00244941">
      <w:pPr>
        <w:ind w:left="360"/>
      </w:pPr>
    </w:p>
    <w:p w14:paraId="41C7E77D" w14:textId="77777777" w:rsidR="00244941" w:rsidRDefault="00244941" w:rsidP="00244941">
      <w:pPr>
        <w:ind w:left="360"/>
      </w:pPr>
    </w:p>
    <w:p w14:paraId="2D08845F" w14:textId="77777777" w:rsidR="00244941" w:rsidRDefault="00244941" w:rsidP="00244941">
      <w:pPr>
        <w:ind w:left="360"/>
      </w:pPr>
    </w:p>
    <w:p w14:paraId="3ACB01CF" w14:textId="77777777" w:rsidR="00244941" w:rsidRDefault="00244941" w:rsidP="00244941">
      <w:pPr>
        <w:ind w:left="360"/>
      </w:pPr>
    </w:p>
    <w:p w14:paraId="19113F1D" w14:textId="36E9E034" w:rsidR="00244941" w:rsidRDefault="00244941" w:rsidP="00244941">
      <w:pPr>
        <w:ind w:left="360"/>
      </w:pPr>
      <w:r>
        <w:t>V</w:t>
      </w:r>
      <w:r w:rsidR="007729C2">
        <w:t> </w:t>
      </w:r>
      <w:r w:rsidR="009E22B7">
        <w:t xml:space="preserve">Českém Těšíně </w:t>
      </w:r>
      <w:r>
        <w:t xml:space="preserve">dne </w:t>
      </w:r>
      <w:r w:rsidR="007729C2">
        <w:t xml:space="preserve">                                            </w:t>
      </w:r>
      <w:r>
        <w:t xml:space="preserve">V Českém Těšíně dne </w:t>
      </w:r>
    </w:p>
    <w:p w14:paraId="45AEF801" w14:textId="77777777" w:rsidR="00244941" w:rsidRDefault="00244941" w:rsidP="00244941">
      <w:pPr>
        <w:ind w:left="360"/>
      </w:pPr>
    </w:p>
    <w:p w14:paraId="646D083E" w14:textId="77777777" w:rsidR="00244941" w:rsidRDefault="00244941" w:rsidP="00244941">
      <w:pPr>
        <w:ind w:left="360"/>
      </w:pPr>
    </w:p>
    <w:p w14:paraId="45E2101C" w14:textId="77777777" w:rsidR="00244941" w:rsidRDefault="00244941" w:rsidP="00244941">
      <w:pPr>
        <w:ind w:left="360"/>
      </w:pPr>
    </w:p>
    <w:p w14:paraId="0C90D6FF" w14:textId="77777777" w:rsidR="00244941" w:rsidRDefault="00244941" w:rsidP="00244941">
      <w:pPr>
        <w:ind w:left="360"/>
      </w:pPr>
    </w:p>
    <w:p w14:paraId="2B94996E" w14:textId="77777777" w:rsidR="00244941" w:rsidRDefault="00244941" w:rsidP="00244941">
      <w:pPr>
        <w:ind w:left="360"/>
      </w:pPr>
    </w:p>
    <w:p w14:paraId="7ECECB8D" w14:textId="77777777" w:rsidR="00244941" w:rsidRDefault="00244941" w:rsidP="00244941">
      <w:pPr>
        <w:ind w:left="360"/>
      </w:pPr>
      <w:r>
        <w:t xml:space="preserve">  ……………………………………                       …………………………………</w:t>
      </w:r>
    </w:p>
    <w:p w14:paraId="5E63E212" w14:textId="77777777" w:rsidR="00244941" w:rsidRDefault="00244941" w:rsidP="00244941">
      <w:pPr>
        <w:ind w:left="360"/>
      </w:pPr>
      <w:r>
        <w:t xml:space="preserve">                        kupující                                                           prodávající</w:t>
      </w:r>
    </w:p>
    <w:p w14:paraId="38E4C480" w14:textId="77777777" w:rsidR="002F70AA" w:rsidRDefault="002F70AA"/>
    <w:sectPr w:rsidR="002F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7F3B"/>
    <w:multiLevelType w:val="hybridMultilevel"/>
    <w:tmpl w:val="4BD45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019D0"/>
    <w:multiLevelType w:val="hybridMultilevel"/>
    <w:tmpl w:val="F67EFC60"/>
    <w:lvl w:ilvl="0" w:tplc="6B086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1"/>
    <w:rsid w:val="000B5011"/>
    <w:rsid w:val="00244941"/>
    <w:rsid w:val="00281A83"/>
    <w:rsid w:val="002F70AA"/>
    <w:rsid w:val="004E0D46"/>
    <w:rsid w:val="00527801"/>
    <w:rsid w:val="00577419"/>
    <w:rsid w:val="00691F5B"/>
    <w:rsid w:val="006A2220"/>
    <w:rsid w:val="007729C2"/>
    <w:rsid w:val="00881AA0"/>
    <w:rsid w:val="00886E6C"/>
    <w:rsid w:val="00982AA5"/>
    <w:rsid w:val="009E22B7"/>
    <w:rsid w:val="00AA1A4B"/>
    <w:rsid w:val="00B82F7D"/>
    <w:rsid w:val="00DF3E8F"/>
    <w:rsid w:val="00EA6378"/>
    <w:rsid w:val="00EB3FA4"/>
    <w:rsid w:val="00EF0DDE"/>
    <w:rsid w:val="00F1604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416"/>
  <w15:chartTrackingRefBased/>
  <w15:docId w15:val="{BB15E239-4B27-43CB-80B7-B37C9AA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81AA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Jarmila Kajzarová</cp:lastModifiedBy>
  <cp:revision>2</cp:revision>
  <dcterms:created xsi:type="dcterms:W3CDTF">2023-01-26T10:00:00Z</dcterms:created>
  <dcterms:modified xsi:type="dcterms:W3CDTF">2023-01-26T10:00:00Z</dcterms:modified>
</cp:coreProperties>
</file>