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52F7" w14:textId="77777777" w:rsidR="00E72692" w:rsidRPr="00871D1A" w:rsidRDefault="00E72692" w:rsidP="00E72692">
      <w:pPr>
        <w:pStyle w:val="Zhlav"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center" w:pos="4536"/>
          <w:tab w:val="right" w:pos="9072"/>
        </w:tabs>
        <w:spacing w:line="240" w:lineRule="auto"/>
        <w:ind w:firstLine="284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FA8D896" wp14:editId="4B89BEFE">
                <wp:simplePos x="0" y="0"/>
                <wp:positionH relativeFrom="page">
                  <wp:posOffset>1296035</wp:posOffset>
                </wp:positionH>
                <wp:positionV relativeFrom="page">
                  <wp:posOffset>2124075</wp:posOffset>
                </wp:positionV>
                <wp:extent cx="5363845" cy="1440180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234C" w14:textId="77777777" w:rsidR="00DB58C2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Dodatek č. </w:t>
                            </w:r>
                            <w:r w:rsidR="00333754">
                              <w:rPr>
                                <w:b/>
                              </w:rPr>
                              <w:t>1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20299AB" w14:textId="7EF9BEE2" w:rsidR="00E72692" w:rsidRPr="00A24DD7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 Smlouvě </w:t>
                            </w:r>
                            <w:r w:rsidR="00A24DD7">
                              <w:rPr>
                                <w:b/>
                              </w:rPr>
                              <w:t>o</w:t>
                            </w:r>
                            <w:r w:rsidR="00A23839">
                              <w:rPr>
                                <w:b/>
                              </w:rPr>
                              <w:t xml:space="preserve"> </w:t>
                            </w:r>
                            <w:r w:rsidR="00AE00B4">
                              <w:rPr>
                                <w:b/>
                              </w:rPr>
                              <w:t xml:space="preserve">poskytování </w:t>
                            </w:r>
                            <w:r w:rsidR="00FC0C16">
                              <w:rPr>
                                <w:b/>
                              </w:rPr>
                              <w:t xml:space="preserve">úklidových </w:t>
                            </w:r>
                            <w:r w:rsidR="00AE00B4">
                              <w:rPr>
                                <w:b/>
                              </w:rPr>
                              <w:t>služe</w:t>
                            </w:r>
                            <w:r w:rsidR="008C7206">
                              <w:rPr>
                                <w:b/>
                              </w:rPr>
                              <w:t>b</w:t>
                            </w:r>
                            <w:r w:rsidR="00FC0C16">
                              <w:rPr>
                                <w:b/>
                              </w:rPr>
                              <w:t xml:space="preserve">            </w:t>
                            </w:r>
                            <w:r w:rsidR="00251B24">
                              <w:rPr>
                                <w:b/>
                              </w:rPr>
                              <w:t xml:space="preserve">č. </w:t>
                            </w:r>
                            <w:r w:rsidR="00FC0C16">
                              <w:rPr>
                                <w:b/>
                              </w:rPr>
                              <w:t>2019</w:t>
                            </w:r>
                            <w:r w:rsidR="008C7206">
                              <w:rPr>
                                <w:b/>
                              </w:rPr>
                              <w:t>/S/</w:t>
                            </w:r>
                            <w:r w:rsidR="00FC0C16">
                              <w:rPr>
                                <w:b/>
                              </w:rPr>
                              <w:t>220</w:t>
                            </w:r>
                            <w:r w:rsidR="008C7206">
                              <w:rPr>
                                <w:b/>
                              </w:rPr>
                              <w:t>/</w:t>
                            </w:r>
                            <w:r w:rsidR="00FC0C16">
                              <w:rPr>
                                <w:b/>
                              </w:rPr>
                              <w:t xml:space="preserve">0224 </w:t>
                            </w:r>
                            <w:r w:rsidR="00940403">
                              <w:rPr>
                                <w:b/>
                              </w:rPr>
                              <w:t xml:space="preserve">ze dne </w:t>
                            </w:r>
                            <w:r w:rsidR="00FC0C16">
                              <w:rPr>
                                <w:b/>
                              </w:rPr>
                              <w:t>2. 9. 2019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05pt;margin-top:167.25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" o:allowoverlap="f" filled="f" fillcolor="#e7f4fa" stroked="f">
                <v:textbox inset="0,0,0,0">
                  <w:txbxContent>
                    <w:p w14:paraId="0879234C" w14:textId="77777777" w:rsidR="00DB58C2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Dodatek č. </w:t>
                      </w:r>
                      <w:r w:rsidR="00333754">
                        <w:rPr>
                          <w:b/>
                        </w:rPr>
                        <w:t>1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</w:p>
                    <w:p w14:paraId="720299AB" w14:textId="7EF9BEE2" w:rsidR="00E72692" w:rsidRPr="00A24DD7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 Smlouvě </w:t>
                      </w:r>
                      <w:r w:rsidR="00A24DD7">
                        <w:rPr>
                          <w:b/>
                        </w:rPr>
                        <w:t>o</w:t>
                      </w:r>
                      <w:r w:rsidR="00A23839">
                        <w:rPr>
                          <w:b/>
                        </w:rPr>
                        <w:t xml:space="preserve"> </w:t>
                      </w:r>
                      <w:r w:rsidR="00AE00B4">
                        <w:rPr>
                          <w:b/>
                        </w:rPr>
                        <w:t xml:space="preserve">poskytování </w:t>
                      </w:r>
                      <w:r w:rsidR="00FC0C16">
                        <w:rPr>
                          <w:b/>
                        </w:rPr>
                        <w:t xml:space="preserve">úklidových </w:t>
                      </w:r>
                      <w:r w:rsidR="00AE00B4">
                        <w:rPr>
                          <w:b/>
                        </w:rPr>
                        <w:t>služe</w:t>
                      </w:r>
                      <w:r w:rsidR="008C7206">
                        <w:rPr>
                          <w:b/>
                        </w:rPr>
                        <w:t>b</w:t>
                      </w:r>
                      <w:r w:rsidR="00FC0C16">
                        <w:rPr>
                          <w:b/>
                        </w:rPr>
                        <w:t xml:space="preserve">            </w:t>
                      </w:r>
                      <w:r w:rsidR="00251B24">
                        <w:rPr>
                          <w:b/>
                        </w:rPr>
                        <w:t xml:space="preserve">č. </w:t>
                      </w:r>
                      <w:r w:rsidR="00FC0C16">
                        <w:rPr>
                          <w:b/>
                        </w:rPr>
                        <w:t>2019</w:t>
                      </w:r>
                      <w:r w:rsidR="008C7206">
                        <w:rPr>
                          <w:b/>
                        </w:rPr>
                        <w:t>/S/</w:t>
                      </w:r>
                      <w:r w:rsidR="00FC0C16">
                        <w:rPr>
                          <w:b/>
                        </w:rPr>
                        <w:t>220</w:t>
                      </w:r>
                      <w:r w:rsidR="008C7206">
                        <w:rPr>
                          <w:b/>
                        </w:rPr>
                        <w:t>/</w:t>
                      </w:r>
                      <w:r w:rsidR="00FC0C16">
                        <w:rPr>
                          <w:b/>
                        </w:rPr>
                        <w:t xml:space="preserve">0224 </w:t>
                      </w:r>
                      <w:r w:rsidR="00940403">
                        <w:rPr>
                          <w:b/>
                        </w:rPr>
                        <w:t xml:space="preserve">ze dne </w:t>
                      </w:r>
                      <w:r w:rsidR="00FC0C16">
                        <w:rPr>
                          <w:b/>
                        </w:rPr>
                        <w:t>2. 9. 2019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E710191" wp14:editId="50561C1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635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0CBA" w14:textId="77777777" w:rsidR="00E72692" w:rsidRDefault="00E72692" w:rsidP="00E72692"/>
                          <w:p w14:paraId="0823223A" w14:textId="77777777" w:rsidR="00E72692" w:rsidRDefault="00E72692" w:rsidP="00E72692">
                            <w:r w:rsidRPr="00196C7F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10191" id="Text Box 7" o:spid="_x0000_s1027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" o:allowoverlap="f" filled="f" fillcolor="#e7f4fa" stroked="f">
                <v:textbox inset="0,0,0,0">
                  <w:txbxContent>
                    <w:p w14:paraId="49060CBA" w14:textId="77777777" w:rsidR="00E72692" w:rsidRDefault="00E72692" w:rsidP="00E72692"/>
                    <w:p w14:paraId="0823223A" w14:textId="77777777" w:rsidR="00E72692" w:rsidRDefault="00E72692" w:rsidP="00E72692">
                      <w:r w:rsidRPr="00196C7F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27FDD3F" wp14:editId="4E57734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635" t="1905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E9C9E" w14:textId="25BF0C22" w:rsidR="00E72692" w:rsidRPr="00D6583E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D6583E">
                              <w:rPr>
                                <w:b/>
                              </w:rPr>
                              <w:t xml:space="preserve">Česká centrála cestovního </w:t>
                            </w:r>
                            <w:r w:rsidR="00641D70" w:rsidRPr="00D6583E">
                              <w:rPr>
                                <w:b/>
                              </w:rPr>
                              <w:t>ruchu – CzechTourism</w:t>
                            </w:r>
                          </w:p>
                          <w:p w14:paraId="2D1B4153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09A5E486" w14:textId="77777777" w:rsidR="00E72692" w:rsidRPr="00EF21A5" w:rsidRDefault="00E72692" w:rsidP="00E72692">
                            <w:pPr>
                              <w:pStyle w:val="Nzev"/>
                              <w:rPr>
                                <w:b/>
                              </w:rPr>
                            </w:pPr>
                            <w:r w:rsidRPr="00EF21A5">
                              <w:rPr>
                                <w:b/>
                              </w:rPr>
                              <w:t>a</w:t>
                            </w:r>
                          </w:p>
                          <w:p w14:paraId="3C3C9437" w14:textId="77777777" w:rsidR="00E72692" w:rsidRDefault="00E72692" w:rsidP="00E72692">
                            <w:pPr>
                              <w:pStyle w:val="Nzev"/>
                            </w:pPr>
                          </w:p>
                          <w:p w14:paraId="7B0EC9E9" w14:textId="229BE811" w:rsidR="00E72692" w:rsidRPr="00AA21AD" w:rsidRDefault="00FC0C16" w:rsidP="00AA21AD">
                            <w:pPr>
                              <w:pStyle w:val="Nzev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MIVA PRAHA</w:t>
                            </w:r>
                            <w:r w:rsidR="00F6090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Facility Management,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DD3F" id="Text Box 5" o:spid="_x0000_s1028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M7QEAAL4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ATI2SM7QEAAL4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14:paraId="4F8E9C9E" w14:textId="25BF0C22" w:rsidR="00E72692" w:rsidRPr="00D6583E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D6583E">
                        <w:rPr>
                          <w:b/>
                        </w:rPr>
                        <w:t xml:space="preserve">Česká centrála cestovního </w:t>
                      </w:r>
                      <w:r w:rsidR="00641D70" w:rsidRPr="00D6583E">
                        <w:rPr>
                          <w:b/>
                        </w:rPr>
                        <w:t>ruchu – CzechTourism</w:t>
                      </w:r>
                    </w:p>
                    <w:p w14:paraId="2D1B4153" w14:textId="77777777" w:rsidR="00E72692" w:rsidRDefault="00E72692" w:rsidP="00E72692">
                      <w:pPr>
                        <w:pStyle w:val="Nzev"/>
                      </w:pPr>
                    </w:p>
                    <w:p w14:paraId="09A5E486" w14:textId="77777777" w:rsidR="00E72692" w:rsidRPr="00EF21A5" w:rsidRDefault="00E72692" w:rsidP="00E72692">
                      <w:pPr>
                        <w:pStyle w:val="Nzev"/>
                        <w:rPr>
                          <w:b/>
                        </w:rPr>
                      </w:pPr>
                      <w:r w:rsidRPr="00EF21A5">
                        <w:rPr>
                          <w:b/>
                        </w:rPr>
                        <w:t>a</w:t>
                      </w:r>
                    </w:p>
                    <w:p w14:paraId="3C3C9437" w14:textId="77777777" w:rsidR="00E72692" w:rsidRDefault="00E72692" w:rsidP="00E72692">
                      <w:pPr>
                        <w:pStyle w:val="Nzev"/>
                      </w:pPr>
                    </w:p>
                    <w:p w14:paraId="7B0EC9E9" w14:textId="229BE811" w:rsidR="00E72692" w:rsidRPr="00AA21AD" w:rsidRDefault="00FC0C16" w:rsidP="00AA21AD">
                      <w:pPr>
                        <w:pStyle w:val="Nzev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MIVA PRAHA</w:t>
                      </w:r>
                      <w:r w:rsidR="00F6090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Facility Management, a.s.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71D1A">
        <w:br w:type="page"/>
      </w:r>
    </w:p>
    <w:p w14:paraId="6344A758" w14:textId="77777777" w:rsidR="00E72692" w:rsidRPr="00AA21AD" w:rsidRDefault="00E72692" w:rsidP="00E72692">
      <w:pPr>
        <w:pStyle w:val="Heading1CzechTourism"/>
      </w:pPr>
      <w:r w:rsidRPr="00AA21AD">
        <w:lastRenderedPageBreak/>
        <w:t>Smluvní strany</w:t>
      </w:r>
    </w:p>
    <w:p w14:paraId="4C60B2D9" w14:textId="77777777" w:rsidR="00E72692" w:rsidRDefault="00E72692" w:rsidP="00E72692">
      <w:pPr>
        <w:pStyle w:val="Heading2CzechTourism"/>
      </w:pPr>
      <w:r>
        <w:t xml:space="preserve">Česká centrála cestovního ruchu – CzechTourism </w:t>
      </w:r>
    </w:p>
    <w:p w14:paraId="34BA1AE1" w14:textId="16A47455" w:rsidR="00E72692" w:rsidRDefault="00716808" w:rsidP="00E72692">
      <w:r>
        <w:t>příspěvková organizace Ministerstva pro místní rozvoj České republiky</w:t>
      </w:r>
    </w:p>
    <w:p w14:paraId="78290A12" w14:textId="77777777" w:rsidR="00716808" w:rsidRDefault="00716808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0BC9E83C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62A600BA" w14:textId="77777777" w:rsidR="00E72692" w:rsidRPr="009675C8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576DB5B" w14:textId="7389D7D3" w:rsidR="00E72692" w:rsidRPr="009675C8" w:rsidRDefault="00A24DD7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>Štěpánská 567/15, Praha 2</w:t>
            </w:r>
            <w:r w:rsidR="00694E05" w:rsidRPr="009675C8">
              <w:rPr>
                <w:rFonts w:ascii="Georgia" w:hAnsi="Georgia"/>
                <w:sz w:val="22"/>
                <w:szCs w:val="22"/>
              </w:rPr>
              <w:t xml:space="preserve"> – Nové Město</w:t>
            </w:r>
            <w:r w:rsidRPr="009675C8">
              <w:rPr>
                <w:rFonts w:ascii="Georgia" w:hAnsi="Georgia"/>
                <w:sz w:val="22"/>
                <w:szCs w:val="22"/>
              </w:rPr>
              <w:t>, 120 00</w:t>
            </w:r>
          </w:p>
        </w:tc>
      </w:tr>
      <w:tr w:rsidR="00E72692" w14:paraId="5F18069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DF05C9" w14:textId="77777777" w:rsidR="00E72692" w:rsidRPr="009675C8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5EDCE82" w14:textId="294B7C11" w:rsidR="00E72692" w:rsidRPr="009675C8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>49277600</w:t>
            </w:r>
          </w:p>
        </w:tc>
      </w:tr>
      <w:tr w:rsidR="00E72692" w14:paraId="1821C830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7C11BD5" w14:textId="77777777" w:rsidR="00E72692" w:rsidRPr="009675C8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6557979" w14:textId="580A7055" w:rsidR="00E72692" w:rsidRPr="009675C8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>CZ49277600</w:t>
            </w:r>
          </w:p>
        </w:tc>
      </w:tr>
      <w:tr w:rsidR="00E72692" w14:paraId="5F8881AF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30999E0" w14:textId="77777777" w:rsidR="00E72692" w:rsidRPr="009675C8" w:rsidRDefault="00E72692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>Zastoupené: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261084F" w14:textId="1C9EDF2F" w:rsidR="00E72692" w:rsidRPr="009675C8" w:rsidRDefault="00AE00B4" w:rsidP="00495387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9675C8">
              <w:rPr>
                <w:rFonts w:ascii="Georgia" w:hAnsi="Georgia"/>
                <w:sz w:val="22"/>
                <w:szCs w:val="22"/>
              </w:rPr>
              <w:t xml:space="preserve">Ing. Janem </w:t>
            </w:r>
            <w:proofErr w:type="spellStart"/>
            <w:r w:rsidRPr="009675C8">
              <w:rPr>
                <w:rFonts w:ascii="Georgia" w:hAnsi="Georgia"/>
                <w:sz w:val="22"/>
                <w:szCs w:val="22"/>
              </w:rPr>
              <w:t>Hergetem</w:t>
            </w:r>
            <w:proofErr w:type="spellEnd"/>
            <w:r w:rsidRPr="009675C8">
              <w:rPr>
                <w:rFonts w:ascii="Georgia" w:hAnsi="Georgia"/>
                <w:sz w:val="22"/>
                <w:szCs w:val="22"/>
              </w:rPr>
              <w:t>, Ph.D.</w:t>
            </w:r>
            <w:r w:rsidR="003D3050" w:rsidRPr="009675C8">
              <w:rPr>
                <w:rFonts w:ascii="Georgia" w:hAnsi="Georgia"/>
                <w:sz w:val="22"/>
                <w:szCs w:val="22"/>
              </w:rPr>
              <w:t>, ředitelem</w:t>
            </w:r>
            <w:r w:rsidR="00FC0C16" w:rsidRPr="009675C8">
              <w:rPr>
                <w:rFonts w:ascii="Georgia" w:hAnsi="Georgia"/>
                <w:sz w:val="22"/>
                <w:szCs w:val="22"/>
              </w:rPr>
              <w:t xml:space="preserve"> ČCCR</w:t>
            </w:r>
            <w:r w:rsidR="009E7EAC">
              <w:rPr>
                <w:rFonts w:ascii="Georgia" w:hAnsi="Georgia"/>
                <w:sz w:val="22"/>
                <w:szCs w:val="22"/>
              </w:rPr>
              <w:t xml:space="preserve"> – </w:t>
            </w:r>
            <w:r w:rsidR="00FC0C16" w:rsidRPr="009675C8">
              <w:rPr>
                <w:rFonts w:ascii="Georgia" w:hAnsi="Georgia"/>
                <w:sz w:val="22"/>
                <w:szCs w:val="22"/>
              </w:rPr>
              <w:t>CzechTourism</w:t>
            </w:r>
          </w:p>
        </w:tc>
      </w:tr>
    </w:tbl>
    <w:p w14:paraId="12E3FF41" w14:textId="77777777" w:rsidR="00E72692" w:rsidRDefault="00E72692" w:rsidP="00E72692"/>
    <w:p w14:paraId="4FC42193" w14:textId="77777777" w:rsidR="00E72692" w:rsidRDefault="00E72692" w:rsidP="00E72692">
      <w:pPr>
        <w:pStyle w:val="MessageHeader1"/>
      </w:pPr>
      <w:r>
        <w:t>(dále jen „Objednatel“)</w:t>
      </w:r>
    </w:p>
    <w:p w14:paraId="3248F0C0" w14:textId="77777777" w:rsidR="00E72692" w:rsidRDefault="00E72692" w:rsidP="00E72692"/>
    <w:p w14:paraId="3348C241" w14:textId="77777777" w:rsidR="00E72692" w:rsidRDefault="00E72692" w:rsidP="00E72692">
      <w:r>
        <w:t>a</w:t>
      </w:r>
    </w:p>
    <w:p w14:paraId="0950FC8D" w14:textId="77777777" w:rsidR="00E72692" w:rsidRDefault="00E72692" w:rsidP="00E72692"/>
    <w:tbl>
      <w:tblPr>
        <w:tblW w:w="0" w:type="auto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E72692" w14:paraId="14D5CA4D" w14:textId="77777777" w:rsidTr="00495387"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02F564E6" w14:textId="77777777" w:rsidR="00E72692" w:rsidRDefault="00E72692" w:rsidP="00495387">
            <w:pPr>
              <w:pStyle w:val="TableTextCzechTourism"/>
            </w:pPr>
            <w:r w:rsidRPr="009675C8">
              <w:rPr>
                <w:rFonts w:ascii="Georgia" w:hAnsi="Georgia"/>
                <w:sz w:val="22"/>
                <w:szCs w:val="22"/>
              </w:rPr>
              <w:t>Firma</w:t>
            </w:r>
            <w:r>
              <w:t>:</w:t>
            </w:r>
          </w:p>
        </w:tc>
        <w:tc>
          <w:tcPr>
            <w:tcW w:w="4223" w:type="dxa"/>
            <w:tcBorders>
              <w:bottom w:val="single" w:sz="2" w:space="0" w:color="00000A"/>
            </w:tcBorders>
            <w:shd w:val="clear" w:color="auto" w:fill="auto"/>
          </w:tcPr>
          <w:p w14:paraId="1B2C7D76" w14:textId="75AF960A" w:rsidR="00E72692" w:rsidRPr="00B51050" w:rsidRDefault="000E57B9" w:rsidP="00495387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MIVA PRAHA</w:t>
            </w:r>
            <w:r w:rsidR="00F60905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Facility Management, a.s.</w:t>
            </w:r>
          </w:p>
        </w:tc>
      </w:tr>
      <w:tr w:rsidR="00E72692" w14:paraId="0F038DEB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68BE9974" w14:textId="77777777" w:rsidR="00E72692" w:rsidRDefault="00E72692" w:rsidP="00495387">
            <w:pPr>
              <w:pStyle w:val="TableTextCzechTourism"/>
            </w:pPr>
            <w:r>
              <w:t>Sídlo: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311DACB" w14:textId="23B0F261" w:rsidR="00E72692" w:rsidRPr="00B51050" w:rsidRDefault="000E57B9" w:rsidP="00495387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Praha 3, Havlíčkovo náměstí 189/3, 130 00</w:t>
            </w:r>
          </w:p>
        </w:tc>
      </w:tr>
      <w:tr w:rsidR="00A24DD7" w14:paraId="1E425490" w14:textId="77777777" w:rsidTr="00110840">
        <w:trPr>
          <w:trHeight w:val="227"/>
        </w:trPr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04DAC19B" w14:textId="757DEA81" w:rsidR="00A24DD7" w:rsidRDefault="00A24DD7" w:rsidP="00495387">
            <w:pPr>
              <w:pStyle w:val="TableTextCzechTourism"/>
            </w:pPr>
            <w:r>
              <w:t xml:space="preserve">Zapsaná 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7421C3E" w14:textId="76062B28" w:rsidR="00A24DD7" w:rsidRPr="000E57B9" w:rsidRDefault="000E57B9" w:rsidP="00495387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9E7EAC">
              <w:rPr>
                <w:rFonts w:ascii="Georgia" w:hAnsi="Georgia"/>
                <w:color w:val="333333"/>
                <w:sz w:val="22"/>
                <w:szCs w:val="22"/>
                <w:shd w:val="clear" w:color="auto" w:fill="F5F5F5"/>
              </w:rPr>
              <w:t>u Městského soudu v Praze B 10571</w:t>
            </w:r>
          </w:p>
        </w:tc>
      </w:tr>
      <w:tr w:rsidR="00A24DD7" w14:paraId="0E828A62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1FAC1AC" w14:textId="5C967E66" w:rsidR="00A24DD7" w:rsidRDefault="00A24DD7" w:rsidP="00495387">
            <w:pPr>
              <w:pStyle w:val="TableTextCzechTourism"/>
            </w:pPr>
            <w:r>
              <w:t>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BE4AB0A" w14:textId="700442DC" w:rsidR="00A24DD7" w:rsidRPr="00B51050" w:rsidRDefault="006667BB" w:rsidP="00495387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27428753</w:t>
            </w:r>
          </w:p>
        </w:tc>
      </w:tr>
      <w:tr w:rsidR="00A24DD7" w14:paraId="54B4F2E3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93E0670" w14:textId="5BAC9138" w:rsidR="00A24DD7" w:rsidRDefault="00A24DD7" w:rsidP="00495387">
            <w:pPr>
              <w:pStyle w:val="TableTextCzechTourism"/>
            </w:pPr>
            <w:r>
              <w:t>DIČ: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B89E8CD" w14:textId="71950426" w:rsidR="00A24DD7" w:rsidRPr="00B51050" w:rsidRDefault="008D1DAD" w:rsidP="00495387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B51050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 xml:space="preserve">CZ </w:t>
            </w:r>
            <w:r w:rsidR="006667BB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27428753</w:t>
            </w:r>
          </w:p>
        </w:tc>
      </w:tr>
      <w:tr w:rsidR="00E72692" w14:paraId="346987D9" w14:textId="77777777" w:rsidTr="00495387"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166820B4" w14:textId="77777777" w:rsidR="00E72692" w:rsidRDefault="00E72692" w:rsidP="00495387">
            <w:pPr>
              <w:pStyle w:val="TableTextCzechTourism"/>
            </w:pPr>
            <w:r>
              <w:t>Zastoupená:</w:t>
            </w:r>
          </w:p>
        </w:tc>
        <w:tc>
          <w:tcPr>
            <w:tcW w:w="4223" w:type="dxa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33BB52F0" w14:textId="11A9B720" w:rsidR="00E72692" w:rsidRPr="00B51050" w:rsidRDefault="003D3050" w:rsidP="00495387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B51050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Ing.</w:t>
            </w:r>
            <w:r w:rsidR="0054258F" w:rsidRPr="00B51050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F3600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XXX</w:t>
            </w:r>
            <w:r w:rsidR="008A1E62">
              <w:rPr>
                <w:rFonts w:ascii="Georgia" w:hAnsi="Georgia"/>
                <w:color w:val="000000" w:themeColor="text1"/>
                <w:sz w:val="22"/>
                <w:szCs w:val="22"/>
                <w:shd w:val="clear" w:color="auto" w:fill="FFFFFF"/>
              </w:rPr>
              <w:t>, členem představenstva</w:t>
            </w:r>
          </w:p>
        </w:tc>
      </w:tr>
    </w:tbl>
    <w:p w14:paraId="4F8D4E52" w14:textId="77777777" w:rsidR="00E72692" w:rsidRDefault="00E72692" w:rsidP="00E72692"/>
    <w:p w14:paraId="7B028C5B" w14:textId="2B2FF8E9" w:rsidR="00E72692" w:rsidRDefault="00E72692" w:rsidP="00E72692">
      <w:pPr>
        <w:pStyle w:val="MessageHeader1"/>
      </w:pPr>
      <w:r>
        <w:t>(dále jen „Poskytovatel“)</w:t>
      </w:r>
    </w:p>
    <w:p w14:paraId="6A6CBC1D" w14:textId="68798A96" w:rsidR="009D342C" w:rsidRDefault="009D342C" w:rsidP="00E72692">
      <w:pPr>
        <w:pStyle w:val="MessageHeader1"/>
      </w:pPr>
    </w:p>
    <w:p w14:paraId="19C68578" w14:textId="77777777" w:rsidR="009D342C" w:rsidRDefault="009D342C" w:rsidP="00E72692">
      <w:pPr>
        <w:pStyle w:val="MessageHeader1"/>
      </w:pPr>
    </w:p>
    <w:p w14:paraId="2BCF86D5" w14:textId="77777777" w:rsidR="00E72692" w:rsidRDefault="00E72692" w:rsidP="00E72692">
      <w:pPr>
        <w:pStyle w:val="MessageHeader1"/>
      </w:pPr>
    </w:p>
    <w:p w14:paraId="198B90AB" w14:textId="77777777" w:rsidR="009D342C" w:rsidRPr="009D342C" w:rsidRDefault="009D342C" w:rsidP="009D342C">
      <w:pPr>
        <w:jc w:val="center"/>
      </w:pPr>
      <w:r w:rsidRPr="009D342C">
        <w:t>uzavírají níže uvedeného dne, měsíce a roku</w:t>
      </w:r>
    </w:p>
    <w:p w14:paraId="1A39BC7A" w14:textId="5F308759" w:rsidR="009D342C" w:rsidRDefault="009D342C" w:rsidP="009D342C">
      <w:pPr>
        <w:jc w:val="center"/>
      </w:pPr>
      <w:r w:rsidRPr="009D342C">
        <w:t xml:space="preserve">tento </w:t>
      </w:r>
      <w:r w:rsidR="00F22116">
        <w:t>D</w:t>
      </w:r>
      <w:r w:rsidRPr="009D342C">
        <w:t xml:space="preserve">odatek č. </w:t>
      </w:r>
      <w:r w:rsidR="00251B24">
        <w:t>1</w:t>
      </w:r>
    </w:p>
    <w:p w14:paraId="535763F1" w14:textId="35A504C5" w:rsidR="002C3BB4" w:rsidRDefault="002C3BB4" w:rsidP="009D342C">
      <w:pPr>
        <w:jc w:val="center"/>
      </w:pPr>
    </w:p>
    <w:p w14:paraId="16B4D01D" w14:textId="77777777" w:rsidR="009E7EAC" w:rsidRDefault="009E7EAC" w:rsidP="009D342C">
      <w:pPr>
        <w:jc w:val="center"/>
      </w:pPr>
    </w:p>
    <w:p w14:paraId="34C4ED08" w14:textId="32C98930" w:rsidR="00EC335C" w:rsidRPr="001C31C3" w:rsidRDefault="00EC335C" w:rsidP="009D342C">
      <w:pPr>
        <w:jc w:val="center"/>
        <w:rPr>
          <w:b/>
          <w:bCs/>
          <w:szCs w:val="22"/>
        </w:rPr>
      </w:pPr>
      <w:r w:rsidRPr="001C31C3">
        <w:rPr>
          <w:b/>
          <w:bCs/>
          <w:szCs w:val="22"/>
        </w:rPr>
        <w:t>Preambule</w:t>
      </w:r>
    </w:p>
    <w:p w14:paraId="78A0BC58" w14:textId="49667EDE" w:rsidR="00EC335C" w:rsidRPr="001C31C3" w:rsidRDefault="00EC335C" w:rsidP="009D342C">
      <w:pPr>
        <w:jc w:val="center"/>
        <w:rPr>
          <w:szCs w:val="22"/>
        </w:rPr>
      </w:pPr>
    </w:p>
    <w:p w14:paraId="7C1DF112" w14:textId="6D828936" w:rsidR="00EC335C" w:rsidRPr="001C31C3" w:rsidRDefault="00EC335C" w:rsidP="009D072B">
      <w:pPr>
        <w:jc w:val="both"/>
        <w:rPr>
          <w:szCs w:val="22"/>
        </w:rPr>
      </w:pPr>
      <w:r w:rsidRPr="001C31C3">
        <w:rPr>
          <w:szCs w:val="22"/>
        </w:rPr>
        <w:t xml:space="preserve">Smluvní strany mezi sebou uzavřely dne </w:t>
      </w:r>
      <w:r w:rsidR="004D5869" w:rsidRPr="001C31C3">
        <w:rPr>
          <w:szCs w:val="22"/>
        </w:rPr>
        <w:t xml:space="preserve">2. 9. 2019 </w:t>
      </w:r>
      <w:r w:rsidRPr="001C31C3">
        <w:rPr>
          <w:szCs w:val="22"/>
        </w:rPr>
        <w:t xml:space="preserve">Smlouvu o </w:t>
      </w:r>
      <w:r w:rsidR="008D1DAD" w:rsidRPr="001C31C3">
        <w:rPr>
          <w:szCs w:val="22"/>
        </w:rPr>
        <w:t xml:space="preserve">poskytování </w:t>
      </w:r>
      <w:r w:rsidR="004D5869" w:rsidRPr="001C31C3">
        <w:rPr>
          <w:szCs w:val="22"/>
        </w:rPr>
        <w:t xml:space="preserve">úklidových služeb č. 2019/S/220/0224 </w:t>
      </w:r>
      <w:r w:rsidRPr="001C31C3">
        <w:rPr>
          <w:szCs w:val="22"/>
        </w:rPr>
        <w:t>(dále jen „Smlouva“)</w:t>
      </w:r>
    </w:p>
    <w:p w14:paraId="2D03ED80" w14:textId="0ABB22B2" w:rsidR="009D342C" w:rsidRPr="001C31C3" w:rsidRDefault="009D342C" w:rsidP="009D072B">
      <w:pPr>
        <w:rPr>
          <w:szCs w:val="22"/>
        </w:rPr>
      </w:pPr>
    </w:p>
    <w:p w14:paraId="405D7341" w14:textId="066AC8B7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 w:rsidRPr="001C31C3">
        <w:rPr>
          <w:b/>
          <w:bCs/>
          <w:color w:val="000000"/>
        </w:rPr>
        <w:t>I.</w:t>
      </w:r>
    </w:p>
    <w:p w14:paraId="49A2CD33" w14:textId="77777777" w:rsidR="00646C41" w:rsidRPr="001C31C3" w:rsidRDefault="00646C41" w:rsidP="00E72692">
      <w:pPr>
        <w:pStyle w:val="Zkladntext"/>
        <w:jc w:val="center"/>
        <w:rPr>
          <w:b/>
          <w:bCs/>
          <w:color w:val="000000"/>
        </w:rPr>
      </w:pPr>
    </w:p>
    <w:p w14:paraId="5C1B5862" w14:textId="4F89D2A0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 w:rsidRPr="001C31C3">
        <w:rPr>
          <w:b/>
          <w:bCs/>
          <w:color w:val="000000"/>
        </w:rPr>
        <w:t>Předmět Dodatku</w:t>
      </w:r>
    </w:p>
    <w:p w14:paraId="756232CB" w14:textId="53437A73" w:rsidR="00503854" w:rsidRDefault="00503854" w:rsidP="00E72692">
      <w:pPr>
        <w:pStyle w:val="Zkladntext"/>
        <w:jc w:val="center"/>
        <w:rPr>
          <w:b/>
          <w:bCs/>
          <w:color w:val="000000"/>
        </w:rPr>
      </w:pPr>
    </w:p>
    <w:p w14:paraId="5EBD6C69" w14:textId="05A70AA0" w:rsidR="00503854" w:rsidRDefault="00503854" w:rsidP="00E72692">
      <w:pPr>
        <w:pStyle w:val="Zkladntex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</w:p>
    <w:p w14:paraId="744F6195" w14:textId="77777777" w:rsidR="00646C41" w:rsidRPr="001C31C3" w:rsidRDefault="00646C41" w:rsidP="00E72692">
      <w:pPr>
        <w:pStyle w:val="Zkladntext"/>
        <w:jc w:val="center"/>
        <w:rPr>
          <w:b/>
          <w:bCs/>
          <w:color w:val="000000"/>
        </w:rPr>
      </w:pPr>
    </w:p>
    <w:p w14:paraId="32D049B9" w14:textId="5F056203" w:rsidR="00035B83" w:rsidRPr="002B0744" w:rsidRDefault="00095398" w:rsidP="00503854">
      <w:pPr>
        <w:pStyle w:val="Zkladntext"/>
        <w:rPr>
          <w:b/>
          <w:bCs/>
        </w:rPr>
      </w:pPr>
      <w:r w:rsidRPr="002B0744">
        <w:rPr>
          <w:b/>
          <w:bCs/>
          <w:color w:val="000000"/>
        </w:rPr>
        <w:t xml:space="preserve">Ustanovení článku </w:t>
      </w:r>
      <w:r w:rsidR="002C0875" w:rsidRPr="002B0744">
        <w:rPr>
          <w:b/>
          <w:bCs/>
          <w:color w:val="000000"/>
        </w:rPr>
        <w:t>3</w:t>
      </w:r>
      <w:r w:rsidR="00A270AD" w:rsidRPr="002B0744">
        <w:rPr>
          <w:b/>
          <w:bCs/>
          <w:color w:val="000000"/>
        </w:rPr>
        <w:t>.</w:t>
      </w:r>
      <w:r w:rsidR="00DD10B0" w:rsidRPr="002B0744">
        <w:rPr>
          <w:b/>
          <w:bCs/>
          <w:color w:val="000000"/>
        </w:rPr>
        <w:t xml:space="preserve"> </w:t>
      </w:r>
      <w:r w:rsidR="005A7F1D" w:rsidRPr="002B0744">
        <w:rPr>
          <w:b/>
          <w:bCs/>
          <w:color w:val="000000"/>
        </w:rPr>
        <w:t xml:space="preserve">odst. 3.1 a 3.2 </w:t>
      </w:r>
      <w:r w:rsidR="00126E40" w:rsidRPr="002B0744">
        <w:rPr>
          <w:b/>
          <w:bCs/>
          <w:color w:val="000000"/>
        </w:rPr>
        <w:t>Smlouvy</w:t>
      </w:r>
      <w:r w:rsidRPr="002B0744">
        <w:rPr>
          <w:b/>
          <w:bCs/>
          <w:color w:val="000000"/>
        </w:rPr>
        <w:t xml:space="preserve"> se ruší a nahrazuje textem:</w:t>
      </w:r>
    </w:p>
    <w:p w14:paraId="5C5B468E" w14:textId="77777777" w:rsidR="005A7F1D" w:rsidRPr="002B0744" w:rsidRDefault="005A7F1D" w:rsidP="005A7F1D">
      <w:pPr>
        <w:rPr>
          <w:b/>
          <w:bCs/>
          <w:szCs w:val="22"/>
          <w:u w:val="single"/>
        </w:rPr>
      </w:pPr>
    </w:p>
    <w:p w14:paraId="42C1B311" w14:textId="3273D3F1" w:rsidR="00D0664F" w:rsidRPr="001C31C3" w:rsidRDefault="005A7F1D" w:rsidP="005A7F1D">
      <w:pPr>
        <w:rPr>
          <w:b/>
          <w:bCs/>
          <w:color w:val="000000"/>
          <w:szCs w:val="22"/>
          <w:u w:val="single"/>
        </w:rPr>
      </w:pPr>
      <w:r w:rsidRPr="002B0744">
        <w:rPr>
          <w:b/>
          <w:szCs w:val="22"/>
        </w:rPr>
        <w:t>3.1</w:t>
      </w:r>
      <w:r w:rsidR="002B0744" w:rsidRPr="002B0744">
        <w:rPr>
          <w:b/>
          <w:szCs w:val="22"/>
        </w:rPr>
        <w:tab/>
      </w:r>
      <w:r w:rsidR="00D0664F" w:rsidRPr="002B0744">
        <w:rPr>
          <w:b/>
          <w:szCs w:val="22"/>
        </w:rPr>
        <w:t>Úklid objektu 1</w:t>
      </w:r>
    </w:p>
    <w:p w14:paraId="15B77B9F" w14:textId="77777777" w:rsidR="009E7EAC" w:rsidRDefault="009E7EAC" w:rsidP="00867E5A">
      <w:pPr>
        <w:pStyle w:val="Textodst1sl"/>
        <w:numPr>
          <w:ilvl w:val="0"/>
          <w:numId w:val="0"/>
        </w:numPr>
        <w:tabs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</w:rPr>
      </w:pPr>
    </w:p>
    <w:p w14:paraId="2F2BB977" w14:textId="71B707E9" w:rsidR="00D0664F" w:rsidRPr="001C31C3" w:rsidRDefault="00D0664F" w:rsidP="00867E5A">
      <w:pPr>
        <w:pStyle w:val="Textodst1sl"/>
        <w:numPr>
          <w:ilvl w:val="0"/>
          <w:numId w:val="0"/>
        </w:numPr>
        <w:tabs>
          <w:tab w:val="clear" w:pos="284"/>
          <w:tab w:val="left" w:pos="709"/>
        </w:tabs>
        <w:spacing w:before="0"/>
        <w:rPr>
          <w:rFonts w:ascii="Georgia" w:hAnsi="Georgia"/>
          <w:sz w:val="22"/>
          <w:szCs w:val="22"/>
          <w:lang w:val="cs-CZ"/>
        </w:rPr>
      </w:pPr>
      <w:r w:rsidRPr="001C31C3">
        <w:rPr>
          <w:rFonts w:ascii="Georgia" w:hAnsi="Georgia"/>
          <w:sz w:val="22"/>
          <w:szCs w:val="22"/>
        </w:rPr>
        <w:t>Poskytovatel se touto Smlouvou zavazuje poskytovat Objednateli služby spočívající v provádění Úklidu Objektu</w:t>
      </w:r>
      <w:r w:rsidRPr="001C31C3">
        <w:rPr>
          <w:rFonts w:ascii="Georgia" w:hAnsi="Georgia"/>
          <w:sz w:val="22"/>
          <w:szCs w:val="22"/>
          <w:lang w:val="cs-CZ"/>
        </w:rPr>
        <w:t xml:space="preserve"> 1</w:t>
      </w:r>
      <w:r w:rsidRPr="001C31C3">
        <w:rPr>
          <w:rFonts w:ascii="Georgia" w:hAnsi="Georgia"/>
          <w:sz w:val="22"/>
          <w:szCs w:val="22"/>
        </w:rPr>
        <w:t>. Předmětem Úklidu</w:t>
      </w:r>
      <w:r w:rsidRPr="001C31C3">
        <w:rPr>
          <w:rFonts w:ascii="Georgia" w:hAnsi="Georgia"/>
          <w:sz w:val="22"/>
          <w:szCs w:val="22"/>
          <w:lang w:val="cs-CZ"/>
        </w:rPr>
        <w:t xml:space="preserve"> Objektu 1</w:t>
      </w:r>
      <w:r w:rsidRPr="001C31C3">
        <w:rPr>
          <w:rFonts w:ascii="Georgia" w:hAnsi="Georgia"/>
          <w:sz w:val="22"/>
          <w:szCs w:val="22"/>
        </w:rPr>
        <w:t xml:space="preserve"> budou</w:t>
      </w:r>
      <w:r w:rsidRPr="001C31C3">
        <w:rPr>
          <w:rFonts w:ascii="Georgia" w:hAnsi="Georgia"/>
          <w:sz w:val="22"/>
          <w:szCs w:val="22"/>
          <w:lang w:val="cs-CZ"/>
        </w:rPr>
        <w:t xml:space="preserve"> </w:t>
      </w:r>
      <w:r w:rsidRPr="001C31C3">
        <w:rPr>
          <w:rFonts w:ascii="Georgia" w:hAnsi="Georgia"/>
          <w:sz w:val="22"/>
          <w:szCs w:val="22"/>
        </w:rPr>
        <w:t>prostory nacházející se v Objektu</w:t>
      </w:r>
      <w:r w:rsidRPr="001C31C3">
        <w:rPr>
          <w:rFonts w:ascii="Georgia" w:hAnsi="Georgia"/>
          <w:sz w:val="22"/>
          <w:szCs w:val="22"/>
          <w:lang w:val="cs-CZ"/>
        </w:rPr>
        <w:t xml:space="preserve"> 1</w:t>
      </w:r>
      <w:r w:rsidRPr="001C31C3">
        <w:rPr>
          <w:rFonts w:ascii="Georgia" w:hAnsi="Georgia"/>
          <w:sz w:val="22"/>
          <w:szCs w:val="22"/>
        </w:rPr>
        <w:t>, jakož i přilehlá prostranství, a to</w:t>
      </w:r>
      <w:r w:rsidRPr="001C31C3">
        <w:rPr>
          <w:rFonts w:ascii="Georgia" w:hAnsi="Georgia"/>
          <w:sz w:val="22"/>
          <w:szCs w:val="22"/>
          <w:lang w:val="cs-CZ"/>
        </w:rPr>
        <w:t>:</w:t>
      </w:r>
    </w:p>
    <w:p w14:paraId="5971CB38" w14:textId="33008BD6" w:rsidR="00D0664F" w:rsidRPr="001C31C3" w:rsidRDefault="00D0664F" w:rsidP="00993FBA">
      <w:pPr>
        <w:pStyle w:val="Textodst2slovan"/>
        <w:numPr>
          <w:ilvl w:val="0"/>
          <w:numId w:val="14"/>
        </w:numPr>
        <w:ind w:left="0" w:firstLine="0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  <w:lang w:val="cs-CZ"/>
        </w:rPr>
        <w:t>3 nadzemní podlaží (patro 1-3)</w:t>
      </w:r>
      <w:r w:rsidRPr="001C31C3">
        <w:rPr>
          <w:rFonts w:ascii="Georgia" w:hAnsi="Georgia"/>
          <w:sz w:val="22"/>
          <w:szCs w:val="22"/>
        </w:rPr>
        <w:t>;</w:t>
      </w:r>
    </w:p>
    <w:p w14:paraId="7D8E1B13" w14:textId="77777777" w:rsidR="00D0664F" w:rsidRPr="001C31C3" w:rsidRDefault="00D0664F" w:rsidP="00867E5A">
      <w:pPr>
        <w:pStyle w:val="Textodst2slovan"/>
        <w:numPr>
          <w:ilvl w:val="0"/>
          <w:numId w:val="14"/>
        </w:numPr>
        <w:ind w:left="0" w:firstLine="0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lastRenderedPageBreak/>
        <w:t>2 podzemní podlaží;</w:t>
      </w:r>
    </w:p>
    <w:p w14:paraId="4FB1B225" w14:textId="77777777" w:rsidR="00D0664F" w:rsidRPr="001C31C3" w:rsidRDefault="00D0664F" w:rsidP="00867E5A">
      <w:pPr>
        <w:pStyle w:val="Textodst2slovan"/>
        <w:numPr>
          <w:ilvl w:val="0"/>
          <w:numId w:val="14"/>
        </w:numPr>
        <w:ind w:left="0" w:firstLine="0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dvůr s terasou;</w:t>
      </w:r>
    </w:p>
    <w:p w14:paraId="6F0C1439" w14:textId="77777777" w:rsidR="00D0664F" w:rsidRPr="001C31C3" w:rsidRDefault="00D0664F" w:rsidP="00867E5A">
      <w:pPr>
        <w:pStyle w:val="Textodst2slovan"/>
        <w:numPr>
          <w:ilvl w:val="0"/>
          <w:numId w:val="14"/>
        </w:numPr>
        <w:ind w:left="0" w:firstLine="0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průjezd;</w:t>
      </w:r>
    </w:p>
    <w:p w14:paraId="3D70C64B" w14:textId="77777777" w:rsidR="00D0664F" w:rsidRPr="001C31C3" w:rsidRDefault="00D0664F" w:rsidP="00867E5A">
      <w:pPr>
        <w:pStyle w:val="Textodst2slovan"/>
        <w:numPr>
          <w:ilvl w:val="0"/>
          <w:numId w:val="14"/>
        </w:numPr>
        <w:ind w:left="0" w:firstLine="0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venkovní prostor před Objektem (vstup do Objektu);</w:t>
      </w:r>
    </w:p>
    <w:p w14:paraId="2A740131" w14:textId="2678E196" w:rsidR="00D0664F" w:rsidRPr="001C31C3" w:rsidRDefault="00D0664F" w:rsidP="00867E5A">
      <w:pPr>
        <w:pStyle w:val="Textodst2slovan"/>
        <w:numPr>
          <w:ilvl w:val="0"/>
          <w:numId w:val="14"/>
        </w:numPr>
        <w:ind w:left="0" w:firstLine="0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chodník před Objektem.</w:t>
      </w:r>
    </w:p>
    <w:p w14:paraId="09ABF7AA" w14:textId="2548F3B3" w:rsidR="00B50A05" w:rsidRPr="001C31C3" w:rsidRDefault="00B50A05" w:rsidP="00867E5A">
      <w:pPr>
        <w:pStyle w:val="Textodst2slovan"/>
        <w:numPr>
          <w:ilvl w:val="0"/>
          <w:numId w:val="0"/>
        </w:numPr>
        <w:rPr>
          <w:rFonts w:ascii="Georgia" w:hAnsi="Georgia"/>
          <w:sz w:val="22"/>
          <w:szCs w:val="22"/>
        </w:rPr>
      </w:pPr>
    </w:p>
    <w:p w14:paraId="3575F104" w14:textId="38C0050F" w:rsidR="00B50A05" w:rsidRPr="001C31C3" w:rsidRDefault="00B50A05" w:rsidP="00867E5A">
      <w:pPr>
        <w:pStyle w:val="Prosttext"/>
        <w:rPr>
          <w:rFonts w:ascii="Georgia" w:hAnsi="Georgia"/>
          <w:szCs w:val="22"/>
        </w:rPr>
      </w:pPr>
      <w:r w:rsidRPr="001C31C3">
        <w:rPr>
          <w:rFonts w:ascii="Georgia" w:hAnsi="Georgia"/>
          <w:szCs w:val="22"/>
        </w:rPr>
        <w:t>V</w:t>
      </w:r>
      <w:r w:rsidR="002B0744">
        <w:rPr>
          <w:rFonts w:ascii="Georgia" w:hAnsi="Georgia"/>
          <w:szCs w:val="22"/>
        </w:rPr>
        <w:t>e</w:t>
      </w:r>
      <w:r w:rsidRPr="001C31C3">
        <w:rPr>
          <w:rFonts w:ascii="Georgia" w:hAnsi="Georgia"/>
          <w:szCs w:val="22"/>
        </w:rPr>
        <w:t xml:space="preserve"> 4. až 7. </w:t>
      </w:r>
      <w:r w:rsidR="002B0744">
        <w:rPr>
          <w:rFonts w:ascii="Georgia" w:hAnsi="Georgia"/>
          <w:szCs w:val="22"/>
        </w:rPr>
        <w:t xml:space="preserve">patře </w:t>
      </w:r>
      <w:r w:rsidRPr="001C31C3">
        <w:rPr>
          <w:rFonts w:ascii="Georgia" w:hAnsi="Georgia"/>
          <w:szCs w:val="22"/>
        </w:rPr>
        <w:t>bude úklid probíhat</w:t>
      </w:r>
      <w:r w:rsidR="002B0744">
        <w:rPr>
          <w:rFonts w:ascii="Georgia" w:hAnsi="Georgia"/>
          <w:szCs w:val="22"/>
        </w:rPr>
        <w:t xml:space="preserve"> takto:</w:t>
      </w:r>
      <w:r w:rsidRPr="001C31C3">
        <w:rPr>
          <w:rFonts w:ascii="Georgia" w:hAnsi="Georgia"/>
          <w:szCs w:val="22"/>
        </w:rPr>
        <w:t xml:space="preserve"> </w:t>
      </w:r>
    </w:p>
    <w:p w14:paraId="3BA5D4B2" w14:textId="662AB65E" w:rsidR="004622B3" w:rsidRPr="004622B3" w:rsidRDefault="004622B3" w:rsidP="00867E5A">
      <w:pPr>
        <w:pStyle w:val="Textodst1sl"/>
        <w:numPr>
          <w:ilvl w:val="0"/>
          <w:numId w:val="0"/>
        </w:numPr>
        <w:tabs>
          <w:tab w:val="left" w:pos="993"/>
        </w:tabs>
        <w:spacing w:before="0"/>
        <w:rPr>
          <w:rFonts w:ascii="Georgia" w:eastAsiaTheme="minorHAnsi" w:hAnsi="Georgia" w:cstheme="minorBidi"/>
          <w:sz w:val="22"/>
          <w:szCs w:val="22"/>
          <w:lang w:val="cs-CZ" w:eastAsia="en-US"/>
        </w:rPr>
      </w:pPr>
      <w:r>
        <w:rPr>
          <w:rFonts w:ascii="Georgia" w:eastAsiaTheme="minorHAnsi" w:hAnsi="Georgia" w:cstheme="minorBidi"/>
          <w:sz w:val="22"/>
          <w:szCs w:val="22"/>
          <w:lang w:val="cs-CZ" w:eastAsia="en-US"/>
        </w:rPr>
        <w:t>k</w:t>
      </w:r>
      <w:r w:rsidRPr="004622B3">
        <w:rPr>
          <w:rFonts w:ascii="Georgia" w:eastAsiaTheme="minorHAnsi" w:hAnsi="Georgia" w:cstheme="minorBidi"/>
          <w:sz w:val="22"/>
          <w:szCs w:val="22"/>
          <w:lang w:val="cs-CZ" w:eastAsia="en-US"/>
        </w:rPr>
        <w:t>anceláře ve 4. – 7. patře se neuklízí,</w:t>
      </w:r>
    </w:p>
    <w:p w14:paraId="63DD7718" w14:textId="01FCBF4E" w:rsidR="004622B3" w:rsidRPr="004622B3" w:rsidRDefault="004622B3" w:rsidP="00867E5A">
      <w:pPr>
        <w:pStyle w:val="Textodst1sl"/>
        <w:numPr>
          <w:ilvl w:val="0"/>
          <w:numId w:val="0"/>
        </w:numPr>
        <w:tabs>
          <w:tab w:val="left" w:pos="993"/>
        </w:tabs>
        <w:spacing w:before="0"/>
        <w:rPr>
          <w:rFonts w:ascii="Georgia" w:eastAsiaTheme="minorHAnsi" w:hAnsi="Georgia" w:cstheme="minorBidi"/>
          <w:sz w:val="22"/>
          <w:szCs w:val="22"/>
          <w:lang w:val="cs-CZ" w:eastAsia="en-US"/>
        </w:rPr>
      </w:pPr>
      <w:r>
        <w:rPr>
          <w:rFonts w:ascii="Georgia" w:eastAsiaTheme="minorHAnsi" w:hAnsi="Georgia" w:cstheme="minorBidi"/>
          <w:sz w:val="22"/>
          <w:szCs w:val="22"/>
          <w:lang w:val="cs-CZ" w:eastAsia="en-US"/>
        </w:rPr>
        <w:t>ú</w:t>
      </w:r>
      <w:r w:rsidRPr="004622B3">
        <w:rPr>
          <w:rFonts w:ascii="Georgia" w:eastAsiaTheme="minorHAnsi" w:hAnsi="Georgia" w:cstheme="minorBidi"/>
          <w:sz w:val="22"/>
          <w:szCs w:val="22"/>
          <w:lang w:val="cs-CZ" w:eastAsia="en-US"/>
        </w:rPr>
        <w:t>klid toalet ve 4. – 7. patře 1x týdně,</w:t>
      </w:r>
    </w:p>
    <w:p w14:paraId="422ECA08" w14:textId="39A23D16" w:rsidR="004622B3" w:rsidRPr="004622B3" w:rsidRDefault="004622B3" w:rsidP="00867E5A">
      <w:pPr>
        <w:pStyle w:val="Textodst1sl"/>
        <w:numPr>
          <w:ilvl w:val="0"/>
          <w:numId w:val="0"/>
        </w:numPr>
        <w:tabs>
          <w:tab w:val="left" w:pos="993"/>
        </w:tabs>
        <w:spacing w:before="0"/>
        <w:rPr>
          <w:rFonts w:ascii="Georgia" w:eastAsiaTheme="minorHAnsi" w:hAnsi="Georgia" w:cstheme="minorBidi"/>
          <w:sz w:val="22"/>
          <w:szCs w:val="22"/>
          <w:lang w:val="cs-CZ" w:eastAsia="en-US"/>
        </w:rPr>
      </w:pPr>
      <w:r>
        <w:rPr>
          <w:rFonts w:ascii="Georgia" w:eastAsiaTheme="minorHAnsi" w:hAnsi="Georgia" w:cstheme="minorBidi"/>
          <w:sz w:val="22"/>
          <w:szCs w:val="22"/>
          <w:lang w:val="cs-CZ" w:eastAsia="en-US"/>
        </w:rPr>
        <w:t>ú</w:t>
      </w:r>
      <w:r w:rsidRPr="004622B3">
        <w:rPr>
          <w:rFonts w:ascii="Georgia" w:eastAsiaTheme="minorHAnsi" w:hAnsi="Georgia" w:cstheme="minorBidi"/>
          <w:sz w:val="22"/>
          <w:szCs w:val="22"/>
          <w:lang w:val="cs-CZ" w:eastAsia="en-US"/>
        </w:rPr>
        <w:t>klid schodiště ve 4. – 7. patře 1x týdně,</w:t>
      </w:r>
    </w:p>
    <w:p w14:paraId="3F5E7564" w14:textId="6688DCA1" w:rsidR="00D0664F" w:rsidRPr="001C31C3" w:rsidRDefault="004622B3" w:rsidP="00867E5A">
      <w:pPr>
        <w:pStyle w:val="Textodst1sl"/>
        <w:numPr>
          <w:ilvl w:val="0"/>
          <w:numId w:val="0"/>
        </w:numPr>
        <w:tabs>
          <w:tab w:val="clear" w:pos="0"/>
          <w:tab w:val="left" w:pos="993"/>
        </w:tabs>
        <w:spacing w:before="0"/>
        <w:rPr>
          <w:rFonts w:ascii="Georgia" w:hAnsi="Georgia"/>
          <w:sz w:val="22"/>
          <w:szCs w:val="22"/>
          <w:lang w:val="cs-CZ"/>
        </w:rPr>
      </w:pPr>
      <w:r>
        <w:rPr>
          <w:rFonts w:ascii="Georgia" w:eastAsiaTheme="minorHAnsi" w:hAnsi="Georgia" w:cstheme="minorBidi"/>
          <w:sz w:val="22"/>
          <w:szCs w:val="22"/>
          <w:lang w:val="cs-CZ" w:eastAsia="en-US"/>
        </w:rPr>
        <w:t>ú</w:t>
      </w:r>
      <w:r w:rsidRPr="004622B3">
        <w:rPr>
          <w:rFonts w:ascii="Georgia" w:eastAsiaTheme="minorHAnsi" w:hAnsi="Georgia" w:cstheme="minorBidi"/>
          <w:sz w:val="22"/>
          <w:szCs w:val="22"/>
          <w:lang w:val="cs-CZ" w:eastAsia="en-US"/>
        </w:rPr>
        <w:t xml:space="preserve">klid chodby, kuchyňky a kanceláře č. 501 v 5. patře do konce roku </w:t>
      </w:r>
      <w:r>
        <w:rPr>
          <w:rFonts w:ascii="Georgia" w:eastAsiaTheme="minorHAnsi" w:hAnsi="Georgia" w:cstheme="minorBidi"/>
          <w:sz w:val="22"/>
          <w:szCs w:val="22"/>
          <w:lang w:val="cs-CZ" w:eastAsia="en-US"/>
        </w:rPr>
        <w:t xml:space="preserve">2021 </w:t>
      </w:r>
      <w:r w:rsidRPr="004622B3">
        <w:rPr>
          <w:rFonts w:ascii="Georgia" w:eastAsiaTheme="minorHAnsi" w:hAnsi="Georgia" w:cstheme="minorBidi"/>
          <w:sz w:val="22"/>
          <w:szCs w:val="22"/>
          <w:lang w:val="cs-CZ" w:eastAsia="en-US"/>
        </w:rPr>
        <w:t>1x týdně.</w:t>
      </w:r>
    </w:p>
    <w:p w14:paraId="279D3130" w14:textId="77777777" w:rsidR="004622B3" w:rsidRDefault="004622B3" w:rsidP="00704EFE">
      <w:pPr>
        <w:pStyle w:val="Textodst1sl"/>
        <w:numPr>
          <w:ilvl w:val="0"/>
          <w:numId w:val="0"/>
        </w:numPr>
        <w:tabs>
          <w:tab w:val="clear" w:pos="0"/>
          <w:tab w:val="left" w:pos="993"/>
        </w:tabs>
        <w:spacing w:before="0"/>
        <w:rPr>
          <w:rFonts w:ascii="Georgia" w:hAnsi="Georgia"/>
          <w:sz w:val="22"/>
          <w:szCs w:val="22"/>
        </w:rPr>
      </w:pPr>
    </w:p>
    <w:p w14:paraId="5C0C3A7C" w14:textId="74923236" w:rsidR="00D0664F" w:rsidRPr="001C31C3" w:rsidRDefault="00D0664F" w:rsidP="00704EFE">
      <w:pPr>
        <w:pStyle w:val="Textodst1sl"/>
        <w:numPr>
          <w:ilvl w:val="0"/>
          <w:numId w:val="0"/>
        </w:numPr>
        <w:tabs>
          <w:tab w:val="clear" w:pos="0"/>
          <w:tab w:val="left" w:pos="993"/>
        </w:tabs>
        <w:spacing w:before="0"/>
        <w:rPr>
          <w:rFonts w:ascii="Georgia" w:hAnsi="Georgia"/>
          <w:sz w:val="22"/>
          <w:szCs w:val="22"/>
          <w:lang w:val="cs-CZ"/>
        </w:rPr>
      </w:pPr>
      <w:r w:rsidRPr="001C31C3">
        <w:rPr>
          <w:rFonts w:ascii="Georgia" w:hAnsi="Georgia"/>
          <w:sz w:val="22"/>
          <w:szCs w:val="22"/>
        </w:rPr>
        <w:t>Podrobná specifikace ploch, které budou předmětem Úklidu, je obsažena v příloze č.</w:t>
      </w:r>
      <w:r w:rsidRPr="001C31C3">
        <w:rPr>
          <w:rFonts w:ascii="Georgia" w:hAnsi="Georgia"/>
          <w:sz w:val="22"/>
          <w:szCs w:val="22"/>
          <w:lang w:val="cs-CZ"/>
        </w:rPr>
        <w:t xml:space="preserve"> </w:t>
      </w:r>
      <w:r w:rsidRPr="001C31C3">
        <w:rPr>
          <w:rFonts w:ascii="Georgia" w:hAnsi="Georgia"/>
          <w:sz w:val="22"/>
          <w:szCs w:val="22"/>
        </w:rPr>
        <w:t>1 této</w:t>
      </w:r>
      <w:r w:rsidRPr="001C31C3">
        <w:rPr>
          <w:rFonts w:ascii="Georgia" w:hAnsi="Georgia"/>
          <w:sz w:val="22"/>
          <w:szCs w:val="22"/>
          <w:lang w:val="cs-CZ"/>
        </w:rPr>
        <w:t xml:space="preserve"> </w:t>
      </w:r>
      <w:r w:rsidRPr="001C31C3">
        <w:rPr>
          <w:rFonts w:ascii="Georgia" w:hAnsi="Georgia"/>
          <w:sz w:val="22"/>
          <w:szCs w:val="22"/>
        </w:rPr>
        <w:t>Smlouvy.</w:t>
      </w:r>
    </w:p>
    <w:p w14:paraId="4AC0C24D" w14:textId="77777777" w:rsidR="00DD10B0" w:rsidRPr="001C31C3" w:rsidRDefault="00DD10B0" w:rsidP="005A7F1D">
      <w:pPr>
        <w:pStyle w:val="Textodst1sl"/>
        <w:numPr>
          <w:ilvl w:val="0"/>
          <w:numId w:val="0"/>
        </w:numPr>
        <w:tabs>
          <w:tab w:val="clear" w:pos="0"/>
          <w:tab w:val="left" w:pos="993"/>
        </w:tabs>
        <w:spacing w:before="0"/>
        <w:rPr>
          <w:rFonts w:ascii="Georgia" w:hAnsi="Georgia"/>
          <w:sz w:val="22"/>
          <w:szCs w:val="22"/>
          <w:lang w:val="cs-CZ"/>
        </w:rPr>
      </w:pPr>
    </w:p>
    <w:p w14:paraId="5FEAE215" w14:textId="20969EB1" w:rsidR="00DD10B0" w:rsidRPr="002B0744" w:rsidRDefault="00DD10B0" w:rsidP="002B0744">
      <w:pPr>
        <w:pStyle w:val="Textodst1sl"/>
        <w:numPr>
          <w:ilvl w:val="2"/>
          <w:numId w:val="20"/>
        </w:numPr>
        <w:spacing w:before="0"/>
        <w:rPr>
          <w:rFonts w:ascii="Georgia" w:hAnsi="Georgia"/>
          <w:b/>
          <w:bCs/>
          <w:sz w:val="22"/>
          <w:szCs w:val="22"/>
        </w:rPr>
      </w:pPr>
      <w:r w:rsidRPr="002B0744">
        <w:rPr>
          <w:rFonts w:ascii="Georgia" w:hAnsi="Georgia"/>
          <w:b/>
          <w:bCs/>
          <w:sz w:val="22"/>
          <w:szCs w:val="22"/>
        </w:rPr>
        <w:t xml:space="preserve">V rámci Úklidu Objektu </w:t>
      </w:r>
      <w:r w:rsidRPr="002B0744">
        <w:rPr>
          <w:rFonts w:ascii="Georgia" w:hAnsi="Georgia"/>
          <w:b/>
          <w:bCs/>
          <w:sz w:val="22"/>
          <w:szCs w:val="22"/>
          <w:lang w:val="cs-CZ"/>
        </w:rPr>
        <w:t xml:space="preserve">1 </w:t>
      </w:r>
      <w:r w:rsidRPr="002B0744">
        <w:rPr>
          <w:rFonts w:ascii="Georgia" w:hAnsi="Georgia"/>
          <w:b/>
          <w:bCs/>
          <w:sz w:val="22"/>
          <w:szCs w:val="22"/>
        </w:rPr>
        <w:t>bude Poskytovatel zajišťovat zejména následující činnosti v níže uvedené četnosti:</w:t>
      </w:r>
    </w:p>
    <w:p w14:paraId="50F01EDD" w14:textId="77777777" w:rsidR="00DD10B0" w:rsidRPr="001C31C3" w:rsidRDefault="00DD10B0" w:rsidP="00DD10B0">
      <w:pPr>
        <w:pStyle w:val="Textodst1sl"/>
        <w:numPr>
          <w:ilvl w:val="0"/>
          <w:numId w:val="0"/>
        </w:numPr>
        <w:spacing w:before="0"/>
        <w:ind w:left="993"/>
        <w:rPr>
          <w:rFonts w:ascii="Georgia" w:hAnsi="Georgia"/>
          <w:sz w:val="22"/>
          <w:szCs w:val="22"/>
        </w:rPr>
      </w:pPr>
    </w:p>
    <w:p w14:paraId="26DCD8F5" w14:textId="21AA6BEA" w:rsidR="00DD10B0" w:rsidRPr="001C31C3" w:rsidRDefault="00DD10B0" w:rsidP="005A3A17">
      <w:pPr>
        <w:pStyle w:val="Textodst2slovan"/>
        <w:numPr>
          <w:ilvl w:val="2"/>
          <w:numId w:val="21"/>
        </w:numPr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b/>
          <w:sz w:val="22"/>
          <w:szCs w:val="22"/>
        </w:rPr>
        <w:t>Denní úklid</w:t>
      </w:r>
    </w:p>
    <w:p w14:paraId="017BEC39" w14:textId="77777777" w:rsidR="00DD10B0" w:rsidRPr="001C31C3" w:rsidRDefault="00DD10B0" w:rsidP="00DD10B0">
      <w:pPr>
        <w:pStyle w:val="Textodst2slovan"/>
        <w:numPr>
          <w:ilvl w:val="0"/>
          <w:numId w:val="0"/>
        </w:numPr>
        <w:ind w:left="1418"/>
        <w:rPr>
          <w:rFonts w:ascii="Georgia" w:hAnsi="Georgia"/>
          <w:sz w:val="22"/>
          <w:szCs w:val="22"/>
        </w:rPr>
      </w:pPr>
    </w:p>
    <w:p w14:paraId="0A22098C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vyprazdňování a čištění odpadkových košů;</w:t>
      </w:r>
    </w:p>
    <w:p w14:paraId="56D4F43C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vlhké otírání a leštění stolů, kontejnerů, parapetů;</w:t>
      </w:r>
    </w:p>
    <w:p w14:paraId="42AA85DD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 xml:space="preserve">celoplošné </w:t>
      </w:r>
      <w:r w:rsidRPr="001C31C3">
        <w:rPr>
          <w:rFonts w:ascii="Georgia" w:hAnsi="Georgia"/>
          <w:sz w:val="22"/>
          <w:szCs w:val="22"/>
          <w:lang w:val="cs-CZ"/>
        </w:rPr>
        <w:t xml:space="preserve">vlhké </w:t>
      </w:r>
      <w:r w:rsidRPr="001C31C3">
        <w:rPr>
          <w:rFonts w:ascii="Georgia" w:hAnsi="Georgia"/>
          <w:sz w:val="22"/>
          <w:szCs w:val="22"/>
        </w:rPr>
        <w:t>mytí podlah;</w:t>
      </w:r>
    </w:p>
    <w:p w14:paraId="22DE4C33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vysávání koberců;</w:t>
      </w:r>
    </w:p>
    <w:p w14:paraId="451DFCFF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mokré mytí schodiště včetně podest;</w:t>
      </w:r>
    </w:p>
    <w:p w14:paraId="2A7F8C85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vlhké otírání dveří a zárubní;</w:t>
      </w:r>
    </w:p>
    <w:p w14:paraId="7A3E8189" w14:textId="4CC2E95B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mytí a desinfekce sociálních zařízení</w:t>
      </w:r>
      <w:r w:rsidRPr="001C31C3">
        <w:rPr>
          <w:rFonts w:ascii="Georgia" w:hAnsi="Georgia"/>
          <w:sz w:val="22"/>
          <w:szCs w:val="22"/>
          <w:lang w:val="cs-CZ"/>
        </w:rPr>
        <w:t xml:space="preserve"> (záchodové mísy, pisoáry, umyvadla, baterie, vertikální a horizontální plochy, zrcadla)</w:t>
      </w:r>
      <w:r w:rsidR="00E24845" w:rsidRPr="001C31C3">
        <w:rPr>
          <w:rFonts w:ascii="Georgia" w:hAnsi="Georgia"/>
          <w:sz w:val="22"/>
          <w:szCs w:val="22"/>
          <w:lang w:val="cs-CZ"/>
        </w:rPr>
        <w:t>;</w:t>
      </w:r>
    </w:p>
    <w:p w14:paraId="62E4F2B4" w14:textId="528D35B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  <w:lang w:val="cs-CZ"/>
        </w:rPr>
        <w:t>sběr nádobí odloženého na pracovní kuchyňské desce v</w:t>
      </w:r>
      <w:r w:rsidR="005A7F1D" w:rsidRPr="001C31C3">
        <w:rPr>
          <w:rFonts w:ascii="Georgia" w:hAnsi="Georgia"/>
          <w:sz w:val="22"/>
          <w:szCs w:val="22"/>
          <w:lang w:val="cs-CZ"/>
        </w:rPr>
        <w:t xml:space="preserve"> prvních třech </w:t>
      </w:r>
      <w:r w:rsidRPr="001C31C3">
        <w:rPr>
          <w:rFonts w:ascii="Georgia" w:hAnsi="Georgia"/>
          <w:sz w:val="22"/>
          <w:szCs w:val="22"/>
          <w:lang w:val="cs-CZ"/>
        </w:rPr>
        <w:t>patrech a jeho vložení do myčky;</w:t>
      </w:r>
    </w:p>
    <w:p w14:paraId="043FBEE2" w14:textId="0A2FA03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  <w:lang w:val="cs-CZ"/>
        </w:rPr>
        <w:t>zapnutí myček v</w:t>
      </w:r>
      <w:r w:rsidR="005A7F1D" w:rsidRPr="001C31C3">
        <w:rPr>
          <w:rFonts w:ascii="Georgia" w:hAnsi="Georgia"/>
          <w:sz w:val="22"/>
          <w:szCs w:val="22"/>
          <w:lang w:val="cs-CZ"/>
        </w:rPr>
        <w:t xml:space="preserve"> prvních třech </w:t>
      </w:r>
      <w:r w:rsidRPr="001C31C3">
        <w:rPr>
          <w:rFonts w:ascii="Georgia" w:hAnsi="Georgia"/>
          <w:sz w:val="22"/>
          <w:szCs w:val="22"/>
          <w:lang w:val="cs-CZ"/>
        </w:rPr>
        <w:t>včetně vložení čistících tablet;</w:t>
      </w:r>
    </w:p>
    <w:p w14:paraId="0AA6C8CC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mytí kuchyněk včetně obkladových dlaždic;</w:t>
      </w:r>
    </w:p>
    <w:p w14:paraId="3B71EA37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  <w:lang w:val="cs-CZ"/>
        </w:rPr>
        <w:t>vlhké mytí recepce;</w:t>
      </w:r>
    </w:p>
    <w:p w14:paraId="1C330AFC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  <w:lang w:val="cs-CZ"/>
        </w:rPr>
        <w:t>vlhké mytí horizontálních ploch vestibulu;</w:t>
      </w:r>
    </w:p>
    <w:p w14:paraId="6D393891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  <w:lang w:val="cs-CZ"/>
        </w:rPr>
        <w:t>mytí vertikálních výloh budovy včetně vstupních dveří;</w:t>
      </w:r>
    </w:p>
    <w:p w14:paraId="473BF668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úklid osobních výtahů, leštění všech ploch včetně zrcadel;</w:t>
      </w:r>
    </w:p>
    <w:p w14:paraId="6268C4A1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zametání venkovního vstupu do Objektu;</w:t>
      </w:r>
    </w:p>
    <w:p w14:paraId="684C2DF3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leštění vchodových dveří;</w:t>
      </w:r>
    </w:p>
    <w:p w14:paraId="4D8BBED5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otírání zásuvek a vypínačů;</w:t>
      </w:r>
    </w:p>
    <w:p w14:paraId="0524DF61" w14:textId="77777777" w:rsidR="00DD10B0" w:rsidRPr="001C31C3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zametání dvora s terasou a průjezdem;</w:t>
      </w:r>
    </w:p>
    <w:p w14:paraId="729A3239" w14:textId="2E89AF44" w:rsidR="00DD10B0" w:rsidRDefault="00DD10B0" w:rsidP="00503854">
      <w:pPr>
        <w:pStyle w:val="Textodst1neslovan"/>
        <w:numPr>
          <w:ilvl w:val="0"/>
          <w:numId w:val="15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>zametání venkovního prostoru před Objektem.</w:t>
      </w:r>
    </w:p>
    <w:p w14:paraId="73158F3A" w14:textId="77777777" w:rsidR="004622B3" w:rsidRPr="001C31C3" w:rsidRDefault="004622B3" w:rsidP="004622B3">
      <w:pPr>
        <w:pStyle w:val="Textodst1neslovan"/>
        <w:spacing w:line="276" w:lineRule="auto"/>
        <w:ind w:left="1080"/>
        <w:rPr>
          <w:rFonts w:ascii="Georgia" w:hAnsi="Georgia"/>
          <w:sz w:val="22"/>
          <w:szCs w:val="22"/>
        </w:rPr>
      </w:pPr>
    </w:p>
    <w:p w14:paraId="7084D952" w14:textId="56B592E0" w:rsidR="00503854" w:rsidRDefault="009E7EAC" w:rsidP="009E7EAC">
      <w:pPr>
        <w:jc w:val="both"/>
        <w:rPr>
          <w:szCs w:val="22"/>
        </w:rPr>
      </w:pPr>
      <w:r>
        <w:rPr>
          <w:szCs w:val="22"/>
        </w:rPr>
        <w:t>Vlhkým mytím a čistěním se rozumí použití dezinfekčního přípravku zajišťujícího dezinfekci stíraných ploch.</w:t>
      </w:r>
    </w:p>
    <w:p w14:paraId="0ED08CD2" w14:textId="77777777" w:rsidR="009E7EAC" w:rsidRDefault="009E7EAC" w:rsidP="00993FBA">
      <w:pPr>
        <w:ind w:left="454"/>
        <w:jc w:val="both"/>
        <w:rPr>
          <w:color w:val="000000"/>
          <w:szCs w:val="22"/>
        </w:rPr>
      </w:pPr>
    </w:p>
    <w:p w14:paraId="03D934C5" w14:textId="5366E511" w:rsidR="00503854" w:rsidRDefault="00503854" w:rsidP="00503854">
      <w:pPr>
        <w:jc w:val="center"/>
        <w:rPr>
          <w:b/>
          <w:bCs/>
          <w:color w:val="000000"/>
          <w:szCs w:val="22"/>
        </w:rPr>
      </w:pPr>
      <w:r w:rsidRPr="00646C41">
        <w:rPr>
          <w:b/>
          <w:bCs/>
          <w:color w:val="000000"/>
          <w:szCs w:val="22"/>
        </w:rPr>
        <w:t>2</w:t>
      </w:r>
    </w:p>
    <w:p w14:paraId="2D6E9585" w14:textId="77777777" w:rsidR="00646C41" w:rsidRPr="00646C41" w:rsidRDefault="00646C41" w:rsidP="00503854">
      <w:pPr>
        <w:jc w:val="center"/>
        <w:rPr>
          <w:b/>
          <w:bCs/>
          <w:color w:val="000000"/>
          <w:szCs w:val="22"/>
        </w:rPr>
      </w:pPr>
    </w:p>
    <w:p w14:paraId="4875DE1A" w14:textId="3B0E2D8C" w:rsidR="00A36036" w:rsidRDefault="002C0875" w:rsidP="00503854">
      <w:pPr>
        <w:pStyle w:val="Odstavecseseznamem"/>
        <w:ind w:left="0"/>
        <w:jc w:val="both"/>
        <w:rPr>
          <w:b/>
          <w:bCs/>
          <w:szCs w:val="22"/>
        </w:rPr>
      </w:pPr>
      <w:r w:rsidRPr="004622B3">
        <w:rPr>
          <w:b/>
          <w:bCs/>
          <w:szCs w:val="22"/>
        </w:rPr>
        <w:t>Smluvní strany se dohodly</w:t>
      </w:r>
      <w:r w:rsidR="004622B3">
        <w:rPr>
          <w:b/>
          <w:bCs/>
          <w:szCs w:val="22"/>
        </w:rPr>
        <w:t>,</w:t>
      </w:r>
      <w:r w:rsidRPr="004622B3">
        <w:rPr>
          <w:b/>
          <w:bCs/>
          <w:szCs w:val="22"/>
        </w:rPr>
        <w:t xml:space="preserve"> </w:t>
      </w:r>
      <w:r w:rsidR="004622B3">
        <w:rPr>
          <w:b/>
          <w:bCs/>
          <w:szCs w:val="22"/>
        </w:rPr>
        <w:t xml:space="preserve">že Dodatkem dochází ke </w:t>
      </w:r>
      <w:r w:rsidR="003D6983" w:rsidRPr="004622B3">
        <w:rPr>
          <w:b/>
          <w:bCs/>
          <w:szCs w:val="22"/>
        </w:rPr>
        <w:t>snížení ploch,</w:t>
      </w:r>
      <w:r w:rsidR="00A36036">
        <w:rPr>
          <w:b/>
          <w:bCs/>
          <w:szCs w:val="22"/>
        </w:rPr>
        <w:t xml:space="preserve"> </w:t>
      </w:r>
      <w:r w:rsidR="003D6983" w:rsidRPr="00A36036">
        <w:rPr>
          <w:b/>
          <w:bCs/>
          <w:szCs w:val="22"/>
        </w:rPr>
        <w:t>které</w:t>
      </w:r>
      <w:r w:rsidR="00503854">
        <w:rPr>
          <w:b/>
          <w:bCs/>
          <w:szCs w:val="22"/>
        </w:rPr>
        <w:t xml:space="preserve"> </w:t>
      </w:r>
      <w:r w:rsidR="003D6983" w:rsidRPr="00503854">
        <w:rPr>
          <w:b/>
          <w:bCs/>
          <w:szCs w:val="22"/>
        </w:rPr>
        <w:t>jsou předmětem úklidu.</w:t>
      </w:r>
    </w:p>
    <w:p w14:paraId="29F622D6" w14:textId="62A33073" w:rsidR="009E7EAC" w:rsidRDefault="009E7EAC" w:rsidP="00503854">
      <w:pPr>
        <w:pStyle w:val="Odstavecseseznamem"/>
        <w:ind w:left="0"/>
        <w:jc w:val="both"/>
        <w:rPr>
          <w:b/>
          <w:bCs/>
          <w:szCs w:val="22"/>
        </w:rPr>
      </w:pPr>
    </w:p>
    <w:p w14:paraId="29869B46" w14:textId="77777777" w:rsidR="009E7EAC" w:rsidRPr="00503854" w:rsidRDefault="009E7EAC" w:rsidP="00503854">
      <w:pPr>
        <w:pStyle w:val="Odstavecseseznamem"/>
        <w:ind w:left="0"/>
        <w:jc w:val="both"/>
        <w:rPr>
          <w:b/>
          <w:bCs/>
          <w:i/>
          <w:iCs/>
          <w:color w:val="000000"/>
          <w:szCs w:val="22"/>
        </w:rPr>
      </w:pPr>
    </w:p>
    <w:p w14:paraId="13D6BA17" w14:textId="7DC804B2" w:rsidR="00993FBA" w:rsidRDefault="00646C41" w:rsidP="00646C41">
      <w:pPr>
        <w:pStyle w:val="Odstavecseseznamem"/>
        <w:ind w:left="0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3</w:t>
      </w:r>
    </w:p>
    <w:p w14:paraId="7D690A03" w14:textId="77777777" w:rsidR="00646C41" w:rsidRPr="00993FBA" w:rsidRDefault="00646C41" w:rsidP="00646C41">
      <w:pPr>
        <w:pStyle w:val="Odstavecseseznamem"/>
        <w:ind w:left="0"/>
        <w:jc w:val="center"/>
        <w:rPr>
          <w:b/>
          <w:bCs/>
          <w:color w:val="000000"/>
          <w:szCs w:val="22"/>
        </w:rPr>
      </w:pPr>
    </w:p>
    <w:p w14:paraId="75F8CA35" w14:textId="3F5CAD80" w:rsidR="00A36036" w:rsidRPr="00503854" w:rsidRDefault="00A36036" w:rsidP="00646C41">
      <w:pPr>
        <w:pStyle w:val="Odstavecseseznamem"/>
        <w:ind w:left="0"/>
        <w:jc w:val="both"/>
        <w:rPr>
          <w:b/>
          <w:bCs/>
          <w:i/>
          <w:iCs/>
          <w:color w:val="000000"/>
          <w:szCs w:val="22"/>
        </w:rPr>
      </w:pPr>
      <w:r w:rsidRPr="00A36036">
        <w:rPr>
          <w:b/>
          <w:bCs/>
          <w:szCs w:val="22"/>
        </w:rPr>
        <w:t xml:space="preserve">Na základě snížení </w:t>
      </w:r>
      <w:r>
        <w:rPr>
          <w:b/>
          <w:bCs/>
          <w:szCs w:val="22"/>
        </w:rPr>
        <w:t>ploch</w:t>
      </w:r>
      <w:r w:rsidR="00503854">
        <w:rPr>
          <w:b/>
          <w:bCs/>
          <w:szCs w:val="22"/>
        </w:rPr>
        <w:t>, které jsou předmětem úklidu</w:t>
      </w:r>
      <w:r>
        <w:rPr>
          <w:b/>
          <w:bCs/>
          <w:szCs w:val="22"/>
        </w:rPr>
        <w:t xml:space="preserve"> </w:t>
      </w:r>
      <w:r w:rsidRPr="00A36036">
        <w:rPr>
          <w:b/>
          <w:bCs/>
          <w:szCs w:val="22"/>
        </w:rPr>
        <w:t>a změn ve frekvenci úklidu se strany</w:t>
      </w:r>
      <w:r w:rsidRPr="00503854">
        <w:rPr>
          <w:b/>
          <w:bCs/>
          <w:szCs w:val="22"/>
        </w:rPr>
        <w:t xml:space="preserve"> dohodly, že bude Poskytovatel fakturovat </w:t>
      </w:r>
      <w:r w:rsidR="00A851FE">
        <w:rPr>
          <w:b/>
          <w:bCs/>
          <w:szCs w:val="22"/>
        </w:rPr>
        <w:t>5</w:t>
      </w:r>
      <w:r w:rsidRPr="00503854">
        <w:rPr>
          <w:b/>
          <w:bCs/>
          <w:szCs w:val="22"/>
        </w:rPr>
        <w:t>5 % dohodnuté ceny.</w:t>
      </w:r>
    </w:p>
    <w:p w14:paraId="38D9F116" w14:textId="1D7EDA99" w:rsidR="00A36036" w:rsidRDefault="00A36036" w:rsidP="00A36036">
      <w:pPr>
        <w:pStyle w:val="Odstavecseseznamem"/>
        <w:ind w:left="0"/>
        <w:rPr>
          <w:b/>
          <w:bCs/>
          <w:color w:val="000000"/>
          <w:szCs w:val="22"/>
        </w:rPr>
      </w:pPr>
    </w:p>
    <w:p w14:paraId="1B88DD25" w14:textId="3B7C1D81" w:rsidR="00646C41" w:rsidRDefault="00646C41" w:rsidP="00646C41">
      <w:pPr>
        <w:pStyle w:val="Odstavecseseznamem"/>
        <w:ind w:left="0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4</w:t>
      </w:r>
    </w:p>
    <w:p w14:paraId="2384B874" w14:textId="77777777" w:rsidR="009E7EAC" w:rsidRDefault="009E7EAC" w:rsidP="00646C41">
      <w:pPr>
        <w:pStyle w:val="Odstavecseseznamem"/>
        <w:ind w:left="0"/>
        <w:jc w:val="center"/>
        <w:rPr>
          <w:b/>
          <w:bCs/>
          <w:color w:val="000000"/>
          <w:szCs w:val="22"/>
        </w:rPr>
      </w:pPr>
    </w:p>
    <w:p w14:paraId="4656C950" w14:textId="50DBCE5E" w:rsidR="00095398" w:rsidRPr="00A36036" w:rsidRDefault="00095398" w:rsidP="00646C41">
      <w:pPr>
        <w:pStyle w:val="Odstavecseseznamem"/>
        <w:ind w:left="0"/>
        <w:rPr>
          <w:b/>
          <w:bCs/>
          <w:i/>
          <w:iCs/>
          <w:color w:val="000000"/>
          <w:szCs w:val="22"/>
        </w:rPr>
      </w:pPr>
      <w:r w:rsidRPr="00A36036">
        <w:rPr>
          <w:b/>
          <w:bCs/>
          <w:color w:val="000000"/>
          <w:szCs w:val="22"/>
        </w:rPr>
        <w:t>Ustanovení článku 7. odst. 7.1 Smlouvy se ruší a nahrazuje textem:</w:t>
      </w:r>
    </w:p>
    <w:p w14:paraId="24C7E214" w14:textId="77777777" w:rsidR="00B50A05" w:rsidRPr="001C31C3" w:rsidRDefault="00B50A05" w:rsidP="00B50A05">
      <w:pPr>
        <w:pStyle w:val="Odstavecseseznamem"/>
        <w:rPr>
          <w:i/>
          <w:iCs/>
          <w:color w:val="000000"/>
          <w:szCs w:val="22"/>
        </w:rPr>
      </w:pPr>
    </w:p>
    <w:p w14:paraId="2766B14C" w14:textId="004A186A" w:rsidR="00126E40" w:rsidRDefault="009E7EAC" w:rsidP="009E7EAC">
      <w:pPr>
        <w:pStyle w:val="Zkladntext"/>
        <w:jc w:val="both"/>
        <w:rPr>
          <w:b/>
          <w:bCs/>
          <w:color w:val="000000"/>
        </w:rPr>
      </w:pPr>
      <w:r>
        <w:t>Odměna za služby spočívající v poskytování běžného úklidu dle článku 3 a 4 této smlouvy bude hrazena formou měsíčních poplatků ve výši:</w:t>
      </w:r>
    </w:p>
    <w:p w14:paraId="378D09E8" w14:textId="77777777" w:rsidR="009E7EAC" w:rsidRDefault="009E7EAC" w:rsidP="009E7EAC">
      <w:pPr>
        <w:pStyle w:val="Zkladntext"/>
        <w:jc w:val="both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1704"/>
        <w:gridCol w:w="1075"/>
        <w:gridCol w:w="1681"/>
      </w:tblGrid>
      <w:tr w:rsidR="00867E5A" w:rsidRPr="00E66620" w14:paraId="4E5BDE8E" w14:textId="77777777" w:rsidTr="00867E5A">
        <w:trPr>
          <w:trHeight w:val="397"/>
        </w:trPr>
        <w:tc>
          <w:tcPr>
            <w:tcW w:w="2358" w:type="pct"/>
            <w:shd w:val="clear" w:color="auto" w:fill="FFFFFF"/>
            <w:vAlign w:val="center"/>
          </w:tcPr>
          <w:p w14:paraId="75C94299" w14:textId="77777777" w:rsidR="00867E5A" w:rsidRPr="00E66620" w:rsidRDefault="00867E5A" w:rsidP="004760DB">
            <w:pPr>
              <w:pStyle w:val="Zkladntext"/>
              <w:rPr>
                <w:sz w:val="20"/>
              </w:rPr>
            </w:pPr>
          </w:p>
        </w:tc>
        <w:tc>
          <w:tcPr>
            <w:tcW w:w="1011" w:type="pct"/>
            <w:shd w:val="clear" w:color="auto" w:fill="FFFFFF"/>
          </w:tcPr>
          <w:p w14:paraId="450CEB88" w14:textId="77777777" w:rsidR="00867E5A" w:rsidRPr="00E66620" w:rsidRDefault="00867E5A" w:rsidP="00867E5A">
            <w:pPr>
              <w:pStyle w:val="Zkladntext"/>
              <w:jc w:val="center"/>
              <w:rPr>
                <w:sz w:val="20"/>
              </w:rPr>
            </w:pPr>
            <w:r w:rsidRPr="00E66620">
              <w:rPr>
                <w:sz w:val="20"/>
              </w:rPr>
              <w:t>Cena celkem v Kč bez DPH</w:t>
            </w:r>
          </w:p>
        </w:tc>
        <w:tc>
          <w:tcPr>
            <w:tcW w:w="634" w:type="pct"/>
            <w:shd w:val="clear" w:color="auto" w:fill="FFFFFF"/>
          </w:tcPr>
          <w:p w14:paraId="1BB4954D" w14:textId="6D922AD3" w:rsidR="00867E5A" w:rsidRPr="00E66620" w:rsidRDefault="00867E5A" w:rsidP="00867E5A">
            <w:pPr>
              <w:pStyle w:val="Zkladntext"/>
              <w:jc w:val="center"/>
              <w:rPr>
                <w:sz w:val="20"/>
              </w:rPr>
            </w:pPr>
            <w:r w:rsidRPr="00E66620">
              <w:rPr>
                <w:sz w:val="20"/>
              </w:rPr>
              <w:t>Výše DPH</w:t>
            </w:r>
          </w:p>
        </w:tc>
        <w:tc>
          <w:tcPr>
            <w:tcW w:w="997" w:type="pct"/>
            <w:shd w:val="clear" w:color="auto" w:fill="FFFFFF"/>
          </w:tcPr>
          <w:p w14:paraId="79D07D17" w14:textId="77777777" w:rsidR="00867E5A" w:rsidRPr="00E66620" w:rsidRDefault="00867E5A" w:rsidP="00867E5A">
            <w:pPr>
              <w:pStyle w:val="Zkladntext"/>
              <w:jc w:val="center"/>
              <w:rPr>
                <w:sz w:val="20"/>
              </w:rPr>
            </w:pPr>
            <w:r w:rsidRPr="00E66620">
              <w:rPr>
                <w:sz w:val="20"/>
              </w:rPr>
              <w:t>Cena celkem v Kč vč. DPH</w:t>
            </w:r>
          </w:p>
        </w:tc>
      </w:tr>
      <w:tr w:rsidR="00867E5A" w:rsidRPr="00E66620" w14:paraId="12519C10" w14:textId="77777777" w:rsidTr="004760DB">
        <w:trPr>
          <w:trHeight w:val="397"/>
        </w:trPr>
        <w:tc>
          <w:tcPr>
            <w:tcW w:w="2358" w:type="pct"/>
            <w:shd w:val="clear" w:color="auto" w:fill="FFFFFF"/>
            <w:vAlign w:val="center"/>
          </w:tcPr>
          <w:p w14:paraId="3575C986" w14:textId="77777777" w:rsidR="00867E5A" w:rsidRPr="00E66620" w:rsidRDefault="00867E5A" w:rsidP="004760DB">
            <w:pPr>
              <w:pStyle w:val="Zkladntext"/>
              <w:rPr>
                <w:sz w:val="20"/>
              </w:rPr>
            </w:pPr>
            <w:r w:rsidRPr="00E66620">
              <w:rPr>
                <w:sz w:val="20"/>
              </w:rPr>
              <w:t>Měsíční paušál za běžný úklid v rozsahu dle článku 3 a 4 této smlouvy</w:t>
            </w:r>
          </w:p>
          <w:p w14:paraId="02C0EEA7" w14:textId="77777777" w:rsidR="00867E5A" w:rsidRPr="00E66620" w:rsidRDefault="00867E5A" w:rsidP="004760DB">
            <w:pPr>
              <w:pStyle w:val="Zkladntext"/>
              <w:rPr>
                <w:sz w:val="20"/>
              </w:rPr>
            </w:pPr>
            <w:r w:rsidRPr="00E66620">
              <w:rPr>
                <w:sz w:val="20"/>
              </w:rPr>
              <w:t xml:space="preserve">          </w:t>
            </w:r>
          </w:p>
        </w:tc>
        <w:tc>
          <w:tcPr>
            <w:tcW w:w="1011" w:type="pct"/>
            <w:shd w:val="clear" w:color="auto" w:fill="FFFFFF"/>
            <w:vAlign w:val="center"/>
          </w:tcPr>
          <w:p w14:paraId="3E902F65" w14:textId="43701BF3" w:rsidR="00867E5A" w:rsidRPr="0055329E" w:rsidRDefault="00993FBA" w:rsidP="004760DB">
            <w:pPr>
              <w:pStyle w:val="Nzev18centrbold"/>
              <w:tabs>
                <w:tab w:val="clear" w:pos="0"/>
                <w:tab w:val="clear" w:pos="284"/>
                <w:tab w:val="clear" w:pos="1701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C351C1">
              <w:rPr>
                <w:rFonts w:ascii="Georgia" w:hAnsi="Georgia"/>
                <w:sz w:val="22"/>
                <w:szCs w:val="22"/>
              </w:rPr>
              <w:t>3</w:t>
            </w:r>
            <w:r>
              <w:rPr>
                <w:rFonts w:ascii="Georgia" w:hAnsi="Georgia"/>
                <w:sz w:val="22"/>
                <w:szCs w:val="22"/>
              </w:rPr>
              <w:t> </w:t>
            </w:r>
            <w:r w:rsidR="00C351C1">
              <w:rPr>
                <w:rFonts w:ascii="Georgia" w:hAnsi="Georgia"/>
                <w:sz w:val="22"/>
                <w:szCs w:val="22"/>
              </w:rPr>
              <w:t>710</w:t>
            </w:r>
            <w:r>
              <w:rPr>
                <w:rFonts w:ascii="Georgia" w:hAnsi="Georgia"/>
                <w:sz w:val="22"/>
                <w:szCs w:val="22"/>
              </w:rPr>
              <w:t>,3</w:t>
            </w:r>
            <w:r w:rsidR="00C351C1">
              <w:rPr>
                <w:rFonts w:ascii="Georgia" w:hAnsi="Georgia"/>
                <w:sz w:val="22"/>
                <w:szCs w:val="22"/>
              </w:rPr>
              <w:t>9</w:t>
            </w:r>
          </w:p>
          <w:p w14:paraId="3C770E69" w14:textId="77777777" w:rsidR="00867E5A" w:rsidRPr="00E66620" w:rsidRDefault="00867E5A" w:rsidP="004760DB">
            <w:pPr>
              <w:pStyle w:val="Zkladntext"/>
              <w:jc w:val="center"/>
              <w:rPr>
                <w:i/>
                <w:sz w:val="20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3E709F05" w14:textId="7E74B668" w:rsidR="00867E5A" w:rsidRPr="0055329E" w:rsidRDefault="00C351C1" w:rsidP="004760DB">
            <w:pPr>
              <w:pStyle w:val="Nzev18centrbold"/>
              <w:tabs>
                <w:tab w:val="clear" w:pos="0"/>
                <w:tab w:val="clear" w:pos="284"/>
                <w:tab w:val="clear" w:pos="1701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4 979,18</w:t>
            </w:r>
          </w:p>
          <w:p w14:paraId="01916A99" w14:textId="77777777" w:rsidR="00867E5A" w:rsidRPr="00E66620" w:rsidRDefault="00867E5A" w:rsidP="004760DB">
            <w:pPr>
              <w:pStyle w:val="Zkladntext"/>
              <w:rPr>
                <w:sz w:val="20"/>
              </w:rPr>
            </w:pPr>
          </w:p>
        </w:tc>
        <w:tc>
          <w:tcPr>
            <w:tcW w:w="997" w:type="pct"/>
            <w:shd w:val="clear" w:color="auto" w:fill="FFFFFF"/>
            <w:vAlign w:val="center"/>
          </w:tcPr>
          <w:p w14:paraId="42B312A6" w14:textId="2FEAD953" w:rsidR="00867E5A" w:rsidRPr="0055329E" w:rsidRDefault="00C351C1" w:rsidP="004760DB">
            <w:pPr>
              <w:pStyle w:val="Nzev18centrbold"/>
              <w:tabs>
                <w:tab w:val="clear" w:pos="0"/>
                <w:tab w:val="clear" w:pos="284"/>
                <w:tab w:val="clear" w:pos="1701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28 689,57</w:t>
            </w:r>
          </w:p>
          <w:p w14:paraId="6ADF4471" w14:textId="77777777" w:rsidR="00867E5A" w:rsidRPr="00E66620" w:rsidRDefault="00867E5A" w:rsidP="004760DB">
            <w:pPr>
              <w:pStyle w:val="Zkladntext"/>
              <w:rPr>
                <w:sz w:val="20"/>
              </w:rPr>
            </w:pPr>
          </w:p>
        </w:tc>
      </w:tr>
    </w:tbl>
    <w:p w14:paraId="5696CA2E" w14:textId="322499BC" w:rsidR="00A36036" w:rsidRDefault="00A36036" w:rsidP="00E72692">
      <w:pPr>
        <w:pStyle w:val="Zkladntext"/>
        <w:jc w:val="center"/>
        <w:rPr>
          <w:b/>
          <w:bCs/>
          <w:color w:val="000000"/>
        </w:rPr>
      </w:pPr>
    </w:p>
    <w:p w14:paraId="412A9059" w14:textId="77777777" w:rsidR="00646C41" w:rsidRPr="001C31C3" w:rsidRDefault="00646C41" w:rsidP="00E72692">
      <w:pPr>
        <w:pStyle w:val="Zkladntext"/>
        <w:jc w:val="center"/>
        <w:rPr>
          <w:b/>
          <w:bCs/>
          <w:color w:val="000000"/>
        </w:rPr>
      </w:pPr>
    </w:p>
    <w:p w14:paraId="77F0B50F" w14:textId="18F07203" w:rsidR="00E72692" w:rsidRDefault="00E72692" w:rsidP="00E72692">
      <w:pPr>
        <w:pStyle w:val="Zkladntext"/>
        <w:jc w:val="center"/>
        <w:rPr>
          <w:b/>
          <w:bCs/>
          <w:color w:val="000000"/>
        </w:rPr>
      </w:pPr>
      <w:r w:rsidRPr="001C31C3">
        <w:rPr>
          <w:b/>
          <w:bCs/>
          <w:color w:val="000000"/>
        </w:rPr>
        <w:t>II.</w:t>
      </w:r>
    </w:p>
    <w:p w14:paraId="5B52A219" w14:textId="77777777" w:rsidR="00646C41" w:rsidRPr="001C31C3" w:rsidRDefault="00646C41" w:rsidP="00E72692">
      <w:pPr>
        <w:pStyle w:val="Zkladntext"/>
        <w:jc w:val="center"/>
        <w:rPr>
          <w:color w:val="000000"/>
        </w:rPr>
      </w:pPr>
    </w:p>
    <w:p w14:paraId="685F0226" w14:textId="01118540" w:rsidR="00E72692" w:rsidRPr="001C31C3" w:rsidRDefault="00E72692" w:rsidP="00E72692">
      <w:pPr>
        <w:pStyle w:val="Zkladntext"/>
        <w:jc w:val="center"/>
        <w:rPr>
          <w:b/>
          <w:bCs/>
          <w:color w:val="000000"/>
        </w:rPr>
      </w:pPr>
      <w:r w:rsidRPr="001C31C3">
        <w:rPr>
          <w:b/>
          <w:bCs/>
          <w:color w:val="000000"/>
        </w:rPr>
        <w:t>Závěrečná ustanovení</w:t>
      </w:r>
    </w:p>
    <w:p w14:paraId="18319150" w14:textId="42EDD31E" w:rsidR="00E72692" w:rsidRPr="001C31C3" w:rsidRDefault="00E72692" w:rsidP="00E72692">
      <w:pPr>
        <w:pStyle w:val="Zkladntext"/>
        <w:ind w:left="720"/>
        <w:rPr>
          <w:b/>
          <w:bCs/>
          <w:color w:val="000000"/>
        </w:rPr>
      </w:pPr>
    </w:p>
    <w:p w14:paraId="38C8F087" w14:textId="369BB148" w:rsidR="00E72692" w:rsidRPr="001C31C3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1C31C3">
        <w:rPr>
          <w:color w:val="000000"/>
        </w:rPr>
        <w:t xml:space="preserve">Ustanovení Smlouvy, která nejsou s tímto Dodatkem č. </w:t>
      </w:r>
      <w:r w:rsidR="00DB58C2" w:rsidRPr="001C31C3">
        <w:rPr>
          <w:color w:val="000000"/>
        </w:rPr>
        <w:t>1</w:t>
      </w:r>
      <w:r w:rsidRPr="001C31C3">
        <w:rPr>
          <w:color w:val="000000"/>
        </w:rPr>
        <w:t xml:space="preserve"> v rozporu, zůstávají beze změny. Ustanovení Dodatku č. </w:t>
      </w:r>
      <w:r w:rsidR="00251B24" w:rsidRPr="001C31C3">
        <w:rPr>
          <w:color w:val="000000"/>
        </w:rPr>
        <w:t>1</w:t>
      </w:r>
      <w:r w:rsidRPr="001C31C3">
        <w:rPr>
          <w:color w:val="000000"/>
        </w:rPr>
        <w:t xml:space="preserve"> mají přednost před ustanoveními Smlouvy.</w:t>
      </w:r>
    </w:p>
    <w:p w14:paraId="7A7E6C51" w14:textId="77777777" w:rsidR="00E72692" w:rsidRPr="001C31C3" w:rsidRDefault="00E72692" w:rsidP="00E72692">
      <w:pPr>
        <w:pStyle w:val="Zkladntext"/>
        <w:ind w:left="720"/>
        <w:jc w:val="both"/>
        <w:rPr>
          <w:color w:val="000000"/>
        </w:rPr>
      </w:pPr>
    </w:p>
    <w:p w14:paraId="2B36EE7E" w14:textId="42FCDB10" w:rsidR="00E72692" w:rsidRPr="001C31C3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1C31C3">
        <w:rPr>
          <w:color w:val="000000"/>
        </w:rPr>
        <w:t xml:space="preserve">Tento Dodatek č. </w:t>
      </w:r>
      <w:r w:rsidR="00251B24" w:rsidRPr="001C31C3">
        <w:rPr>
          <w:color w:val="000000"/>
        </w:rPr>
        <w:t>1</w:t>
      </w:r>
      <w:r w:rsidRPr="001C31C3">
        <w:rPr>
          <w:color w:val="000000"/>
        </w:rPr>
        <w:t xml:space="preserve"> nabývá platnosti dnem podpisu oběma smluvními stranami </w:t>
      </w:r>
      <w:r w:rsidR="008D1DAD" w:rsidRPr="001C31C3">
        <w:rPr>
          <w:color w:val="000000"/>
        </w:rPr>
        <w:t xml:space="preserve">  </w:t>
      </w:r>
      <w:r w:rsidRPr="001C31C3">
        <w:rPr>
          <w:color w:val="000000"/>
        </w:rPr>
        <w:t>a účinnosti dnem jeho zveřejnění v registru smluv.</w:t>
      </w:r>
    </w:p>
    <w:p w14:paraId="79E1901B" w14:textId="77777777" w:rsidR="00E72692" w:rsidRPr="001C31C3" w:rsidRDefault="00E72692" w:rsidP="00E72692">
      <w:pPr>
        <w:pStyle w:val="Odstavecseseznamem"/>
        <w:rPr>
          <w:color w:val="000000"/>
          <w:szCs w:val="22"/>
        </w:rPr>
      </w:pPr>
    </w:p>
    <w:p w14:paraId="41ABE0F3" w14:textId="6031F7F7" w:rsidR="00E72692" w:rsidRPr="001C31C3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1C31C3">
        <w:rPr>
          <w:color w:val="000000"/>
        </w:rPr>
        <w:t xml:space="preserve">Tento Dodatek č. </w:t>
      </w:r>
      <w:r w:rsidR="00251B24" w:rsidRPr="001C31C3">
        <w:rPr>
          <w:color w:val="000000"/>
        </w:rPr>
        <w:t>1</w:t>
      </w:r>
      <w:r w:rsidRPr="001C31C3">
        <w:rPr>
          <w:color w:val="000000"/>
        </w:rPr>
        <w:t xml:space="preserve"> je vyhotoven a podepsán ve dvou stejnopisech, přičemž každá smluvní strana obdrží jedno vyhotovení.</w:t>
      </w:r>
    </w:p>
    <w:p w14:paraId="3BC6DD4E" w14:textId="77777777" w:rsidR="00E72692" w:rsidRPr="001C31C3" w:rsidRDefault="00E72692" w:rsidP="00E72692">
      <w:pPr>
        <w:pStyle w:val="Odstavecseseznamem"/>
        <w:rPr>
          <w:color w:val="000000"/>
          <w:szCs w:val="22"/>
        </w:rPr>
      </w:pPr>
    </w:p>
    <w:p w14:paraId="12CF74F7" w14:textId="648A2505" w:rsidR="00E72692" w:rsidRPr="001C31C3" w:rsidRDefault="00E72692" w:rsidP="00E72692">
      <w:pPr>
        <w:pStyle w:val="Zkladntext"/>
        <w:numPr>
          <w:ilvl w:val="0"/>
          <w:numId w:val="10"/>
        </w:numPr>
        <w:jc w:val="both"/>
        <w:rPr>
          <w:color w:val="000000"/>
        </w:rPr>
      </w:pPr>
      <w:r w:rsidRPr="001C31C3">
        <w:rPr>
          <w:color w:val="000000"/>
        </w:rPr>
        <w:t>Smluvní strany prohlašují, že si tento Dodatek č.</w:t>
      </w:r>
      <w:r w:rsidR="00F0198E" w:rsidRPr="001C31C3">
        <w:rPr>
          <w:color w:val="000000"/>
        </w:rPr>
        <w:t xml:space="preserve"> </w:t>
      </w:r>
      <w:r w:rsidR="00DB58C2" w:rsidRPr="001C31C3">
        <w:rPr>
          <w:color w:val="000000"/>
        </w:rPr>
        <w:t>1</w:t>
      </w:r>
      <w:r w:rsidRPr="001C31C3">
        <w:rPr>
          <w:color w:val="000000"/>
        </w:rPr>
        <w:t xml:space="preserve"> přečetly, že s ním souhlasí </w:t>
      </w:r>
      <w:r w:rsidR="008D1DAD" w:rsidRPr="001C31C3">
        <w:rPr>
          <w:color w:val="000000"/>
        </w:rPr>
        <w:t xml:space="preserve">      </w:t>
      </w:r>
      <w:r w:rsidR="00DB58C2" w:rsidRPr="001C31C3">
        <w:rPr>
          <w:color w:val="000000"/>
        </w:rPr>
        <w:t xml:space="preserve">   </w:t>
      </w:r>
      <w:r w:rsidR="008D1DAD" w:rsidRPr="001C31C3">
        <w:rPr>
          <w:color w:val="000000"/>
        </w:rPr>
        <w:t xml:space="preserve">   </w:t>
      </w:r>
      <w:r w:rsidRPr="001C31C3">
        <w:rPr>
          <w:color w:val="000000"/>
        </w:rPr>
        <w:t>a na důkaz své pravé a svobodné vůle připojují své podpisy.</w:t>
      </w:r>
    </w:p>
    <w:p w14:paraId="513FD4EE" w14:textId="2E4851C5" w:rsidR="00E72692" w:rsidRPr="001C31C3" w:rsidRDefault="00E72692" w:rsidP="00E72692">
      <w:pPr>
        <w:pStyle w:val="Podpis"/>
        <w:rPr>
          <w:szCs w:val="22"/>
        </w:rPr>
      </w:pPr>
      <w:r w:rsidRPr="001C31C3">
        <w:rPr>
          <w:szCs w:val="22"/>
        </w:rPr>
        <w:t>Objednatel:</w:t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Pr="001C31C3">
        <w:rPr>
          <w:szCs w:val="22"/>
        </w:rPr>
        <w:tab/>
        <w:t>Poskytovatel:</w:t>
      </w:r>
    </w:p>
    <w:p w14:paraId="18D893D7" w14:textId="77777777" w:rsidR="00E72692" w:rsidRPr="001C31C3" w:rsidRDefault="00E72692" w:rsidP="00E72692">
      <w:pPr>
        <w:pStyle w:val="Podpis"/>
        <w:spacing w:before="0" w:line="240" w:lineRule="auto"/>
        <w:rPr>
          <w:szCs w:val="22"/>
        </w:rPr>
      </w:pPr>
    </w:p>
    <w:p w14:paraId="47AC6FBA" w14:textId="77777777" w:rsidR="00E72692" w:rsidRPr="001C31C3" w:rsidRDefault="00E72692" w:rsidP="00E72692">
      <w:pPr>
        <w:pStyle w:val="Podpis"/>
        <w:spacing w:before="0" w:line="240" w:lineRule="auto"/>
        <w:rPr>
          <w:b w:val="0"/>
          <w:szCs w:val="22"/>
        </w:rPr>
      </w:pPr>
    </w:p>
    <w:p w14:paraId="3D471D7E" w14:textId="717B7D6A" w:rsidR="00E72692" w:rsidRPr="001C31C3" w:rsidRDefault="00E72692" w:rsidP="00E72692">
      <w:pPr>
        <w:pStyle w:val="Podpis"/>
        <w:spacing w:before="0" w:line="240" w:lineRule="auto"/>
        <w:rPr>
          <w:b w:val="0"/>
          <w:szCs w:val="22"/>
        </w:rPr>
      </w:pPr>
      <w:r w:rsidRPr="001C31C3">
        <w:rPr>
          <w:b w:val="0"/>
          <w:szCs w:val="22"/>
        </w:rPr>
        <w:t>V Praze dne</w:t>
      </w:r>
      <w:r w:rsidR="008D1DAD" w:rsidRPr="001C31C3">
        <w:rPr>
          <w:b w:val="0"/>
          <w:szCs w:val="22"/>
        </w:rPr>
        <w:t xml:space="preserve"> ………………….                 </w:t>
      </w:r>
      <w:r w:rsidRPr="001C31C3">
        <w:rPr>
          <w:b w:val="0"/>
          <w:szCs w:val="22"/>
        </w:rPr>
        <w:tab/>
      </w:r>
      <w:r w:rsidRPr="001C31C3">
        <w:rPr>
          <w:b w:val="0"/>
          <w:szCs w:val="22"/>
        </w:rPr>
        <w:tab/>
        <w:t>V</w:t>
      </w:r>
      <w:r w:rsidR="0067129C" w:rsidRPr="001C31C3">
        <w:rPr>
          <w:b w:val="0"/>
          <w:szCs w:val="22"/>
        </w:rPr>
        <w:t xml:space="preserve"> Praze </w:t>
      </w:r>
      <w:r w:rsidRPr="001C31C3">
        <w:rPr>
          <w:b w:val="0"/>
          <w:szCs w:val="22"/>
        </w:rPr>
        <w:t>dne</w:t>
      </w:r>
      <w:r w:rsidR="008D1DAD" w:rsidRPr="001C31C3">
        <w:rPr>
          <w:b w:val="0"/>
          <w:szCs w:val="22"/>
        </w:rPr>
        <w:t xml:space="preserve"> ………………….</w:t>
      </w:r>
    </w:p>
    <w:p w14:paraId="6C434C54" w14:textId="77777777" w:rsidR="00E72692" w:rsidRPr="001C31C3" w:rsidRDefault="00E72692" w:rsidP="00E72692">
      <w:pPr>
        <w:pStyle w:val="Podpis"/>
        <w:spacing w:before="0" w:line="240" w:lineRule="auto"/>
        <w:rPr>
          <w:b w:val="0"/>
          <w:szCs w:val="22"/>
        </w:rPr>
      </w:pPr>
    </w:p>
    <w:p w14:paraId="6CD41F62" w14:textId="77777777" w:rsidR="00E72692" w:rsidRPr="001C31C3" w:rsidRDefault="00E72692" w:rsidP="00E72692">
      <w:pPr>
        <w:pStyle w:val="Podpis"/>
        <w:spacing w:before="0" w:line="240" w:lineRule="auto"/>
        <w:rPr>
          <w:szCs w:val="22"/>
        </w:rPr>
      </w:pPr>
    </w:p>
    <w:p w14:paraId="20C4EFF5" w14:textId="77777777" w:rsidR="00E72692" w:rsidRPr="001C31C3" w:rsidRDefault="00E72692" w:rsidP="00E72692">
      <w:pPr>
        <w:pStyle w:val="Podpis"/>
        <w:spacing w:before="0" w:line="240" w:lineRule="auto"/>
        <w:rPr>
          <w:szCs w:val="22"/>
        </w:rPr>
      </w:pPr>
    </w:p>
    <w:p w14:paraId="3E365F7F" w14:textId="0C217E17" w:rsidR="00E72692" w:rsidRDefault="00E72692" w:rsidP="00E72692">
      <w:pPr>
        <w:pStyle w:val="Podpis"/>
        <w:spacing w:before="0" w:line="240" w:lineRule="auto"/>
        <w:rPr>
          <w:szCs w:val="22"/>
        </w:rPr>
      </w:pPr>
    </w:p>
    <w:p w14:paraId="7BEEE622" w14:textId="77777777" w:rsidR="00646C41" w:rsidRPr="001C31C3" w:rsidRDefault="00646C41" w:rsidP="00E72692">
      <w:pPr>
        <w:pStyle w:val="Podpis"/>
        <w:spacing w:before="0" w:line="240" w:lineRule="auto"/>
        <w:rPr>
          <w:szCs w:val="22"/>
        </w:rPr>
      </w:pPr>
    </w:p>
    <w:p w14:paraId="46FA6EA4" w14:textId="77777777" w:rsidR="00E72692" w:rsidRPr="001C31C3" w:rsidRDefault="00E72692" w:rsidP="00E72692">
      <w:pPr>
        <w:pStyle w:val="Podpis"/>
        <w:spacing w:before="0" w:line="240" w:lineRule="auto"/>
        <w:rPr>
          <w:szCs w:val="22"/>
        </w:rPr>
      </w:pPr>
    </w:p>
    <w:p w14:paraId="10736BD0" w14:textId="77777777" w:rsidR="00E72692" w:rsidRPr="001C31C3" w:rsidRDefault="00E72692" w:rsidP="00E72692">
      <w:pPr>
        <w:pStyle w:val="Podpis"/>
        <w:spacing w:before="0" w:line="240" w:lineRule="auto"/>
        <w:rPr>
          <w:szCs w:val="22"/>
        </w:rPr>
      </w:pPr>
    </w:p>
    <w:p w14:paraId="36FBC30F" w14:textId="1C62CDC0" w:rsidR="00E72692" w:rsidRPr="001C31C3" w:rsidRDefault="00E72692" w:rsidP="00E72692">
      <w:pPr>
        <w:pStyle w:val="Podpis"/>
        <w:spacing w:before="0" w:line="240" w:lineRule="auto"/>
        <w:rPr>
          <w:szCs w:val="22"/>
        </w:rPr>
      </w:pPr>
      <w:r w:rsidRPr="001C31C3">
        <w:rPr>
          <w:szCs w:val="22"/>
        </w:rPr>
        <w:t>_____________________</w:t>
      </w:r>
      <w:r w:rsidRPr="001C31C3">
        <w:rPr>
          <w:szCs w:val="22"/>
        </w:rPr>
        <w:tab/>
      </w:r>
      <w:r w:rsidRPr="001C31C3">
        <w:rPr>
          <w:szCs w:val="22"/>
        </w:rPr>
        <w:tab/>
        <w:t>_____________________</w:t>
      </w:r>
    </w:p>
    <w:p w14:paraId="70A90FA1" w14:textId="77777777" w:rsidR="00704EFE" w:rsidRDefault="00704EFE" w:rsidP="006B495C">
      <w:pPr>
        <w:pStyle w:val="TableTextCzechTourism"/>
        <w:rPr>
          <w:rFonts w:ascii="Georgia" w:hAnsi="Georgia"/>
          <w:sz w:val="22"/>
          <w:szCs w:val="22"/>
        </w:rPr>
      </w:pPr>
    </w:p>
    <w:p w14:paraId="5760314D" w14:textId="2E348154" w:rsidR="006B495C" w:rsidRPr="001C31C3" w:rsidRDefault="006B495C" w:rsidP="006B495C">
      <w:pPr>
        <w:pStyle w:val="TableTextCzechTourism"/>
        <w:rPr>
          <w:rFonts w:ascii="Georgia" w:hAnsi="Georgia"/>
          <w:sz w:val="22"/>
          <w:szCs w:val="22"/>
        </w:rPr>
      </w:pPr>
      <w:r w:rsidRPr="001C31C3">
        <w:rPr>
          <w:rFonts w:ascii="Georgia" w:hAnsi="Georgia"/>
          <w:sz w:val="22"/>
          <w:szCs w:val="22"/>
        </w:rPr>
        <w:t xml:space="preserve">Ing. </w:t>
      </w:r>
      <w:r w:rsidR="00FF3600">
        <w:rPr>
          <w:rFonts w:ascii="Georgia" w:hAnsi="Georgia"/>
          <w:sz w:val="22"/>
          <w:szCs w:val="22"/>
        </w:rPr>
        <w:t>XXX</w:t>
      </w:r>
      <w:r w:rsidRPr="001C31C3">
        <w:rPr>
          <w:rFonts w:ascii="Georgia" w:hAnsi="Georgia"/>
          <w:sz w:val="22"/>
          <w:szCs w:val="22"/>
        </w:rPr>
        <w:t>, Ph.D.</w:t>
      </w:r>
      <w:r w:rsidRPr="001C31C3">
        <w:rPr>
          <w:rFonts w:ascii="Georgia" w:hAnsi="Georgia"/>
          <w:sz w:val="22"/>
          <w:szCs w:val="22"/>
        </w:rPr>
        <w:tab/>
      </w:r>
      <w:r w:rsidRPr="001C31C3">
        <w:rPr>
          <w:rFonts w:ascii="Georgia" w:hAnsi="Georgia"/>
          <w:sz w:val="22"/>
          <w:szCs w:val="22"/>
        </w:rPr>
        <w:tab/>
      </w:r>
      <w:r w:rsidRPr="001C31C3">
        <w:rPr>
          <w:rFonts w:ascii="Georgia" w:hAnsi="Georgia"/>
          <w:sz w:val="22"/>
          <w:szCs w:val="22"/>
        </w:rPr>
        <w:tab/>
      </w:r>
      <w:r w:rsidRPr="001C31C3">
        <w:rPr>
          <w:rFonts w:ascii="Georgia" w:hAnsi="Georgia"/>
          <w:sz w:val="22"/>
          <w:szCs w:val="22"/>
        </w:rPr>
        <w:tab/>
      </w:r>
      <w:r w:rsidR="00FF3600">
        <w:rPr>
          <w:rFonts w:ascii="Georgia" w:hAnsi="Georgia"/>
          <w:sz w:val="22"/>
          <w:szCs w:val="22"/>
        </w:rPr>
        <w:t xml:space="preserve">                                     </w:t>
      </w:r>
      <w:r w:rsidRPr="001C31C3">
        <w:rPr>
          <w:rFonts w:ascii="Georgia" w:hAnsi="Georgia"/>
          <w:color w:val="333333"/>
          <w:sz w:val="22"/>
          <w:szCs w:val="22"/>
          <w:shd w:val="clear" w:color="auto" w:fill="FFFFFF"/>
        </w:rPr>
        <w:t xml:space="preserve">Ing. </w:t>
      </w:r>
      <w:r w:rsidR="00FF3600">
        <w:rPr>
          <w:rFonts w:ascii="Georgia" w:hAnsi="Georgia"/>
          <w:color w:val="333333"/>
          <w:sz w:val="22"/>
          <w:szCs w:val="22"/>
          <w:shd w:val="clear" w:color="auto" w:fill="FFFFFF"/>
        </w:rPr>
        <w:t>XXX</w:t>
      </w:r>
    </w:p>
    <w:p w14:paraId="0445E716" w14:textId="2BFF8AB2" w:rsidR="00172EF1" w:rsidRDefault="006B495C">
      <w:pPr>
        <w:rPr>
          <w:szCs w:val="22"/>
        </w:rPr>
      </w:pPr>
      <w:r w:rsidRPr="001C31C3">
        <w:rPr>
          <w:szCs w:val="22"/>
        </w:rPr>
        <w:t>ředitel ČCCR</w:t>
      </w:r>
      <w:r w:rsidR="00704EFE">
        <w:rPr>
          <w:szCs w:val="22"/>
        </w:rPr>
        <w:t xml:space="preserve"> – </w:t>
      </w:r>
      <w:r w:rsidRPr="001C31C3">
        <w:rPr>
          <w:szCs w:val="22"/>
        </w:rPr>
        <w:t>CzechTourism</w:t>
      </w:r>
      <w:r w:rsidRPr="001C31C3">
        <w:rPr>
          <w:szCs w:val="22"/>
        </w:rPr>
        <w:tab/>
      </w:r>
      <w:r w:rsidRPr="001C31C3">
        <w:rPr>
          <w:szCs w:val="22"/>
        </w:rPr>
        <w:tab/>
      </w:r>
      <w:r w:rsidR="00A11B20" w:rsidRPr="001C31C3">
        <w:rPr>
          <w:szCs w:val="22"/>
        </w:rPr>
        <w:t>člen představenstva</w:t>
      </w:r>
    </w:p>
    <w:p w14:paraId="0578A656" w14:textId="640F04DD" w:rsidR="009E7EAC" w:rsidRPr="001C31C3" w:rsidRDefault="009E7EA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MIVA PRAHA Facility Management, a.s.</w:t>
      </w:r>
    </w:p>
    <w:sectPr w:rsidR="009E7EAC" w:rsidRPr="001C31C3" w:rsidSect="00993FBA">
      <w:footerReference w:type="default" r:id="rId7"/>
      <w:headerReference w:type="first" r:id="rId8"/>
      <w:pgSz w:w="11906" w:h="16838" w:code="9"/>
      <w:pgMar w:top="1418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C0D2" w14:textId="77777777" w:rsidR="002D15C1" w:rsidRDefault="002D15C1">
      <w:pPr>
        <w:spacing w:line="240" w:lineRule="auto"/>
      </w:pPr>
      <w:r>
        <w:separator/>
      </w:r>
    </w:p>
  </w:endnote>
  <w:endnote w:type="continuationSeparator" w:id="0">
    <w:p w14:paraId="3957E4FF" w14:textId="77777777" w:rsidR="002D15C1" w:rsidRDefault="002D1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3E5" w14:textId="77777777" w:rsidR="00D0332C" w:rsidRDefault="00A34E8A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C86C780" wp14:editId="49A0391D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78C6" w14:textId="77777777" w:rsidR="00D0332C" w:rsidRDefault="00000000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6C7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" o:allowoverlap="f" filled="f" fillcolor="#e7f4fa" stroked="f">
              <v:textbox inset="0,0,0,.2mm">
                <w:txbxContent>
                  <w:p w14:paraId="607778C6" w14:textId="77777777" w:rsidR="00D0332C" w:rsidRDefault="000F5A34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2BBEF8B" wp14:editId="1EE1717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635" t="635" r="254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09288" w14:textId="77777777" w:rsidR="00D0332C" w:rsidRDefault="00000000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BEF8B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" o:allowoverlap="f" filled="f" fillcolor="#e7f4fa" stroked="f">
              <v:textbox inset="0,0,0,.2mm">
                <w:txbxContent>
                  <w:p w14:paraId="43F09288" w14:textId="77777777" w:rsidR="00D0332C" w:rsidRDefault="000F5A34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CA2D55" wp14:editId="481A9F82">
              <wp:simplePos x="0" y="0"/>
              <wp:positionH relativeFrom="page">
                <wp:posOffset>431800</wp:posOffset>
              </wp:positionH>
              <wp:positionV relativeFrom="page">
                <wp:posOffset>10153650</wp:posOffset>
              </wp:positionV>
              <wp:extent cx="431800" cy="209550"/>
              <wp:effectExtent l="0" t="0" r="635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EDF1" w14:textId="77777777" w:rsidR="00D0332C" w:rsidRPr="00993FBA" w:rsidRDefault="00A34E8A" w:rsidP="00301F9F">
                          <w:pPr>
                            <w:spacing w:line="180" w:lineRule="exac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993FB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3FB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93FB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93FB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93FB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93FBA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Pr="00993FB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93FB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93FB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93FB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993FBA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CA2D55" id="_x0000_s1031" type="#_x0000_t202" style="position:absolute;margin-left:34pt;margin-top:799.5pt;width:3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" filled="f" stroked="f">
              <v:textbox inset="0,0,0,0">
                <w:txbxContent>
                  <w:p w14:paraId="444CEDF1" w14:textId="77777777" w:rsidR="00D0332C" w:rsidRPr="00993FBA" w:rsidRDefault="00A34E8A" w:rsidP="00301F9F">
                    <w:pPr>
                      <w:spacing w:line="180" w:lineRule="exac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993FBA"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Pr="00993FBA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93FBA"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Pr="00993FB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Pr="00993FBA"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Pr="00993FBA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Pr="00993FB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993FB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93FB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Pr="00993FB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3</w:t>
                    </w:r>
                    <w:r w:rsidRPr="00993FBA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48E5" w14:textId="77777777" w:rsidR="002D15C1" w:rsidRDefault="002D15C1">
      <w:pPr>
        <w:spacing w:line="240" w:lineRule="auto"/>
      </w:pPr>
      <w:r>
        <w:separator/>
      </w:r>
    </w:p>
  </w:footnote>
  <w:footnote w:type="continuationSeparator" w:id="0">
    <w:p w14:paraId="0A4951EB" w14:textId="77777777" w:rsidR="002D15C1" w:rsidRDefault="002D1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4FE9" w14:textId="77777777" w:rsidR="00D0332C" w:rsidRDefault="00A34E8A" w:rsidP="004A5274">
    <w:pPr>
      <w:pStyle w:val="Zhlav"/>
    </w:pPr>
    <w:r>
      <w:rPr>
        <w:i/>
        <w:noProof/>
        <w:lang w:eastAsia="cs-CZ"/>
      </w:rPr>
      <w:drawing>
        <wp:anchor distT="0" distB="0" distL="114300" distR="114300" simplePos="0" relativeHeight="251663360" behindDoc="1" locked="1" layoutInCell="1" allowOverlap="1" wp14:anchorId="044F874C" wp14:editId="7A0625AE">
          <wp:simplePos x="0" y="0"/>
          <wp:positionH relativeFrom="page">
            <wp:posOffset>28575</wp:posOffset>
          </wp:positionH>
          <wp:positionV relativeFrom="page">
            <wp:posOffset>133350</wp:posOffset>
          </wp:positionV>
          <wp:extent cx="2886075" cy="1205230"/>
          <wp:effectExtent l="0" t="0" r="9525" b="0"/>
          <wp:wrapNone/>
          <wp:docPr id="10" name="Obrázek 1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8E07175" wp14:editId="356D690D">
          <wp:extent cx="1543050" cy="485775"/>
          <wp:effectExtent l="0" t="0" r="0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163DF81" wp14:editId="2F823227">
          <wp:extent cx="1543050" cy="48577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7491" w14:textId="77777777" w:rsidR="00D0332C" w:rsidRDefault="00A34E8A" w:rsidP="002C4F52">
    <w:pPr>
      <w:pStyle w:val="Zhlav"/>
      <w:spacing w:after="174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CAD74A" wp14:editId="70B1F28B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4A434" w14:textId="7C6AAF39" w:rsidR="00D0332C" w:rsidRDefault="00A34E8A" w:rsidP="006C7931">
                          <w:pPr>
                            <w:pStyle w:val="DocumentTypeCzechTourism"/>
                          </w:pPr>
                          <w:r>
                            <w:t xml:space="preserve">Dodatek č. </w:t>
                          </w:r>
                          <w:r w:rsidR="0072673D">
                            <w:t>1</w:t>
                          </w:r>
                        </w:p>
                        <w:p w14:paraId="5B8207C2" w14:textId="77777777" w:rsidR="00AE00B4" w:rsidRPr="006C7931" w:rsidRDefault="00AE00B4" w:rsidP="006C7931">
                          <w:pPr>
                            <w:pStyle w:val="DocumentTypeCzechTouris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AD74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14:paraId="7E64A434" w14:textId="7C6AAF39" w:rsidR="00D0332C" w:rsidRDefault="00A34E8A" w:rsidP="006C7931">
                    <w:pPr>
                      <w:pStyle w:val="DocumentTypeCzechTourism"/>
                    </w:pPr>
                    <w:r>
                      <w:t xml:space="preserve">Dodatek č. </w:t>
                    </w:r>
                    <w:r w:rsidR="0072673D">
                      <w:t>1</w:t>
                    </w:r>
                  </w:p>
                  <w:p w14:paraId="5B8207C2" w14:textId="77777777" w:rsidR="00AE00B4" w:rsidRPr="006C7931" w:rsidRDefault="00AE00B4" w:rsidP="006C7931">
                    <w:pPr>
                      <w:pStyle w:val="DocumentTypeCzechTourism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decimal"/>
      <w:suff w:val="space"/>
      <w:lvlText w:val="%4 "/>
      <w:lvlJc w:val="left"/>
      <w:pPr>
        <w:tabs>
          <w:tab w:val="num" w:pos="0"/>
        </w:tabs>
        <w:ind w:left="1800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4.%5 "/>
      <w:lvlJc w:val="left"/>
      <w:pPr>
        <w:tabs>
          <w:tab w:val="num" w:pos="0"/>
        </w:tabs>
        <w:ind w:left="2160" w:firstLine="0"/>
      </w:pPr>
      <w:rPr>
        <w:rFonts w:cs="Times New Roman"/>
        <w:b/>
        <w:i w:val="0"/>
      </w:rPr>
    </w:lvl>
    <w:lvl w:ilvl="5">
      <w:start w:val="1"/>
      <w:numFmt w:val="decimal"/>
      <w:suff w:val="space"/>
      <w:lvlText w:val="%4.%5.%6 "/>
      <w:lvlJc w:val="left"/>
      <w:pPr>
        <w:tabs>
          <w:tab w:val="num" w:pos="0"/>
        </w:tabs>
        <w:ind w:left="2520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tabs>
          <w:tab w:val="num" w:pos="0"/>
        </w:tabs>
        <w:ind w:left="2880" w:firstLine="0"/>
      </w:pPr>
      <w:rPr>
        <w:rFonts w:cs="Times New Roman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tabs>
          <w:tab w:val="num" w:pos="0"/>
        </w:tabs>
        <w:ind w:left="3240" w:firstLine="0"/>
      </w:pPr>
      <w:rPr>
        <w:rFonts w:cs="Times New Roman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tabs>
          <w:tab w:val="num" w:pos="0"/>
        </w:tabs>
        <w:ind w:left="3600" w:firstLine="0"/>
      </w:pPr>
      <w:rPr>
        <w:rFonts w:cs="Times New Roman"/>
        <w:b/>
        <w:i w:val="0"/>
      </w:rPr>
    </w:lvl>
  </w:abstractNum>
  <w:abstractNum w:abstractNumId="1" w15:restartNumberingAfterBreak="0">
    <w:nsid w:val="02F77646"/>
    <w:multiLevelType w:val="multilevel"/>
    <w:tmpl w:val="D304CAE0"/>
    <w:lvl w:ilvl="0">
      <w:start w:val="1"/>
      <w:numFmt w:val="decimal"/>
      <w:lvlText w:val="%1"/>
      <w:lvlJc w:val="left"/>
      <w:pPr>
        <w:ind w:left="1855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2" w15:restartNumberingAfterBreak="0">
    <w:nsid w:val="09B762AC"/>
    <w:multiLevelType w:val="multilevel"/>
    <w:tmpl w:val="D304CAE0"/>
    <w:lvl w:ilvl="0">
      <w:start w:val="1"/>
      <w:numFmt w:val="decimal"/>
      <w:lvlText w:val="%1"/>
      <w:lvlJc w:val="left"/>
      <w:pPr>
        <w:ind w:left="1855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3" w15:restartNumberingAfterBreak="0">
    <w:nsid w:val="19F50B20"/>
    <w:multiLevelType w:val="hybridMultilevel"/>
    <w:tmpl w:val="BD2A7EEA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764EF3"/>
    <w:multiLevelType w:val="multilevel"/>
    <w:tmpl w:val="15B8A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3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FA2A46"/>
    <w:multiLevelType w:val="multilevel"/>
    <w:tmpl w:val="28361E06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3"/>
      <w:numFmt w:val="decimal"/>
      <w:lvlText w:val="%3.2.1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5AC789F"/>
    <w:multiLevelType w:val="multilevel"/>
    <w:tmpl w:val="B1F47AE6"/>
    <w:numStyleLink w:val="Heading-Number-FollowNumber"/>
  </w:abstractNum>
  <w:abstractNum w:abstractNumId="7" w15:restartNumberingAfterBreak="0">
    <w:nsid w:val="29FE1E7A"/>
    <w:multiLevelType w:val="multilevel"/>
    <w:tmpl w:val="C882B7AA"/>
    <w:numStyleLink w:val="Headings"/>
  </w:abstractNum>
  <w:abstractNum w:abstractNumId="8" w15:restartNumberingAfterBreak="0">
    <w:nsid w:val="2B202E21"/>
    <w:multiLevelType w:val="multilevel"/>
    <w:tmpl w:val="22266858"/>
    <w:lvl w:ilvl="0">
      <w:start w:val="1"/>
      <w:numFmt w:val="decimal"/>
      <w:pStyle w:val="slolnku"/>
      <w:suff w:val="nothing"/>
      <w:lvlText w:val="Článek %1."/>
      <w:lvlJc w:val="left"/>
      <w:pPr>
        <w:ind w:left="7088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Georgia" w:hAnsi="Georgia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276"/>
        </w:tabs>
        <w:ind w:left="1276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062"/>
        </w:tabs>
        <w:ind w:left="3062" w:hanging="618"/>
      </w:pPr>
    </w:lvl>
    <w:lvl w:ilvl="4">
      <w:start w:val="1"/>
      <w:numFmt w:val="decimal"/>
      <w:lvlText w:val="(%5)"/>
      <w:lvlJc w:val="left"/>
      <w:pPr>
        <w:tabs>
          <w:tab w:val="num" w:pos="3524"/>
        </w:tabs>
        <w:ind w:left="3164" w:firstLine="0"/>
      </w:pPr>
    </w:lvl>
    <w:lvl w:ilvl="5">
      <w:start w:val="1"/>
      <w:numFmt w:val="lowerLetter"/>
      <w:lvlText w:val="(%6)"/>
      <w:lvlJc w:val="left"/>
      <w:pPr>
        <w:tabs>
          <w:tab w:val="num" w:pos="4244"/>
        </w:tabs>
        <w:ind w:left="3884" w:firstLine="0"/>
      </w:pPr>
    </w:lvl>
    <w:lvl w:ilvl="6">
      <w:start w:val="1"/>
      <w:numFmt w:val="lowerRoman"/>
      <w:lvlText w:val="(%7)"/>
      <w:lvlJc w:val="left"/>
      <w:pPr>
        <w:tabs>
          <w:tab w:val="num" w:pos="4964"/>
        </w:tabs>
        <w:ind w:left="4604" w:firstLine="0"/>
      </w:pPr>
    </w:lvl>
    <w:lvl w:ilvl="7">
      <w:start w:val="1"/>
      <w:numFmt w:val="lowerLetter"/>
      <w:lvlText w:val="(%8)"/>
      <w:lvlJc w:val="left"/>
      <w:pPr>
        <w:tabs>
          <w:tab w:val="num" w:pos="5684"/>
        </w:tabs>
        <w:ind w:left="5324" w:firstLine="0"/>
      </w:pPr>
    </w:lvl>
    <w:lvl w:ilvl="8">
      <w:start w:val="1"/>
      <w:numFmt w:val="lowerRoman"/>
      <w:lvlText w:val="(%9)"/>
      <w:lvlJc w:val="left"/>
      <w:pPr>
        <w:tabs>
          <w:tab w:val="num" w:pos="6404"/>
        </w:tabs>
        <w:ind w:left="6044" w:firstLine="0"/>
      </w:pPr>
    </w:lvl>
  </w:abstractNum>
  <w:abstractNum w:abstractNumId="9" w15:restartNumberingAfterBreak="0">
    <w:nsid w:val="2B4A77AB"/>
    <w:multiLevelType w:val="hybridMultilevel"/>
    <w:tmpl w:val="F3E40CDA"/>
    <w:lvl w:ilvl="0" w:tplc="5B9E24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A424F"/>
    <w:multiLevelType w:val="multilevel"/>
    <w:tmpl w:val="D304CAE0"/>
    <w:lvl w:ilvl="0">
      <w:start w:val="1"/>
      <w:numFmt w:val="decimal"/>
      <w:lvlText w:val="%1"/>
      <w:lvlJc w:val="left"/>
      <w:pPr>
        <w:ind w:left="1855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11" w15:restartNumberingAfterBreak="0">
    <w:nsid w:val="3E8F3F3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0F7D25"/>
    <w:multiLevelType w:val="multilevel"/>
    <w:tmpl w:val="D304CAE0"/>
    <w:lvl w:ilvl="0">
      <w:start w:val="1"/>
      <w:numFmt w:val="decimal"/>
      <w:lvlText w:val="%1"/>
      <w:lvlJc w:val="left"/>
      <w:pPr>
        <w:ind w:left="1855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1800"/>
      </w:pPr>
      <w:rPr>
        <w:rFonts w:hint="default"/>
      </w:rPr>
    </w:lvl>
  </w:abstractNum>
  <w:abstractNum w:abstractNumId="13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5" w15:restartNumberingAfterBreak="0">
    <w:nsid w:val="4C7E3837"/>
    <w:multiLevelType w:val="hybridMultilevel"/>
    <w:tmpl w:val="62FCB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447BC"/>
    <w:multiLevelType w:val="hybridMultilevel"/>
    <w:tmpl w:val="BC6C003E"/>
    <w:lvl w:ilvl="0" w:tplc="4C724120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F09EA"/>
    <w:multiLevelType w:val="hybridMultilevel"/>
    <w:tmpl w:val="91B8EDF6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 w15:restartNumberingAfterBreak="0">
    <w:nsid w:val="6FF30232"/>
    <w:multiLevelType w:val="hybridMultilevel"/>
    <w:tmpl w:val="CE44C152"/>
    <w:lvl w:ilvl="0" w:tplc="93943D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502049"/>
    <w:multiLevelType w:val="multilevel"/>
    <w:tmpl w:val="E83AB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Georgia" w:hAnsi="Georgia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66A0D51"/>
    <w:multiLevelType w:val="hybridMultilevel"/>
    <w:tmpl w:val="D02E2EA8"/>
    <w:lvl w:ilvl="0" w:tplc="55749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A51D2"/>
    <w:multiLevelType w:val="hybridMultilevel"/>
    <w:tmpl w:val="48A44C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8763718">
    <w:abstractNumId w:val="14"/>
  </w:num>
  <w:num w:numId="2" w16cid:durableId="625619439">
    <w:abstractNumId w:val="7"/>
  </w:num>
  <w:num w:numId="3" w16cid:durableId="1244800884">
    <w:abstractNumId w:val="13"/>
  </w:num>
  <w:num w:numId="4" w16cid:durableId="1192262853">
    <w:abstractNumId w:val="6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326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inueHeadingCzechTourism"/>
        <w:isLgl/>
        <w:lvlText w:val="%1.%2"/>
        <w:lvlJc w:val="left"/>
        <w:pPr>
          <w:ind w:left="680" w:hanging="680"/>
        </w:pPr>
        <w:rPr>
          <w:rFonts w:ascii="Georgia" w:hAnsi="Georgi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588" w:hanging="90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588"/>
          </w:tabs>
          <w:ind w:left="2722" w:hanging="113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722"/>
          </w:tabs>
          <w:ind w:left="3856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—"/>
        <w:lvlJc w:val="left"/>
        <w:pPr>
          <w:tabs>
            <w:tab w:val="num" w:pos="3856"/>
          </w:tabs>
          <w:ind w:left="4082" w:hanging="226"/>
        </w:pPr>
        <w:rPr>
          <w:rFonts w:ascii="Georgia" w:hAnsi="Georgia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tabs>
            <w:tab w:val="num" w:pos="4082"/>
          </w:tabs>
          <w:ind w:left="4309" w:hanging="227"/>
        </w:pPr>
        <w:rPr>
          <w:rFonts w:ascii="Georgia" w:hAnsi="Georgia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tabs>
            <w:tab w:val="num" w:pos="4309"/>
          </w:tabs>
          <w:ind w:left="4536" w:hanging="227"/>
        </w:pPr>
        <w:rPr>
          <w:rFonts w:ascii="Georgia" w:hAnsi="Georgia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tabs>
            <w:tab w:val="num" w:pos="4536"/>
          </w:tabs>
          <w:ind w:left="4763" w:hanging="227"/>
        </w:pPr>
        <w:rPr>
          <w:rFonts w:ascii="Georgia" w:hAnsi="Georgia" w:hint="default"/>
          <w:color w:val="auto"/>
        </w:rPr>
      </w:lvl>
    </w:lvlOverride>
  </w:num>
  <w:num w:numId="5" w16cid:durableId="1422095616">
    <w:abstractNumId w:val="1"/>
  </w:num>
  <w:num w:numId="6" w16cid:durableId="426123356">
    <w:abstractNumId w:val="17"/>
  </w:num>
  <w:num w:numId="7" w16cid:durableId="463352387">
    <w:abstractNumId w:val="0"/>
  </w:num>
  <w:num w:numId="8" w16cid:durableId="136998334">
    <w:abstractNumId w:val="9"/>
  </w:num>
  <w:num w:numId="9" w16cid:durableId="738789967">
    <w:abstractNumId w:val="21"/>
  </w:num>
  <w:num w:numId="10" w16cid:durableId="1675956139">
    <w:abstractNumId w:val="20"/>
  </w:num>
  <w:num w:numId="11" w16cid:durableId="209419648">
    <w:abstractNumId w:val="15"/>
  </w:num>
  <w:num w:numId="12" w16cid:durableId="2004888153">
    <w:abstractNumId w:val="8"/>
  </w:num>
  <w:num w:numId="13" w16cid:durableId="1341006350">
    <w:abstractNumId w:val="19"/>
  </w:num>
  <w:num w:numId="14" w16cid:durableId="227961899">
    <w:abstractNumId w:val="16"/>
  </w:num>
  <w:num w:numId="15" w16cid:durableId="2140803121">
    <w:abstractNumId w:val="18"/>
  </w:num>
  <w:num w:numId="16" w16cid:durableId="1321931342">
    <w:abstractNumId w:val="11"/>
  </w:num>
  <w:num w:numId="17" w16cid:durableId="1958221232">
    <w:abstractNumId w:val="3"/>
  </w:num>
  <w:num w:numId="18" w16cid:durableId="1305617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</w:num>
  <w:num w:numId="19" w16cid:durableId="678233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2"/>
    </w:lvlOverride>
  </w:num>
  <w:num w:numId="20" w16cid:durableId="1038166211">
    <w:abstractNumId w:val="4"/>
  </w:num>
  <w:num w:numId="21" w16cid:durableId="1300497841">
    <w:abstractNumId w:val="5"/>
  </w:num>
  <w:num w:numId="22" w16cid:durableId="893546521">
    <w:abstractNumId w:val="12"/>
  </w:num>
  <w:num w:numId="23" w16cid:durableId="821698302">
    <w:abstractNumId w:val="2"/>
  </w:num>
  <w:num w:numId="24" w16cid:durableId="920531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92"/>
    <w:rsid w:val="00035B83"/>
    <w:rsid w:val="000452E5"/>
    <w:rsid w:val="0006099A"/>
    <w:rsid w:val="00095398"/>
    <w:rsid w:val="000963A4"/>
    <w:rsid w:val="000E57B9"/>
    <w:rsid w:val="000F5A34"/>
    <w:rsid w:val="000F5BFD"/>
    <w:rsid w:val="000F6055"/>
    <w:rsid w:val="00106AF0"/>
    <w:rsid w:val="00110840"/>
    <w:rsid w:val="00120728"/>
    <w:rsid w:val="00126E40"/>
    <w:rsid w:val="00172EF1"/>
    <w:rsid w:val="001B37B1"/>
    <w:rsid w:val="001C31C3"/>
    <w:rsid w:val="0021650D"/>
    <w:rsid w:val="00250C55"/>
    <w:rsid w:val="00251B24"/>
    <w:rsid w:val="00266868"/>
    <w:rsid w:val="002822F1"/>
    <w:rsid w:val="002B0744"/>
    <w:rsid w:val="002C0875"/>
    <w:rsid w:val="002C3BB4"/>
    <w:rsid w:val="002D15C1"/>
    <w:rsid w:val="002F7B01"/>
    <w:rsid w:val="00305417"/>
    <w:rsid w:val="00310AFF"/>
    <w:rsid w:val="00333754"/>
    <w:rsid w:val="003351FF"/>
    <w:rsid w:val="00345BEF"/>
    <w:rsid w:val="003D3050"/>
    <w:rsid w:val="003D6983"/>
    <w:rsid w:val="00420677"/>
    <w:rsid w:val="004353A3"/>
    <w:rsid w:val="00452F2E"/>
    <w:rsid w:val="004622B3"/>
    <w:rsid w:val="00477A5B"/>
    <w:rsid w:val="004A2540"/>
    <w:rsid w:val="004D5869"/>
    <w:rsid w:val="00503854"/>
    <w:rsid w:val="00507EB8"/>
    <w:rsid w:val="0054258F"/>
    <w:rsid w:val="00551C76"/>
    <w:rsid w:val="00574C34"/>
    <w:rsid w:val="005A3A17"/>
    <w:rsid w:val="005A7F1D"/>
    <w:rsid w:val="005F2412"/>
    <w:rsid w:val="005F6B92"/>
    <w:rsid w:val="00623F9A"/>
    <w:rsid w:val="00641D70"/>
    <w:rsid w:val="00646C41"/>
    <w:rsid w:val="006667BB"/>
    <w:rsid w:val="0067129C"/>
    <w:rsid w:val="00694E05"/>
    <w:rsid w:val="006B495C"/>
    <w:rsid w:val="006F3449"/>
    <w:rsid w:val="00704EFE"/>
    <w:rsid w:val="00716808"/>
    <w:rsid w:val="0072673D"/>
    <w:rsid w:val="007301DF"/>
    <w:rsid w:val="00796E12"/>
    <w:rsid w:val="007A0183"/>
    <w:rsid w:val="007C3B22"/>
    <w:rsid w:val="00843B8A"/>
    <w:rsid w:val="00867E5A"/>
    <w:rsid w:val="008A1E62"/>
    <w:rsid w:val="008C7206"/>
    <w:rsid w:val="008D1DAD"/>
    <w:rsid w:val="00940403"/>
    <w:rsid w:val="009675C8"/>
    <w:rsid w:val="00993FBA"/>
    <w:rsid w:val="009951DA"/>
    <w:rsid w:val="009D072B"/>
    <w:rsid w:val="009D342C"/>
    <w:rsid w:val="009E6C37"/>
    <w:rsid w:val="009E7EAC"/>
    <w:rsid w:val="00A0220C"/>
    <w:rsid w:val="00A11B20"/>
    <w:rsid w:val="00A23839"/>
    <w:rsid w:val="00A24DD7"/>
    <w:rsid w:val="00A270AD"/>
    <w:rsid w:val="00A332CD"/>
    <w:rsid w:val="00A34E8A"/>
    <w:rsid w:val="00A36036"/>
    <w:rsid w:val="00A851FE"/>
    <w:rsid w:val="00AA21AD"/>
    <w:rsid w:val="00AA789A"/>
    <w:rsid w:val="00AE00B4"/>
    <w:rsid w:val="00B37E08"/>
    <w:rsid w:val="00B50A05"/>
    <w:rsid w:val="00B51050"/>
    <w:rsid w:val="00B6139A"/>
    <w:rsid w:val="00BD032D"/>
    <w:rsid w:val="00C03D1C"/>
    <w:rsid w:val="00C351C1"/>
    <w:rsid w:val="00C40FB1"/>
    <w:rsid w:val="00C7039B"/>
    <w:rsid w:val="00C76848"/>
    <w:rsid w:val="00D0664F"/>
    <w:rsid w:val="00D60953"/>
    <w:rsid w:val="00D7586E"/>
    <w:rsid w:val="00DA4243"/>
    <w:rsid w:val="00DB58C2"/>
    <w:rsid w:val="00DD10B0"/>
    <w:rsid w:val="00DD1634"/>
    <w:rsid w:val="00E036C9"/>
    <w:rsid w:val="00E04AA8"/>
    <w:rsid w:val="00E24845"/>
    <w:rsid w:val="00E72692"/>
    <w:rsid w:val="00EC335C"/>
    <w:rsid w:val="00EE5023"/>
    <w:rsid w:val="00EF2253"/>
    <w:rsid w:val="00EF64DD"/>
    <w:rsid w:val="00F0198E"/>
    <w:rsid w:val="00F1101C"/>
    <w:rsid w:val="00F12C5E"/>
    <w:rsid w:val="00F22116"/>
    <w:rsid w:val="00F60905"/>
    <w:rsid w:val="00F90915"/>
    <w:rsid w:val="00FB3D0C"/>
    <w:rsid w:val="00FC0C16"/>
    <w:rsid w:val="00FD24FE"/>
    <w:rsid w:val="00FF3600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E0D75"/>
  <w15:chartTrackingRefBased/>
  <w15:docId w15:val="{687B8C17-E5BC-41F7-8036-8BA2EF3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eastAsia="Calibri" w:hAnsi="Georgia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726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2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26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E72692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qFormat/>
    <w:rsid w:val="00E72692"/>
    <w:rPr>
      <w:rFonts w:ascii="Arial" w:eastAsia="Calibri" w:hAnsi="Arial" w:cs="Arial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E72692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E72692"/>
    <w:rPr>
      <w:rFonts w:ascii="Arial" w:eastAsia="Calibri" w:hAnsi="Arial" w:cs="Arial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qFormat/>
    <w:rsid w:val="00E72692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rsid w:val="00E72692"/>
    <w:rPr>
      <w:rFonts w:ascii="Georgia" w:eastAsia="Calibri" w:hAnsi="Georgia" w:cs="Arial"/>
      <w:sz w:val="32"/>
      <w:szCs w:val="32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unhideWhenUsed/>
    <w:qFormat/>
    <w:rsid w:val="00E72692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nhideWhenUsed/>
    <w:rsid w:val="00E72692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rsid w:val="00E72692"/>
    <w:rPr>
      <w:rFonts w:ascii="Georgia" w:eastAsia="Calibri" w:hAnsi="Georgia" w:cs="Arial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E72692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E72692"/>
    <w:rPr>
      <w:rFonts w:ascii="Georgia" w:eastAsia="Calibri" w:hAnsi="Georgia" w:cs="Arial"/>
      <w:szCs w:val="20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E72692"/>
    <w:pPr>
      <w:spacing w:line="260" w:lineRule="exact"/>
    </w:pPr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E72692"/>
    <w:rPr>
      <w:rFonts w:ascii="Georgia" w:eastAsia="Calibri" w:hAnsi="Georgia" w:cs="Arial"/>
      <w:b/>
      <w:szCs w:val="20"/>
    </w:rPr>
  </w:style>
  <w:style w:type="paragraph" w:styleId="Podpis">
    <w:name w:val="Signature"/>
    <w:aliases w:val="Signature (Czech Tourism)"/>
    <w:basedOn w:val="Normln"/>
    <w:link w:val="PodpisChar"/>
    <w:rsid w:val="00E72692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E72692"/>
    <w:rPr>
      <w:rFonts w:ascii="Georgia" w:eastAsia="Calibri" w:hAnsi="Georgia" w:cs="Arial"/>
      <w:b/>
      <w:szCs w:val="20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E72692"/>
    <w:rPr>
      <w:szCs w:val="22"/>
      <w:vertAlign w:val="superscript"/>
    </w:rPr>
  </w:style>
  <w:style w:type="paragraph" w:customStyle="1" w:styleId="DocumentTypeCzechTourism">
    <w:name w:val="Document Type (Czech Tourism)"/>
    <w:basedOn w:val="Normln"/>
    <w:uiPriority w:val="1"/>
    <w:rsid w:val="00E72692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TableTextCzechTourism">
    <w:name w:val="Table Text (Czech Tourism)"/>
    <w:basedOn w:val="Normln"/>
    <w:uiPriority w:val="18"/>
    <w:qFormat/>
    <w:rsid w:val="00E72692"/>
    <w:pPr>
      <w:spacing w:line="220" w:lineRule="exact"/>
    </w:pPr>
    <w:rPr>
      <w:rFonts w:ascii="Arial" w:hAnsi="Arial"/>
      <w:sz w:val="20"/>
    </w:rPr>
  </w:style>
  <w:style w:type="paragraph" w:customStyle="1" w:styleId="Heading2CzechTourism">
    <w:name w:val="Heading 2 (Czech Tourism)"/>
    <w:basedOn w:val="Nadpis2"/>
    <w:next w:val="Normln"/>
    <w:qFormat/>
    <w:rsid w:val="00E72692"/>
    <w:pPr>
      <w:keepNext w:val="0"/>
      <w:keepLines w:val="0"/>
      <w:numPr>
        <w:ilvl w:val="1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E72692"/>
    <w:pPr>
      <w:keepNext w:val="0"/>
      <w:keepLines w:val="0"/>
      <w:numPr>
        <w:ilvl w:val="2"/>
        <w:numId w:val="2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numbering" w:customStyle="1" w:styleId="Headings">
    <w:name w:val="Headings"/>
    <w:uiPriority w:val="99"/>
    <w:rsid w:val="00E72692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E72692"/>
    <w:pPr>
      <w:keepNext w:val="0"/>
      <w:keepLines w:val="0"/>
      <w:numPr>
        <w:numId w:val="2"/>
      </w:numPr>
      <w:tabs>
        <w:tab w:val="clear" w:pos="227"/>
        <w:tab w:val="clear" w:pos="454"/>
        <w:tab w:val="num" w:pos="360"/>
      </w:tabs>
      <w:spacing w:before="260" w:line="280" w:lineRule="exact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qFormat/>
    <w:rsid w:val="00E72692"/>
    <w:pPr>
      <w:keepNext w:val="0"/>
      <w:keepLines w:val="0"/>
      <w:numPr>
        <w:numId w:val="4"/>
      </w:numPr>
      <w:tabs>
        <w:tab w:val="clear" w:pos="227"/>
        <w:tab w:val="clear" w:pos="454"/>
        <w:tab w:val="num" w:pos="360"/>
      </w:tabs>
      <w:spacing w:before="260" w:after="260" w:line="280" w:lineRule="exact"/>
      <w:ind w:left="0"/>
      <w:jc w:val="center"/>
    </w:pPr>
    <w:rPr>
      <w:rFonts w:ascii="Georgia" w:eastAsia="Calibri" w:hAnsi="Georgia" w:cs="Arial"/>
      <w:b/>
      <w:color w:val="auto"/>
      <w:sz w:val="26"/>
      <w:szCs w:val="26"/>
    </w:rPr>
  </w:style>
  <w:style w:type="paragraph" w:customStyle="1" w:styleId="ListNumber-ContinueHeadingCzechTourism">
    <w:name w:val="List Number - Continue Heading (Czech Tourism)"/>
    <w:basedOn w:val="Normln"/>
    <w:qFormat/>
    <w:rsid w:val="00E72692"/>
    <w:pPr>
      <w:numPr>
        <w:ilvl w:val="1"/>
        <w:numId w:val="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uiPriority w:val="99"/>
    <w:rsid w:val="00E72692"/>
    <w:pPr>
      <w:numPr>
        <w:numId w:val="3"/>
      </w:numPr>
    </w:pPr>
  </w:style>
  <w:style w:type="paragraph" w:customStyle="1" w:styleId="TextnormlnslovanChar">
    <w:name w:val="Text normální číslovaný Char"/>
    <w:basedOn w:val="Normln"/>
    <w:link w:val="TextnormlnslovanCharChar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170"/>
      </w:tabs>
      <w:spacing w:before="60" w:after="80" w:line="240" w:lineRule="auto"/>
      <w:ind w:left="170"/>
    </w:pPr>
    <w:rPr>
      <w:rFonts w:ascii="Arial" w:eastAsia="Times New Roman" w:hAnsi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link w:val="TextnormlnslovanChar"/>
    <w:rsid w:val="00E72692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E72692"/>
    <w:rPr>
      <w:rFonts w:ascii="Georgia" w:eastAsia="Calibri" w:hAnsi="Georgia" w:cs="Arial"/>
      <w:szCs w:val="20"/>
    </w:rPr>
  </w:style>
  <w:style w:type="paragraph" w:styleId="Bezmezer">
    <w:name w:val="No Spacing"/>
    <w:uiPriority w:val="1"/>
    <w:qFormat/>
    <w:rsid w:val="00E7269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40" w:lineRule="auto"/>
    </w:pPr>
    <w:rPr>
      <w:rFonts w:ascii="Georgia" w:eastAsia="Calibri" w:hAnsi="Georgia" w:cs="Arial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26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26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7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essageHeader1">
    <w:name w:val="Message Header1"/>
    <w:basedOn w:val="Normln"/>
    <w:rsid w:val="00E72692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  <w:jc w:val="both"/>
    </w:pPr>
    <w:rPr>
      <w:b/>
      <w:color w:val="00000A"/>
      <w:lang w:eastAsia="zh-CN"/>
    </w:rPr>
  </w:style>
  <w:style w:type="paragraph" w:customStyle="1" w:styleId="Default">
    <w:name w:val="Default"/>
    <w:rsid w:val="00AA21A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ipomnky">
    <w:name w:val="Připomínky"/>
    <w:basedOn w:val="Zkladntext"/>
    <w:rsid w:val="002C087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40" w:lineRule="auto"/>
      <w:jc w:val="both"/>
    </w:pPr>
    <w:rPr>
      <w:rFonts w:ascii="Arial" w:eastAsia="Times New Roman" w:hAnsi="Arial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875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875"/>
    <w:rPr>
      <w:rFonts w:ascii="Georgia" w:eastAsia="Calibri" w:hAnsi="Georgia" w:cs="Arial"/>
      <w:b/>
      <w:bCs/>
      <w:sz w:val="20"/>
      <w:szCs w:val="20"/>
    </w:rPr>
  </w:style>
  <w:style w:type="paragraph" w:customStyle="1" w:styleId="slolnku">
    <w:name w:val="Číslo článku"/>
    <w:basedOn w:val="Normln"/>
    <w:next w:val="Normln"/>
    <w:rsid w:val="00D0664F"/>
    <w:pPr>
      <w:keepNext/>
      <w:numPr>
        <w:numId w:val="1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D0664F"/>
    <w:pPr>
      <w:numPr>
        <w:ilvl w:val="1"/>
        <w:numId w:val="12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rsid w:val="00D0664F"/>
    <w:pPr>
      <w:numPr>
        <w:ilvl w:val="2"/>
      </w:numPr>
      <w:tabs>
        <w:tab w:val="clear" w:pos="0"/>
        <w:tab w:val="clear" w:pos="284"/>
        <w:tab w:val="clear" w:pos="1276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rsid w:val="00D0664F"/>
    <w:pPr>
      <w:numPr>
        <w:ilvl w:val="3"/>
      </w:numPr>
      <w:tabs>
        <w:tab w:val="clear" w:pos="3062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link w:val="Textodst1sl"/>
    <w:rsid w:val="00D0664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evlnku">
    <w:name w:val="Název článku"/>
    <w:basedOn w:val="slolnku"/>
    <w:next w:val="Textodst1sl"/>
    <w:rsid w:val="00DD10B0"/>
    <w:pPr>
      <w:numPr>
        <w:numId w:val="0"/>
      </w:numPr>
      <w:spacing w:before="0" w:after="0"/>
      <w:outlineLvl w:val="0"/>
    </w:pPr>
  </w:style>
  <w:style w:type="paragraph" w:customStyle="1" w:styleId="Textodst1neslovan">
    <w:name w:val="Text odst.1 nečíslovaný"/>
    <w:basedOn w:val="Textodst2slovan"/>
    <w:rsid w:val="00DD10B0"/>
    <w:pPr>
      <w:numPr>
        <w:ilvl w:val="0"/>
        <w:numId w:val="0"/>
      </w:num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B50A0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50A05"/>
    <w:rPr>
      <w:rFonts w:ascii="Calibri" w:hAnsi="Calibri"/>
      <w:szCs w:val="21"/>
    </w:rPr>
  </w:style>
  <w:style w:type="paragraph" w:customStyle="1" w:styleId="Nzev18centrbold">
    <w:name w:val="Název 18 centr bold"/>
    <w:basedOn w:val="Normln"/>
    <w:rsid w:val="00867E5A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Hammerová Vaňkátová Věra</dc:creator>
  <cp:keywords/>
  <dc:description/>
  <cp:lastModifiedBy>Glombová Sylva</cp:lastModifiedBy>
  <cp:revision>64</cp:revision>
  <cp:lastPrinted>2021-10-01T11:59:00Z</cp:lastPrinted>
  <dcterms:created xsi:type="dcterms:W3CDTF">2021-09-20T14:46:00Z</dcterms:created>
  <dcterms:modified xsi:type="dcterms:W3CDTF">2023-02-15T12:44:00Z</dcterms:modified>
</cp:coreProperties>
</file>