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50036" w:rsidRDefault="00646F16" w:rsidP="00646F16">
      <w:pPr>
        <w:ind w:firstLine="0"/>
        <w:jc w:val="center"/>
        <w:rPr>
          <w:rStyle w:val="fontstyle01"/>
          <w:rFonts w:asciiTheme="minorHAnsi" w:hAnsiTheme="minorHAnsi" w:cstheme="minorHAnsi"/>
        </w:rPr>
      </w:pPr>
      <w:r w:rsidRPr="00450036">
        <w:rPr>
          <w:rStyle w:val="fontstyle01"/>
          <w:rFonts w:asciiTheme="minorHAnsi" w:hAnsiTheme="minorHAnsi" w:cstheme="minorHAnsi"/>
        </w:rPr>
        <w:t>Správa nemovitosti města Znojma, příspěvková organizace</w:t>
      </w:r>
    </w:p>
    <w:p w:rsidR="00646F16" w:rsidRPr="00450036" w:rsidRDefault="00AD2129" w:rsidP="00646F16">
      <w:pPr>
        <w:ind w:firstLine="0"/>
        <w:jc w:val="center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OBJEDNÁVKA číslo 0-230301</w:t>
      </w:r>
    </w:p>
    <w:p w:rsidR="00646F16" w:rsidRDefault="00646F16" w:rsidP="00646F16">
      <w:pPr>
        <w:ind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W w:w="1100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Správa nemovitostí města Znojma, příspěvková organizace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AD2129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129">
              <w:rPr>
                <w:rFonts w:ascii="Calibri" w:eastAsia="Times New Roman" w:hAnsi="Calibri" w:cs="Calibri"/>
                <w:color w:val="000000"/>
                <w:lang w:eastAsia="cs-CZ"/>
              </w:rPr>
              <w:t>Ing. Daniel Malina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Pontassievská</w:t>
            </w:r>
            <w:proofErr w:type="spell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317/14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AD2129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Loucká 643/19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669 02  Znojmo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AD2129" w:rsidP="00AD2129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669 02 Znojmo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      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00839060          DIČ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  CZ00839060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AD2129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vystavení: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15.2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.2023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Banka: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AD2129" w:rsidP="00BB3B7E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Požad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datum dodání: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30.6</w:t>
            </w:r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.202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Č.účtu</w:t>
            </w:r>
            <w:proofErr w:type="spellEnd"/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Vystavil: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AD2129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Adresa místa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opravy:      </w:t>
            </w:r>
            <w:r w:rsidR="00AD2129" w:rsidRPr="00AD2129">
              <w:rPr>
                <w:rFonts w:ascii="Calibri" w:eastAsia="Times New Roman" w:hAnsi="Calibri" w:cs="Calibri"/>
                <w:color w:val="000000"/>
                <w:lang w:eastAsia="cs-CZ"/>
              </w:rPr>
              <w:t>530</w:t>
            </w:r>
            <w:proofErr w:type="gramEnd"/>
            <w:r w:rsidR="00AD2129" w:rsidRPr="00AD2129">
              <w:rPr>
                <w:rFonts w:ascii="Calibri" w:eastAsia="Times New Roman" w:hAnsi="Calibri" w:cs="Calibri"/>
                <w:color w:val="000000"/>
                <w:lang w:eastAsia="cs-CZ"/>
              </w:rPr>
              <w:t>-B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AD2129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129">
              <w:rPr>
                <w:rFonts w:ascii="Calibri" w:eastAsia="Times New Roman" w:hAnsi="Calibri" w:cs="Calibri"/>
                <w:color w:val="000000"/>
                <w:lang w:eastAsia="cs-CZ"/>
              </w:rPr>
              <w:t>Vanč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urova 8, Znojmo 66902, byt č.: 0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AD2129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129">
              <w:rPr>
                <w:rFonts w:ascii="Calibri" w:eastAsia="Times New Roman" w:hAnsi="Calibri" w:cs="Calibri"/>
                <w:color w:val="000000"/>
                <w:lang w:eastAsia="cs-CZ"/>
              </w:rPr>
              <w:t>DPS Vančurova 8</w:t>
            </w:r>
          </w:p>
        </w:tc>
      </w:tr>
      <w:tr w:rsidR="00450036" w:rsidRPr="00450036" w:rsidTr="00450036">
        <w:trPr>
          <w:trHeight w:val="525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     Objednávané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položka</w:t>
            </w:r>
          </w:p>
        </w:tc>
        <w:tc>
          <w:tcPr>
            <w:tcW w:w="5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50036" w:rsidRDefault="00450036" w:rsidP="00646F16">
      <w:pPr>
        <w:ind w:firstLine="0"/>
        <w:jc w:val="center"/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 xml:space="preserve">1   </w:t>
      </w:r>
      <w:r>
        <w:rPr>
          <w:rFonts w:cstheme="minorHAnsi"/>
          <w:color w:val="000000"/>
          <w:sz w:val="24"/>
          <w:szCs w:val="24"/>
        </w:rPr>
        <w:tab/>
      </w:r>
      <w:r w:rsidR="00AD2129" w:rsidRPr="00AD2129">
        <w:rPr>
          <w:rFonts w:cstheme="minorHAnsi"/>
          <w:color w:val="000000"/>
          <w:sz w:val="24"/>
        </w:rPr>
        <w:t>0080 -PROJEKČNÍ PRÁCE</w:t>
      </w:r>
    </w:p>
    <w:p w:rsidR="00450036" w:rsidRPr="00AD2129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bookmarkStart w:id="0" w:name="_GoBack"/>
      <w:r w:rsidR="00AD2129" w:rsidRPr="00AD2129">
        <w:rPr>
          <w:rFonts w:cstheme="minorHAnsi"/>
          <w:color w:val="000000"/>
          <w:szCs w:val="28"/>
        </w:rPr>
        <w:t xml:space="preserve">Objednávka projektové dokumentace včetně výkazu výměr na zateplení fasády za 60 600Kč </w:t>
      </w:r>
      <w:proofErr w:type="spellStart"/>
      <w:r w:rsidR="00AD2129" w:rsidRPr="00AD2129">
        <w:rPr>
          <w:rFonts w:cstheme="minorHAnsi"/>
          <w:color w:val="000000"/>
          <w:szCs w:val="28"/>
        </w:rPr>
        <w:t>vč</w:t>
      </w:r>
      <w:proofErr w:type="spellEnd"/>
      <w:r w:rsidR="00AD2129" w:rsidRPr="00AD2129">
        <w:rPr>
          <w:rFonts w:cstheme="minorHAnsi"/>
          <w:color w:val="000000"/>
          <w:szCs w:val="28"/>
        </w:rPr>
        <w:t xml:space="preserve"> DPH</w:t>
      </w:r>
      <w:bookmarkEnd w:id="0"/>
    </w:p>
    <w:p w:rsidR="00450036" w:rsidRP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b/>
          <w:color w:val="000000"/>
          <w:sz w:val="24"/>
          <w:szCs w:val="24"/>
          <w:u w:val="single"/>
        </w:rPr>
        <w:t>Upozornění pro dodavatele:</w:t>
      </w:r>
      <w:r w:rsidRPr="00450036">
        <w:rPr>
          <w:rFonts w:cstheme="minorHAnsi"/>
          <w:color w:val="000000"/>
          <w:sz w:val="24"/>
          <w:szCs w:val="24"/>
        </w:rPr>
        <w:br/>
      </w:r>
      <w:r w:rsidRPr="00450036">
        <w:rPr>
          <w:rFonts w:cstheme="minorHAnsi"/>
          <w:color w:val="000000"/>
          <w:szCs w:val="24"/>
        </w:rPr>
        <w:t>Kopii objednávky přiložte k faktuře. Je-li fakturováno na základě smlouvy, uveďte na faktuře číslo uzavřené smlouvy.</w:t>
      </w:r>
      <w:r w:rsidRPr="00450036">
        <w:rPr>
          <w:rFonts w:cstheme="minorHAnsi"/>
          <w:color w:val="000000"/>
          <w:szCs w:val="24"/>
        </w:rPr>
        <w:br/>
        <w:t>Faktura musí dále obsahovat: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místo a termín plnění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rozpis položek materiálu, dopravy a práce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Pr="00596DAD">
        <w:rPr>
          <w:rFonts w:cstheme="minorHAnsi"/>
          <w:b/>
          <w:color w:val="000000"/>
          <w:szCs w:val="24"/>
        </w:rPr>
        <w:t xml:space="preserve">Opravy dle nařízení vlády č. 258/1995 Sb. hradí nájemce </w:t>
      </w:r>
      <w:proofErr w:type="gramStart"/>
      <w:r w:rsidRPr="00596DAD">
        <w:rPr>
          <w:rFonts w:cstheme="minorHAnsi"/>
          <w:b/>
          <w:color w:val="000000"/>
          <w:szCs w:val="24"/>
        </w:rPr>
        <w:t>bytu:</w:t>
      </w:r>
      <w:r w:rsidRPr="00596DAD">
        <w:rPr>
          <w:rFonts w:cstheme="minorHAnsi"/>
          <w:color w:val="000000"/>
          <w:szCs w:val="24"/>
        </w:rPr>
        <w:t xml:space="preserve">  </w:t>
      </w:r>
      <w:r w:rsidRPr="00450036">
        <w:rPr>
          <w:rFonts w:cstheme="minorHAnsi"/>
          <w:color w:val="000000"/>
          <w:sz w:val="24"/>
          <w:szCs w:val="24"/>
        </w:rPr>
        <w:t>…</w:t>
      </w:r>
      <w:proofErr w:type="gramEnd"/>
      <w:r w:rsidRPr="00450036">
        <w:rPr>
          <w:rFonts w:cstheme="minorHAnsi"/>
          <w:color w:val="000000"/>
          <w:sz w:val="24"/>
          <w:szCs w:val="24"/>
        </w:rPr>
        <w:t>……………………………….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  <w:t>podpis nájemce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proofErr w:type="gramStart"/>
      <w:r>
        <w:rPr>
          <w:rFonts w:cstheme="minorHAnsi"/>
          <w:color w:val="000000"/>
          <w:sz w:val="24"/>
          <w:szCs w:val="24"/>
        </w:rPr>
        <w:t>Schválil:     …</w:t>
      </w:r>
      <w:proofErr w:type="gramEnd"/>
      <w:r>
        <w:rPr>
          <w:rFonts w:cstheme="minorHAnsi"/>
          <w:color w:val="000000"/>
          <w:sz w:val="24"/>
          <w:szCs w:val="24"/>
        </w:rPr>
        <w:t>……………………………………………………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Razítko</w:t>
      </w:r>
    </w:p>
    <w:p w:rsidR="00450036" w:rsidRPr="00596DAD" w:rsidRDefault="00450036" w:rsidP="00450036">
      <w:pPr>
        <w:ind w:firstLine="0"/>
        <w:rPr>
          <w:rFonts w:cstheme="minorHAnsi"/>
          <w:b/>
          <w:color w:val="000000"/>
          <w:sz w:val="18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>Kód CZ-CPA 41-43: NE</w:t>
      </w:r>
      <w:r w:rsidRPr="00596DAD">
        <w:rPr>
          <w:rFonts w:cstheme="minorHAnsi"/>
          <w:b/>
          <w:color w:val="000000"/>
          <w:sz w:val="16"/>
        </w:rPr>
        <w:br/>
      </w:r>
      <w:r w:rsidR="00596DAD" w:rsidRPr="00596DAD">
        <w:rPr>
          <w:rFonts w:cstheme="minorHAnsi"/>
          <w:b/>
          <w:color w:val="000000"/>
          <w:sz w:val="18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 xml:space="preserve">Objednatel prohlašuje, že objekt není používán k ekonomické </w:t>
      </w:r>
      <w:r w:rsidR="00596DAD" w:rsidRPr="00596DAD">
        <w:rPr>
          <w:rFonts w:cstheme="minorHAnsi"/>
          <w:b/>
          <w:color w:val="000000"/>
          <w:sz w:val="18"/>
          <w:szCs w:val="24"/>
        </w:rPr>
        <w:t>č</w:t>
      </w:r>
      <w:r w:rsidRPr="00596DAD">
        <w:rPr>
          <w:rFonts w:cstheme="minorHAnsi"/>
          <w:b/>
          <w:color w:val="000000"/>
          <w:sz w:val="18"/>
          <w:szCs w:val="24"/>
        </w:rPr>
        <w:t>innosti a ve smyslu informace GFŘ a MFČR ze dne</w:t>
      </w:r>
      <w:r w:rsidRPr="00596DAD">
        <w:rPr>
          <w:rFonts w:cstheme="minorHAnsi"/>
          <w:b/>
          <w:color w:val="000000"/>
          <w:sz w:val="16"/>
        </w:rPr>
        <w:br/>
      </w:r>
      <w:proofErr w:type="gramStart"/>
      <w:r w:rsidRPr="00596DAD">
        <w:rPr>
          <w:rFonts w:cstheme="minorHAnsi"/>
          <w:b/>
          <w:color w:val="000000"/>
          <w:sz w:val="18"/>
          <w:szCs w:val="24"/>
        </w:rPr>
        <w:t>9.11.2011</w:t>
      </w:r>
      <w:proofErr w:type="gramEnd"/>
      <w:r w:rsidRPr="00596DAD">
        <w:rPr>
          <w:rFonts w:cstheme="minorHAnsi"/>
          <w:b/>
          <w:color w:val="000000"/>
          <w:sz w:val="18"/>
          <w:szCs w:val="24"/>
        </w:rPr>
        <w:t xml:space="preserve"> nebude pro výše uvedenou dodávku aplikován režim přenesené daňové povinnosti podle §92a zákona o DPH</w:t>
      </w:r>
      <w:r w:rsidR="00596DAD" w:rsidRPr="00596DAD">
        <w:rPr>
          <w:rFonts w:cstheme="minorHAnsi"/>
          <w:b/>
          <w:color w:val="000000"/>
          <w:sz w:val="18"/>
          <w:szCs w:val="24"/>
        </w:rPr>
        <w:t>.</w:t>
      </w:r>
    </w:p>
    <w:sectPr w:rsidR="00450036" w:rsidRPr="00596DAD" w:rsidSect="0059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6"/>
    <w:rsid w:val="00450036"/>
    <w:rsid w:val="00596DAD"/>
    <w:rsid w:val="00646F16"/>
    <w:rsid w:val="00A823BD"/>
    <w:rsid w:val="00AD2129"/>
    <w:rsid w:val="00BB3B7E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1188</Characters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2022-09-02T08:14:00Z</dcterms:created>
  <dcterms:modified xsi:type="dcterms:W3CDTF">2023-02-15T12:36:00Z</dcterms:modified>
</cp:coreProperties>
</file>