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38761" w14:textId="137C2F0D"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(RfC</w:t>
      </w:r>
      <w:r w:rsidR="00030551">
        <w:rPr>
          <w:rFonts w:cs="Arial"/>
          <w:b/>
          <w:sz w:val="36"/>
          <w:szCs w:val="36"/>
        </w:rPr>
        <w:t xml:space="preserve">) </w:t>
      </w:r>
      <w:r w:rsidR="004B4B9B" w:rsidRPr="004B4B9B">
        <w:rPr>
          <w:rFonts w:cs="Arial"/>
          <w:b/>
          <w:sz w:val="36"/>
          <w:szCs w:val="36"/>
        </w:rPr>
        <w:t>Z35860</w:t>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1"/>
            </w:r>
            <w:r w:rsidRPr="002D0745">
              <w:rPr>
                <w:b/>
                <w:szCs w:val="22"/>
              </w:rPr>
              <w:t>:</w:t>
            </w:r>
          </w:p>
        </w:tc>
        <w:tc>
          <w:tcPr>
            <w:tcW w:w="1095" w:type="dxa"/>
            <w:vAlign w:val="center"/>
          </w:tcPr>
          <w:p w14:paraId="2B2A6F86" w14:textId="13778345" w:rsidR="00BE6537" w:rsidRPr="006C3557" w:rsidRDefault="002208DA" w:rsidP="008A4500">
            <w:pPr>
              <w:pStyle w:val="Tabulka"/>
              <w:rPr>
                <w:szCs w:val="22"/>
              </w:rPr>
            </w:pPr>
            <w:r>
              <w:rPr>
                <w:szCs w:val="22"/>
              </w:rPr>
              <w:t>018</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2"/>
            </w:r>
            <w:r w:rsidRPr="002D0745">
              <w:rPr>
                <w:b/>
                <w:szCs w:val="22"/>
              </w:rPr>
              <w:t>:</w:t>
            </w:r>
          </w:p>
        </w:tc>
        <w:tc>
          <w:tcPr>
            <w:tcW w:w="7672" w:type="dxa"/>
            <w:gridSpan w:val="4"/>
            <w:tcBorders>
              <w:top w:val="single" w:sz="8" w:space="0" w:color="auto"/>
              <w:right w:val="single" w:sz="8" w:space="0" w:color="auto"/>
            </w:tcBorders>
            <w:vAlign w:val="center"/>
          </w:tcPr>
          <w:p w14:paraId="405DDD6E" w14:textId="4A33C2B0" w:rsidR="0000551E" w:rsidRPr="007B2715" w:rsidRDefault="005B5B3F" w:rsidP="008A4500">
            <w:pPr>
              <w:pStyle w:val="Tabulka"/>
              <w:rPr>
                <w:b/>
                <w:szCs w:val="22"/>
              </w:rPr>
            </w:pPr>
            <w:r w:rsidRPr="00F04FF2">
              <w:rPr>
                <w:b/>
                <w:szCs w:val="22"/>
              </w:rPr>
              <w:t xml:space="preserve">Zprovoznění RedHAT Satellite – část </w:t>
            </w:r>
            <w:r w:rsidR="00CC5F1B">
              <w:rPr>
                <w:b/>
                <w:szCs w:val="22"/>
              </w:rPr>
              <w:t>2</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3-01-20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5A88990E" w:rsidR="0000551E" w:rsidRPr="00152E30" w:rsidRDefault="00D60F6B" w:rsidP="00E652B1">
                <w:pPr>
                  <w:pStyle w:val="Tabulka"/>
                  <w:rPr>
                    <w:szCs w:val="22"/>
                  </w:rPr>
                </w:pPr>
                <w:r>
                  <w:rPr>
                    <w:szCs w:val="22"/>
                  </w:rPr>
                  <w:t>20.1.2023</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showingPlcHdr/>
            <w:date w:fullDate="2023-08-15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66880586" w:rsidR="0000551E" w:rsidRPr="006C3557" w:rsidRDefault="006E0255" w:rsidP="00E652B1">
                <w:pPr>
                  <w:pStyle w:val="Tabulka"/>
                  <w:rPr>
                    <w:szCs w:val="22"/>
                  </w:rPr>
                </w:pPr>
                <w:r w:rsidRPr="00917113">
                  <w:rPr>
                    <w:rStyle w:val="Zstupntext"/>
                  </w:rPr>
                  <w:t>Klikněte sem a zadejte datum.</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3"/>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4"/>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00F03F1C"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5B5B3F">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6138BD4"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5"/>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04F7783F" w:rsidR="00BE6537" w:rsidRPr="006C3557" w:rsidRDefault="00BE6537" w:rsidP="00593EFD">
            <w:pPr>
              <w:pStyle w:val="Tabulka"/>
              <w:rPr>
                <w:szCs w:val="22"/>
                <w:highlight w:val="yellow"/>
              </w:rPr>
            </w:pP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041937BB" w:rsidR="0000551E" w:rsidRPr="0041678A" w:rsidRDefault="0000551E" w:rsidP="00BE6537">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3739997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1"/>
                  <w14:checkedState w14:val="2612" w14:font="MS Gothic"/>
                  <w14:uncheckedState w14:val="2610" w14:font="MS Gothic"/>
                </w14:checkbox>
              </w:sdtPr>
              <w:sdtEndPr/>
              <w:sdtContent>
                <w:r w:rsidR="005B5B3F">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7ACE1372"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1"/>
                  <w14:checkedState w14:val="2612" w14:font="MS Gothic"/>
                  <w14:uncheckedState w14:val="2610" w14:font="MS Gothic"/>
                </w14:checkbox>
              </w:sdtPr>
              <w:sdtEndPr/>
              <w:sdtContent>
                <w:r w:rsidR="005B5B3F">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1"/>
                  <w14:checkedState w14:val="2612" w14:font="MS Gothic"/>
                  <w14:uncheckedState w14:val="2610" w14:font="MS Gothic"/>
                </w14:checkbox>
              </w:sdtPr>
              <w:sdtEndPr/>
              <w:sdtContent>
                <w:r w:rsidR="005B5B3F">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275"/>
        <w:gridCol w:w="3129"/>
      </w:tblGrid>
      <w:tr w:rsidR="0000551E" w:rsidRPr="006C3557" w14:paraId="007B3D83" w14:textId="77777777" w:rsidTr="004C5DDA">
        <w:tc>
          <w:tcPr>
            <w:tcW w:w="1686"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3129"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4C5DDA">
        <w:trPr>
          <w:trHeight w:hRule="exact" w:val="20"/>
        </w:trPr>
        <w:tc>
          <w:tcPr>
            <w:tcW w:w="1686"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2410"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3129"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7F4B6D" w:rsidRPr="006C3557" w14:paraId="0BEA84C2" w14:textId="77777777" w:rsidTr="004C5DDA">
        <w:tc>
          <w:tcPr>
            <w:tcW w:w="1686" w:type="dxa"/>
            <w:tcBorders>
              <w:top w:val="dotted" w:sz="4" w:space="0" w:color="auto"/>
              <w:left w:val="dotted" w:sz="4" w:space="0" w:color="auto"/>
            </w:tcBorders>
            <w:vAlign w:val="center"/>
          </w:tcPr>
          <w:p w14:paraId="6512555C" w14:textId="77777777" w:rsidR="007F4B6D" w:rsidRPr="004C5DDA" w:rsidRDefault="007F4B6D" w:rsidP="007F4B6D">
            <w:pPr>
              <w:pStyle w:val="Tabulka"/>
              <w:rPr>
                <w:szCs w:val="22"/>
              </w:rPr>
            </w:pPr>
            <w:r>
              <w:rPr>
                <w:szCs w:val="22"/>
              </w:rPr>
              <w:t>Žadatel</w:t>
            </w:r>
            <w:r w:rsidRPr="004C5DDA">
              <w:rPr>
                <w:szCs w:val="22"/>
              </w:rPr>
              <w:t>:</w:t>
            </w:r>
          </w:p>
        </w:tc>
        <w:tc>
          <w:tcPr>
            <w:tcW w:w="2410" w:type="dxa"/>
            <w:tcBorders>
              <w:top w:val="dotted" w:sz="4" w:space="0" w:color="auto"/>
            </w:tcBorders>
            <w:vAlign w:val="center"/>
          </w:tcPr>
          <w:p w14:paraId="0B619B44" w14:textId="713DADA2" w:rsidR="007F4B6D" w:rsidRDefault="002208DA" w:rsidP="007F4B6D">
            <w:pPr>
              <w:pStyle w:val="Tabulka"/>
              <w:rPr>
                <w:sz w:val="20"/>
                <w:szCs w:val="20"/>
              </w:rPr>
            </w:pPr>
            <w:r>
              <w:rPr>
                <w:sz w:val="20"/>
                <w:szCs w:val="20"/>
              </w:rPr>
              <w:t>Aleš Prošek</w:t>
            </w:r>
          </w:p>
        </w:tc>
        <w:tc>
          <w:tcPr>
            <w:tcW w:w="1418" w:type="dxa"/>
            <w:tcBorders>
              <w:top w:val="dotted" w:sz="4" w:space="0" w:color="auto"/>
            </w:tcBorders>
            <w:vAlign w:val="center"/>
          </w:tcPr>
          <w:p w14:paraId="3A8E484F" w14:textId="070557E6" w:rsidR="007F4B6D" w:rsidRPr="004C5DDA" w:rsidRDefault="002208DA" w:rsidP="007F4B6D">
            <w:pPr>
              <w:pStyle w:val="Tabulka"/>
              <w:rPr>
                <w:rStyle w:val="Siln"/>
                <w:b w:val="0"/>
                <w:sz w:val="20"/>
                <w:szCs w:val="20"/>
              </w:rPr>
            </w:pPr>
            <w:r>
              <w:rPr>
                <w:rStyle w:val="Siln"/>
                <w:b w:val="0"/>
                <w:sz w:val="20"/>
                <w:szCs w:val="20"/>
              </w:rPr>
              <w:t>12122</w:t>
            </w:r>
          </w:p>
        </w:tc>
        <w:tc>
          <w:tcPr>
            <w:tcW w:w="1275" w:type="dxa"/>
            <w:tcBorders>
              <w:top w:val="dotted" w:sz="4" w:space="0" w:color="auto"/>
            </w:tcBorders>
            <w:vAlign w:val="center"/>
          </w:tcPr>
          <w:p w14:paraId="7F78D8E9" w14:textId="40280251" w:rsidR="007F4B6D" w:rsidRPr="004C5DDA" w:rsidRDefault="002208DA" w:rsidP="007F4B6D">
            <w:pPr>
              <w:pStyle w:val="Tabulka"/>
              <w:rPr>
                <w:sz w:val="20"/>
                <w:szCs w:val="20"/>
              </w:rPr>
            </w:pPr>
            <w:r w:rsidRPr="002208DA">
              <w:rPr>
                <w:sz w:val="20"/>
                <w:szCs w:val="20"/>
              </w:rPr>
              <w:t>221812622</w:t>
            </w:r>
          </w:p>
        </w:tc>
        <w:tc>
          <w:tcPr>
            <w:tcW w:w="3129" w:type="dxa"/>
            <w:tcBorders>
              <w:top w:val="dotted" w:sz="4" w:space="0" w:color="auto"/>
              <w:right w:val="dotted" w:sz="4" w:space="0" w:color="auto"/>
            </w:tcBorders>
            <w:vAlign w:val="center"/>
          </w:tcPr>
          <w:p w14:paraId="5A265728" w14:textId="4E8D0DCE" w:rsidR="007F4B6D" w:rsidRPr="002208DA" w:rsidRDefault="002208DA" w:rsidP="007F4B6D">
            <w:pPr>
              <w:pStyle w:val="Tabulka"/>
            </w:pPr>
            <w:r>
              <w:rPr>
                <w:sz w:val="20"/>
                <w:szCs w:val="20"/>
              </w:rPr>
              <w:t>ales.prosek</w:t>
            </w:r>
            <w:r w:rsidRPr="00F04FF2">
              <w:rPr>
                <w:sz w:val="20"/>
                <w:szCs w:val="20"/>
                <w:lang w:val="en-US"/>
              </w:rPr>
              <w:t>@</w:t>
            </w:r>
            <w:r>
              <w:rPr>
                <w:sz w:val="20"/>
                <w:szCs w:val="20"/>
                <w:lang w:val="en-US"/>
              </w:rPr>
              <w:t>mze.cz</w:t>
            </w:r>
          </w:p>
        </w:tc>
      </w:tr>
      <w:tr w:rsidR="007F4B6D" w:rsidRPr="006C3557" w14:paraId="029EA05C" w14:textId="77777777" w:rsidTr="004C5DDA">
        <w:tc>
          <w:tcPr>
            <w:tcW w:w="1686" w:type="dxa"/>
            <w:tcBorders>
              <w:left w:val="dotted" w:sz="4" w:space="0" w:color="auto"/>
            </w:tcBorders>
            <w:vAlign w:val="center"/>
          </w:tcPr>
          <w:p w14:paraId="3EF3B72E" w14:textId="77777777" w:rsidR="007F4B6D" w:rsidRPr="004C5DDA" w:rsidRDefault="007F4B6D" w:rsidP="007F4B6D">
            <w:pPr>
              <w:pStyle w:val="Tabulka"/>
              <w:rPr>
                <w:szCs w:val="22"/>
              </w:rPr>
            </w:pPr>
            <w:r w:rsidRPr="004C5DDA">
              <w:rPr>
                <w:szCs w:val="22"/>
              </w:rPr>
              <w:t>Metodický / věcný garant:</w:t>
            </w:r>
          </w:p>
        </w:tc>
        <w:tc>
          <w:tcPr>
            <w:tcW w:w="2410" w:type="dxa"/>
            <w:vAlign w:val="center"/>
          </w:tcPr>
          <w:p w14:paraId="26C73C19" w14:textId="2AC01285" w:rsidR="007F4B6D" w:rsidRPr="004C5DDA" w:rsidRDefault="002208DA" w:rsidP="007F4B6D">
            <w:pPr>
              <w:pStyle w:val="Tabulka"/>
              <w:rPr>
                <w:sz w:val="20"/>
                <w:szCs w:val="20"/>
              </w:rPr>
            </w:pPr>
            <w:r>
              <w:rPr>
                <w:sz w:val="20"/>
                <w:szCs w:val="20"/>
              </w:rPr>
              <w:t>Aleš Prošek</w:t>
            </w:r>
          </w:p>
        </w:tc>
        <w:tc>
          <w:tcPr>
            <w:tcW w:w="1418" w:type="dxa"/>
            <w:vAlign w:val="center"/>
          </w:tcPr>
          <w:p w14:paraId="4459637F" w14:textId="635D3A68" w:rsidR="007F4B6D" w:rsidRPr="002208DA" w:rsidRDefault="002208DA" w:rsidP="007F4B6D">
            <w:pPr>
              <w:pStyle w:val="Tabulka"/>
              <w:rPr>
                <w:bCs w:val="0"/>
              </w:rPr>
            </w:pPr>
            <w:r w:rsidRPr="002208DA">
              <w:rPr>
                <w:bCs w:val="0"/>
              </w:rPr>
              <w:t>12122</w:t>
            </w:r>
          </w:p>
        </w:tc>
        <w:tc>
          <w:tcPr>
            <w:tcW w:w="1275" w:type="dxa"/>
            <w:vAlign w:val="center"/>
          </w:tcPr>
          <w:p w14:paraId="344AE5DD" w14:textId="71940642" w:rsidR="007F4B6D" w:rsidRPr="004C5DDA" w:rsidRDefault="002208DA" w:rsidP="007F4B6D">
            <w:pPr>
              <w:pStyle w:val="Tabulka"/>
              <w:rPr>
                <w:sz w:val="20"/>
                <w:szCs w:val="20"/>
              </w:rPr>
            </w:pPr>
            <w:r w:rsidRPr="002208DA">
              <w:rPr>
                <w:sz w:val="20"/>
                <w:szCs w:val="20"/>
              </w:rPr>
              <w:t>221812622</w:t>
            </w:r>
          </w:p>
        </w:tc>
        <w:tc>
          <w:tcPr>
            <w:tcW w:w="3129" w:type="dxa"/>
            <w:tcBorders>
              <w:right w:val="dotted" w:sz="4" w:space="0" w:color="auto"/>
            </w:tcBorders>
            <w:vAlign w:val="center"/>
          </w:tcPr>
          <w:p w14:paraId="38612A40" w14:textId="3AA6BA86" w:rsidR="007F4B6D" w:rsidRPr="004C5DDA" w:rsidRDefault="002208DA" w:rsidP="007F4B6D">
            <w:pPr>
              <w:pStyle w:val="Tabulka"/>
              <w:rPr>
                <w:sz w:val="20"/>
                <w:szCs w:val="20"/>
              </w:rPr>
            </w:pPr>
            <w:r>
              <w:rPr>
                <w:sz w:val="20"/>
                <w:szCs w:val="20"/>
              </w:rPr>
              <w:t>ales.prosek</w:t>
            </w:r>
            <w:r w:rsidRPr="00F04FF2">
              <w:rPr>
                <w:sz w:val="20"/>
                <w:szCs w:val="20"/>
                <w:lang w:val="en-US"/>
              </w:rPr>
              <w:t>@</w:t>
            </w:r>
            <w:r>
              <w:rPr>
                <w:sz w:val="20"/>
                <w:szCs w:val="20"/>
                <w:lang w:val="en-US"/>
              </w:rPr>
              <w:t>mze.cz</w:t>
            </w:r>
          </w:p>
        </w:tc>
      </w:tr>
      <w:tr w:rsidR="007F4B6D" w:rsidRPr="006C3557" w14:paraId="6E4F2704" w14:textId="77777777" w:rsidTr="004C5DDA">
        <w:tc>
          <w:tcPr>
            <w:tcW w:w="1686" w:type="dxa"/>
            <w:tcBorders>
              <w:left w:val="dotted" w:sz="4" w:space="0" w:color="auto"/>
            </w:tcBorders>
            <w:vAlign w:val="center"/>
          </w:tcPr>
          <w:p w14:paraId="1A7AAB5D" w14:textId="4DBFFD38" w:rsidR="007F4B6D" w:rsidRPr="004C5DDA" w:rsidRDefault="007F4B6D" w:rsidP="007F4B6D">
            <w:pPr>
              <w:pStyle w:val="Tabulka"/>
              <w:rPr>
                <w:szCs w:val="22"/>
              </w:rPr>
            </w:pPr>
            <w:r w:rsidRPr="004C5DDA">
              <w:rPr>
                <w:szCs w:val="22"/>
              </w:rPr>
              <w:t>Change koordinátor:</w:t>
            </w:r>
          </w:p>
        </w:tc>
        <w:tc>
          <w:tcPr>
            <w:tcW w:w="2410" w:type="dxa"/>
            <w:vAlign w:val="center"/>
          </w:tcPr>
          <w:p w14:paraId="6F0CBC44" w14:textId="355FF505" w:rsidR="007F4B6D" w:rsidRPr="004C5DDA" w:rsidRDefault="002208DA" w:rsidP="007F4B6D">
            <w:pPr>
              <w:pStyle w:val="Tabulka"/>
              <w:rPr>
                <w:sz w:val="20"/>
                <w:szCs w:val="20"/>
              </w:rPr>
            </w:pPr>
            <w:r>
              <w:rPr>
                <w:sz w:val="20"/>
                <w:szCs w:val="20"/>
              </w:rPr>
              <w:t>Petra Honsová</w:t>
            </w:r>
          </w:p>
        </w:tc>
        <w:tc>
          <w:tcPr>
            <w:tcW w:w="1418" w:type="dxa"/>
            <w:vAlign w:val="center"/>
          </w:tcPr>
          <w:p w14:paraId="569F775C" w14:textId="5E545A3B" w:rsidR="007F4B6D" w:rsidRPr="004C5DDA" w:rsidRDefault="002208DA" w:rsidP="007F4B6D">
            <w:pPr>
              <w:pStyle w:val="Tabulka"/>
              <w:rPr>
                <w:rStyle w:val="Siln"/>
                <w:b w:val="0"/>
                <w:sz w:val="20"/>
                <w:szCs w:val="20"/>
              </w:rPr>
            </w:pPr>
            <w:r>
              <w:rPr>
                <w:rStyle w:val="Siln"/>
                <w:b w:val="0"/>
                <w:sz w:val="20"/>
                <w:szCs w:val="20"/>
              </w:rPr>
              <w:t>12122</w:t>
            </w:r>
          </w:p>
        </w:tc>
        <w:tc>
          <w:tcPr>
            <w:tcW w:w="1275" w:type="dxa"/>
            <w:vAlign w:val="center"/>
          </w:tcPr>
          <w:p w14:paraId="3EB2EB99" w14:textId="284C5C78" w:rsidR="007F4B6D" w:rsidRPr="004C5DDA" w:rsidRDefault="002208DA" w:rsidP="007F4B6D">
            <w:pPr>
              <w:pStyle w:val="Tabulka"/>
              <w:rPr>
                <w:sz w:val="20"/>
                <w:szCs w:val="20"/>
              </w:rPr>
            </w:pPr>
            <w:r w:rsidRPr="002208DA">
              <w:rPr>
                <w:sz w:val="20"/>
                <w:szCs w:val="20"/>
              </w:rPr>
              <w:t>221811019</w:t>
            </w:r>
          </w:p>
        </w:tc>
        <w:tc>
          <w:tcPr>
            <w:tcW w:w="3129" w:type="dxa"/>
            <w:tcBorders>
              <w:right w:val="dotted" w:sz="4" w:space="0" w:color="auto"/>
            </w:tcBorders>
            <w:vAlign w:val="center"/>
          </w:tcPr>
          <w:p w14:paraId="71052AFD" w14:textId="51A69704" w:rsidR="007F4B6D" w:rsidRPr="004C5DDA" w:rsidRDefault="002208DA" w:rsidP="007F4B6D">
            <w:pPr>
              <w:pStyle w:val="Tabulka"/>
              <w:rPr>
                <w:sz w:val="20"/>
                <w:szCs w:val="20"/>
              </w:rPr>
            </w:pPr>
            <w:r>
              <w:rPr>
                <w:sz w:val="20"/>
                <w:szCs w:val="20"/>
              </w:rPr>
              <w:t>petra.honsova</w:t>
            </w:r>
            <w:r w:rsidRPr="00F04FF2">
              <w:rPr>
                <w:sz w:val="20"/>
                <w:szCs w:val="20"/>
                <w:lang w:val="en-US"/>
              </w:rPr>
              <w:t>@</w:t>
            </w:r>
            <w:r>
              <w:rPr>
                <w:sz w:val="20"/>
                <w:szCs w:val="20"/>
                <w:lang w:val="en-US"/>
              </w:rPr>
              <w:t>mze.cz</w:t>
            </w:r>
          </w:p>
        </w:tc>
      </w:tr>
      <w:tr w:rsidR="007F4B6D" w:rsidRPr="006C3557" w14:paraId="6D47470D" w14:textId="77777777" w:rsidTr="004C5DDA">
        <w:tc>
          <w:tcPr>
            <w:tcW w:w="1686" w:type="dxa"/>
            <w:tcBorders>
              <w:left w:val="dotted" w:sz="4" w:space="0" w:color="auto"/>
            </w:tcBorders>
            <w:vAlign w:val="center"/>
          </w:tcPr>
          <w:p w14:paraId="6D98AF13" w14:textId="77777777" w:rsidR="007F4B6D" w:rsidRPr="004C5DDA" w:rsidRDefault="007F4B6D" w:rsidP="007F4B6D">
            <w:pPr>
              <w:pStyle w:val="Tabulka"/>
              <w:rPr>
                <w:szCs w:val="22"/>
              </w:rPr>
            </w:pPr>
            <w:r w:rsidRPr="004C5DDA">
              <w:rPr>
                <w:szCs w:val="22"/>
              </w:rPr>
              <w:t>Poskytovatel / dodavatel:</w:t>
            </w:r>
          </w:p>
        </w:tc>
        <w:tc>
          <w:tcPr>
            <w:tcW w:w="2410" w:type="dxa"/>
            <w:vAlign w:val="center"/>
          </w:tcPr>
          <w:p w14:paraId="15815807" w14:textId="18B4896A" w:rsidR="007F4B6D" w:rsidRPr="004C5DDA" w:rsidRDefault="006E0255" w:rsidP="007F4B6D">
            <w:pPr>
              <w:pStyle w:val="Tabulka"/>
              <w:rPr>
                <w:sz w:val="20"/>
                <w:szCs w:val="20"/>
              </w:rPr>
            </w:pPr>
            <w:r>
              <w:rPr>
                <w:sz w:val="20"/>
                <w:szCs w:val="20"/>
              </w:rPr>
              <w:t>xxx</w:t>
            </w:r>
          </w:p>
        </w:tc>
        <w:tc>
          <w:tcPr>
            <w:tcW w:w="1418" w:type="dxa"/>
            <w:vAlign w:val="center"/>
          </w:tcPr>
          <w:p w14:paraId="1E1ABC38" w14:textId="05658C0B" w:rsidR="007F4B6D" w:rsidRPr="004C5DDA" w:rsidRDefault="007F4B6D" w:rsidP="007F4B6D">
            <w:pPr>
              <w:pStyle w:val="Tabulka"/>
              <w:rPr>
                <w:rStyle w:val="Siln"/>
                <w:b w:val="0"/>
                <w:sz w:val="20"/>
                <w:szCs w:val="20"/>
              </w:rPr>
            </w:pPr>
            <w:r w:rsidRPr="00F04FF2">
              <w:rPr>
                <w:rStyle w:val="Siln"/>
                <w:b w:val="0"/>
                <w:sz w:val="20"/>
                <w:szCs w:val="20"/>
              </w:rPr>
              <w:t xml:space="preserve">O2 </w:t>
            </w:r>
            <w:r w:rsidR="0037035D">
              <w:rPr>
                <w:rStyle w:val="Siln"/>
                <w:b w:val="0"/>
                <w:sz w:val="20"/>
                <w:szCs w:val="20"/>
              </w:rPr>
              <w:t>ITS</w:t>
            </w:r>
          </w:p>
        </w:tc>
        <w:tc>
          <w:tcPr>
            <w:tcW w:w="1275" w:type="dxa"/>
            <w:vAlign w:val="center"/>
          </w:tcPr>
          <w:p w14:paraId="02B36240" w14:textId="7CCCD45A" w:rsidR="007F4B6D" w:rsidRPr="004C5DDA" w:rsidRDefault="006E0255" w:rsidP="007F4B6D">
            <w:pPr>
              <w:pStyle w:val="Tabulka"/>
              <w:rPr>
                <w:sz w:val="20"/>
                <w:szCs w:val="20"/>
              </w:rPr>
            </w:pPr>
            <w:r>
              <w:rPr>
                <w:sz w:val="20"/>
                <w:szCs w:val="20"/>
              </w:rPr>
              <w:t>xxx</w:t>
            </w:r>
          </w:p>
        </w:tc>
        <w:tc>
          <w:tcPr>
            <w:tcW w:w="3129" w:type="dxa"/>
            <w:tcBorders>
              <w:right w:val="dotted" w:sz="4" w:space="0" w:color="auto"/>
            </w:tcBorders>
            <w:vAlign w:val="center"/>
          </w:tcPr>
          <w:p w14:paraId="36CCE3AD" w14:textId="18104C3B" w:rsidR="007F4B6D" w:rsidRPr="004C5DDA" w:rsidRDefault="006E0255" w:rsidP="007F4B6D">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6"/>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46AFC368" w:rsidR="0000551E" w:rsidRPr="006C3557" w:rsidRDefault="007A2EC0" w:rsidP="003B2D72">
            <w:pPr>
              <w:pStyle w:val="Tabulka"/>
              <w:rPr>
                <w:szCs w:val="22"/>
              </w:rPr>
            </w:pPr>
            <w:r w:rsidRPr="007A2EC0">
              <w:rPr>
                <w:szCs w:val="22"/>
              </w:rPr>
              <w:t>242-2021-11150</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22494618" w:rsidR="0000551E" w:rsidRPr="006C3557" w:rsidRDefault="007F4B6D" w:rsidP="003B2D72">
            <w:pPr>
              <w:pStyle w:val="Tabulka"/>
              <w:rPr>
                <w:szCs w:val="22"/>
              </w:rPr>
            </w:pPr>
            <w:r w:rsidRPr="00F04FF2">
              <w:rPr>
                <w:szCs w:val="22"/>
              </w:rPr>
              <w:t>HR-01</w:t>
            </w:r>
          </w:p>
        </w:tc>
      </w:tr>
    </w:tbl>
    <w:p w14:paraId="656724B1" w14:textId="77777777" w:rsidR="0000551E" w:rsidRPr="006C3557" w:rsidRDefault="0000551E">
      <w:pPr>
        <w:rPr>
          <w:rFonts w:cs="Arial"/>
          <w:szCs w:val="22"/>
        </w:rPr>
      </w:pPr>
    </w:p>
    <w:p w14:paraId="40F77890" w14:textId="0BF50F3F" w:rsidR="0000551E"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6848CAF4" w14:textId="6CFADC55" w:rsidR="0038371C" w:rsidRDefault="00CC5F1B" w:rsidP="0038371C">
      <w:pPr>
        <w:rPr>
          <w:rFonts w:cs="Arial"/>
        </w:rPr>
      </w:pPr>
      <w:r>
        <w:rPr>
          <w:rFonts w:cs="Arial"/>
        </w:rPr>
        <w:t>RFC řeší problematiku dokončení implementace RedHat Satel</w:t>
      </w:r>
      <w:r w:rsidR="008E0AFE">
        <w:rPr>
          <w:rFonts w:cs="Arial"/>
        </w:rPr>
        <w:t>l</w:t>
      </w:r>
      <w:r>
        <w:rPr>
          <w:rFonts w:cs="Arial"/>
        </w:rPr>
        <w:t>ite v prostředí Mze</w:t>
      </w:r>
      <w:r w:rsidR="0038371C">
        <w:rPr>
          <w:rFonts w:cs="Arial"/>
        </w:rPr>
        <w:t xml:space="preserve">, jedná se o RFC logicky navazující na již </w:t>
      </w:r>
      <w:r w:rsidR="007A2EC0">
        <w:rPr>
          <w:rFonts w:cs="Arial"/>
        </w:rPr>
        <w:t>dokončené</w:t>
      </w:r>
      <w:r w:rsidR="0038371C">
        <w:rPr>
          <w:rFonts w:cs="Arial"/>
        </w:rPr>
        <w:t xml:space="preserve"> RFC</w:t>
      </w:r>
      <w:r w:rsidR="0037035D">
        <w:rPr>
          <w:rFonts w:cs="Arial"/>
        </w:rPr>
        <w:t xml:space="preserve"> z předešlé smlouvy INFRA</w:t>
      </w:r>
      <w:r w:rsidR="0038371C">
        <w:rPr>
          <w:rFonts w:cs="Arial"/>
        </w:rPr>
        <w:t>:</w:t>
      </w:r>
    </w:p>
    <w:p w14:paraId="2EB7DB78" w14:textId="0B965182" w:rsidR="00CC5F1B" w:rsidRPr="0038371C" w:rsidRDefault="0038371C" w:rsidP="0038371C">
      <w:pPr>
        <w:pStyle w:val="Odstavecseseznamem"/>
        <w:numPr>
          <w:ilvl w:val="0"/>
          <w:numId w:val="17"/>
        </w:numPr>
        <w:rPr>
          <w:rFonts w:cs="Arial"/>
        </w:rPr>
      </w:pPr>
      <w:r w:rsidRPr="0038371C">
        <w:rPr>
          <w:rFonts w:cs="Arial"/>
        </w:rPr>
        <w:t>RFC_INFRA_2020_No026_Instalace_REDHAT_Satellite_cast_1_(Z28788)</w:t>
      </w:r>
    </w:p>
    <w:p w14:paraId="70D8F31E" w14:textId="723FAFA3" w:rsidR="0000551E" w:rsidRDefault="0000551E" w:rsidP="00E00833">
      <w:pPr>
        <w:pStyle w:val="Nadpis2"/>
      </w:pPr>
      <w:r w:rsidRPr="00E00833">
        <w:t>Popis požadavku</w:t>
      </w:r>
    </w:p>
    <w:p w14:paraId="7ED916EF" w14:textId="48C36D3D" w:rsidR="00975AC1" w:rsidRDefault="00975AC1" w:rsidP="00975AC1">
      <w:pPr>
        <w:rPr>
          <w:rFonts w:cs="Arial"/>
        </w:rPr>
      </w:pPr>
      <w:r>
        <w:rPr>
          <w:rFonts w:cs="Arial"/>
        </w:rPr>
        <w:t>V rámci pokračování implementace budou řešeny následující oblasti:</w:t>
      </w:r>
    </w:p>
    <w:p w14:paraId="6951BDF1" w14:textId="6263B885" w:rsidR="00975AC1" w:rsidRDefault="00975AC1" w:rsidP="00975AC1">
      <w:pPr>
        <w:pStyle w:val="Odstavecseseznamem"/>
        <w:numPr>
          <w:ilvl w:val="0"/>
          <w:numId w:val="9"/>
        </w:numPr>
        <w:rPr>
          <w:rFonts w:cs="Arial"/>
        </w:rPr>
      </w:pPr>
      <w:r>
        <w:rPr>
          <w:rFonts w:cs="Arial"/>
        </w:rPr>
        <w:t>Příprava vybrané struktury folderů včetně mapování na všechny servery v INFRA a její následné zavedení do Satellite</w:t>
      </w:r>
    </w:p>
    <w:p w14:paraId="7FF0AEC6" w14:textId="77777777" w:rsidR="00975AC1" w:rsidRDefault="00975AC1" w:rsidP="00975AC1">
      <w:pPr>
        <w:pStyle w:val="Odstavecseseznamem"/>
        <w:numPr>
          <w:ilvl w:val="0"/>
          <w:numId w:val="9"/>
        </w:numPr>
        <w:rPr>
          <w:rFonts w:cs="Arial"/>
        </w:rPr>
      </w:pPr>
      <w:r>
        <w:rPr>
          <w:rFonts w:cs="Arial"/>
        </w:rPr>
        <w:t>Vytvoření fixních realese v rámci Satellite a jejich navázání na jednotlivé skupiny serverů</w:t>
      </w:r>
    </w:p>
    <w:p w14:paraId="4F6DD52B" w14:textId="29CA4F28" w:rsidR="00975AC1" w:rsidRDefault="00975AC1" w:rsidP="00975AC1">
      <w:pPr>
        <w:pStyle w:val="Odstavecseseznamem"/>
        <w:numPr>
          <w:ilvl w:val="0"/>
          <w:numId w:val="9"/>
        </w:numPr>
        <w:rPr>
          <w:rFonts w:cs="Arial"/>
        </w:rPr>
      </w:pPr>
      <w:r>
        <w:rPr>
          <w:rFonts w:cs="Arial"/>
        </w:rPr>
        <w:t>Zavedení všech serverů do Satellite včetně srovnání base</w:t>
      </w:r>
      <w:r w:rsidR="00AE35A5">
        <w:rPr>
          <w:rFonts w:cs="Arial"/>
        </w:rPr>
        <w:t xml:space="preserve"> </w:t>
      </w:r>
      <w:r>
        <w:rPr>
          <w:rFonts w:cs="Arial"/>
        </w:rPr>
        <w:t xml:space="preserve">line na serverech s OS RHEL </w:t>
      </w:r>
      <w:r w:rsidR="00D60F6B">
        <w:rPr>
          <w:rFonts w:cs="Arial"/>
        </w:rPr>
        <w:t xml:space="preserve">6.x, </w:t>
      </w:r>
      <w:r>
        <w:rPr>
          <w:rFonts w:cs="Arial"/>
        </w:rPr>
        <w:t>7.x a 8.x</w:t>
      </w:r>
    </w:p>
    <w:p w14:paraId="4397BA8C" w14:textId="146A4F93" w:rsidR="00975AC1" w:rsidRDefault="00975AC1" w:rsidP="00975AC1">
      <w:pPr>
        <w:pStyle w:val="Odstavecseseznamem"/>
        <w:numPr>
          <w:ilvl w:val="0"/>
          <w:numId w:val="9"/>
        </w:numPr>
        <w:rPr>
          <w:rFonts w:cs="Arial"/>
        </w:rPr>
      </w:pPr>
      <w:r>
        <w:rPr>
          <w:rFonts w:cs="Arial"/>
        </w:rPr>
        <w:lastRenderedPageBreak/>
        <w:t>Přesun kickstartu na</w:t>
      </w:r>
      <w:r w:rsidR="008E0AFE">
        <w:rPr>
          <w:rFonts w:cs="Arial"/>
        </w:rPr>
        <w:t xml:space="preserve"> </w:t>
      </w:r>
      <w:r>
        <w:rPr>
          <w:rFonts w:cs="Arial"/>
        </w:rPr>
        <w:t xml:space="preserve">Satellite server </w:t>
      </w:r>
    </w:p>
    <w:p w14:paraId="2EDC643A" w14:textId="41C51A9C" w:rsidR="00975AC1" w:rsidRDefault="00D60F6B" w:rsidP="00975AC1">
      <w:pPr>
        <w:pStyle w:val="Odstavecseseznamem"/>
        <w:numPr>
          <w:ilvl w:val="0"/>
          <w:numId w:val="9"/>
        </w:numPr>
        <w:rPr>
          <w:rFonts w:cs="Arial"/>
        </w:rPr>
      </w:pPr>
      <w:r>
        <w:rPr>
          <w:rFonts w:cs="Arial"/>
        </w:rPr>
        <w:t xml:space="preserve">Příprava tasků v rámci integrace </w:t>
      </w:r>
      <w:r w:rsidR="00975AC1">
        <w:rPr>
          <w:rFonts w:cs="Arial"/>
        </w:rPr>
        <w:t>Satellite a Kickstartu</w:t>
      </w:r>
    </w:p>
    <w:p w14:paraId="0261FBE0" w14:textId="77777777" w:rsidR="007F4B6D" w:rsidRPr="007438F5" w:rsidRDefault="007F4B6D" w:rsidP="001C7EF4">
      <w:pPr>
        <w:pStyle w:val="Odstavecseseznamem"/>
        <w:numPr>
          <w:ilvl w:val="0"/>
          <w:numId w:val="9"/>
        </w:numPr>
        <w:rPr>
          <w:rFonts w:cs="Arial"/>
        </w:rPr>
      </w:pPr>
      <w:r w:rsidRPr="007438F5">
        <w:rPr>
          <w:rFonts w:cs="Arial"/>
        </w:rPr>
        <w:t>Odstavení starého install serveru, náhrada za Satellite včetně testů deploymentu přes Ansible</w:t>
      </w:r>
    </w:p>
    <w:p w14:paraId="4DF3B8B0" w14:textId="6F3FDBB9" w:rsidR="0000551E" w:rsidRDefault="0000551E" w:rsidP="00E00833">
      <w:pPr>
        <w:pStyle w:val="Nadpis2"/>
      </w:pPr>
      <w:r w:rsidRPr="00E00833">
        <w:t>Odůvodnění požadované změny (legislativní změny, přínosy)</w:t>
      </w:r>
    </w:p>
    <w:p w14:paraId="45891519" w14:textId="77777777" w:rsidR="007F4B6D" w:rsidRDefault="007F4B6D" w:rsidP="001C7EF4">
      <w:pPr>
        <w:pStyle w:val="Odstavecseseznamem"/>
        <w:numPr>
          <w:ilvl w:val="0"/>
          <w:numId w:val="10"/>
        </w:numPr>
        <w:rPr>
          <w:rFonts w:cs="Arial"/>
        </w:rPr>
      </w:pPr>
      <w:r>
        <w:rPr>
          <w:rFonts w:cs="Arial"/>
        </w:rPr>
        <w:t xml:space="preserve">Zjednodušení správy a </w:t>
      </w:r>
      <w:r w:rsidRPr="00F04FF2">
        <w:rPr>
          <w:rFonts w:cs="Arial"/>
        </w:rPr>
        <w:t>patchování RedHAT serverů v prostředí MZe</w:t>
      </w:r>
    </w:p>
    <w:p w14:paraId="7FDD3F0A" w14:textId="0073B084" w:rsidR="007F4B6D" w:rsidRPr="007F4B6D" w:rsidRDefault="007F4B6D" w:rsidP="001C7EF4">
      <w:pPr>
        <w:pStyle w:val="Odstavecseseznamem"/>
        <w:numPr>
          <w:ilvl w:val="0"/>
          <w:numId w:val="10"/>
        </w:numPr>
        <w:rPr>
          <w:rFonts w:cs="Arial"/>
        </w:rPr>
      </w:pPr>
      <w:r>
        <w:rPr>
          <w:rFonts w:cs="Arial"/>
        </w:rPr>
        <w:t>Zajištění přístupu k repositářům s updaty pro RH servery z jednoho definovaného úložiště.</w:t>
      </w:r>
    </w:p>
    <w:p w14:paraId="1A011C45" w14:textId="77777777" w:rsidR="0000551E" w:rsidRPr="00E00833" w:rsidRDefault="0000551E" w:rsidP="00E00833">
      <w:pPr>
        <w:pStyle w:val="Nadpis2"/>
      </w:pPr>
      <w:r w:rsidRPr="00E00833">
        <w:t>Rizika nerealizace</w:t>
      </w:r>
    </w:p>
    <w:p w14:paraId="379574A8" w14:textId="77777777" w:rsidR="007F4B6D" w:rsidRPr="00F04FF2" w:rsidRDefault="007F4B6D" w:rsidP="001C7EF4">
      <w:pPr>
        <w:pStyle w:val="Odstavecseseznamem"/>
        <w:numPr>
          <w:ilvl w:val="0"/>
          <w:numId w:val="11"/>
        </w:numPr>
        <w:spacing w:after="0"/>
        <w:rPr>
          <w:rFonts w:cs="Arial"/>
          <w:szCs w:val="22"/>
        </w:rPr>
      </w:pPr>
      <w:r w:rsidRPr="00F04FF2">
        <w:rPr>
          <w:rFonts w:cs="Arial"/>
          <w:szCs w:val="22"/>
        </w:rPr>
        <w:t>Nebude možné patchovat RedHAT servery</w:t>
      </w:r>
    </w:p>
    <w:p w14:paraId="25514E01" w14:textId="77777777" w:rsidR="007F4B6D" w:rsidRPr="00F04FF2" w:rsidRDefault="007F4B6D" w:rsidP="007F4B6D">
      <w:pPr>
        <w:pStyle w:val="Odstavecseseznamem"/>
        <w:spacing w:after="0"/>
        <w:rPr>
          <w:rFonts w:cs="Arial"/>
          <w:szCs w:val="22"/>
        </w:rPr>
      </w:pPr>
    </w:p>
    <w:p w14:paraId="76D6E8DF"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01082E23" w14:textId="17B9950C" w:rsidR="007F4B6D" w:rsidRPr="00F04FF2" w:rsidRDefault="00A209C7" w:rsidP="007F4B6D">
      <w:pPr>
        <w:pStyle w:val="Nadpis2"/>
        <w:ind w:left="851" w:hanging="578"/>
      </w:pPr>
      <w:r>
        <w:t>Vytvoření struktur</w:t>
      </w:r>
      <w:r w:rsidR="007A2EC0">
        <w:t>y</w:t>
      </w:r>
      <w:r>
        <w:t xml:space="preserve"> folderů v rámci Satellite</w:t>
      </w:r>
    </w:p>
    <w:p w14:paraId="31DE9D1A" w14:textId="364FAC69" w:rsidR="007F4B6D" w:rsidRDefault="007F4B6D" w:rsidP="007F4B6D">
      <w:pPr>
        <w:jc w:val="both"/>
        <w:rPr>
          <w:rFonts w:cs="Arial"/>
        </w:rPr>
      </w:pPr>
      <w:r w:rsidRPr="00F04FF2">
        <w:rPr>
          <w:rFonts w:cs="Arial"/>
        </w:rPr>
        <w:t xml:space="preserve">V rámci realizace bude </w:t>
      </w:r>
      <w:r w:rsidR="00A209C7">
        <w:rPr>
          <w:rFonts w:cs="Arial"/>
        </w:rPr>
        <w:t xml:space="preserve">rozpracována odsouhlasená adresářová struktura dle obrázku níže, následně </w:t>
      </w:r>
      <w:r w:rsidR="008E0AFE">
        <w:rPr>
          <w:rFonts w:cs="Arial"/>
        </w:rPr>
        <w:t xml:space="preserve">budou </w:t>
      </w:r>
      <w:r w:rsidR="00A209C7">
        <w:rPr>
          <w:rFonts w:cs="Arial"/>
        </w:rPr>
        <w:t>do této struktury umístěny všechny RedHat servery provozované v INFRA MZe, vyjma serverů s operačním systémem RedHAT 5.x. Po odsouhlasení struktury ze strany ICT MZe bude tato struktura zavedena do Satellite (hosts groups) včetně přiřazení všech serverů.</w:t>
      </w:r>
    </w:p>
    <w:p w14:paraId="35080294" w14:textId="251F4C6F" w:rsidR="00A209C7" w:rsidRDefault="00A209C7" w:rsidP="007F4B6D">
      <w:pPr>
        <w:jc w:val="both"/>
        <w:rPr>
          <w:rFonts w:cs="Arial"/>
        </w:rPr>
      </w:pPr>
    </w:p>
    <w:p w14:paraId="3CC400B6" w14:textId="5DA72513" w:rsidR="00A209C7" w:rsidRPr="00F04FF2" w:rsidRDefault="006E0255" w:rsidP="00A209C7">
      <w:pPr>
        <w:jc w:val="center"/>
        <w:rPr>
          <w:rFonts w:cs="Arial"/>
        </w:rPr>
      </w:pPr>
      <w:r>
        <w:t>xxx</w:t>
      </w:r>
    </w:p>
    <w:p w14:paraId="443DC49D" w14:textId="3251EBCF" w:rsidR="007F4B6D" w:rsidRDefault="007F4B6D" w:rsidP="007F4B6D">
      <w:pPr>
        <w:rPr>
          <w:rFonts w:cs="Arial"/>
        </w:rPr>
      </w:pPr>
    </w:p>
    <w:p w14:paraId="4DDAE1F0" w14:textId="37EF6FB6" w:rsidR="00A209C7" w:rsidRPr="00F04FF2" w:rsidRDefault="00A209C7" w:rsidP="00A209C7">
      <w:pPr>
        <w:pStyle w:val="Nadpis2"/>
        <w:ind w:left="851" w:hanging="578"/>
      </w:pPr>
      <w:r>
        <w:t>Zavedení serverů do Satellite, narovnání base line</w:t>
      </w:r>
    </w:p>
    <w:p w14:paraId="1507DBFE" w14:textId="0E7AD19E" w:rsidR="00A209C7" w:rsidRDefault="00A209C7" w:rsidP="00A209C7">
      <w:pPr>
        <w:spacing w:after="0"/>
      </w:pPr>
      <w:r w:rsidRPr="00AA1774">
        <w:t>V rámci tohoto bodu bude provedeno vytvoření base line – fixní release v rámci Satellite, defaultní nastavení prostřednictvím časových snímků nebude využíváno.</w:t>
      </w:r>
    </w:p>
    <w:p w14:paraId="18C85FDC" w14:textId="77777777" w:rsidR="00F04608" w:rsidRPr="00AA1774" w:rsidRDefault="00F04608" w:rsidP="00A209C7">
      <w:pPr>
        <w:spacing w:after="0"/>
      </w:pPr>
    </w:p>
    <w:p w14:paraId="148687C5" w14:textId="5A378CAA" w:rsidR="00A209C7" w:rsidRPr="00AA1774" w:rsidRDefault="00A209C7" w:rsidP="00A209C7">
      <w:pPr>
        <w:pStyle w:val="Odstavecseseznamem"/>
        <w:numPr>
          <w:ilvl w:val="0"/>
          <w:numId w:val="21"/>
        </w:numPr>
        <w:spacing w:after="0"/>
        <w:contextualSpacing w:val="0"/>
      </w:pPr>
      <w:r w:rsidRPr="00AA1774">
        <w:t>Fixní release bude nastaven následovně:</w:t>
      </w:r>
    </w:p>
    <w:p w14:paraId="15E44A31" w14:textId="77777777" w:rsidR="00A209C7" w:rsidRPr="00AA1774" w:rsidRDefault="00A209C7" w:rsidP="00A209C7">
      <w:pPr>
        <w:pStyle w:val="Odstavecseseznamem"/>
        <w:spacing w:after="0"/>
        <w:contextualSpacing w:val="0"/>
      </w:pPr>
    </w:p>
    <w:p w14:paraId="441ED159" w14:textId="623ACADC" w:rsidR="00A209C7" w:rsidRPr="00AA1774" w:rsidRDefault="00A209C7" w:rsidP="00A209C7">
      <w:pPr>
        <w:pStyle w:val="Odstavecseseznamem"/>
        <w:numPr>
          <w:ilvl w:val="1"/>
          <w:numId w:val="21"/>
        </w:numPr>
        <w:spacing w:after="0"/>
        <w:contextualSpacing w:val="0"/>
      </w:pPr>
      <w:r w:rsidRPr="00AA1774">
        <w:t>RedHat Ente</w:t>
      </w:r>
      <w:r w:rsidR="00AA1774" w:rsidRPr="00AA1774">
        <w:t>r</w:t>
      </w:r>
      <w:r w:rsidRPr="00AA1774">
        <w:t>prise Linux 8</w:t>
      </w:r>
    </w:p>
    <w:p w14:paraId="356E8951" w14:textId="2E0088EE" w:rsidR="00D60F6B" w:rsidRPr="00AA1774" w:rsidRDefault="00D60F6B" w:rsidP="00D60F6B">
      <w:pPr>
        <w:pStyle w:val="Odstavecseseznamem"/>
        <w:numPr>
          <w:ilvl w:val="2"/>
          <w:numId w:val="15"/>
        </w:numPr>
        <w:spacing w:after="0"/>
        <w:contextualSpacing w:val="0"/>
      </w:pPr>
      <w:r w:rsidRPr="00AA1774">
        <w:t>Fixní rele</w:t>
      </w:r>
      <w:r>
        <w:t>a</w:t>
      </w:r>
      <w:r w:rsidRPr="00AA1774">
        <w:t>se RHEL 8.</w:t>
      </w:r>
      <w:r>
        <w:t>2</w:t>
      </w:r>
    </w:p>
    <w:p w14:paraId="7DCF8FF8" w14:textId="3DDFAB55" w:rsidR="00A209C7" w:rsidRPr="00AA1774" w:rsidRDefault="00A209C7" w:rsidP="00A209C7">
      <w:pPr>
        <w:pStyle w:val="Odstavecseseznamem"/>
        <w:numPr>
          <w:ilvl w:val="2"/>
          <w:numId w:val="15"/>
        </w:numPr>
        <w:spacing w:after="0"/>
        <w:contextualSpacing w:val="0"/>
      </w:pPr>
      <w:r w:rsidRPr="00AA1774">
        <w:t>Fixní rele</w:t>
      </w:r>
      <w:r w:rsidR="008E0AFE">
        <w:t>a</w:t>
      </w:r>
      <w:r w:rsidRPr="00AA1774">
        <w:t>se RHEL 8.</w:t>
      </w:r>
      <w:r w:rsidR="00D60F6B">
        <w:t>5</w:t>
      </w:r>
    </w:p>
    <w:p w14:paraId="7DC950AC" w14:textId="77777777" w:rsidR="00A209C7" w:rsidRPr="00AA1774" w:rsidRDefault="00A209C7" w:rsidP="00A209C7">
      <w:pPr>
        <w:pStyle w:val="Odstavecseseznamem"/>
        <w:spacing w:after="0"/>
        <w:ind w:left="2508"/>
        <w:contextualSpacing w:val="0"/>
      </w:pPr>
    </w:p>
    <w:p w14:paraId="7AF10007" w14:textId="7955DB65" w:rsidR="00A209C7" w:rsidRPr="00AA1774" w:rsidRDefault="00A209C7" w:rsidP="00A209C7">
      <w:pPr>
        <w:pStyle w:val="Odstavecseseznamem"/>
        <w:numPr>
          <w:ilvl w:val="1"/>
          <w:numId w:val="21"/>
        </w:numPr>
        <w:spacing w:after="0"/>
        <w:contextualSpacing w:val="0"/>
      </w:pPr>
      <w:r w:rsidRPr="00AA1774">
        <w:t>RedHat Ente</w:t>
      </w:r>
      <w:r w:rsidR="00AA1774" w:rsidRPr="00AA1774">
        <w:t>r</w:t>
      </w:r>
      <w:r w:rsidRPr="00AA1774">
        <w:t>prise Linux 7</w:t>
      </w:r>
    </w:p>
    <w:p w14:paraId="1ED31C2D" w14:textId="629F150E" w:rsidR="00A209C7" w:rsidRPr="00AA1774" w:rsidRDefault="00A209C7" w:rsidP="00A209C7">
      <w:pPr>
        <w:pStyle w:val="Odstavecseseznamem"/>
        <w:numPr>
          <w:ilvl w:val="2"/>
          <w:numId w:val="15"/>
        </w:numPr>
        <w:spacing w:after="0"/>
        <w:contextualSpacing w:val="0"/>
      </w:pPr>
      <w:r w:rsidRPr="00AA1774">
        <w:t>Fixní release RHEL 7.4</w:t>
      </w:r>
    </w:p>
    <w:p w14:paraId="23ECA039" w14:textId="06DC2C24" w:rsidR="00A209C7" w:rsidRDefault="00A209C7" w:rsidP="00A209C7">
      <w:pPr>
        <w:pStyle w:val="Odstavecseseznamem"/>
        <w:numPr>
          <w:ilvl w:val="2"/>
          <w:numId w:val="15"/>
        </w:numPr>
        <w:spacing w:after="0"/>
        <w:contextualSpacing w:val="0"/>
      </w:pPr>
      <w:r w:rsidRPr="00AA1774">
        <w:t>Fixní release RHEL 7.8</w:t>
      </w:r>
    </w:p>
    <w:p w14:paraId="479621AB" w14:textId="0DCFE15E" w:rsidR="00D60F6B" w:rsidRPr="00AA1774" w:rsidRDefault="00D60F6B" w:rsidP="00A209C7">
      <w:pPr>
        <w:pStyle w:val="Odstavecseseznamem"/>
        <w:numPr>
          <w:ilvl w:val="2"/>
          <w:numId w:val="15"/>
        </w:numPr>
        <w:spacing w:after="0"/>
        <w:contextualSpacing w:val="0"/>
      </w:pPr>
      <w:r>
        <w:t>Fixní release RHEL 7.9 – poslední dostupná verze</w:t>
      </w:r>
    </w:p>
    <w:p w14:paraId="4E125231" w14:textId="77777777" w:rsidR="00A209C7" w:rsidRPr="00AA1774" w:rsidRDefault="00A209C7" w:rsidP="00A209C7">
      <w:pPr>
        <w:pStyle w:val="Odstavecseseznamem"/>
        <w:spacing w:after="0"/>
        <w:ind w:left="2508"/>
        <w:contextualSpacing w:val="0"/>
      </w:pPr>
    </w:p>
    <w:p w14:paraId="1C012663" w14:textId="57408E87" w:rsidR="00A209C7" w:rsidRPr="00AA1774" w:rsidRDefault="00A209C7" w:rsidP="00A209C7">
      <w:pPr>
        <w:pStyle w:val="Odstavecseseznamem"/>
        <w:numPr>
          <w:ilvl w:val="1"/>
          <w:numId w:val="21"/>
        </w:numPr>
        <w:spacing w:after="0"/>
        <w:contextualSpacing w:val="0"/>
      </w:pPr>
      <w:r w:rsidRPr="00AA1774">
        <w:t>RedHat Ente</w:t>
      </w:r>
      <w:r w:rsidR="00AA1774" w:rsidRPr="00AA1774">
        <w:t>r</w:t>
      </w:r>
      <w:r w:rsidRPr="00AA1774">
        <w:t xml:space="preserve">prise Linux </w:t>
      </w:r>
      <w:r w:rsidR="00AA1774" w:rsidRPr="00AA1774">
        <w:t>6 – bez podpory výrobce</w:t>
      </w:r>
    </w:p>
    <w:p w14:paraId="47CB7530" w14:textId="12637455" w:rsidR="00A209C7" w:rsidRPr="00AA1774" w:rsidRDefault="00AA1774" w:rsidP="00A209C7">
      <w:pPr>
        <w:pStyle w:val="Odstavecseseznamem"/>
        <w:numPr>
          <w:ilvl w:val="2"/>
          <w:numId w:val="15"/>
        </w:numPr>
        <w:spacing w:after="0"/>
        <w:contextualSpacing w:val="0"/>
      </w:pPr>
      <w:r w:rsidRPr="00AA1774">
        <w:t xml:space="preserve">Fixní release RHEL 6.10 – poslední dostupná verze </w:t>
      </w:r>
    </w:p>
    <w:p w14:paraId="0C72A897" w14:textId="725C48D8" w:rsidR="00AA1774" w:rsidRPr="00AA1774" w:rsidRDefault="00AA1774" w:rsidP="00AA1774">
      <w:pPr>
        <w:spacing w:after="0"/>
      </w:pPr>
    </w:p>
    <w:p w14:paraId="5963718A" w14:textId="75455CF5" w:rsidR="00AA1774" w:rsidRPr="00AA1774" w:rsidRDefault="00AA1774" w:rsidP="00D06962">
      <w:pPr>
        <w:spacing w:after="0"/>
        <w:jc w:val="both"/>
      </w:pPr>
      <w:r w:rsidRPr="00AA1774">
        <w:t>Po vytvoření těchto fixních release budou jednotlivé servery navázány na tyto fixní release, pro potřeby dokončení integrace Ansible a Satellite bude nutné servery s RHEL 7.x a 8.x mimo fixní release na tyto releasy srovnat patchováním</w:t>
      </w:r>
      <w:r>
        <w:t>. S</w:t>
      </w:r>
      <w:r w:rsidRPr="00AA1774">
        <w:t>eznam serverů, které budou řízeně patchovány při zavedení do</w:t>
      </w:r>
      <w:r>
        <w:t xml:space="preserve"> Satellite /</w:t>
      </w:r>
      <w:r w:rsidRPr="00AA1774">
        <w:t xml:space="preserve"> Ansible jsou uvedeny v následujícím odstavci.</w:t>
      </w:r>
    </w:p>
    <w:p w14:paraId="2C7288C9" w14:textId="77777777" w:rsidR="00A209C7" w:rsidRDefault="00A209C7" w:rsidP="00A209C7">
      <w:pPr>
        <w:spacing w:after="0"/>
        <w:rPr>
          <w:rFonts w:ascii="Calibri" w:hAnsi="Calibri"/>
          <w:szCs w:val="22"/>
          <w:highlight w:val="yellow"/>
        </w:rPr>
      </w:pPr>
    </w:p>
    <w:p w14:paraId="37FE25E7" w14:textId="7FED1086" w:rsidR="00A209C7" w:rsidRDefault="00A209C7" w:rsidP="00A209C7">
      <w:pPr>
        <w:pStyle w:val="Nadpis2"/>
        <w:numPr>
          <w:ilvl w:val="2"/>
          <w:numId w:val="2"/>
        </w:numPr>
      </w:pPr>
      <w:r>
        <w:t>Servery s OS RHEL 7.x a 8.x – srovnání base line</w:t>
      </w:r>
      <w:r w:rsidR="00AA1774">
        <w:t xml:space="preserve"> (patchování)</w:t>
      </w:r>
    </w:p>
    <w:p w14:paraId="65D08F01" w14:textId="2B9DAC8F" w:rsidR="00A209C7" w:rsidRDefault="006E0255" w:rsidP="00A209C7">
      <w:pPr>
        <w:jc w:val="both"/>
        <w:rPr>
          <w:rFonts w:cs="Arial"/>
        </w:rPr>
      </w:pPr>
      <w:r>
        <w:rPr>
          <w:rFonts w:cs="Arial"/>
        </w:rPr>
        <w:t>xxx</w:t>
      </w:r>
    </w:p>
    <w:p w14:paraId="0D0B1021" w14:textId="77777777" w:rsidR="00A209C7" w:rsidRDefault="00A209C7" w:rsidP="00A209C7">
      <w:pPr>
        <w:pStyle w:val="Nadpis2"/>
        <w:numPr>
          <w:ilvl w:val="2"/>
          <w:numId w:val="2"/>
        </w:numPr>
      </w:pPr>
      <w:r>
        <w:t>Servery s OS RHEL 6.x</w:t>
      </w:r>
    </w:p>
    <w:p w14:paraId="71E9F5AC" w14:textId="1C13AC3B" w:rsidR="00AA1774" w:rsidRDefault="00AA1774" w:rsidP="00A209C7">
      <w:pPr>
        <w:jc w:val="both"/>
        <w:rPr>
          <w:rFonts w:cs="Arial"/>
        </w:rPr>
      </w:pPr>
      <w:r>
        <w:rPr>
          <w:rFonts w:cs="Arial"/>
        </w:rPr>
        <w:t xml:space="preserve">Servery s operačním systémem RedHAT 6.x mají různé verze OS a vzhledem k faktu, že ze strany výrobce je podpora této verze operačního systému </w:t>
      </w:r>
      <w:r w:rsidR="00D06962">
        <w:rPr>
          <w:rFonts w:cs="Arial"/>
        </w:rPr>
        <w:t>ukončena</w:t>
      </w:r>
      <w:r>
        <w:rPr>
          <w:rFonts w:cs="Arial"/>
        </w:rPr>
        <w:t>, bude pro tyto servery připraveno repository – base line s poslední dostupnou verzí OS RHEL 6.10, takže pokud by se v budoucnu plánovalo patchování nebo instalace nových komponent do těchto serverů</w:t>
      </w:r>
      <w:r w:rsidR="008E0AFE">
        <w:rPr>
          <w:rFonts w:cs="Arial"/>
        </w:rPr>
        <w:t>,</w:t>
      </w:r>
      <w:r>
        <w:rPr>
          <w:rFonts w:cs="Arial"/>
        </w:rPr>
        <w:t xml:space="preserve"> probíhalo by vše z poslední dostupné repozitory RHEL 6.10.</w:t>
      </w:r>
    </w:p>
    <w:p w14:paraId="22020851" w14:textId="293A6179" w:rsidR="00AA1774" w:rsidRDefault="00AA1774" w:rsidP="00A209C7">
      <w:pPr>
        <w:jc w:val="both"/>
        <w:rPr>
          <w:rFonts w:cs="Arial"/>
        </w:rPr>
      </w:pPr>
      <w:r>
        <w:rPr>
          <w:rFonts w:cs="Arial"/>
        </w:rPr>
        <w:lastRenderedPageBreak/>
        <w:t>Seznam serverů s OS RHEL 6.x je následující:</w:t>
      </w:r>
    </w:p>
    <w:p w14:paraId="3F0A4F04" w14:textId="00735170" w:rsidR="00A209C7" w:rsidRPr="006E0255" w:rsidRDefault="006E0255" w:rsidP="00A209C7">
      <w:pPr>
        <w:spacing w:after="0"/>
        <w:rPr>
          <w:rFonts w:ascii="Calibri" w:hAnsi="Calibri"/>
          <w:szCs w:val="22"/>
        </w:rPr>
      </w:pPr>
      <w:r w:rsidRPr="006E0255">
        <w:rPr>
          <w:rFonts w:ascii="Calibri" w:hAnsi="Calibri"/>
          <w:szCs w:val="22"/>
        </w:rPr>
        <w:t>xxx</w:t>
      </w:r>
    </w:p>
    <w:p w14:paraId="32FE4F0E" w14:textId="3D11E5BA" w:rsidR="00F04608" w:rsidRPr="00D06962" w:rsidRDefault="00F04608" w:rsidP="00F04608">
      <w:pPr>
        <w:pStyle w:val="Nadpis2"/>
        <w:numPr>
          <w:ilvl w:val="2"/>
          <w:numId w:val="2"/>
        </w:numPr>
        <w:rPr>
          <w:rFonts w:ascii="Calibri" w:hAnsi="Calibri"/>
        </w:rPr>
      </w:pPr>
      <w:r w:rsidRPr="00D06962">
        <w:t>Ostatní aktivity v rámci realizace:</w:t>
      </w:r>
    </w:p>
    <w:p w14:paraId="3BA52F5A" w14:textId="4CA18443" w:rsidR="00F04608" w:rsidRPr="00D06962" w:rsidRDefault="00D06962" w:rsidP="00D06962">
      <w:pPr>
        <w:rPr>
          <w:rFonts w:cs="Arial"/>
        </w:rPr>
      </w:pPr>
      <w:r w:rsidRPr="00D06962">
        <w:rPr>
          <w:rFonts w:cs="Arial"/>
        </w:rPr>
        <w:t>V rámci realizace tohoto RFC budou dále provedeny následující aktivity / činnosti:</w:t>
      </w:r>
    </w:p>
    <w:p w14:paraId="246807BE" w14:textId="03DFC56B" w:rsidR="00CC5F1B" w:rsidRPr="00D06962" w:rsidRDefault="00CC5F1B" w:rsidP="00F04608">
      <w:pPr>
        <w:pStyle w:val="Odstavecseseznamem"/>
        <w:numPr>
          <w:ilvl w:val="0"/>
          <w:numId w:val="21"/>
        </w:numPr>
        <w:spacing w:after="0"/>
        <w:contextualSpacing w:val="0"/>
      </w:pPr>
      <w:r w:rsidRPr="00D06962">
        <w:t xml:space="preserve">Vazba na Ansible – </w:t>
      </w:r>
      <w:r w:rsidR="00D06962" w:rsidRPr="00D06962">
        <w:t>vyladění konfigurace Ansible, a</w:t>
      </w:r>
      <w:r w:rsidR="008E0AFE">
        <w:t>by</w:t>
      </w:r>
      <w:r w:rsidR="00D06962" w:rsidRPr="00D06962">
        <w:t xml:space="preserve"> veškeré přidělování probíhalo automatizovaně – rozlišení serverů podle typu, aby došlo ke správnému přiřazení následujících licencí:</w:t>
      </w:r>
    </w:p>
    <w:p w14:paraId="2A8D86F9" w14:textId="570A1053" w:rsidR="00D06962" w:rsidRPr="00D06962" w:rsidRDefault="00D06962" w:rsidP="00D06962">
      <w:pPr>
        <w:pStyle w:val="Odstavecseseznamem"/>
        <w:numPr>
          <w:ilvl w:val="1"/>
          <w:numId w:val="21"/>
        </w:numPr>
        <w:spacing w:after="0"/>
        <w:contextualSpacing w:val="0"/>
      </w:pPr>
      <w:r w:rsidRPr="00D06962">
        <w:t>RedHat Standard  E. – fyzické servery a VMware cluster DMZ1 a DMZ2 SAP servery SAP routerů</w:t>
      </w:r>
    </w:p>
    <w:p w14:paraId="1A3C4F32" w14:textId="4DBEB21F" w:rsidR="00D06962" w:rsidRPr="00D06962" w:rsidRDefault="00D06962" w:rsidP="00D06962">
      <w:pPr>
        <w:pStyle w:val="Odstavecseseznamem"/>
        <w:numPr>
          <w:ilvl w:val="1"/>
          <w:numId w:val="21"/>
        </w:numPr>
        <w:spacing w:after="0"/>
        <w:contextualSpacing w:val="0"/>
      </w:pPr>
      <w:r w:rsidRPr="00D06962">
        <w:t xml:space="preserve">RedHat Datacentre E. – VM servery v DMZ2 </w:t>
      </w:r>
      <w:r w:rsidR="00D60F6B">
        <w:t xml:space="preserve">vSAN </w:t>
      </w:r>
      <w:r w:rsidRPr="00D06962">
        <w:t>clusteru Mze</w:t>
      </w:r>
    </w:p>
    <w:p w14:paraId="255E1447" w14:textId="30C346D9" w:rsidR="00D06962" w:rsidRPr="00D06962" w:rsidRDefault="00D06962" w:rsidP="00D06962">
      <w:pPr>
        <w:pStyle w:val="Odstavecseseznamem"/>
        <w:numPr>
          <w:ilvl w:val="1"/>
          <w:numId w:val="21"/>
        </w:numPr>
        <w:spacing w:after="0"/>
        <w:contextualSpacing w:val="0"/>
      </w:pPr>
      <w:r w:rsidRPr="00D06962">
        <w:t>RedHat for SAP – VM servery SAP vyjma saprouterů</w:t>
      </w:r>
    </w:p>
    <w:p w14:paraId="0ABA2026" w14:textId="77777777" w:rsidR="00CC5F1B" w:rsidRPr="00D06962" w:rsidRDefault="00CC5F1B" w:rsidP="00F04608">
      <w:pPr>
        <w:pStyle w:val="Odstavecseseznamem"/>
        <w:numPr>
          <w:ilvl w:val="0"/>
          <w:numId w:val="21"/>
        </w:numPr>
        <w:spacing w:after="0"/>
        <w:contextualSpacing w:val="0"/>
      </w:pPr>
      <w:r w:rsidRPr="00D06962">
        <w:t>Doplnění klíče ze Satellite serveru na všechny Linux servery v INFRA MZe.</w:t>
      </w:r>
    </w:p>
    <w:p w14:paraId="6BCAADF3" w14:textId="204B589F" w:rsidR="00D06962" w:rsidRDefault="00CC5F1B" w:rsidP="00F04608">
      <w:pPr>
        <w:pStyle w:val="Odstavecseseznamem"/>
        <w:numPr>
          <w:ilvl w:val="0"/>
          <w:numId w:val="21"/>
        </w:numPr>
        <w:spacing w:after="0"/>
        <w:contextualSpacing w:val="0"/>
      </w:pPr>
      <w:r w:rsidRPr="00D06962">
        <w:t>Server n2rhpv27 – přesun KickStartu na server n2rhpv26 (Satel</w:t>
      </w:r>
      <w:r w:rsidR="008E0AFE">
        <w:t>l</w:t>
      </w:r>
      <w:r w:rsidRPr="00D06962">
        <w:t>ite)</w:t>
      </w:r>
      <w:r w:rsidR="00D06962">
        <w:t>, přesun pomocných repo na Satellite.</w:t>
      </w:r>
      <w:r w:rsidRPr="00D06962">
        <w:t xml:space="preserve"> </w:t>
      </w:r>
    </w:p>
    <w:p w14:paraId="21701219" w14:textId="70A9B7E7" w:rsidR="00CC5F1B" w:rsidRDefault="00CC5F1B" w:rsidP="00F04608">
      <w:pPr>
        <w:pStyle w:val="Odstavecseseznamem"/>
        <w:numPr>
          <w:ilvl w:val="0"/>
          <w:numId w:val="21"/>
        </w:numPr>
        <w:spacing w:after="0"/>
        <w:contextualSpacing w:val="0"/>
      </w:pPr>
      <w:r w:rsidRPr="00D06962">
        <w:t>Zrušení stávajícího Install serveru n2rhpv27</w:t>
      </w:r>
      <w:r w:rsidR="00D06962">
        <w:t xml:space="preserve">. </w:t>
      </w:r>
    </w:p>
    <w:p w14:paraId="3A010890" w14:textId="30F5D107" w:rsidR="005B44E1" w:rsidRPr="00D06962" w:rsidRDefault="005B44E1" w:rsidP="00F04608">
      <w:pPr>
        <w:pStyle w:val="Odstavecseseznamem"/>
        <w:numPr>
          <w:ilvl w:val="0"/>
          <w:numId w:val="21"/>
        </w:numPr>
        <w:spacing w:after="0"/>
        <w:contextualSpacing w:val="0"/>
      </w:pPr>
      <w:r>
        <w:t>Upgrade Setellite serveru na poslední dostupnou verzi</w:t>
      </w:r>
    </w:p>
    <w:p w14:paraId="0BD02CA9" w14:textId="77777777" w:rsidR="00CC5F1B" w:rsidRDefault="00CC5F1B" w:rsidP="007F4B6D">
      <w:pPr>
        <w:rPr>
          <w:rFonts w:cs="Arial"/>
        </w:rPr>
      </w:pPr>
    </w:p>
    <w:p w14:paraId="06EFD98E" w14:textId="77777777" w:rsidR="007F4B6D" w:rsidRPr="00D1667D" w:rsidRDefault="007F4B6D" w:rsidP="007F4B6D">
      <w:pPr>
        <w:pStyle w:val="Nadpis2"/>
        <w:ind w:left="1144"/>
      </w:pPr>
      <w:r w:rsidRPr="00133D00">
        <w:t xml:space="preserve">Dokumentace </w:t>
      </w:r>
    </w:p>
    <w:p w14:paraId="3A79D382" w14:textId="01A9D106" w:rsidR="007F4B6D" w:rsidRDefault="007F4B6D" w:rsidP="007F4B6D">
      <w:pPr>
        <w:rPr>
          <w:rFonts w:cs="Arial"/>
        </w:rPr>
      </w:pPr>
      <w:r>
        <w:rPr>
          <w:rFonts w:cs="Arial"/>
        </w:rPr>
        <w:t xml:space="preserve">V rámci </w:t>
      </w:r>
      <w:r w:rsidR="002D6333">
        <w:rPr>
          <w:rFonts w:cs="Arial"/>
        </w:rPr>
        <w:t>realizace RFC</w:t>
      </w:r>
      <w:r>
        <w:rPr>
          <w:rFonts w:cs="Arial"/>
        </w:rPr>
        <w:t xml:space="preserve"> RH Satellite </w:t>
      </w:r>
      <w:r w:rsidR="002D6333">
        <w:rPr>
          <w:rFonts w:cs="Arial"/>
        </w:rPr>
        <w:t>proběhne update dokumentace Satel</w:t>
      </w:r>
      <w:r w:rsidR="008E0AFE">
        <w:rPr>
          <w:rFonts w:cs="Arial"/>
        </w:rPr>
        <w:t>l</w:t>
      </w:r>
      <w:r w:rsidR="002D6333">
        <w:rPr>
          <w:rFonts w:cs="Arial"/>
        </w:rPr>
        <w:t xml:space="preserve">ite </w:t>
      </w:r>
    </w:p>
    <w:p w14:paraId="48B4752E" w14:textId="36FBFED3" w:rsidR="007F4B6D" w:rsidRPr="002D6333" w:rsidRDefault="007F4B6D" w:rsidP="002D6333">
      <w:pPr>
        <w:rPr>
          <w:rFonts w:cs="Arial"/>
        </w:rPr>
      </w:pPr>
    </w:p>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10A6BED3"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341E6A2D" w14:textId="67F35594" w:rsidR="0000551E" w:rsidRPr="00CC7ED5" w:rsidRDefault="00CE3687" w:rsidP="00E00833">
      <w:pPr>
        <w:pStyle w:val="Nadpis2"/>
      </w:pPr>
      <w:r>
        <w:t>Na provoz a infrastrukturu</w:t>
      </w:r>
    </w:p>
    <w:p w14:paraId="0ABD4062" w14:textId="77777777" w:rsidR="007F4B6D" w:rsidRPr="00B8108C" w:rsidRDefault="007F4B6D" w:rsidP="007F4B6D">
      <w:r>
        <w:t>Bez požadavku</w:t>
      </w:r>
    </w:p>
    <w:p w14:paraId="6A60A88D" w14:textId="6FD27285" w:rsidR="00411B8E" w:rsidRPr="00411B8E" w:rsidRDefault="00BC72F5" w:rsidP="00E00833">
      <w:pPr>
        <w:pStyle w:val="Nadpis2"/>
      </w:pPr>
      <w:r>
        <w:t>Na bezpečnost</w:t>
      </w:r>
    </w:p>
    <w:p w14:paraId="592E2CD0" w14:textId="77777777" w:rsidR="007F4B6D" w:rsidRPr="00B8108C" w:rsidRDefault="007F4B6D" w:rsidP="007F4B6D">
      <w:r>
        <w:t>Bez požadavku</w:t>
      </w:r>
    </w:p>
    <w:p w14:paraId="6BB88B64" w14:textId="3EAEBEF0" w:rsidR="0000551E" w:rsidRPr="0087487B" w:rsidRDefault="00BC72F5" w:rsidP="00E00833">
      <w:pPr>
        <w:pStyle w:val="Nadpis2"/>
      </w:pPr>
      <w:r>
        <w:t>Na součinnost s dalšími systémy</w:t>
      </w:r>
    </w:p>
    <w:p w14:paraId="5414EFE8" w14:textId="77777777" w:rsidR="007F4B6D" w:rsidRPr="00B8108C" w:rsidRDefault="007F4B6D" w:rsidP="007F4B6D">
      <w:r>
        <w:t>Bez požadavku</w:t>
      </w:r>
    </w:p>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7738EC2F" w14:textId="66EEED48" w:rsidR="00BC72F5" w:rsidRPr="00B8108C" w:rsidRDefault="007F4B6D" w:rsidP="00B8108C">
      <w:r>
        <w:t>Bez požadavku</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14F783BD" w14:textId="77777777" w:rsidR="007F4B6D" w:rsidRPr="00B8108C" w:rsidRDefault="007F4B6D" w:rsidP="007F4B6D">
      <w:r>
        <w:t>Bez požadavku</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5707FDFA" w:rsidR="00E03517" w:rsidRPr="00E03517" w:rsidRDefault="007F4B6D" w:rsidP="00E03517">
      <w:r>
        <w:t>Bez požadavku</w:t>
      </w:r>
    </w:p>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7"/>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709"/>
        <w:gridCol w:w="1701"/>
      </w:tblGrid>
      <w:tr w:rsidR="00BC72F5" w:rsidRPr="00276A3F" w14:paraId="33D7A746" w14:textId="77777777" w:rsidTr="00C61C9A">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701"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8"/>
            </w:r>
          </w:p>
        </w:tc>
      </w:tr>
      <w:tr w:rsidR="00BC72F5" w:rsidRPr="00276A3F" w14:paraId="505DE80E" w14:textId="77777777" w:rsidTr="00C61C9A">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709"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701"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C61C9A">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1C7EF4">
            <w:pPr>
              <w:pStyle w:val="Odstavecseseznamem"/>
              <w:numPr>
                <w:ilvl w:val="0"/>
                <w:numId w:val="6"/>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418" w:type="dxa"/>
            <w:tcBorders>
              <w:top w:val="single" w:sz="8" w:space="0" w:color="auto"/>
              <w:left w:val="dotted" w:sz="4" w:space="0" w:color="auto"/>
              <w:bottom w:val="dotted" w:sz="4" w:space="0" w:color="auto"/>
              <w:right w:val="dotted" w:sz="4" w:space="0" w:color="auto"/>
            </w:tcBorders>
            <w:vAlign w:val="center"/>
          </w:tcPr>
          <w:p w14:paraId="06B6F29D" w14:textId="66434CB6" w:rsidR="00BC72F5" w:rsidRPr="00276A3F" w:rsidRDefault="007F4B6D" w:rsidP="00BC72F5">
            <w:pPr>
              <w:spacing w:after="0"/>
              <w:rPr>
                <w:rFonts w:cs="Arial"/>
                <w:color w:val="000000"/>
                <w:szCs w:val="22"/>
                <w:lang w:eastAsia="cs-CZ"/>
              </w:rPr>
            </w:pPr>
            <w:r>
              <w:rPr>
                <w:rFonts w:cs="Arial"/>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vAlign w:val="center"/>
          </w:tcPr>
          <w:p w14:paraId="33861813" w14:textId="454002A8" w:rsidR="00BC72F5" w:rsidRPr="00276A3F" w:rsidRDefault="00C61C9A" w:rsidP="00BC72F5">
            <w:pPr>
              <w:spacing w:after="0"/>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65D7DFC9" w14:textId="769BA74A" w:rsidR="00BC72F5" w:rsidRPr="00276A3F" w:rsidRDefault="00C61C9A" w:rsidP="00BC72F5">
            <w:pPr>
              <w:spacing w:after="0"/>
              <w:rPr>
                <w:rFonts w:cs="Arial"/>
                <w:color w:val="000000"/>
                <w:szCs w:val="22"/>
                <w:lang w:eastAsia="cs-CZ"/>
              </w:rPr>
            </w:pPr>
            <w:r>
              <w:rPr>
                <w:rFonts w:cs="Arial"/>
                <w:color w:val="000000"/>
                <w:szCs w:val="22"/>
                <w:lang w:eastAsia="cs-CZ"/>
              </w:rPr>
              <w:t>NE</w:t>
            </w:r>
          </w:p>
        </w:tc>
        <w:tc>
          <w:tcPr>
            <w:tcW w:w="1701"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276A3F" w:rsidRDefault="00BC72F5" w:rsidP="00BC72F5">
            <w:pPr>
              <w:spacing w:after="0"/>
              <w:rPr>
                <w:rFonts w:cs="Arial"/>
                <w:color w:val="000000"/>
                <w:szCs w:val="22"/>
                <w:lang w:eastAsia="cs-CZ"/>
              </w:rPr>
            </w:pPr>
          </w:p>
        </w:tc>
      </w:tr>
      <w:tr w:rsidR="00BC72F5" w:rsidRPr="00276A3F" w14:paraId="4684405F" w14:textId="77777777" w:rsidTr="00C61C9A">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1C7EF4">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9"/>
            </w:r>
          </w:p>
        </w:tc>
        <w:tc>
          <w:tcPr>
            <w:tcW w:w="1418" w:type="dxa"/>
            <w:tcBorders>
              <w:top w:val="dotted" w:sz="4" w:space="0" w:color="auto"/>
              <w:left w:val="dotted" w:sz="4" w:space="0" w:color="auto"/>
              <w:bottom w:val="dotted" w:sz="4" w:space="0" w:color="auto"/>
              <w:right w:val="dotted" w:sz="4" w:space="0" w:color="auto"/>
            </w:tcBorders>
            <w:vAlign w:val="center"/>
          </w:tcPr>
          <w:p w14:paraId="351693D0" w14:textId="6FC9ECB9" w:rsidR="00BC72F5" w:rsidRPr="00276A3F" w:rsidRDefault="007F4B6D" w:rsidP="00BC72F5">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3E316F66" w14:textId="18937CE9" w:rsidR="00BC72F5" w:rsidRPr="00276A3F" w:rsidRDefault="00C61C9A" w:rsidP="00BC72F5">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5DFA8E0" w14:textId="23AD0768" w:rsidR="00BC72F5" w:rsidRPr="00276A3F" w:rsidRDefault="00C61C9A" w:rsidP="00BC72F5">
            <w:pPr>
              <w:spacing w:after="0"/>
              <w:rPr>
                <w:rFonts w:cs="Arial"/>
                <w:color w:val="000000"/>
                <w:szCs w:val="22"/>
                <w:lang w:eastAsia="cs-CZ"/>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C61C9A">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1C7EF4">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418" w:type="dxa"/>
            <w:tcBorders>
              <w:top w:val="dotted" w:sz="4" w:space="0" w:color="auto"/>
              <w:left w:val="dotted" w:sz="4" w:space="0" w:color="auto"/>
              <w:bottom w:val="dotted" w:sz="4" w:space="0" w:color="auto"/>
              <w:right w:val="dotted" w:sz="4" w:space="0" w:color="auto"/>
            </w:tcBorders>
            <w:vAlign w:val="center"/>
          </w:tcPr>
          <w:p w14:paraId="61B5689E" w14:textId="1847CF80" w:rsidR="00BC72F5" w:rsidRPr="00276A3F" w:rsidRDefault="004309A3" w:rsidP="00BC72F5">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077B547C" w14:textId="615CF1A0" w:rsidR="00BC72F5" w:rsidRPr="00276A3F" w:rsidRDefault="004309A3" w:rsidP="00BC72F5">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7EB9A1B7" w14:textId="2489A4FD" w:rsidR="00BC72F5" w:rsidRPr="00276A3F" w:rsidRDefault="00C61C9A" w:rsidP="00BC72F5">
            <w:pPr>
              <w:spacing w:after="0"/>
              <w:rPr>
                <w:rFonts w:cs="Arial"/>
                <w:color w:val="000000"/>
                <w:szCs w:val="22"/>
                <w:lang w:eastAsia="cs-CZ"/>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2164DFC8" w14:textId="405E5A43" w:rsidR="00BC72F5" w:rsidRPr="00276A3F" w:rsidRDefault="00BC72F5" w:rsidP="00BC72F5">
            <w:pPr>
              <w:spacing w:after="0"/>
              <w:rPr>
                <w:rFonts w:cs="Arial"/>
                <w:color w:val="000000"/>
                <w:szCs w:val="22"/>
                <w:lang w:eastAsia="cs-CZ"/>
              </w:rPr>
            </w:pPr>
          </w:p>
        </w:tc>
      </w:tr>
      <w:tr w:rsidR="00BC72F5" w:rsidRPr="00276A3F" w14:paraId="4611C782" w14:textId="77777777" w:rsidTr="00C61C9A">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1C7EF4">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418" w:type="dxa"/>
            <w:tcBorders>
              <w:top w:val="dotted" w:sz="4" w:space="0" w:color="auto"/>
              <w:left w:val="dotted" w:sz="4" w:space="0" w:color="auto"/>
              <w:bottom w:val="dotted" w:sz="4" w:space="0" w:color="auto"/>
              <w:right w:val="dotted" w:sz="4" w:space="0" w:color="auto"/>
            </w:tcBorders>
            <w:vAlign w:val="center"/>
          </w:tcPr>
          <w:p w14:paraId="7D2167ED" w14:textId="132F341F" w:rsidR="00BC72F5" w:rsidRPr="00276A3F" w:rsidRDefault="007F4B6D" w:rsidP="00BC72F5">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059CE005" w14:textId="7173A796" w:rsidR="00BC72F5" w:rsidRPr="00276A3F" w:rsidRDefault="00C61C9A" w:rsidP="00BC72F5">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2192028" w14:textId="006CBA0F" w:rsidR="00BC72F5" w:rsidRDefault="00C61C9A" w:rsidP="00BC72F5">
            <w:pPr>
              <w:spacing w:after="0"/>
              <w:rPr>
                <w:rFonts w:cs="Arial"/>
                <w:color w:val="000000"/>
                <w:szCs w:val="22"/>
                <w:lang w:eastAsia="cs-CZ"/>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6E4AC919" w14:textId="327DE078" w:rsidR="00BC72F5" w:rsidRPr="00276A3F" w:rsidRDefault="00BC72F5" w:rsidP="00BC72F5">
            <w:pPr>
              <w:spacing w:after="0"/>
              <w:rPr>
                <w:rFonts w:cs="Arial"/>
                <w:color w:val="000000"/>
                <w:szCs w:val="22"/>
                <w:lang w:eastAsia="cs-CZ"/>
              </w:rPr>
            </w:pPr>
            <w:r>
              <w:rPr>
                <w:rFonts w:cs="Arial"/>
                <w:color w:val="000000"/>
                <w:szCs w:val="22"/>
                <w:lang w:eastAsia="cs-CZ"/>
              </w:rPr>
              <w:t>Věcný garant</w:t>
            </w:r>
          </w:p>
        </w:tc>
      </w:tr>
      <w:tr w:rsidR="00BC72F5" w:rsidRPr="00276A3F" w14:paraId="153DB333" w14:textId="77777777" w:rsidTr="00C61C9A">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1C7EF4">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418" w:type="dxa"/>
            <w:tcBorders>
              <w:top w:val="dotted" w:sz="4" w:space="0" w:color="auto"/>
              <w:left w:val="dotted" w:sz="4" w:space="0" w:color="auto"/>
              <w:bottom w:val="dotted" w:sz="4" w:space="0" w:color="auto"/>
              <w:right w:val="dotted" w:sz="4" w:space="0" w:color="auto"/>
            </w:tcBorders>
            <w:vAlign w:val="center"/>
          </w:tcPr>
          <w:p w14:paraId="7B6D95A7" w14:textId="186D0019" w:rsidR="00BC72F5" w:rsidRDefault="007F4B6D" w:rsidP="00BC72F5">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613332F" w14:textId="15456CA8" w:rsidR="00BC72F5" w:rsidRDefault="00C61C9A" w:rsidP="00BC72F5">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7594439" w14:textId="7A980262" w:rsidR="00BC72F5" w:rsidRDefault="00C61C9A" w:rsidP="00BC72F5">
            <w:pPr>
              <w:spacing w:after="0"/>
              <w:rPr>
                <w:rFonts w:cs="Arial"/>
                <w:color w:val="000000"/>
                <w:szCs w:val="22"/>
                <w:lang w:eastAsia="cs-CZ"/>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0"/>
            </w:r>
          </w:p>
        </w:tc>
      </w:tr>
      <w:tr w:rsidR="00BC72F5" w:rsidRPr="00276A3F" w14:paraId="4BF46E7E" w14:textId="77777777" w:rsidTr="00C61C9A">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1C7EF4">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691856BF" w14:textId="651DD28C" w:rsidR="00BC72F5" w:rsidRDefault="007F4B6D" w:rsidP="00BC72F5">
            <w:pPr>
              <w:spacing w:after="0"/>
              <w:rPr>
                <w:rStyle w:val="Odkaznakoment"/>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65C4DB7D" w14:textId="7BF58351" w:rsidR="00BC72F5" w:rsidRDefault="00C61C9A" w:rsidP="00BC72F5">
            <w:pPr>
              <w:spacing w:after="0"/>
              <w:rPr>
                <w:rStyle w:val="Odkaznakoment"/>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28318A7" w14:textId="14172363" w:rsidR="00BC72F5" w:rsidRDefault="00C61C9A" w:rsidP="00BC72F5">
            <w:pPr>
              <w:spacing w:after="0"/>
              <w:rPr>
                <w:rStyle w:val="Odkaznakoment"/>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4C253F26" w14:textId="269AFA5A" w:rsidR="00BC72F5" w:rsidRDefault="00BC72F5" w:rsidP="00BC72F5">
            <w:pPr>
              <w:spacing w:after="0"/>
              <w:rPr>
                <w:rStyle w:val="Odkaznakoment"/>
              </w:rPr>
            </w:pPr>
          </w:p>
        </w:tc>
      </w:tr>
      <w:tr w:rsidR="00BC72F5" w:rsidRPr="00276A3F" w14:paraId="3573B641" w14:textId="77777777" w:rsidTr="00C61C9A">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1C7EF4">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vAlign w:val="center"/>
          </w:tcPr>
          <w:p w14:paraId="2FCAAC7E" w14:textId="0AB8A2ED" w:rsidR="00BC72F5" w:rsidRDefault="007F4B6D" w:rsidP="00BC72F5">
            <w:pPr>
              <w:spacing w:after="0"/>
              <w:rPr>
                <w:rStyle w:val="Odkaznakoment"/>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0D48378A" w14:textId="3F482E70" w:rsidR="00BC72F5" w:rsidRDefault="00C61C9A" w:rsidP="00BC72F5">
            <w:pPr>
              <w:spacing w:after="0"/>
              <w:rPr>
                <w:rStyle w:val="Odkaznakoment"/>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5CA3D49E" w14:textId="04623B2E" w:rsidR="00BC72F5" w:rsidRDefault="00C61C9A" w:rsidP="00BC72F5">
            <w:pPr>
              <w:spacing w:after="0"/>
              <w:rPr>
                <w:rStyle w:val="Odkaznakoment"/>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C61C9A">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1C7EF4">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1"/>
            </w:r>
          </w:p>
        </w:tc>
        <w:tc>
          <w:tcPr>
            <w:tcW w:w="1418" w:type="dxa"/>
            <w:tcBorders>
              <w:top w:val="dotted" w:sz="4" w:space="0" w:color="auto"/>
              <w:left w:val="dotted" w:sz="4" w:space="0" w:color="auto"/>
              <w:bottom w:val="dotted" w:sz="4" w:space="0" w:color="auto"/>
              <w:right w:val="dotted" w:sz="4" w:space="0" w:color="auto"/>
            </w:tcBorders>
            <w:vAlign w:val="center"/>
          </w:tcPr>
          <w:p w14:paraId="68BD3B10" w14:textId="03647865" w:rsidR="00BC72F5" w:rsidRDefault="007F4B6D" w:rsidP="00BC72F5">
            <w:pPr>
              <w:spacing w:after="0"/>
              <w:rPr>
                <w:rStyle w:val="Odkaznakoment"/>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3E8FCD99" w14:textId="1D2E3EE9" w:rsidR="00BC72F5" w:rsidRDefault="00C61C9A" w:rsidP="00BC72F5">
            <w:pPr>
              <w:spacing w:after="0"/>
              <w:rPr>
                <w:rStyle w:val="Odkaznakoment"/>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43252B52" w14:textId="4D8570E4" w:rsidR="00BC72F5" w:rsidRDefault="00C61C9A" w:rsidP="00BC72F5">
            <w:pPr>
              <w:spacing w:after="0"/>
              <w:rPr>
                <w:rStyle w:val="Odkaznakoment"/>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7A290980" w14:textId="096857B8" w:rsidR="0000551E" w:rsidRPr="001B1CD2" w:rsidRDefault="0000551E" w:rsidP="00E921FF">
      <w:pPr>
        <w:pStyle w:val="Nadpis3"/>
      </w:pPr>
      <w:r w:rsidRPr="001B1CD2">
        <w:t>V připojeném souboru je uveden rozsah vybrané technické dokumentace</w:t>
      </w:r>
      <w:r w:rsidR="00C21A74" w:rsidRPr="001B1CD2">
        <w:t xml:space="preserve"> </w:t>
      </w:r>
      <w:r w:rsidRPr="001B1CD2">
        <w:t xml:space="preserve">– otevřete dvojklikem:    </w:t>
      </w:r>
      <w:r w:rsidR="006E0255">
        <w:t>xxx</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39614FB9"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36518F60"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C240C4">
        <w:rPr>
          <w:sz w:val="18"/>
          <w:szCs w:val="18"/>
        </w:rPr>
        <w:t xml:space="preserve"> </w:t>
      </w:r>
      <w:r>
        <w:rPr>
          <w:sz w:val="18"/>
          <w:szCs w:val="18"/>
        </w:rPr>
        <w:t xml:space="preserve">  </w:t>
      </w:r>
      <w:r w:rsidR="006E0255">
        <w:rPr>
          <w:sz w:val="18"/>
          <w:szCs w:val="18"/>
        </w:rPr>
        <w:t>xxx</w:t>
      </w:r>
      <w:r>
        <w:rPr>
          <w:sz w:val="18"/>
          <w:szCs w:val="18"/>
        </w:rPr>
        <w:t xml:space="preserve"> </w:t>
      </w:r>
      <w:r w:rsidR="00223FDB">
        <w:rPr>
          <w:sz w:val="18"/>
          <w:szCs w:val="18"/>
        </w:rPr>
        <w:t xml:space="preserve">  </w:t>
      </w:r>
    </w:p>
    <w:p w14:paraId="6279633B" w14:textId="4ED90139"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50C91146" w:rsidR="0000551E" w:rsidRDefault="0000551E" w:rsidP="00C61C9A">
      <w:pPr>
        <w:spacing w:after="0"/>
        <w:jc w:val="both"/>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Pr="008964A9">
        <w:rPr>
          <w:rFonts w:cs="Arial"/>
          <w:color w:val="000000"/>
          <w:szCs w:val="22"/>
          <w:lang w:eastAsia="cs-CZ"/>
        </w:rPr>
        <w:t xml:space="preserve">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77777777" w:rsidR="0000551E" w:rsidRDefault="0000551E">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3C059BC4" w:rsidR="0000551E" w:rsidRPr="006C3557" w:rsidRDefault="0000551E" w:rsidP="00153C10">
            <w:pPr>
              <w:spacing w:after="0"/>
              <w:rPr>
                <w:rFonts w:cs="Arial"/>
                <w:color w:val="000000"/>
                <w:szCs w:val="22"/>
                <w:lang w:eastAsia="cs-CZ"/>
              </w:rPr>
            </w:pPr>
          </w:p>
        </w:tc>
        <w:tc>
          <w:tcPr>
            <w:tcW w:w="2116" w:type="dxa"/>
            <w:shd w:val="clear" w:color="auto" w:fill="auto"/>
            <w:vAlign w:val="center"/>
          </w:tcPr>
          <w:p w14:paraId="2D6FE027" w14:textId="3FD07AD9" w:rsidR="0000551E" w:rsidRPr="006C3557" w:rsidRDefault="0000551E" w:rsidP="00153C10">
            <w:pPr>
              <w:spacing w:after="0"/>
              <w:rPr>
                <w:rFonts w:cs="Arial"/>
                <w:color w:val="000000"/>
                <w:szCs w:val="22"/>
                <w:lang w:eastAsia="cs-CZ"/>
              </w:rPr>
            </w:pPr>
          </w:p>
        </w:tc>
      </w:tr>
      <w:tr w:rsidR="0000551E" w:rsidRPr="006C3557" w14:paraId="0EC370F1" w14:textId="77777777" w:rsidTr="0087487B">
        <w:trPr>
          <w:trHeight w:val="284"/>
        </w:trPr>
        <w:tc>
          <w:tcPr>
            <w:tcW w:w="7655" w:type="dxa"/>
            <w:shd w:val="clear" w:color="auto" w:fill="auto"/>
            <w:noWrap/>
            <w:vAlign w:val="center"/>
          </w:tcPr>
          <w:p w14:paraId="1A725FCF" w14:textId="2751D86D" w:rsidR="0000551E" w:rsidRPr="006C3557" w:rsidRDefault="0000551E" w:rsidP="00153C10">
            <w:pPr>
              <w:spacing w:after="0"/>
              <w:rPr>
                <w:rFonts w:cs="Arial"/>
                <w:color w:val="000000"/>
                <w:szCs w:val="22"/>
                <w:lang w:eastAsia="cs-CZ"/>
              </w:rPr>
            </w:pPr>
          </w:p>
        </w:tc>
        <w:tc>
          <w:tcPr>
            <w:tcW w:w="2116" w:type="dxa"/>
            <w:shd w:val="clear" w:color="auto" w:fill="auto"/>
            <w:vAlign w:val="center"/>
          </w:tcPr>
          <w:p w14:paraId="30D24C3C" w14:textId="3E358C3D" w:rsidR="0000551E" w:rsidRPr="006C3557" w:rsidRDefault="0000551E" w:rsidP="00153C10">
            <w:pPr>
              <w:spacing w:after="0"/>
              <w:rPr>
                <w:rFonts w:cs="Arial"/>
                <w:color w:val="000000"/>
                <w:szCs w:val="22"/>
                <w:lang w:eastAsia="cs-CZ"/>
              </w:rPr>
            </w:pPr>
          </w:p>
        </w:tc>
      </w:tr>
      <w:tr w:rsidR="00A53A9E" w:rsidRPr="006C3557" w14:paraId="6D56BFC6" w14:textId="77777777" w:rsidTr="0087487B">
        <w:trPr>
          <w:trHeight w:val="284"/>
        </w:trPr>
        <w:tc>
          <w:tcPr>
            <w:tcW w:w="7655" w:type="dxa"/>
            <w:shd w:val="clear" w:color="auto" w:fill="auto"/>
            <w:noWrap/>
            <w:vAlign w:val="center"/>
          </w:tcPr>
          <w:p w14:paraId="1DD037AF" w14:textId="3D44072C" w:rsidR="00A53A9E" w:rsidRDefault="00A53A9E" w:rsidP="00153C10">
            <w:pPr>
              <w:spacing w:after="0"/>
              <w:rPr>
                <w:rFonts w:cs="Arial"/>
                <w:color w:val="000000"/>
                <w:szCs w:val="22"/>
                <w:lang w:eastAsia="cs-CZ"/>
              </w:rPr>
            </w:pPr>
          </w:p>
        </w:tc>
        <w:tc>
          <w:tcPr>
            <w:tcW w:w="2116" w:type="dxa"/>
            <w:shd w:val="clear" w:color="auto" w:fill="auto"/>
            <w:vAlign w:val="center"/>
          </w:tcPr>
          <w:p w14:paraId="57F501E6" w14:textId="09E8A664" w:rsidR="00A53A9E" w:rsidRDefault="00A53A9E" w:rsidP="00153C10">
            <w:pPr>
              <w:spacing w:after="0"/>
              <w:rPr>
                <w:rFonts w:cs="Arial"/>
                <w:color w:val="000000"/>
                <w:szCs w:val="22"/>
                <w:lang w:eastAsia="cs-CZ"/>
              </w:rPr>
            </w:pPr>
          </w:p>
        </w:tc>
      </w:tr>
    </w:tbl>
    <w:p w14:paraId="7AD08A8A" w14:textId="77777777" w:rsidR="0000551E" w:rsidRDefault="0000551E">
      <w:pPr>
        <w:spacing w:after="0"/>
        <w:rPr>
          <w:rFonts w:cs="Arial"/>
          <w:szCs w:val="22"/>
        </w:rPr>
      </w:pPr>
    </w:p>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6E4195BB" w:rsidR="0000551E" w:rsidRDefault="0000551E" w:rsidP="001978D2">
      <w:pPr>
        <w:spacing w:after="0"/>
        <w:ind w:left="426"/>
        <w:rPr>
          <w:rFonts w:cs="Arial"/>
          <w:szCs w:val="22"/>
        </w:rPr>
      </w:pPr>
      <w:r>
        <w:rPr>
          <w:rFonts w:cs="Arial"/>
          <w:szCs w:val="22"/>
        </w:rPr>
        <w:t>1.</w:t>
      </w:r>
      <w:r w:rsidR="00AF6008">
        <w:rPr>
          <w:rFonts w:cs="Arial"/>
          <w:szCs w:val="22"/>
        </w:rPr>
        <w:t xml:space="preserve"> Cenová nabídka</w:t>
      </w:r>
    </w:p>
    <w:p w14:paraId="4CE8B82A" w14:textId="77777777" w:rsidR="0000551E" w:rsidRDefault="0000551E" w:rsidP="001978D2">
      <w:pPr>
        <w:spacing w:after="0"/>
        <w:ind w:left="426"/>
        <w:rPr>
          <w:rFonts w:cs="Arial"/>
          <w:szCs w:val="22"/>
        </w:rPr>
      </w:pPr>
      <w:r>
        <w:rPr>
          <w:rFonts w:cs="Arial"/>
          <w:szCs w:val="22"/>
        </w:rPr>
        <w:t>2.</w:t>
      </w:r>
    </w:p>
    <w:p w14:paraId="16EE0DE2" w14:textId="77777777" w:rsidR="0000551E" w:rsidRPr="006C3557" w:rsidRDefault="0000551E">
      <w:pPr>
        <w:spacing w:after="0"/>
        <w:rPr>
          <w:rFonts w:cs="Arial"/>
          <w:szCs w:val="22"/>
        </w:rPr>
      </w:pPr>
    </w:p>
    <w:p w14:paraId="45975CC9"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62DA326F"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60EFE282"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6DD171C3"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17062C32"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00551E" w:rsidRPr="006C3557" w14:paraId="5DE55FD8" w14:textId="77777777" w:rsidTr="00873E0B">
        <w:trPr>
          <w:trHeight w:val="397"/>
        </w:trPr>
        <w:tc>
          <w:tcPr>
            <w:tcW w:w="2688" w:type="dxa"/>
            <w:shd w:val="clear" w:color="auto" w:fill="auto"/>
            <w:noWrap/>
            <w:vAlign w:val="center"/>
            <w:hideMark/>
          </w:tcPr>
          <w:p w14:paraId="67CDB5F9" w14:textId="77777777" w:rsidR="0000551E" w:rsidRPr="006C3557" w:rsidRDefault="0000551E" w:rsidP="00830DFE">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14:paraId="59CAEFA4" w14:textId="182ACB62" w:rsidR="0000551E" w:rsidRPr="006C3557" w:rsidRDefault="002208DA" w:rsidP="00337DDA">
            <w:pPr>
              <w:spacing w:after="0"/>
              <w:rPr>
                <w:rFonts w:cs="Arial"/>
                <w:color w:val="000000"/>
                <w:szCs w:val="22"/>
                <w:lang w:eastAsia="cs-CZ"/>
              </w:rPr>
            </w:pPr>
            <w:r>
              <w:rPr>
                <w:rFonts w:cs="Arial"/>
                <w:color w:val="000000"/>
                <w:szCs w:val="22"/>
                <w:lang w:eastAsia="cs-CZ"/>
              </w:rPr>
              <w:t>Aleš Prošek</w:t>
            </w:r>
          </w:p>
        </w:tc>
        <w:tc>
          <w:tcPr>
            <w:tcW w:w="1417" w:type="dxa"/>
            <w:vAlign w:val="center"/>
          </w:tcPr>
          <w:p w14:paraId="59584CC7"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2B866535" w14:textId="77777777" w:rsidR="0000551E" w:rsidRPr="006C3557" w:rsidRDefault="0000551E" w:rsidP="00337DDA">
            <w:pPr>
              <w:spacing w:after="0"/>
              <w:rPr>
                <w:rFonts w:cs="Arial"/>
                <w:color w:val="000000"/>
                <w:szCs w:val="22"/>
                <w:lang w:eastAsia="cs-CZ"/>
              </w:rPr>
            </w:pPr>
          </w:p>
        </w:tc>
      </w:tr>
      <w:tr w:rsidR="0000551E" w:rsidRPr="006C3557" w14:paraId="23A8EF80" w14:textId="77777777" w:rsidTr="00873E0B">
        <w:trPr>
          <w:trHeight w:val="397"/>
        </w:trPr>
        <w:tc>
          <w:tcPr>
            <w:tcW w:w="2688" w:type="dxa"/>
            <w:shd w:val="clear" w:color="auto" w:fill="auto"/>
            <w:noWrap/>
            <w:vAlign w:val="center"/>
          </w:tcPr>
          <w:p w14:paraId="439AC726" w14:textId="247D93A5" w:rsidR="0000551E" w:rsidRPr="006C3557" w:rsidRDefault="0000551E" w:rsidP="008E2F7B">
            <w:pPr>
              <w:spacing w:after="0"/>
              <w:rPr>
                <w:rFonts w:cs="Arial"/>
                <w:color w:val="000000"/>
                <w:szCs w:val="22"/>
                <w:lang w:eastAsia="cs-CZ"/>
              </w:rPr>
            </w:pPr>
            <w:r>
              <w:rPr>
                <w:rFonts w:cs="Arial"/>
                <w:color w:val="000000"/>
                <w:szCs w:val="22"/>
                <w:lang w:eastAsia="cs-CZ"/>
              </w:rPr>
              <w:t>Change koordinátor:</w:t>
            </w:r>
          </w:p>
        </w:tc>
        <w:tc>
          <w:tcPr>
            <w:tcW w:w="3398" w:type="dxa"/>
            <w:vAlign w:val="center"/>
          </w:tcPr>
          <w:p w14:paraId="23D6C2F1" w14:textId="28E5CBBC" w:rsidR="0000551E" w:rsidRPr="006C3557" w:rsidRDefault="002208DA" w:rsidP="00337DDA">
            <w:pPr>
              <w:spacing w:after="0"/>
              <w:rPr>
                <w:rFonts w:cs="Arial"/>
                <w:color w:val="000000"/>
                <w:szCs w:val="22"/>
                <w:lang w:eastAsia="cs-CZ"/>
              </w:rPr>
            </w:pPr>
            <w:r>
              <w:rPr>
                <w:rFonts w:cs="Arial"/>
                <w:color w:val="000000"/>
                <w:szCs w:val="22"/>
                <w:lang w:eastAsia="cs-CZ"/>
              </w:rPr>
              <w:t>Petra Honsová</w:t>
            </w:r>
          </w:p>
        </w:tc>
        <w:tc>
          <w:tcPr>
            <w:tcW w:w="1417" w:type="dxa"/>
            <w:vAlign w:val="center"/>
          </w:tcPr>
          <w:p w14:paraId="01014BA1"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29BF1C2F" w14:textId="77777777" w:rsidR="0000551E" w:rsidRPr="006C3557" w:rsidRDefault="0000551E" w:rsidP="00337DDA">
            <w:pPr>
              <w:spacing w:after="0"/>
              <w:rPr>
                <w:rFonts w:cs="Arial"/>
                <w:color w:val="000000"/>
                <w:szCs w:val="22"/>
                <w:lang w:eastAsia="cs-CZ"/>
              </w:rPr>
            </w:pPr>
          </w:p>
        </w:tc>
      </w:tr>
    </w:tbl>
    <w:p w14:paraId="0BF58138" w14:textId="77777777" w:rsidR="002207E9" w:rsidRDefault="002207E9" w:rsidP="00484CB3">
      <w:pPr>
        <w:spacing w:after="0"/>
        <w:rPr>
          <w:rFonts w:cs="Arial"/>
          <w:szCs w:val="22"/>
        </w:rPr>
      </w:pPr>
    </w:p>
    <w:p w14:paraId="646B0B4C" w14:textId="77777777" w:rsidR="002207E9" w:rsidRDefault="002207E9" w:rsidP="00484CB3">
      <w:pPr>
        <w:spacing w:after="0"/>
        <w:rPr>
          <w:rFonts w:cs="Arial"/>
          <w:szCs w:val="22"/>
        </w:rPr>
      </w:pPr>
    </w:p>
    <w:p w14:paraId="22F8B7DD" w14:textId="6F7EEF06"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362D0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418" w:bottom="1134" w:left="992" w:header="567" w:footer="567" w:gutter="0"/>
          <w:cols w:space="708"/>
          <w:docGrid w:linePitch="360"/>
        </w:sectPr>
      </w:pPr>
    </w:p>
    <w:p w14:paraId="499F9892" w14:textId="153DF85A" w:rsidR="0000551E" w:rsidRPr="00C61C9A"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2208DA">
        <w:rPr>
          <w:rFonts w:cs="Arial"/>
          <w:b/>
          <w:caps/>
          <w:szCs w:val="22"/>
        </w:rPr>
        <w:t>Z35860</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2"/>
            </w:r>
            <w:r w:rsidRPr="002D0745">
              <w:rPr>
                <w:b/>
                <w:szCs w:val="22"/>
              </w:rPr>
              <w:t>:</w:t>
            </w:r>
          </w:p>
        </w:tc>
        <w:tc>
          <w:tcPr>
            <w:tcW w:w="1095" w:type="dxa"/>
            <w:vAlign w:val="center"/>
          </w:tcPr>
          <w:p w14:paraId="485D56C3" w14:textId="4287D232" w:rsidR="00BD0D3F" w:rsidRPr="006C3557" w:rsidRDefault="007A2EC0" w:rsidP="00415962">
            <w:pPr>
              <w:pStyle w:val="Tabulka"/>
              <w:rPr>
                <w:szCs w:val="22"/>
              </w:rPr>
            </w:pPr>
            <w:r>
              <w:rPr>
                <w:szCs w:val="22"/>
              </w:rPr>
              <w:t>018</w:t>
            </w:r>
          </w:p>
        </w:tc>
      </w:tr>
    </w:tbl>
    <w:p w14:paraId="3B648385" w14:textId="77777777"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103903D1" w14:textId="77777777" w:rsidR="007F4B6D" w:rsidRPr="007F4B6D" w:rsidRDefault="007F4B6D" w:rsidP="007F4B6D">
      <w:pPr>
        <w:rPr>
          <w:rFonts w:cs="Arial"/>
        </w:rPr>
      </w:pPr>
      <w:r w:rsidRPr="007F4B6D">
        <w:rPr>
          <w:rFonts w:cs="Arial"/>
        </w:rPr>
        <w:t>Viz část A tohoto RfC, body 2 a 3</w:t>
      </w:r>
    </w:p>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5C581EF5" w14:textId="3CDB68D9" w:rsidR="007F4B6D" w:rsidRPr="007F4B6D" w:rsidRDefault="007F4B6D" w:rsidP="007F4B6D">
      <w:pPr>
        <w:rPr>
          <w:rFonts w:cs="Arial"/>
        </w:rPr>
      </w:pPr>
      <w:r>
        <w:rPr>
          <w:rFonts w:cs="Arial"/>
        </w:rPr>
        <w:t>V</w:t>
      </w:r>
      <w:r w:rsidRPr="007F4B6D">
        <w:rPr>
          <w:rFonts w:cs="Arial"/>
        </w:rPr>
        <w:t xml:space="preserve"> souladu s podmínkami smlouvy </w:t>
      </w:r>
      <w:r w:rsidR="007A2EC0" w:rsidRPr="007A2EC0">
        <w:rPr>
          <w:rFonts w:cs="Arial"/>
          <w:szCs w:val="22"/>
        </w:rPr>
        <w:t>242-2021-11150</w:t>
      </w:r>
      <w:r w:rsidRPr="007F4B6D">
        <w:rPr>
          <w:rFonts w:cs="Arial"/>
          <w:szCs w:val="22"/>
        </w:rPr>
        <w:t>.</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6D4D0B4A" w14:textId="77777777" w:rsidR="007F4B6D" w:rsidRPr="007F4B6D" w:rsidRDefault="007F4B6D" w:rsidP="007F4B6D">
      <w:pPr>
        <w:rPr>
          <w:rFonts w:cs="Arial"/>
        </w:rPr>
      </w:pPr>
      <w:r w:rsidRPr="007F4B6D">
        <w:rPr>
          <w:rFonts w:cs="Arial"/>
        </w:rPr>
        <w:t>Viz část A bod 4.4 Rizika implementace změny</w:t>
      </w:r>
    </w:p>
    <w:p w14:paraId="53AAB2EF" w14:textId="03560E30"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B1B655C" w14:textId="500C3FE6" w:rsidR="00962388" w:rsidRP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r w:rsidR="006E0255">
        <w:rPr>
          <w:sz w:val="18"/>
          <w:szCs w:val="18"/>
        </w:rPr>
        <w:t>xxx</w:t>
      </w:r>
    </w:p>
    <w:p w14:paraId="4C170D74" w14:textId="77777777" w:rsidR="00360DA3" w:rsidRPr="00360DA3" w:rsidRDefault="00360DA3" w:rsidP="00360DA3"/>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244"/>
        <w:gridCol w:w="4111"/>
      </w:tblGrid>
      <w:tr w:rsidR="00962388" w:rsidRPr="00504500" w14:paraId="1E7B981F" w14:textId="77777777" w:rsidTr="00C61C9A">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2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3"/>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C61C9A">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1C7EF4">
            <w:pPr>
              <w:pStyle w:val="Odstavecseseznamem"/>
              <w:numPr>
                <w:ilvl w:val="0"/>
                <w:numId w:val="7"/>
              </w:numPr>
              <w:spacing w:after="0"/>
              <w:ind w:left="568" w:hanging="284"/>
              <w:jc w:val="center"/>
              <w:rPr>
                <w:rFonts w:cs="Arial"/>
                <w:bCs/>
                <w:color w:val="000000"/>
                <w:szCs w:val="22"/>
                <w:lang w:eastAsia="cs-CZ"/>
              </w:rPr>
            </w:pPr>
          </w:p>
        </w:tc>
        <w:tc>
          <w:tcPr>
            <w:tcW w:w="5244" w:type="dxa"/>
            <w:tcBorders>
              <w:top w:val="single" w:sz="8" w:space="0" w:color="auto"/>
              <w:bottom w:val="single" w:sz="4" w:space="0" w:color="auto"/>
            </w:tcBorders>
            <w:shd w:val="clear" w:color="auto" w:fill="auto"/>
            <w:noWrap/>
            <w:vAlign w:val="center"/>
            <w:hideMark/>
          </w:tcPr>
          <w:p w14:paraId="1A01F1C0" w14:textId="614434FF"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4111" w:type="dxa"/>
            <w:tcBorders>
              <w:top w:val="single" w:sz="8" w:space="0" w:color="auto"/>
              <w:bottom w:val="single" w:sz="4" w:space="0" w:color="auto"/>
            </w:tcBorders>
            <w:shd w:val="clear" w:color="auto" w:fill="auto"/>
            <w:noWrap/>
            <w:vAlign w:val="center"/>
            <w:hideMark/>
          </w:tcPr>
          <w:p w14:paraId="57A40015" w14:textId="7BD0CC01" w:rsidR="00962388" w:rsidRPr="009236A9" w:rsidRDefault="009236A9" w:rsidP="009236A9">
            <w:pPr>
              <w:spacing w:after="0"/>
              <w:jc w:val="center"/>
              <w:rPr>
                <w:rFonts w:cs="Arial"/>
                <w:color w:val="000000"/>
                <w:szCs w:val="22"/>
                <w:lang w:eastAsia="cs-CZ"/>
              </w:rPr>
            </w:pPr>
            <w:r w:rsidRPr="009236A9">
              <w:rPr>
                <w:rFonts w:cs="Arial"/>
                <w:color w:val="000000"/>
                <w:szCs w:val="22"/>
                <w:lang w:eastAsia="cs-CZ"/>
              </w:rPr>
              <w:t>Bez dopadu</w:t>
            </w:r>
          </w:p>
        </w:tc>
      </w:tr>
      <w:tr w:rsidR="00962388" w:rsidRPr="00705F38" w14:paraId="3972E273" w14:textId="77777777" w:rsidTr="00C61C9A">
        <w:trPr>
          <w:trHeight w:val="300"/>
        </w:trPr>
        <w:tc>
          <w:tcPr>
            <w:tcW w:w="426" w:type="dxa"/>
            <w:tcBorders>
              <w:bottom w:val="single" w:sz="4" w:space="0" w:color="auto"/>
            </w:tcBorders>
            <w:vAlign w:val="center"/>
          </w:tcPr>
          <w:p w14:paraId="32EE5761" w14:textId="77777777" w:rsidR="00962388" w:rsidRPr="00927AC8" w:rsidRDefault="00962388" w:rsidP="001C7EF4">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C9AFA1A" w14:textId="77777777" w:rsidR="00962388" w:rsidRPr="00927AC8" w:rsidRDefault="00962388" w:rsidP="00415962">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111" w:type="dxa"/>
            <w:tcBorders>
              <w:bottom w:val="single" w:sz="4" w:space="0" w:color="auto"/>
            </w:tcBorders>
            <w:shd w:val="clear" w:color="auto" w:fill="auto"/>
            <w:noWrap/>
            <w:vAlign w:val="center"/>
            <w:hideMark/>
          </w:tcPr>
          <w:p w14:paraId="6079BDCA" w14:textId="7F05E2CA" w:rsidR="009236A9" w:rsidRPr="009236A9" w:rsidRDefault="009236A9" w:rsidP="009236A9">
            <w:pPr>
              <w:spacing w:after="0"/>
              <w:jc w:val="center"/>
              <w:rPr>
                <w:rFonts w:cs="Arial"/>
                <w:color w:val="000000"/>
                <w:szCs w:val="22"/>
                <w:lang w:eastAsia="cs-CZ"/>
              </w:rPr>
            </w:pPr>
            <w:r w:rsidRPr="009236A9">
              <w:rPr>
                <w:rFonts w:cs="Arial"/>
                <w:color w:val="000000"/>
                <w:szCs w:val="22"/>
                <w:lang w:eastAsia="cs-CZ"/>
              </w:rPr>
              <w:t>Bez dopadu</w:t>
            </w:r>
          </w:p>
        </w:tc>
      </w:tr>
      <w:tr w:rsidR="009236A9" w14:paraId="411F2788" w14:textId="77777777" w:rsidTr="00E76647">
        <w:trPr>
          <w:trHeight w:val="300"/>
        </w:trPr>
        <w:tc>
          <w:tcPr>
            <w:tcW w:w="426" w:type="dxa"/>
            <w:tcBorders>
              <w:bottom w:val="single" w:sz="4" w:space="0" w:color="auto"/>
            </w:tcBorders>
            <w:vAlign w:val="center"/>
          </w:tcPr>
          <w:p w14:paraId="0766171E" w14:textId="77777777" w:rsidR="009236A9" w:rsidRPr="00927AC8" w:rsidRDefault="009236A9" w:rsidP="009236A9">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2919C5B" w14:textId="6DBAEB44" w:rsidR="009236A9" w:rsidRPr="00927AC8" w:rsidRDefault="009236A9" w:rsidP="009236A9">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2"/>
            </w:r>
          </w:p>
        </w:tc>
        <w:tc>
          <w:tcPr>
            <w:tcW w:w="4111" w:type="dxa"/>
            <w:tcBorders>
              <w:bottom w:val="single" w:sz="4" w:space="0" w:color="auto"/>
            </w:tcBorders>
            <w:shd w:val="clear" w:color="auto" w:fill="auto"/>
            <w:noWrap/>
            <w:hideMark/>
          </w:tcPr>
          <w:p w14:paraId="572853AE" w14:textId="0C1C4B0B" w:rsidR="009236A9" w:rsidRPr="00927AC8" w:rsidRDefault="009236A9" w:rsidP="009236A9">
            <w:pPr>
              <w:spacing w:after="0"/>
              <w:jc w:val="center"/>
              <w:rPr>
                <w:rFonts w:cs="Arial"/>
                <w:b/>
                <w:bCs/>
                <w:color w:val="000000"/>
                <w:szCs w:val="22"/>
                <w:lang w:eastAsia="cs-CZ"/>
              </w:rPr>
            </w:pPr>
            <w:r w:rsidRPr="00FF3E0C">
              <w:rPr>
                <w:rFonts w:cs="Arial"/>
                <w:color w:val="000000"/>
                <w:szCs w:val="22"/>
                <w:lang w:eastAsia="cs-CZ"/>
              </w:rPr>
              <w:t>Bez dopadu</w:t>
            </w:r>
          </w:p>
        </w:tc>
      </w:tr>
      <w:tr w:rsidR="009236A9" w14:paraId="473FA440" w14:textId="77777777" w:rsidTr="00E76647">
        <w:trPr>
          <w:trHeight w:val="300"/>
        </w:trPr>
        <w:tc>
          <w:tcPr>
            <w:tcW w:w="426" w:type="dxa"/>
            <w:tcBorders>
              <w:bottom w:val="single" w:sz="4" w:space="0" w:color="auto"/>
            </w:tcBorders>
            <w:vAlign w:val="center"/>
          </w:tcPr>
          <w:p w14:paraId="633C66C5" w14:textId="77777777" w:rsidR="009236A9" w:rsidRPr="00927AC8" w:rsidRDefault="009236A9" w:rsidP="009236A9">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tcPr>
          <w:p w14:paraId="1F3F6FA8" w14:textId="77777777" w:rsidR="009236A9" w:rsidRDefault="009236A9" w:rsidP="009236A9">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111" w:type="dxa"/>
            <w:tcBorders>
              <w:bottom w:val="single" w:sz="4" w:space="0" w:color="auto"/>
            </w:tcBorders>
            <w:shd w:val="clear" w:color="auto" w:fill="auto"/>
            <w:noWrap/>
          </w:tcPr>
          <w:p w14:paraId="5FAB3C92" w14:textId="34778FA2" w:rsidR="009236A9" w:rsidRPr="00927AC8" w:rsidRDefault="009236A9" w:rsidP="009236A9">
            <w:pPr>
              <w:spacing w:after="0"/>
              <w:jc w:val="center"/>
              <w:rPr>
                <w:rFonts w:cs="Arial"/>
                <w:b/>
                <w:bCs/>
                <w:color w:val="000000"/>
                <w:szCs w:val="22"/>
                <w:lang w:eastAsia="cs-CZ"/>
              </w:rPr>
            </w:pPr>
            <w:r w:rsidRPr="00FF3E0C">
              <w:rPr>
                <w:rFonts w:cs="Arial"/>
                <w:color w:val="000000"/>
                <w:szCs w:val="22"/>
                <w:lang w:eastAsia="cs-CZ"/>
              </w:rPr>
              <w:t>Bez dopadu</w:t>
            </w:r>
          </w:p>
        </w:tc>
      </w:tr>
      <w:tr w:rsidR="009236A9" w14:paraId="65629BE7" w14:textId="77777777" w:rsidTr="00E76647">
        <w:trPr>
          <w:trHeight w:val="300"/>
        </w:trPr>
        <w:tc>
          <w:tcPr>
            <w:tcW w:w="426" w:type="dxa"/>
            <w:tcBorders>
              <w:bottom w:val="single" w:sz="4" w:space="0" w:color="auto"/>
            </w:tcBorders>
            <w:vAlign w:val="center"/>
          </w:tcPr>
          <w:p w14:paraId="6F8D04B6" w14:textId="77777777" w:rsidR="009236A9" w:rsidRPr="00927AC8" w:rsidRDefault="009236A9" w:rsidP="009236A9">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FFAB5AD" w14:textId="77777777" w:rsidR="009236A9" w:rsidRPr="00927AC8" w:rsidRDefault="009236A9" w:rsidP="009236A9">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111" w:type="dxa"/>
            <w:tcBorders>
              <w:bottom w:val="single" w:sz="4" w:space="0" w:color="auto"/>
            </w:tcBorders>
            <w:shd w:val="clear" w:color="auto" w:fill="auto"/>
            <w:noWrap/>
            <w:hideMark/>
          </w:tcPr>
          <w:p w14:paraId="2018758E" w14:textId="69CDFAE3" w:rsidR="009236A9" w:rsidRPr="00927AC8" w:rsidRDefault="009236A9" w:rsidP="009236A9">
            <w:pPr>
              <w:spacing w:after="0"/>
              <w:jc w:val="center"/>
              <w:rPr>
                <w:rFonts w:cs="Arial"/>
                <w:b/>
                <w:bCs/>
                <w:color w:val="000000"/>
                <w:szCs w:val="22"/>
                <w:lang w:eastAsia="cs-CZ"/>
              </w:rPr>
            </w:pPr>
            <w:r w:rsidRPr="00FF3E0C">
              <w:rPr>
                <w:rFonts w:cs="Arial"/>
                <w:color w:val="000000"/>
                <w:szCs w:val="22"/>
                <w:lang w:eastAsia="cs-CZ"/>
              </w:rPr>
              <w:t>Bez dopadu</w:t>
            </w:r>
          </w:p>
        </w:tc>
      </w:tr>
      <w:tr w:rsidR="009236A9" w14:paraId="10AB9396" w14:textId="77777777" w:rsidTr="00E76647">
        <w:trPr>
          <w:trHeight w:val="300"/>
        </w:trPr>
        <w:tc>
          <w:tcPr>
            <w:tcW w:w="426" w:type="dxa"/>
            <w:tcBorders>
              <w:bottom w:val="single" w:sz="4" w:space="0" w:color="auto"/>
            </w:tcBorders>
            <w:vAlign w:val="center"/>
          </w:tcPr>
          <w:p w14:paraId="1303EC86" w14:textId="77777777" w:rsidR="009236A9" w:rsidRPr="00927AC8" w:rsidRDefault="009236A9" w:rsidP="009236A9">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89590F9" w14:textId="77777777" w:rsidR="009236A9" w:rsidRPr="00927AC8" w:rsidRDefault="009236A9" w:rsidP="009236A9">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111" w:type="dxa"/>
            <w:tcBorders>
              <w:bottom w:val="single" w:sz="4" w:space="0" w:color="auto"/>
            </w:tcBorders>
            <w:shd w:val="clear" w:color="auto" w:fill="auto"/>
            <w:noWrap/>
            <w:hideMark/>
          </w:tcPr>
          <w:p w14:paraId="3CE74E17" w14:textId="1E1EC9C8" w:rsidR="009236A9" w:rsidRPr="00927AC8" w:rsidRDefault="009236A9" w:rsidP="009236A9">
            <w:pPr>
              <w:spacing w:after="0"/>
              <w:jc w:val="center"/>
              <w:rPr>
                <w:rFonts w:cs="Arial"/>
                <w:b/>
                <w:bCs/>
                <w:color w:val="000000"/>
                <w:szCs w:val="22"/>
                <w:lang w:eastAsia="cs-CZ"/>
              </w:rPr>
            </w:pPr>
            <w:r w:rsidRPr="00FF3E0C">
              <w:rPr>
                <w:rFonts w:cs="Arial"/>
                <w:color w:val="000000"/>
                <w:szCs w:val="22"/>
                <w:lang w:eastAsia="cs-CZ"/>
              </w:rPr>
              <w:t>Bez dopadu</w:t>
            </w:r>
          </w:p>
        </w:tc>
      </w:tr>
      <w:tr w:rsidR="009236A9" w14:paraId="4D71CA90" w14:textId="77777777" w:rsidTr="00E76647">
        <w:trPr>
          <w:trHeight w:val="300"/>
        </w:trPr>
        <w:tc>
          <w:tcPr>
            <w:tcW w:w="426" w:type="dxa"/>
            <w:tcBorders>
              <w:bottom w:val="single" w:sz="4" w:space="0" w:color="auto"/>
            </w:tcBorders>
            <w:vAlign w:val="center"/>
          </w:tcPr>
          <w:p w14:paraId="2149A30F" w14:textId="77777777" w:rsidR="009236A9" w:rsidRPr="00927AC8" w:rsidRDefault="009236A9" w:rsidP="009236A9">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1012774" w14:textId="77777777" w:rsidR="009236A9" w:rsidRPr="00927AC8" w:rsidRDefault="009236A9" w:rsidP="009236A9">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111" w:type="dxa"/>
            <w:tcBorders>
              <w:bottom w:val="single" w:sz="4" w:space="0" w:color="auto"/>
            </w:tcBorders>
            <w:shd w:val="clear" w:color="auto" w:fill="auto"/>
            <w:noWrap/>
            <w:hideMark/>
          </w:tcPr>
          <w:p w14:paraId="44535F0A" w14:textId="1E2FC60A" w:rsidR="009236A9" w:rsidRPr="00927AC8" w:rsidRDefault="009236A9" w:rsidP="009236A9">
            <w:pPr>
              <w:spacing w:after="0"/>
              <w:jc w:val="center"/>
              <w:rPr>
                <w:rFonts w:cs="Arial"/>
                <w:b/>
                <w:bCs/>
                <w:color w:val="000000"/>
                <w:szCs w:val="22"/>
                <w:lang w:eastAsia="cs-CZ"/>
              </w:rPr>
            </w:pPr>
            <w:r w:rsidRPr="00FF3E0C">
              <w:rPr>
                <w:rFonts w:cs="Arial"/>
                <w:color w:val="000000"/>
                <w:szCs w:val="22"/>
                <w:lang w:eastAsia="cs-CZ"/>
              </w:rPr>
              <w:t>Bez dopadu</w:t>
            </w:r>
          </w:p>
        </w:tc>
      </w:tr>
      <w:tr w:rsidR="009236A9" w14:paraId="1D74EB4C" w14:textId="77777777" w:rsidTr="00E76647">
        <w:trPr>
          <w:trHeight w:val="300"/>
        </w:trPr>
        <w:tc>
          <w:tcPr>
            <w:tcW w:w="426" w:type="dxa"/>
            <w:tcBorders>
              <w:bottom w:val="single" w:sz="4" w:space="0" w:color="auto"/>
            </w:tcBorders>
            <w:vAlign w:val="center"/>
          </w:tcPr>
          <w:p w14:paraId="2174DE8A" w14:textId="77777777" w:rsidR="009236A9" w:rsidRPr="00927AC8" w:rsidRDefault="009236A9" w:rsidP="009236A9">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B8A2103" w14:textId="77777777" w:rsidR="009236A9" w:rsidRPr="00927AC8" w:rsidRDefault="009236A9" w:rsidP="009236A9">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111" w:type="dxa"/>
            <w:tcBorders>
              <w:bottom w:val="single" w:sz="4" w:space="0" w:color="auto"/>
            </w:tcBorders>
            <w:shd w:val="clear" w:color="auto" w:fill="auto"/>
            <w:noWrap/>
            <w:hideMark/>
          </w:tcPr>
          <w:p w14:paraId="1D213181" w14:textId="29CD32F1" w:rsidR="009236A9" w:rsidRPr="00927AC8" w:rsidRDefault="009236A9" w:rsidP="009236A9">
            <w:pPr>
              <w:spacing w:after="0"/>
              <w:jc w:val="center"/>
              <w:rPr>
                <w:rFonts w:cs="Arial"/>
                <w:b/>
                <w:bCs/>
                <w:color w:val="000000"/>
                <w:szCs w:val="22"/>
                <w:lang w:eastAsia="cs-CZ"/>
              </w:rPr>
            </w:pPr>
            <w:r w:rsidRPr="00FF3E0C">
              <w:rPr>
                <w:rFonts w:cs="Arial"/>
                <w:color w:val="000000"/>
                <w:szCs w:val="22"/>
                <w:lang w:eastAsia="cs-CZ"/>
              </w:rPr>
              <w:t>Bez dopadu</w:t>
            </w:r>
          </w:p>
        </w:tc>
      </w:tr>
      <w:tr w:rsidR="009236A9" w14:paraId="4302FAD7" w14:textId="77777777" w:rsidTr="00E76647">
        <w:trPr>
          <w:trHeight w:val="300"/>
        </w:trPr>
        <w:tc>
          <w:tcPr>
            <w:tcW w:w="426" w:type="dxa"/>
            <w:tcBorders>
              <w:bottom w:val="single" w:sz="4" w:space="0" w:color="auto"/>
            </w:tcBorders>
            <w:vAlign w:val="center"/>
          </w:tcPr>
          <w:p w14:paraId="29737663" w14:textId="77777777" w:rsidR="009236A9" w:rsidRPr="00927AC8" w:rsidRDefault="009236A9" w:rsidP="009236A9">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D917B25" w14:textId="77777777" w:rsidR="009236A9" w:rsidRPr="00927AC8" w:rsidRDefault="009236A9" w:rsidP="009236A9">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111" w:type="dxa"/>
            <w:tcBorders>
              <w:bottom w:val="single" w:sz="4" w:space="0" w:color="auto"/>
            </w:tcBorders>
            <w:shd w:val="clear" w:color="auto" w:fill="auto"/>
            <w:noWrap/>
            <w:hideMark/>
          </w:tcPr>
          <w:p w14:paraId="612E29B5" w14:textId="40282211" w:rsidR="009236A9" w:rsidRPr="00927AC8" w:rsidRDefault="009236A9" w:rsidP="009236A9">
            <w:pPr>
              <w:spacing w:after="0"/>
              <w:jc w:val="center"/>
              <w:rPr>
                <w:rFonts w:cs="Arial"/>
                <w:b/>
                <w:bCs/>
                <w:color w:val="000000"/>
                <w:szCs w:val="22"/>
                <w:lang w:eastAsia="cs-CZ"/>
              </w:rPr>
            </w:pPr>
            <w:r w:rsidRPr="00FF3E0C">
              <w:rPr>
                <w:rFonts w:cs="Arial"/>
                <w:color w:val="000000"/>
                <w:szCs w:val="22"/>
                <w:lang w:eastAsia="cs-CZ"/>
              </w:rPr>
              <w:t>Bez dopadu</w:t>
            </w:r>
          </w:p>
        </w:tc>
      </w:tr>
      <w:tr w:rsidR="009236A9" w14:paraId="1F185AE8" w14:textId="77777777" w:rsidTr="00E76647">
        <w:trPr>
          <w:trHeight w:val="300"/>
        </w:trPr>
        <w:tc>
          <w:tcPr>
            <w:tcW w:w="426" w:type="dxa"/>
            <w:tcBorders>
              <w:bottom w:val="single" w:sz="4" w:space="0" w:color="auto"/>
            </w:tcBorders>
            <w:vAlign w:val="center"/>
          </w:tcPr>
          <w:p w14:paraId="645DEE22" w14:textId="77777777" w:rsidR="009236A9" w:rsidRPr="00927AC8" w:rsidRDefault="009236A9" w:rsidP="009236A9">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2857B00" w14:textId="1CFB0B74" w:rsidR="009236A9" w:rsidRPr="00927AC8" w:rsidRDefault="009236A9" w:rsidP="009236A9">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3"/>
            </w:r>
          </w:p>
        </w:tc>
        <w:tc>
          <w:tcPr>
            <w:tcW w:w="4111" w:type="dxa"/>
            <w:tcBorders>
              <w:bottom w:val="single" w:sz="4" w:space="0" w:color="auto"/>
            </w:tcBorders>
            <w:shd w:val="clear" w:color="auto" w:fill="auto"/>
            <w:noWrap/>
            <w:hideMark/>
          </w:tcPr>
          <w:p w14:paraId="55CC7103" w14:textId="5EAFA9D6" w:rsidR="009236A9" w:rsidRPr="00927AC8" w:rsidRDefault="009236A9" w:rsidP="009236A9">
            <w:pPr>
              <w:spacing w:after="0"/>
              <w:jc w:val="center"/>
              <w:rPr>
                <w:rFonts w:cs="Arial"/>
                <w:b/>
                <w:bCs/>
                <w:color w:val="000000"/>
                <w:szCs w:val="22"/>
                <w:lang w:eastAsia="cs-CZ"/>
              </w:rPr>
            </w:pPr>
            <w:r w:rsidRPr="00FF3E0C">
              <w:rPr>
                <w:rFonts w:cs="Arial"/>
                <w:color w:val="000000"/>
                <w:szCs w:val="22"/>
                <w:lang w:eastAsia="cs-CZ"/>
              </w:rPr>
              <w:t>Bez dopadu</w:t>
            </w:r>
          </w:p>
        </w:tc>
      </w:tr>
      <w:tr w:rsidR="009236A9" w14:paraId="1ED39A0D" w14:textId="77777777" w:rsidTr="00E76647">
        <w:trPr>
          <w:trHeight w:val="300"/>
        </w:trPr>
        <w:tc>
          <w:tcPr>
            <w:tcW w:w="426" w:type="dxa"/>
            <w:tcBorders>
              <w:bottom w:val="single" w:sz="4" w:space="0" w:color="auto"/>
            </w:tcBorders>
            <w:vAlign w:val="center"/>
          </w:tcPr>
          <w:p w14:paraId="04644675" w14:textId="77777777" w:rsidR="009236A9" w:rsidRPr="00927AC8" w:rsidRDefault="009236A9" w:rsidP="009236A9">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5EFB79F" w14:textId="77777777" w:rsidR="009236A9" w:rsidRPr="00927AC8" w:rsidRDefault="009236A9" w:rsidP="009236A9">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111" w:type="dxa"/>
            <w:tcBorders>
              <w:bottom w:val="single" w:sz="4" w:space="0" w:color="auto"/>
            </w:tcBorders>
            <w:shd w:val="clear" w:color="auto" w:fill="auto"/>
            <w:noWrap/>
            <w:hideMark/>
          </w:tcPr>
          <w:p w14:paraId="2863FC52" w14:textId="14135169" w:rsidR="009236A9" w:rsidRPr="00927AC8" w:rsidRDefault="009236A9" w:rsidP="009236A9">
            <w:pPr>
              <w:spacing w:after="0"/>
              <w:jc w:val="center"/>
              <w:rPr>
                <w:rFonts w:cs="Arial"/>
                <w:b/>
                <w:bCs/>
                <w:color w:val="000000"/>
                <w:szCs w:val="22"/>
                <w:lang w:eastAsia="cs-CZ"/>
              </w:rPr>
            </w:pPr>
            <w:r w:rsidRPr="00FF3E0C">
              <w:rPr>
                <w:rFonts w:cs="Arial"/>
                <w:color w:val="000000"/>
                <w:szCs w:val="22"/>
                <w:lang w:eastAsia="cs-CZ"/>
              </w:rPr>
              <w:t>Bez dopadu</w:t>
            </w:r>
          </w:p>
        </w:tc>
      </w:tr>
      <w:tr w:rsidR="009236A9" w:rsidRPr="00F7707A" w14:paraId="5E7E2DDE" w14:textId="77777777" w:rsidTr="00E76647">
        <w:trPr>
          <w:trHeight w:val="300"/>
        </w:trPr>
        <w:tc>
          <w:tcPr>
            <w:tcW w:w="426" w:type="dxa"/>
            <w:tcBorders>
              <w:bottom w:val="single" w:sz="4" w:space="0" w:color="auto"/>
            </w:tcBorders>
            <w:vAlign w:val="center"/>
          </w:tcPr>
          <w:p w14:paraId="36C9AA68" w14:textId="77777777" w:rsidR="009236A9" w:rsidRPr="00927AC8" w:rsidRDefault="009236A9" w:rsidP="009236A9">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19B2EC5" w14:textId="77777777" w:rsidR="009236A9" w:rsidRPr="00927AC8" w:rsidRDefault="009236A9" w:rsidP="009236A9">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111" w:type="dxa"/>
            <w:tcBorders>
              <w:bottom w:val="single" w:sz="4" w:space="0" w:color="auto"/>
            </w:tcBorders>
            <w:shd w:val="clear" w:color="auto" w:fill="auto"/>
            <w:noWrap/>
            <w:hideMark/>
          </w:tcPr>
          <w:p w14:paraId="695E3759" w14:textId="4426D461" w:rsidR="009236A9" w:rsidRPr="00927AC8" w:rsidRDefault="009236A9" w:rsidP="009236A9">
            <w:pPr>
              <w:spacing w:after="0"/>
              <w:jc w:val="center"/>
              <w:rPr>
                <w:rFonts w:cs="Arial"/>
                <w:b/>
                <w:bCs/>
                <w:color w:val="000000"/>
                <w:szCs w:val="22"/>
                <w:lang w:eastAsia="cs-CZ"/>
              </w:rPr>
            </w:pPr>
            <w:r w:rsidRPr="00FF3E0C">
              <w:rPr>
                <w:rFonts w:cs="Arial"/>
                <w:color w:val="000000"/>
                <w:szCs w:val="22"/>
                <w:lang w:eastAsia="cs-CZ"/>
              </w:rPr>
              <w:t>Bez dopadu</w:t>
            </w:r>
          </w:p>
        </w:tc>
      </w:tr>
      <w:tr w:rsidR="009236A9" w14:paraId="12D28AE8" w14:textId="77777777" w:rsidTr="00E76647">
        <w:trPr>
          <w:trHeight w:val="300"/>
        </w:trPr>
        <w:tc>
          <w:tcPr>
            <w:tcW w:w="426" w:type="dxa"/>
            <w:tcBorders>
              <w:bottom w:val="single" w:sz="4" w:space="0" w:color="auto"/>
            </w:tcBorders>
            <w:vAlign w:val="center"/>
          </w:tcPr>
          <w:p w14:paraId="29B28401" w14:textId="77777777" w:rsidR="009236A9" w:rsidRPr="00927AC8" w:rsidRDefault="009236A9" w:rsidP="009236A9">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07ED27C" w14:textId="77777777" w:rsidR="009236A9" w:rsidRPr="00927AC8" w:rsidRDefault="009236A9" w:rsidP="009236A9">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111" w:type="dxa"/>
            <w:tcBorders>
              <w:bottom w:val="single" w:sz="4" w:space="0" w:color="auto"/>
            </w:tcBorders>
            <w:shd w:val="clear" w:color="auto" w:fill="auto"/>
            <w:noWrap/>
            <w:hideMark/>
          </w:tcPr>
          <w:p w14:paraId="5C5DBAC2" w14:textId="20AE5FA9" w:rsidR="009236A9" w:rsidRPr="00927AC8" w:rsidRDefault="009236A9" w:rsidP="009236A9">
            <w:pPr>
              <w:spacing w:after="0"/>
              <w:jc w:val="center"/>
              <w:rPr>
                <w:rFonts w:cs="Arial"/>
                <w:b/>
                <w:bCs/>
                <w:color w:val="000000"/>
                <w:szCs w:val="22"/>
                <w:lang w:eastAsia="cs-CZ"/>
              </w:rPr>
            </w:pPr>
            <w:r w:rsidRPr="00FF3E0C">
              <w:rPr>
                <w:rFonts w:cs="Arial"/>
                <w:color w:val="000000"/>
                <w:szCs w:val="22"/>
                <w:lang w:eastAsia="cs-CZ"/>
              </w:rPr>
              <w:t>Bez dopadu</w:t>
            </w: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6DF22CFB" w14:textId="26C429E5" w:rsidR="005B44E1" w:rsidRPr="00360DA3" w:rsidRDefault="005B44E1" w:rsidP="00360DA3">
      <w:r>
        <w:t>Zajištění součinnosti aplikačních dodavatelů při patchování Linux serverů dle popisu v RFC.</w:t>
      </w:r>
    </w:p>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3A51F3D2" w14:textId="12A50FA8" w:rsidR="00360DA3" w:rsidRPr="00360DA3" w:rsidRDefault="005B44E1" w:rsidP="00360DA3">
      <w:r>
        <w:t>Nejsou</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4"/>
      </w:r>
    </w:p>
    <w:p w14:paraId="1466FB2F" w14:textId="5C1871C8" w:rsidR="007D6009" w:rsidRDefault="005B44E1" w:rsidP="007D6009">
      <w:pPr>
        <w:spacing w:after="120"/>
      </w:pPr>
      <w:r>
        <w:t>Úprava testovacích scénářů, zrušení starého serveru n2rhpv27</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77777777" w:rsidR="008D12D5" w:rsidRPr="00BA1643" w:rsidRDefault="008D12D5" w:rsidP="00EC6856">
      <w:pPr>
        <w:rPr>
          <w:rFonts w:cs="Arial"/>
          <w:szCs w:val="22"/>
        </w:rPr>
      </w:pP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61CAB0F2" w:rsidR="0000551E" w:rsidRPr="005B44E1" w:rsidRDefault="00B142CF" w:rsidP="00337DDA">
            <w:pPr>
              <w:spacing w:after="0"/>
              <w:rPr>
                <w:rFonts w:cs="Arial"/>
                <w:color w:val="000000"/>
                <w:szCs w:val="22"/>
                <w:lang w:eastAsia="cs-CZ"/>
              </w:rPr>
            </w:pPr>
            <w:r w:rsidRPr="005B44E1">
              <w:rPr>
                <w:rFonts w:cs="Arial"/>
                <w:color w:val="000000"/>
                <w:szCs w:val="22"/>
                <w:lang w:eastAsia="cs-CZ"/>
              </w:rPr>
              <w:t>ICT MZe</w:t>
            </w:r>
          </w:p>
        </w:tc>
        <w:tc>
          <w:tcPr>
            <w:tcW w:w="7654" w:type="dxa"/>
            <w:tcBorders>
              <w:left w:val="dotted" w:sz="4" w:space="0" w:color="auto"/>
              <w:right w:val="dotted" w:sz="4" w:space="0" w:color="auto"/>
            </w:tcBorders>
            <w:shd w:val="clear" w:color="auto" w:fill="auto"/>
            <w:noWrap/>
            <w:vAlign w:val="bottom"/>
          </w:tcPr>
          <w:p w14:paraId="3449C3A0" w14:textId="356494CB" w:rsidR="0000551E" w:rsidRPr="005B44E1" w:rsidRDefault="002D6333" w:rsidP="00337DDA">
            <w:pPr>
              <w:spacing w:after="0"/>
              <w:rPr>
                <w:rFonts w:cs="Arial"/>
                <w:color w:val="000000"/>
                <w:szCs w:val="22"/>
                <w:lang w:eastAsia="cs-CZ"/>
              </w:rPr>
            </w:pPr>
            <w:r w:rsidRPr="005B44E1">
              <w:rPr>
                <w:rFonts w:cs="Arial"/>
                <w:color w:val="000000"/>
                <w:szCs w:val="22"/>
                <w:lang w:eastAsia="cs-CZ"/>
              </w:rPr>
              <w:t xml:space="preserve">Schválení finální struktury pro Satellite včetně přiřazení serverů </w:t>
            </w: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05609041" w:rsidR="0000551E" w:rsidRPr="005B44E1" w:rsidRDefault="00B142CF" w:rsidP="00337DDA">
            <w:pPr>
              <w:spacing w:after="0"/>
              <w:rPr>
                <w:rFonts w:cs="Arial"/>
                <w:color w:val="000000"/>
                <w:szCs w:val="22"/>
                <w:lang w:eastAsia="cs-CZ"/>
              </w:rPr>
            </w:pPr>
            <w:r w:rsidRPr="005B44E1">
              <w:rPr>
                <w:rFonts w:cs="Arial"/>
                <w:color w:val="000000"/>
                <w:szCs w:val="22"/>
                <w:lang w:eastAsia="cs-CZ"/>
              </w:rPr>
              <w:t>ICT MZe</w:t>
            </w:r>
          </w:p>
        </w:tc>
        <w:tc>
          <w:tcPr>
            <w:tcW w:w="7654" w:type="dxa"/>
            <w:tcBorders>
              <w:left w:val="dotted" w:sz="4" w:space="0" w:color="auto"/>
              <w:right w:val="dotted" w:sz="4" w:space="0" w:color="auto"/>
            </w:tcBorders>
            <w:shd w:val="clear" w:color="auto" w:fill="auto"/>
            <w:noWrap/>
            <w:vAlign w:val="bottom"/>
          </w:tcPr>
          <w:p w14:paraId="273C204C" w14:textId="6FD090BD" w:rsidR="0000551E" w:rsidRPr="005B44E1" w:rsidRDefault="002D6333" w:rsidP="00337DDA">
            <w:pPr>
              <w:spacing w:after="0"/>
              <w:rPr>
                <w:rFonts w:cs="Arial"/>
                <w:color w:val="000000"/>
                <w:szCs w:val="22"/>
                <w:lang w:eastAsia="cs-CZ"/>
              </w:rPr>
            </w:pPr>
            <w:r w:rsidRPr="005B44E1">
              <w:rPr>
                <w:rFonts w:cs="Arial"/>
                <w:color w:val="000000"/>
                <w:szCs w:val="22"/>
                <w:lang w:eastAsia="cs-CZ"/>
              </w:rPr>
              <w:t xml:space="preserve">Umožnění odstávek při patchování serverů s RHEL </w:t>
            </w:r>
            <w:r w:rsidR="0037035D" w:rsidRPr="005B44E1">
              <w:rPr>
                <w:rFonts w:cs="Arial"/>
                <w:color w:val="000000"/>
                <w:szCs w:val="22"/>
                <w:lang w:eastAsia="cs-CZ"/>
              </w:rPr>
              <w:t xml:space="preserve">6.x, </w:t>
            </w:r>
            <w:r w:rsidRPr="005B44E1">
              <w:rPr>
                <w:rFonts w:cs="Arial"/>
                <w:color w:val="000000"/>
                <w:szCs w:val="22"/>
                <w:lang w:eastAsia="cs-CZ"/>
              </w:rPr>
              <w:t>7.x a 8.x</w:t>
            </w:r>
          </w:p>
        </w:tc>
      </w:tr>
      <w:tr w:rsidR="00B142CF" w:rsidRPr="00F23D33" w14:paraId="76F0E154" w14:textId="77777777" w:rsidTr="00F11443">
        <w:trPr>
          <w:trHeight w:val="284"/>
        </w:trPr>
        <w:tc>
          <w:tcPr>
            <w:tcW w:w="2126" w:type="dxa"/>
            <w:tcBorders>
              <w:right w:val="dotted" w:sz="4" w:space="0" w:color="auto"/>
            </w:tcBorders>
            <w:shd w:val="clear" w:color="auto" w:fill="auto"/>
            <w:noWrap/>
            <w:vAlign w:val="bottom"/>
          </w:tcPr>
          <w:p w14:paraId="5DA1B2C5" w14:textId="28ADE7EE" w:rsidR="00B142CF" w:rsidRPr="005B44E1" w:rsidRDefault="005B44E1" w:rsidP="00337DDA">
            <w:pPr>
              <w:spacing w:after="0"/>
              <w:rPr>
                <w:rFonts w:cs="Arial"/>
                <w:color w:val="000000"/>
                <w:szCs w:val="22"/>
                <w:lang w:eastAsia="cs-CZ"/>
              </w:rPr>
            </w:pPr>
            <w:r w:rsidRPr="005B44E1">
              <w:rPr>
                <w:rFonts w:cs="Arial"/>
                <w:color w:val="000000"/>
                <w:szCs w:val="22"/>
                <w:lang w:eastAsia="cs-CZ"/>
              </w:rPr>
              <w:t>ICT MZe</w:t>
            </w:r>
          </w:p>
        </w:tc>
        <w:tc>
          <w:tcPr>
            <w:tcW w:w="7654" w:type="dxa"/>
            <w:tcBorders>
              <w:left w:val="dotted" w:sz="4" w:space="0" w:color="auto"/>
              <w:right w:val="dotted" w:sz="4" w:space="0" w:color="auto"/>
            </w:tcBorders>
            <w:shd w:val="clear" w:color="auto" w:fill="auto"/>
            <w:noWrap/>
            <w:vAlign w:val="bottom"/>
          </w:tcPr>
          <w:p w14:paraId="1F540FDA" w14:textId="780E58B9" w:rsidR="00B142CF" w:rsidRPr="005B44E1" w:rsidRDefault="005B44E1" w:rsidP="00337DDA">
            <w:pPr>
              <w:spacing w:after="0"/>
              <w:rPr>
                <w:rFonts w:cs="Arial"/>
                <w:color w:val="000000"/>
                <w:szCs w:val="22"/>
                <w:lang w:eastAsia="cs-CZ"/>
              </w:rPr>
            </w:pPr>
            <w:r w:rsidRPr="005B44E1">
              <w:rPr>
                <w:rFonts w:cs="Arial"/>
                <w:color w:val="000000"/>
                <w:szCs w:val="22"/>
                <w:lang w:eastAsia="cs-CZ"/>
              </w:rPr>
              <w:t>Zajištění potřebné součinnosti při patchování serverů ze strany aplikačních dodavatelů</w:t>
            </w:r>
          </w:p>
        </w:tc>
      </w:tr>
      <w:tr w:rsidR="00B142CF" w:rsidRPr="00F23D33" w14:paraId="75E2724D" w14:textId="77777777" w:rsidTr="00F11443">
        <w:trPr>
          <w:trHeight w:val="284"/>
        </w:trPr>
        <w:tc>
          <w:tcPr>
            <w:tcW w:w="2126" w:type="dxa"/>
            <w:tcBorders>
              <w:right w:val="dotted" w:sz="4" w:space="0" w:color="auto"/>
            </w:tcBorders>
            <w:shd w:val="clear" w:color="auto" w:fill="auto"/>
            <w:noWrap/>
            <w:vAlign w:val="bottom"/>
          </w:tcPr>
          <w:p w14:paraId="39779502" w14:textId="387C0D0A" w:rsidR="00B142CF" w:rsidRPr="004309A3" w:rsidRDefault="004C3866" w:rsidP="00337DDA">
            <w:pPr>
              <w:spacing w:after="0"/>
              <w:rPr>
                <w:rFonts w:cs="Arial"/>
                <w:color w:val="000000"/>
                <w:szCs w:val="22"/>
                <w:highlight w:val="yellow"/>
                <w:lang w:eastAsia="cs-CZ"/>
              </w:rPr>
            </w:pPr>
            <w:r w:rsidRPr="005B44E1">
              <w:rPr>
                <w:rFonts w:cs="Arial"/>
                <w:color w:val="000000"/>
                <w:szCs w:val="22"/>
                <w:lang w:eastAsia="cs-CZ"/>
              </w:rPr>
              <w:t>ICT MZe</w:t>
            </w:r>
          </w:p>
        </w:tc>
        <w:tc>
          <w:tcPr>
            <w:tcW w:w="7654" w:type="dxa"/>
            <w:tcBorders>
              <w:left w:val="dotted" w:sz="4" w:space="0" w:color="auto"/>
              <w:right w:val="dotted" w:sz="4" w:space="0" w:color="auto"/>
            </w:tcBorders>
            <w:shd w:val="clear" w:color="auto" w:fill="auto"/>
            <w:noWrap/>
            <w:vAlign w:val="bottom"/>
          </w:tcPr>
          <w:p w14:paraId="3B9C4A7D" w14:textId="6CC7DA34" w:rsidR="00B142CF" w:rsidRPr="004309A3" w:rsidRDefault="004C3866" w:rsidP="00337DDA">
            <w:pPr>
              <w:spacing w:after="0"/>
              <w:rPr>
                <w:rFonts w:cs="Arial"/>
                <w:color w:val="000000"/>
                <w:szCs w:val="22"/>
                <w:highlight w:val="yellow"/>
                <w:lang w:eastAsia="cs-CZ"/>
              </w:rPr>
            </w:pPr>
            <w:r w:rsidRPr="004C3866">
              <w:rPr>
                <w:rFonts w:cs="Arial"/>
                <w:color w:val="000000"/>
                <w:szCs w:val="22"/>
                <w:lang w:eastAsia="cs-CZ"/>
              </w:rPr>
              <w:t>Součinnost při testování a akceptaci RfC</w:t>
            </w: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5"/>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8363"/>
        <w:gridCol w:w="1418"/>
      </w:tblGrid>
      <w:tr w:rsidR="0000551E" w:rsidRPr="00F23D33" w14:paraId="4EDDF4A4" w14:textId="77777777" w:rsidTr="00C61C9A">
        <w:trPr>
          <w:trHeight w:val="300"/>
        </w:trPr>
        <w:tc>
          <w:tcPr>
            <w:tcW w:w="836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34BF4CB3"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r w:rsidR="007A2EC0">
              <w:rPr>
                <w:rFonts w:cs="Arial"/>
                <w:b/>
                <w:bCs/>
                <w:color w:val="000000"/>
                <w:szCs w:val="22"/>
                <w:lang w:eastAsia="cs-CZ"/>
              </w:rPr>
              <w:t>*/</w:t>
            </w:r>
          </w:p>
        </w:tc>
      </w:tr>
      <w:tr w:rsidR="00B142CF" w:rsidRPr="00F23D33" w14:paraId="4D796F88" w14:textId="77777777" w:rsidTr="00C61C9A">
        <w:trPr>
          <w:trHeight w:val="284"/>
        </w:trPr>
        <w:tc>
          <w:tcPr>
            <w:tcW w:w="8363" w:type="dxa"/>
            <w:tcBorders>
              <w:right w:val="dotted" w:sz="4" w:space="0" w:color="auto"/>
            </w:tcBorders>
            <w:shd w:val="clear" w:color="auto" w:fill="auto"/>
            <w:noWrap/>
            <w:vAlign w:val="center"/>
          </w:tcPr>
          <w:p w14:paraId="33FF1EAE" w14:textId="1EB51BFD" w:rsidR="00B142CF" w:rsidRPr="00F23D33" w:rsidRDefault="005B44E1" w:rsidP="00B142CF">
            <w:pPr>
              <w:spacing w:after="0"/>
              <w:rPr>
                <w:rFonts w:cs="Arial"/>
                <w:color w:val="000000"/>
                <w:szCs w:val="22"/>
                <w:lang w:eastAsia="cs-CZ"/>
              </w:rPr>
            </w:pPr>
            <w:r>
              <w:rPr>
                <w:rFonts w:cs="Arial"/>
                <w:color w:val="000000"/>
                <w:szCs w:val="22"/>
                <w:lang w:eastAsia="cs-CZ"/>
              </w:rPr>
              <w:t>Příprava finální struktury Satellite</w:t>
            </w:r>
            <w:r w:rsidR="007A2EC0">
              <w:rPr>
                <w:rFonts w:cs="Arial"/>
                <w:color w:val="000000"/>
                <w:szCs w:val="22"/>
                <w:lang w:eastAsia="cs-CZ"/>
              </w:rPr>
              <w:t xml:space="preserve">          </w:t>
            </w:r>
          </w:p>
        </w:tc>
        <w:tc>
          <w:tcPr>
            <w:tcW w:w="1418" w:type="dxa"/>
            <w:tcBorders>
              <w:left w:val="dotted" w:sz="4" w:space="0" w:color="auto"/>
            </w:tcBorders>
            <w:shd w:val="clear" w:color="auto" w:fill="auto"/>
            <w:vAlign w:val="center"/>
          </w:tcPr>
          <w:p w14:paraId="5D48D0A7" w14:textId="484F7CCC" w:rsidR="00B142CF" w:rsidRPr="00F23D33" w:rsidRDefault="005B44E1" w:rsidP="00B142CF">
            <w:pPr>
              <w:spacing w:after="0"/>
              <w:rPr>
                <w:rFonts w:cs="Arial"/>
                <w:color w:val="000000"/>
                <w:szCs w:val="22"/>
                <w:lang w:eastAsia="cs-CZ"/>
              </w:rPr>
            </w:pPr>
            <w:r>
              <w:rPr>
                <w:rFonts w:cs="Arial"/>
                <w:color w:val="000000"/>
                <w:szCs w:val="22"/>
                <w:lang w:eastAsia="cs-CZ"/>
              </w:rPr>
              <w:t>T + 1 měsíc</w:t>
            </w:r>
          </w:p>
        </w:tc>
      </w:tr>
      <w:tr w:rsidR="00B142CF" w:rsidRPr="00F23D33" w14:paraId="61B7EB80" w14:textId="77777777" w:rsidTr="00C61C9A">
        <w:trPr>
          <w:trHeight w:val="284"/>
        </w:trPr>
        <w:tc>
          <w:tcPr>
            <w:tcW w:w="8363" w:type="dxa"/>
            <w:tcBorders>
              <w:right w:val="dotted" w:sz="4" w:space="0" w:color="auto"/>
            </w:tcBorders>
            <w:shd w:val="clear" w:color="auto" w:fill="auto"/>
            <w:noWrap/>
            <w:vAlign w:val="center"/>
          </w:tcPr>
          <w:p w14:paraId="46B89E94" w14:textId="6255C7E3" w:rsidR="00B142CF" w:rsidRPr="00F23D33" w:rsidRDefault="005B44E1" w:rsidP="00B142CF">
            <w:pPr>
              <w:spacing w:after="0"/>
              <w:rPr>
                <w:rFonts w:cs="Arial"/>
                <w:color w:val="000000"/>
                <w:szCs w:val="22"/>
                <w:lang w:eastAsia="cs-CZ"/>
              </w:rPr>
            </w:pPr>
            <w:r>
              <w:rPr>
                <w:rFonts w:cs="Arial"/>
                <w:color w:val="000000"/>
                <w:szCs w:val="22"/>
                <w:lang w:eastAsia="cs-CZ"/>
              </w:rPr>
              <w:t>Patchování Satellite, definice Baseline, vytvoření struktury a přiřazení serverů</w:t>
            </w:r>
          </w:p>
        </w:tc>
        <w:tc>
          <w:tcPr>
            <w:tcW w:w="1418" w:type="dxa"/>
            <w:tcBorders>
              <w:left w:val="dotted" w:sz="4" w:space="0" w:color="auto"/>
            </w:tcBorders>
            <w:shd w:val="clear" w:color="auto" w:fill="auto"/>
            <w:vAlign w:val="center"/>
          </w:tcPr>
          <w:p w14:paraId="33A87C5E" w14:textId="79B17051" w:rsidR="00B142CF" w:rsidRPr="00F23D33" w:rsidRDefault="005B44E1" w:rsidP="00B142CF">
            <w:pPr>
              <w:spacing w:after="0"/>
              <w:rPr>
                <w:rFonts w:cs="Arial"/>
                <w:color w:val="000000"/>
                <w:szCs w:val="22"/>
                <w:lang w:eastAsia="cs-CZ"/>
              </w:rPr>
            </w:pPr>
            <w:r>
              <w:rPr>
                <w:rFonts w:cs="Arial"/>
                <w:color w:val="000000"/>
                <w:szCs w:val="22"/>
                <w:lang w:eastAsia="cs-CZ"/>
              </w:rPr>
              <w:t>T + 3 měsíce</w:t>
            </w:r>
          </w:p>
        </w:tc>
      </w:tr>
      <w:tr w:rsidR="005B44E1" w:rsidRPr="00F23D33" w14:paraId="7843391E" w14:textId="77777777" w:rsidTr="00C61C9A">
        <w:trPr>
          <w:trHeight w:val="284"/>
        </w:trPr>
        <w:tc>
          <w:tcPr>
            <w:tcW w:w="8363" w:type="dxa"/>
            <w:tcBorders>
              <w:right w:val="dotted" w:sz="4" w:space="0" w:color="auto"/>
            </w:tcBorders>
            <w:shd w:val="clear" w:color="auto" w:fill="auto"/>
            <w:noWrap/>
            <w:vAlign w:val="center"/>
          </w:tcPr>
          <w:p w14:paraId="38E2D47E" w14:textId="3E25DE64" w:rsidR="005B44E1" w:rsidRDefault="005B44E1" w:rsidP="005B44E1">
            <w:pPr>
              <w:spacing w:after="0"/>
              <w:rPr>
                <w:rFonts w:cs="Arial"/>
                <w:color w:val="000000"/>
                <w:szCs w:val="22"/>
                <w:lang w:eastAsia="cs-CZ"/>
              </w:rPr>
            </w:pPr>
            <w:r>
              <w:rPr>
                <w:rFonts w:cs="Arial"/>
                <w:color w:val="000000"/>
                <w:szCs w:val="22"/>
                <w:lang w:eastAsia="cs-CZ"/>
              </w:rPr>
              <w:t>Patchování serverů, aktualizace dokumentace, akceptace</w:t>
            </w:r>
          </w:p>
        </w:tc>
        <w:tc>
          <w:tcPr>
            <w:tcW w:w="1418" w:type="dxa"/>
            <w:tcBorders>
              <w:left w:val="dotted" w:sz="4" w:space="0" w:color="auto"/>
            </w:tcBorders>
            <w:shd w:val="clear" w:color="auto" w:fill="auto"/>
            <w:vAlign w:val="center"/>
          </w:tcPr>
          <w:p w14:paraId="70FEC11C" w14:textId="0A6DAF7B" w:rsidR="005B44E1" w:rsidRDefault="005B44E1" w:rsidP="005B44E1">
            <w:pPr>
              <w:spacing w:after="0"/>
              <w:rPr>
                <w:rFonts w:cs="Arial"/>
                <w:color w:val="000000"/>
                <w:szCs w:val="22"/>
                <w:lang w:eastAsia="cs-CZ"/>
              </w:rPr>
            </w:pPr>
            <w:r>
              <w:rPr>
                <w:rFonts w:cs="Arial"/>
                <w:color w:val="000000"/>
                <w:szCs w:val="22"/>
                <w:lang w:eastAsia="cs-CZ"/>
              </w:rPr>
              <w:t>T + 6 měsíců</w:t>
            </w:r>
          </w:p>
        </w:tc>
      </w:tr>
    </w:tbl>
    <w:p w14:paraId="76F368DC" w14:textId="1A45BAC6" w:rsidR="007A2EC0" w:rsidRDefault="007A2EC0" w:rsidP="00543429">
      <w:pPr>
        <w:spacing w:before="120"/>
        <w:rPr>
          <w:rFonts w:cs="Arial"/>
          <w:szCs w:val="22"/>
        </w:rPr>
      </w:pPr>
      <w:r>
        <w:rPr>
          <w:rFonts w:cs="Arial"/>
          <w:szCs w:val="22"/>
        </w:rPr>
        <w:t xml:space="preserve">*/ </w:t>
      </w:r>
      <w:r w:rsidRPr="007A2EC0">
        <w:rPr>
          <w:rFonts w:cs="Arial"/>
          <w:szCs w:val="22"/>
        </w:rPr>
        <w:t>T=datum zveřejnění obj.v registru smluv</w:t>
      </w:r>
    </w:p>
    <w:p w14:paraId="14E4DE2D" w14:textId="780BEF69" w:rsidR="005B44E1" w:rsidRPr="00F23D33" w:rsidRDefault="005B44E1" w:rsidP="00543429">
      <w:pPr>
        <w:spacing w:before="120"/>
        <w:rPr>
          <w:rFonts w:cs="Arial"/>
          <w:szCs w:val="22"/>
        </w:rPr>
      </w:pPr>
      <w:r>
        <w:rPr>
          <w:rFonts w:cs="Arial"/>
          <w:szCs w:val="22"/>
        </w:rPr>
        <w:t xml:space="preserve">Pozn: V rámci časového plánu je počítáno s předtisky 2023, kdy nebude možné z větší části prostředí patchovat, proto je realizace </w:t>
      </w:r>
      <w:r w:rsidR="007A2EC0">
        <w:rPr>
          <w:rFonts w:cs="Arial"/>
          <w:szCs w:val="22"/>
        </w:rPr>
        <w:t>plánována</w:t>
      </w:r>
      <w:r>
        <w:rPr>
          <w:rFonts w:cs="Arial"/>
          <w:szCs w:val="22"/>
        </w:rPr>
        <w:t xml:space="preserve"> na 6 měsíců.</w:t>
      </w: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686"/>
        <w:gridCol w:w="1275"/>
        <w:gridCol w:w="1418"/>
        <w:gridCol w:w="1699"/>
      </w:tblGrid>
      <w:tr w:rsidR="0000551E" w:rsidRPr="00F23D33" w14:paraId="7EEC3EC4" w14:textId="77777777" w:rsidTr="00C61C9A">
        <w:tc>
          <w:tcPr>
            <w:tcW w:w="1701"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6"/>
            </w:r>
          </w:p>
        </w:tc>
        <w:tc>
          <w:tcPr>
            <w:tcW w:w="3686"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C61C9A">
        <w:trPr>
          <w:trHeight w:hRule="exact" w:val="20"/>
        </w:trPr>
        <w:tc>
          <w:tcPr>
            <w:tcW w:w="1701"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686"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5" w:type="dxa"/>
            <w:tcBorders>
              <w:top w:val="single" w:sz="8" w:space="0" w:color="auto"/>
            </w:tcBorders>
          </w:tcPr>
          <w:p w14:paraId="7220F40B" w14:textId="77777777" w:rsidR="0000551E" w:rsidRPr="00F23D33" w:rsidRDefault="0000551E" w:rsidP="00337DDA">
            <w:pPr>
              <w:pStyle w:val="Tabulka"/>
              <w:rPr>
                <w:szCs w:val="22"/>
              </w:rPr>
            </w:pPr>
          </w:p>
        </w:tc>
        <w:tc>
          <w:tcPr>
            <w:tcW w:w="1418" w:type="dxa"/>
            <w:tcBorders>
              <w:top w:val="single" w:sz="8" w:space="0" w:color="auto"/>
            </w:tcBorders>
          </w:tcPr>
          <w:p w14:paraId="753F4B65" w14:textId="77777777" w:rsidR="0000551E" w:rsidRPr="00F23D33" w:rsidRDefault="0000551E" w:rsidP="00337DDA">
            <w:pPr>
              <w:pStyle w:val="Tabulka"/>
              <w:rPr>
                <w:szCs w:val="22"/>
              </w:rPr>
            </w:pPr>
          </w:p>
        </w:tc>
        <w:tc>
          <w:tcPr>
            <w:tcW w:w="1699" w:type="dxa"/>
            <w:tcBorders>
              <w:top w:val="single" w:sz="8" w:space="0" w:color="auto"/>
            </w:tcBorders>
          </w:tcPr>
          <w:p w14:paraId="183C5635" w14:textId="77777777" w:rsidR="0000551E" w:rsidRPr="00F23D33" w:rsidRDefault="0000551E" w:rsidP="00337DDA">
            <w:pPr>
              <w:pStyle w:val="Tabulka"/>
              <w:rPr>
                <w:szCs w:val="22"/>
              </w:rPr>
            </w:pPr>
          </w:p>
        </w:tc>
      </w:tr>
      <w:tr w:rsidR="00EC5FDB" w:rsidRPr="00F23D33" w14:paraId="56214057" w14:textId="77777777" w:rsidTr="00C61C9A">
        <w:trPr>
          <w:trHeight w:val="397"/>
        </w:trPr>
        <w:tc>
          <w:tcPr>
            <w:tcW w:w="1701" w:type="dxa"/>
            <w:tcBorders>
              <w:top w:val="dotted" w:sz="4" w:space="0" w:color="auto"/>
              <w:left w:val="dotted" w:sz="4" w:space="0" w:color="auto"/>
            </w:tcBorders>
          </w:tcPr>
          <w:p w14:paraId="4178D39A" w14:textId="77777777" w:rsidR="00EC5FDB" w:rsidRPr="00F23D33" w:rsidRDefault="00EC5FDB" w:rsidP="00EC5FDB">
            <w:pPr>
              <w:pStyle w:val="Tabulka"/>
              <w:rPr>
                <w:szCs w:val="22"/>
              </w:rPr>
            </w:pPr>
          </w:p>
        </w:tc>
        <w:tc>
          <w:tcPr>
            <w:tcW w:w="3686" w:type="dxa"/>
            <w:tcBorders>
              <w:top w:val="dotted" w:sz="4" w:space="0" w:color="auto"/>
              <w:left w:val="dotted" w:sz="4" w:space="0" w:color="auto"/>
            </w:tcBorders>
          </w:tcPr>
          <w:p w14:paraId="535A9755" w14:textId="2EBABF02" w:rsidR="00EC5FDB" w:rsidRPr="00F23D33" w:rsidRDefault="00EC5FDB" w:rsidP="00EC5FDB">
            <w:pPr>
              <w:pStyle w:val="Tabulka"/>
              <w:rPr>
                <w:szCs w:val="22"/>
              </w:rPr>
            </w:pPr>
            <w:r>
              <w:rPr>
                <w:szCs w:val="22"/>
              </w:rPr>
              <w:t>Viz cenová nabídka v příloze č.01</w:t>
            </w:r>
          </w:p>
        </w:tc>
        <w:tc>
          <w:tcPr>
            <w:tcW w:w="1275" w:type="dxa"/>
            <w:tcBorders>
              <w:top w:val="dotted" w:sz="4" w:space="0" w:color="auto"/>
            </w:tcBorders>
          </w:tcPr>
          <w:p w14:paraId="556C704B" w14:textId="114ED829" w:rsidR="00EC5FDB" w:rsidRPr="00F23D33" w:rsidRDefault="00EC5FDB" w:rsidP="00EC5FDB">
            <w:pPr>
              <w:pStyle w:val="Tabulka"/>
              <w:jc w:val="center"/>
              <w:rPr>
                <w:szCs w:val="22"/>
              </w:rPr>
            </w:pPr>
            <w:r>
              <w:rPr>
                <w:szCs w:val="22"/>
              </w:rPr>
              <w:t>51,5</w:t>
            </w:r>
          </w:p>
        </w:tc>
        <w:tc>
          <w:tcPr>
            <w:tcW w:w="1418" w:type="dxa"/>
            <w:tcBorders>
              <w:top w:val="dotted" w:sz="4" w:space="0" w:color="auto"/>
            </w:tcBorders>
          </w:tcPr>
          <w:p w14:paraId="3C1CD3F9" w14:textId="5771CF92" w:rsidR="00EC5FDB" w:rsidRPr="00F23D33" w:rsidRDefault="00EC5FDB" w:rsidP="00EC5FDB">
            <w:pPr>
              <w:pStyle w:val="Tabulka"/>
              <w:jc w:val="center"/>
              <w:rPr>
                <w:szCs w:val="22"/>
              </w:rPr>
            </w:pPr>
            <w:r w:rsidRPr="0010538E">
              <w:t xml:space="preserve"> 396 292,50</w:t>
            </w:r>
          </w:p>
        </w:tc>
        <w:tc>
          <w:tcPr>
            <w:tcW w:w="1699" w:type="dxa"/>
            <w:tcBorders>
              <w:top w:val="dotted" w:sz="4" w:space="0" w:color="auto"/>
            </w:tcBorders>
          </w:tcPr>
          <w:p w14:paraId="38FCD26C" w14:textId="766B225F" w:rsidR="00EC5FDB" w:rsidRPr="00F23D33" w:rsidRDefault="00EC5FDB" w:rsidP="00EC5FDB">
            <w:pPr>
              <w:pStyle w:val="Tabulka"/>
              <w:jc w:val="center"/>
              <w:rPr>
                <w:szCs w:val="22"/>
              </w:rPr>
            </w:pPr>
            <w:r w:rsidRPr="0010538E">
              <w:t>479 513,93</w:t>
            </w:r>
          </w:p>
        </w:tc>
      </w:tr>
      <w:tr w:rsidR="00EC5FDB" w:rsidRPr="00F23D33" w14:paraId="29447AFC" w14:textId="77777777" w:rsidTr="00C61C9A">
        <w:trPr>
          <w:trHeight w:val="397"/>
        </w:trPr>
        <w:tc>
          <w:tcPr>
            <w:tcW w:w="5387" w:type="dxa"/>
            <w:gridSpan w:val="2"/>
            <w:tcBorders>
              <w:left w:val="dotted" w:sz="4" w:space="0" w:color="auto"/>
              <w:bottom w:val="dotted" w:sz="4" w:space="0" w:color="auto"/>
            </w:tcBorders>
          </w:tcPr>
          <w:p w14:paraId="54AE31E8" w14:textId="77777777" w:rsidR="00EC5FDB" w:rsidRPr="00CB1115" w:rsidRDefault="00EC5FDB" w:rsidP="00EC5FDB">
            <w:pPr>
              <w:pStyle w:val="Tabulka"/>
              <w:rPr>
                <w:b/>
                <w:szCs w:val="22"/>
              </w:rPr>
            </w:pPr>
            <w:r w:rsidRPr="00CB1115">
              <w:rPr>
                <w:b/>
                <w:szCs w:val="22"/>
              </w:rPr>
              <w:t>Celkem:</w:t>
            </w:r>
          </w:p>
        </w:tc>
        <w:tc>
          <w:tcPr>
            <w:tcW w:w="1275" w:type="dxa"/>
            <w:tcBorders>
              <w:bottom w:val="dotted" w:sz="4" w:space="0" w:color="auto"/>
            </w:tcBorders>
          </w:tcPr>
          <w:p w14:paraId="39BD6520" w14:textId="51556E94" w:rsidR="00EC5FDB" w:rsidRPr="00F23D33" w:rsidRDefault="00EC5FDB" w:rsidP="00EC5FDB">
            <w:pPr>
              <w:pStyle w:val="Tabulka"/>
              <w:jc w:val="center"/>
              <w:rPr>
                <w:szCs w:val="22"/>
              </w:rPr>
            </w:pPr>
            <w:r>
              <w:rPr>
                <w:szCs w:val="22"/>
              </w:rPr>
              <w:t>51,5</w:t>
            </w:r>
          </w:p>
        </w:tc>
        <w:tc>
          <w:tcPr>
            <w:tcW w:w="1418" w:type="dxa"/>
            <w:tcBorders>
              <w:bottom w:val="dotted" w:sz="4" w:space="0" w:color="auto"/>
            </w:tcBorders>
          </w:tcPr>
          <w:p w14:paraId="31DD6048" w14:textId="4A8AB3B8" w:rsidR="00EC5FDB" w:rsidRPr="00F23D33" w:rsidRDefault="00EC5FDB" w:rsidP="00EC5FDB">
            <w:pPr>
              <w:pStyle w:val="Tabulka"/>
              <w:jc w:val="center"/>
              <w:rPr>
                <w:szCs w:val="22"/>
              </w:rPr>
            </w:pPr>
            <w:r w:rsidRPr="009C1DA1">
              <w:t xml:space="preserve"> 396 292,50</w:t>
            </w:r>
          </w:p>
        </w:tc>
        <w:tc>
          <w:tcPr>
            <w:tcW w:w="1699" w:type="dxa"/>
            <w:tcBorders>
              <w:bottom w:val="dotted" w:sz="4" w:space="0" w:color="auto"/>
            </w:tcBorders>
          </w:tcPr>
          <w:p w14:paraId="14C373F7" w14:textId="461D85AA" w:rsidR="00EC5FDB" w:rsidRPr="00F23D33" w:rsidRDefault="00EC5FDB" w:rsidP="00EC5FDB">
            <w:pPr>
              <w:pStyle w:val="Tabulka"/>
              <w:jc w:val="center"/>
              <w:rPr>
                <w:szCs w:val="22"/>
              </w:rPr>
            </w:pPr>
            <w:r w:rsidRPr="009C1DA1">
              <w:t>479 513,93</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DE3096F" w14:textId="42F99769" w:rsidR="005D454E" w:rsidRDefault="005D454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3736FCC0" w:rsidR="0000551E" w:rsidRPr="00C61C9A" w:rsidRDefault="0000551E" w:rsidP="00C61C9A">
            <w:pPr>
              <w:spacing w:after="0"/>
              <w:rPr>
                <w:rFonts w:cs="Arial"/>
                <w:bCs/>
                <w:color w:val="000000"/>
                <w:szCs w:val="22"/>
                <w:lang w:eastAsia="cs-CZ"/>
              </w:rPr>
            </w:pPr>
            <w:r w:rsidRPr="006C3557">
              <w:rPr>
                <w:rFonts w:cs="Arial"/>
                <w:b/>
                <w:bCs/>
                <w:color w:val="000000"/>
                <w:szCs w:val="22"/>
                <w:lang w:eastAsia="cs-CZ"/>
              </w:rPr>
              <w:t xml:space="preserve">Formát </w:t>
            </w:r>
            <w:r w:rsidRPr="00C61C9A">
              <w:rPr>
                <w:rFonts w:cs="Arial"/>
                <w:bCs/>
                <w:color w:val="000000"/>
                <w:sz w:val="20"/>
                <w:szCs w:val="22"/>
                <w:lang w:eastAsia="cs-CZ"/>
              </w:rPr>
              <w:t>(CD, listinná forma)</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63634D20" w:rsidR="0000551E" w:rsidRPr="006C3557" w:rsidRDefault="00C61C9A"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7056C6BF" w:rsidR="0000551E" w:rsidRPr="006C3557" w:rsidRDefault="00C61C9A"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57A8132C" w:rsidR="0000551E" w:rsidRPr="006C3557" w:rsidRDefault="00C61C9A"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05B4F096" w14:textId="07FC22DC"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2972"/>
        <w:gridCol w:w="4111"/>
      </w:tblGrid>
      <w:tr w:rsidR="0095534C" w:rsidRPr="006C3557" w14:paraId="3962AB33" w14:textId="77777777" w:rsidTr="0095534C">
        <w:trPr>
          <w:trHeight w:val="700"/>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95534C" w:rsidRPr="00765184" w:rsidRDefault="0095534C"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2972" w:type="dxa"/>
            <w:tcBorders>
              <w:top w:val="single" w:sz="8" w:space="0" w:color="auto"/>
              <w:left w:val="single" w:sz="8" w:space="0" w:color="auto"/>
              <w:bottom w:val="single" w:sz="8" w:space="0" w:color="auto"/>
              <w:right w:val="single" w:sz="8" w:space="0" w:color="auto"/>
            </w:tcBorders>
            <w:vAlign w:val="center"/>
          </w:tcPr>
          <w:p w14:paraId="1F592227" w14:textId="3BF41056" w:rsidR="0095534C" w:rsidRPr="006C3557" w:rsidRDefault="0095534C"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7"/>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95534C" w:rsidRPr="006C3557" w:rsidRDefault="0095534C" w:rsidP="00337DDA">
            <w:pPr>
              <w:spacing w:after="0"/>
              <w:rPr>
                <w:rFonts w:cs="Arial"/>
                <w:b/>
                <w:bCs/>
                <w:color w:val="000000"/>
                <w:szCs w:val="22"/>
                <w:lang w:eastAsia="cs-CZ"/>
              </w:rPr>
            </w:pPr>
            <w:r>
              <w:rPr>
                <w:rFonts w:cs="Arial"/>
                <w:b/>
                <w:bCs/>
                <w:color w:val="000000"/>
                <w:szCs w:val="22"/>
                <w:lang w:eastAsia="cs-CZ"/>
              </w:rPr>
              <w:t>Podpis</w:t>
            </w:r>
          </w:p>
        </w:tc>
      </w:tr>
      <w:tr w:rsidR="0095534C" w:rsidRPr="006C3557" w14:paraId="584FAF67" w14:textId="77777777" w:rsidTr="0095534C">
        <w:trPr>
          <w:trHeight w:val="1448"/>
        </w:trPr>
        <w:tc>
          <w:tcPr>
            <w:tcW w:w="2693" w:type="dxa"/>
            <w:shd w:val="clear" w:color="auto" w:fill="auto"/>
            <w:noWrap/>
            <w:vAlign w:val="center"/>
          </w:tcPr>
          <w:p w14:paraId="194EA277" w14:textId="12B3817B" w:rsidR="0095534C" w:rsidRPr="006C3557" w:rsidRDefault="0095534C" w:rsidP="00337DDA">
            <w:pPr>
              <w:spacing w:after="0"/>
              <w:rPr>
                <w:rFonts w:cs="Arial"/>
                <w:color w:val="000000"/>
                <w:szCs w:val="22"/>
                <w:lang w:eastAsia="cs-CZ"/>
              </w:rPr>
            </w:pPr>
            <w:r>
              <w:rPr>
                <w:rFonts w:cs="Arial"/>
                <w:color w:val="000000"/>
                <w:szCs w:val="22"/>
                <w:lang w:eastAsia="cs-CZ"/>
              </w:rPr>
              <w:t>O2 IT Services s.r.o.</w:t>
            </w:r>
          </w:p>
        </w:tc>
        <w:tc>
          <w:tcPr>
            <w:tcW w:w="2972" w:type="dxa"/>
            <w:vAlign w:val="center"/>
          </w:tcPr>
          <w:p w14:paraId="78BB6806" w14:textId="2950B6C1" w:rsidR="0095534C" w:rsidRPr="006C3557" w:rsidRDefault="006E0255" w:rsidP="00337DDA">
            <w:pPr>
              <w:spacing w:after="0"/>
              <w:rPr>
                <w:rFonts w:cs="Arial"/>
                <w:color w:val="000000"/>
                <w:szCs w:val="22"/>
                <w:lang w:eastAsia="cs-CZ"/>
              </w:rPr>
            </w:pPr>
            <w:r>
              <w:rPr>
                <w:rFonts w:cs="Arial"/>
                <w:color w:val="000000"/>
                <w:szCs w:val="22"/>
                <w:lang w:eastAsia="cs-CZ"/>
              </w:rPr>
              <w:t>xxx</w:t>
            </w:r>
          </w:p>
        </w:tc>
        <w:tc>
          <w:tcPr>
            <w:tcW w:w="4111" w:type="dxa"/>
            <w:shd w:val="clear" w:color="auto" w:fill="auto"/>
            <w:vAlign w:val="center"/>
          </w:tcPr>
          <w:p w14:paraId="3C670C4D" w14:textId="77777777" w:rsidR="0095534C" w:rsidRPr="006C3557" w:rsidRDefault="0095534C" w:rsidP="00BC5CB6">
            <w:pPr>
              <w:spacing w:after="0"/>
              <w:ind w:right="72"/>
              <w:rPr>
                <w:rFonts w:cs="Arial"/>
                <w:color w:val="000000"/>
                <w:szCs w:val="22"/>
                <w:lang w:eastAsia="cs-CZ"/>
              </w:rPr>
            </w:pPr>
          </w:p>
        </w:tc>
      </w:tr>
    </w:tbl>
    <w:p w14:paraId="63022121" w14:textId="306141A8"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14"/>
          <w:pgSz w:w="11906" w:h="16838" w:code="9"/>
          <w:pgMar w:top="1560" w:right="1418" w:bottom="1134" w:left="992" w:header="567" w:footer="567" w:gutter="0"/>
          <w:pgNumType w:start="1"/>
          <w:cols w:space="708"/>
          <w:docGrid w:linePitch="360"/>
        </w:sectPr>
      </w:pPr>
    </w:p>
    <w:p w14:paraId="6FF20C0E" w14:textId="0BC69866"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2208DA">
        <w:rPr>
          <w:rFonts w:cs="Arial"/>
          <w:b/>
          <w:caps/>
          <w:szCs w:val="22"/>
        </w:rPr>
        <w:t>Z35860</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18"/>
            </w:r>
            <w:r w:rsidRPr="002D0745">
              <w:rPr>
                <w:b/>
                <w:szCs w:val="22"/>
              </w:rPr>
              <w:t>:</w:t>
            </w:r>
          </w:p>
        </w:tc>
        <w:tc>
          <w:tcPr>
            <w:tcW w:w="1095" w:type="dxa"/>
            <w:vAlign w:val="center"/>
          </w:tcPr>
          <w:p w14:paraId="47154277" w14:textId="52778E56" w:rsidR="004B36F6" w:rsidRPr="006C3557" w:rsidRDefault="007A2EC0" w:rsidP="00415962">
            <w:pPr>
              <w:pStyle w:val="Tabulka"/>
              <w:rPr>
                <w:szCs w:val="22"/>
              </w:rPr>
            </w:pPr>
            <w:r>
              <w:rPr>
                <w:szCs w:val="22"/>
              </w:rPr>
              <w:t>018</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1C7EF4">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02DB3949" w:rsidR="004D7EA0" w:rsidRDefault="004D7EA0" w:rsidP="004D7EA0">
      <w:pPr>
        <w:rPr>
          <w:rFonts w:cs="Arial"/>
        </w:rPr>
      </w:pPr>
      <w:r>
        <w:rPr>
          <w:rFonts w:cs="Arial"/>
        </w:rPr>
        <w:t xml:space="preserve">Dle části B bod </w:t>
      </w:r>
      <w:r w:rsidR="002208DA">
        <w:rPr>
          <w:rFonts w:cs="Arial"/>
        </w:rPr>
        <w:t xml:space="preserve">3.2 </w:t>
      </w:r>
      <w:r>
        <w:rPr>
          <w:rFonts w:cs="Arial"/>
        </w:rPr>
        <w:t>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2208DA" w:rsidRPr="003153D0" w14:paraId="24FFB127" w14:textId="77777777" w:rsidTr="00092D44">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2208DA" w:rsidRPr="00651917" w:rsidRDefault="002208DA" w:rsidP="002208DA">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2208DA" w:rsidRPr="003153D0" w:rsidRDefault="002208DA" w:rsidP="002208DA">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2208DA" w:rsidRPr="003153D0" w:rsidRDefault="002208DA" w:rsidP="002208D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394EF452" w14:textId="50C1C34B" w:rsidR="002208DA" w:rsidRDefault="002208DA" w:rsidP="002208DA">
            <w:pPr>
              <w:spacing w:after="0"/>
              <w:rPr>
                <w:rFonts w:cs="Arial"/>
                <w:color w:val="000000"/>
                <w:szCs w:val="22"/>
                <w:lang w:eastAsia="cs-CZ"/>
              </w:rPr>
            </w:pPr>
            <w:r w:rsidRPr="009236A9">
              <w:rPr>
                <w:rFonts w:cs="Arial"/>
                <w:color w:val="000000"/>
                <w:szCs w:val="22"/>
                <w:lang w:eastAsia="cs-CZ"/>
              </w:rPr>
              <w:t>Bez dopadu</w:t>
            </w:r>
          </w:p>
        </w:tc>
      </w:tr>
      <w:tr w:rsidR="002208DA" w:rsidRPr="00705F38" w14:paraId="2F80C858" w14:textId="77777777" w:rsidTr="00092D44">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2208DA" w:rsidRPr="00651917" w:rsidRDefault="002208DA" w:rsidP="002208DA">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2208DA" w:rsidRPr="003153D0" w:rsidRDefault="002208DA" w:rsidP="002208DA">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2208DA" w:rsidRPr="00705F38" w:rsidRDefault="002208DA" w:rsidP="002208D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69BBBCF" w14:textId="346DEF5C" w:rsidR="002208DA" w:rsidRDefault="002208DA" w:rsidP="002208DA">
            <w:pPr>
              <w:spacing w:after="0"/>
              <w:rPr>
                <w:rFonts w:cs="Arial"/>
                <w:color w:val="000000"/>
                <w:szCs w:val="22"/>
                <w:lang w:eastAsia="cs-CZ"/>
              </w:rPr>
            </w:pPr>
            <w:r w:rsidRPr="009236A9">
              <w:rPr>
                <w:rFonts w:cs="Arial"/>
                <w:color w:val="000000"/>
                <w:szCs w:val="22"/>
                <w:lang w:eastAsia="cs-CZ"/>
              </w:rPr>
              <w:t>Bez dopadu</w:t>
            </w:r>
          </w:p>
        </w:tc>
      </w:tr>
      <w:tr w:rsidR="002208DA"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2208DA" w:rsidRPr="00651917" w:rsidRDefault="002208DA" w:rsidP="002208DA">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2208DA" w:rsidRPr="003153D0" w:rsidRDefault="002208DA" w:rsidP="002208DA">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2208DA" w:rsidRDefault="002208DA" w:rsidP="002208D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78847176" w:rsidR="002208DA" w:rsidRDefault="002208DA" w:rsidP="002208DA">
            <w:pPr>
              <w:spacing w:after="0"/>
              <w:rPr>
                <w:rFonts w:cs="Arial"/>
                <w:color w:val="000000"/>
                <w:szCs w:val="22"/>
                <w:lang w:eastAsia="cs-CZ"/>
              </w:rPr>
            </w:pPr>
            <w:r w:rsidRPr="00FF3E0C">
              <w:rPr>
                <w:rFonts w:cs="Arial"/>
                <w:color w:val="000000"/>
                <w:szCs w:val="22"/>
                <w:lang w:eastAsia="cs-CZ"/>
              </w:rPr>
              <w:t>Bez dopadu</w:t>
            </w:r>
          </w:p>
        </w:tc>
      </w:tr>
      <w:tr w:rsidR="002208DA"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2208DA" w:rsidRPr="00651917" w:rsidRDefault="002208DA" w:rsidP="002208DA">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2208DA" w:rsidRDefault="002208DA" w:rsidP="002208DA">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2208DA" w:rsidRDefault="002208DA" w:rsidP="002208D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0C01C24B" w:rsidR="002208DA" w:rsidRDefault="002208DA" w:rsidP="002208DA">
            <w:pPr>
              <w:spacing w:after="0"/>
              <w:rPr>
                <w:rFonts w:cs="Arial"/>
                <w:color w:val="000000"/>
                <w:szCs w:val="22"/>
                <w:lang w:eastAsia="cs-CZ"/>
              </w:rPr>
            </w:pPr>
            <w:r w:rsidRPr="00FF3E0C">
              <w:rPr>
                <w:rFonts w:cs="Arial"/>
                <w:color w:val="000000"/>
                <w:szCs w:val="22"/>
                <w:lang w:eastAsia="cs-CZ"/>
              </w:rPr>
              <w:t>Bez dopadu</w:t>
            </w:r>
          </w:p>
        </w:tc>
      </w:tr>
      <w:tr w:rsidR="002208DA"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2208DA" w:rsidRPr="00651917" w:rsidRDefault="002208DA" w:rsidP="002208DA">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2208DA" w:rsidRDefault="002208DA" w:rsidP="002208DA">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2208DA" w:rsidRDefault="002208DA" w:rsidP="002208D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3A8765A1" w:rsidR="002208DA" w:rsidRDefault="002208DA" w:rsidP="002208DA">
            <w:pPr>
              <w:spacing w:after="0"/>
              <w:rPr>
                <w:rFonts w:cs="Arial"/>
                <w:color w:val="000000"/>
                <w:szCs w:val="22"/>
                <w:lang w:eastAsia="cs-CZ"/>
              </w:rPr>
            </w:pPr>
            <w:r w:rsidRPr="00FF3E0C">
              <w:rPr>
                <w:rFonts w:cs="Arial"/>
                <w:color w:val="000000"/>
                <w:szCs w:val="22"/>
                <w:lang w:eastAsia="cs-CZ"/>
              </w:rPr>
              <w:t>Bez dopadu</w:t>
            </w:r>
          </w:p>
        </w:tc>
      </w:tr>
      <w:tr w:rsidR="002208DA"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2208DA" w:rsidRPr="00651917" w:rsidRDefault="002208DA" w:rsidP="002208DA">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2208DA" w:rsidRDefault="002208DA" w:rsidP="002208DA">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2208DA" w:rsidRDefault="002208DA" w:rsidP="002208D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775295AC" w:rsidR="002208DA" w:rsidRDefault="002208DA" w:rsidP="002208DA">
            <w:pPr>
              <w:spacing w:after="0"/>
              <w:rPr>
                <w:rFonts w:cs="Arial"/>
                <w:color w:val="000000"/>
                <w:szCs w:val="22"/>
                <w:lang w:eastAsia="cs-CZ"/>
              </w:rPr>
            </w:pPr>
            <w:r w:rsidRPr="00FF3E0C">
              <w:rPr>
                <w:rFonts w:cs="Arial"/>
                <w:color w:val="000000"/>
                <w:szCs w:val="22"/>
                <w:lang w:eastAsia="cs-CZ"/>
              </w:rPr>
              <w:t>Bez dopadu</w:t>
            </w:r>
          </w:p>
        </w:tc>
      </w:tr>
      <w:tr w:rsidR="002208DA"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2208DA" w:rsidRPr="00651917" w:rsidRDefault="002208DA" w:rsidP="002208DA">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2208DA" w:rsidRDefault="002208DA" w:rsidP="002208DA">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2208DA" w:rsidRDefault="002208DA" w:rsidP="002208D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3644CC90" w:rsidR="002208DA" w:rsidRDefault="002208DA" w:rsidP="002208DA">
            <w:pPr>
              <w:spacing w:after="0"/>
              <w:rPr>
                <w:rFonts w:cs="Arial"/>
                <w:color w:val="000000"/>
                <w:szCs w:val="22"/>
                <w:lang w:eastAsia="cs-CZ"/>
              </w:rPr>
            </w:pPr>
            <w:r w:rsidRPr="00FF3E0C">
              <w:rPr>
                <w:rFonts w:cs="Arial"/>
                <w:color w:val="000000"/>
                <w:szCs w:val="22"/>
                <w:lang w:eastAsia="cs-CZ"/>
              </w:rPr>
              <w:t>Bez dopadu</w:t>
            </w:r>
          </w:p>
        </w:tc>
      </w:tr>
      <w:tr w:rsidR="002208DA"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2208DA" w:rsidRPr="00651917" w:rsidRDefault="002208DA" w:rsidP="002208DA">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2208DA" w:rsidRPr="000E5DC8" w:rsidRDefault="002208DA" w:rsidP="002208DA">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2208DA" w:rsidRDefault="002208DA" w:rsidP="002208D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08688B81" w:rsidR="002208DA" w:rsidRDefault="002208DA" w:rsidP="002208DA">
            <w:pPr>
              <w:spacing w:after="0"/>
              <w:rPr>
                <w:rFonts w:cs="Arial"/>
                <w:color w:val="000000"/>
                <w:szCs w:val="22"/>
                <w:lang w:eastAsia="cs-CZ"/>
              </w:rPr>
            </w:pPr>
            <w:r w:rsidRPr="00FF3E0C">
              <w:rPr>
                <w:rFonts w:cs="Arial"/>
                <w:color w:val="000000"/>
                <w:szCs w:val="22"/>
                <w:lang w:eastAsia="cs-CZ"/>
              </w:rPr>
              <w:t>Bez dopadu</w:t>
            </w:r>
          </w:p>
        </w:tc>
      </w:tr>
      <w:tr w:rsidR="002208DA"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2208DA" w:rsidRPr="00651917" w:rsidRDefault="002208DA" w:rsidP="002208DA">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2208DA" w:rsidRDefault="002208DA" w:rsidP="002208DA">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2208DA" w:rsidRDefault="002208DA" w:rsidP="002208D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2DBC8983" w:rsidR="002208DA" w:rsidRDefault="002208DA" w:rsidP="002208DA">
            <w:pPr>
              <w:spacing w:after="0"/>
              <w:rPr>
                <w:rFonts w:cs="Arial"/>
                <w:color w:val="000000"/>
                <w:szCs w:val="22"/>
                <w:lang w:eastAsia="cs-CZ"/>
              </w:rPr>
            </w:pPr>
            <w:r w:rsidRPr="00FF3E0C">
              <w:rPr>
                <w:rFonts w:cs="Arial"/>
                <w:color w:val="000000"/>
                <w:szCs w:val="22"/>
                <w:lang w:eastAsia="cs-CZ"/>
              </w:rPr>
              <w:t>Bez dopadu</w:t>
            </w:r>
          </w:p>
        </w:tc>
      </w:tr>
      <w:tr w:rsidR="002208DA"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2208DA" w:rsidRPr="00651917" w:rsidRDefault="002208DA" w:rsidP="002208DA">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2208DA" w:rsidRPr="000E5DC8" w:rsidRDefault="002208DA" w:rsidP="002208DA">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2208DA" w:rsidRDefault="002208DA" w:rsidP="002208D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34F44287" w:rsidR="002208DA" w:rsidRDefault="002208DA" w:rsidP="002208DA">
            <w:pPr>
              <w:spacing w:after="0"/>
              <w:rPr>
                <w:rFonts w:cs="Arial"/>
                <w:color w:val="000000"/>
                <w:szCs w:val="22"/>
                <w:lang w:eastAsia="cs-CZ"/>
              </w:rPr>
            </w:pPr>
            <w:r w:rsidRPr="00FF3E0C">
              <w:rPr>
                <w:rFonts w:cs="Arial"/>
                <w:color w:val="000000"/>
                <w:szCs w:val="22"/>
                <w:lang w:eastAsia="cs-CZ"/>
              </w:rPr>
              <w:t>Bez dopadu</w:t>
            </w:r>
          </w:p>
        </w:tc>
      </w:tr>
      <w:tr w:rsidR="002208DA"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2208DA" w:rsidRPr="00651917" w:rsidRDefault="002208DA" w:rsidP="002208DA">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2208DA" w:rsidRPr="00F7707A" w:rsidRDefault="002208DA" w:rsidP="002208DA">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2208DA" w:rsidRPr="00F7707A" w:rsidRDefault="002208DA" w:rsidP="002208D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19A90A04" w:rsidR="002208DA" w:rsidRDefault="002208DA" w:rsidP="002208DA">
            <w:pPr>
              <w:spacing w:after="0"/>
              <w:rPr>
                <w:rFonts w:cs="Arial"/>
                <w:color w:val="000000"/>
                <w:szCs w:val="22"/>
                <w:lang w:eastAsia="cs-CZ"/>
              </w:rPr>
            </w:pPr>
            <w:r w:rsidRPr="00FF3E0C">
              <w:rPr>
                <w:rFonts w:cs="Arial"/>
                <w:color w:val="000000"/>
                <w:szCs w:val="22"/>
                <w:lang w:eastAsia="cs-CZ"/>
              </w:rPr>
              <w:t>Bez dopadu</w:t>
            </w:r>
          </w:p>
        </w:tc>
      </w:tr>
      <w:tr w:rsidR="002208DA"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2208DA" w:rsidRPr="00651917" w:rsidRDefault="002208DA" w:rsidP="002208DA">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2208DA" w:rsidRPr="00F7707A" w:rsidRDefault="002208DA" w:rsidP="002208DA">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2208DA" w:rsidRDefault="002208DA" w:rsidP="002208D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04F1EE2F" w:rsidR="002208DA" w:rsidRDefault="002208DA" w:rsidP="002208DA">
            <w:pPr>
              <w:spacing w:after="0"/>
              <w:rPr>
                <w:rFonts w:cs="Arial"/>
                <w:color w:val="000000"/>
                <w:szCs w:val="22"/>
                <w:lang w:eastAsia="cs-CZ"/>
              </w:rPr>
            </w:pPr>
            <w:r w:rsidRPr="00FF3E0C">
              <w:rPr>
                <w:rFonts w:cs="Arial"/>
                <w:color w:val="000000"/>
                <w:szCs w:val="22"/>
                <w:lang w:eastAsia="cs-CZ"/>
              </w:rPr>
              <w:t>Bez dopadu</w:t>
            </w:r>
          </w:p>
        </w:tc>
      </w:tr>
      <w:tr w:rsidR="002208DA"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2208DA" w:rsidRPr="00651917" w:rsidRDefault="002208DA" w:rsidP="002208DA">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2208DA" w:rsidRPr="00927AC8" w:rsidRDefault="002208DA" w:rsidP="002208DA">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2208DA" w:rsidRDefault="002208DA" w:rsidP="002208D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504B336D" w:rsidR="002208DA" w:rsidRDefault="002208DA" w:rsidP="002208DA">
            <w:pPr>
              <w:spacing w:after="0"/>
              <w:rPr>
                <w:rFonts w:cs="Arial"/>
                <w:color w:val="000000"/>
                <w:szCs w:val="22"/>
                <w:lang w:eastAsia="cs-CZ"/>
              </w:rPr>
            </w:pPr>
            <w:r w:rsidRPr="00FF3E0C">
              <w:rPr>
                <w:rFonts w:cs="Arial"/>
                <w:color w:val="000000"/>
                <w:szCs w:val="22"/>
                <w:lang w:eastAsia="cs-CZ"/>
              </w:rPr>
              <w:t>Bez dopadu</w:t>
            </w:r>
          </w:p>
        </w:tc>
      </w:tr>
    </w:tbl>
    <w:p w14:paraId="418E001C" w14:textId="77777777" w:rsidR="001B7D19" w:rsidRDefault="001B7D19" w:rsidP="004A3B16">
      <w:pPr>
        <w:rPr>
          <w:rFonts w:cs="Arial"/>
        </w:rPr>
      </w:pPr>
    </w:p>
    <w:p w14:paraId="7FA6FDEC" w14:textId="77777777" w:rsidR="0000551E" w:rsidRPr="00285F9D" w:rsidRDefault="0000551E" w:rsidP="001C7EF4">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1C7EF4">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2208DA" w:rsidRPr="006C3557" w14:paraId="550DBBD2" w14:textId="77777777" w:rsidTr="008671B9">
        <w:trPr>
          <w:trHeight w:val="284"/>
        </w:trPr>
        <w:tc>
          <w:tcPr>
            <w:tcW w:w="1843" w:type="dxa"/>
            <w:tcBorders>
              <w:right w:val="dotted" w:sz="4" w:space="0" w:color="auto"/>
            </w:tcBorders>
            <w:shd w:val="clear" w:color="auto" w:fill="auto"/>
            <w:noWrap/>
            <w:vAlign w:val="bottom"/>
          </w:tcPr>
          <w:p w14:paraId="4201A938" w14:textId="3918009F" w:rsidR="002208DA" w:rsidRPr="006C3557" w:rsidRDefault="002208DA" w:rsidP="002208DA">
            <w:pPr>
              <w:spacing w:after="0"/>
              <w:rPr>
                <w:rFonts w:cs="Arial"/>
                <w:color w:val="000000"/>
                <w:szCs w:val="22"/>
                <w:lang w:eastAsia="cs-CZ"/>
              </w:rPr>
            </w:pPr>
            <w:r w:rsidRPr="005B44E1">
              <w:rPr>
                <w:rFonts w:cs="Arial"/>
                <w:color w:val="000000"/>
                <w:szCs w:val="22"/>
                <w:lang w:eastAsia="cs-CZ"/>
              </w:rPr>
              <w:t>ICT MZe</w:t>
            </w:r>
          </w:p>
        </w:tc>
        <w:tc>
          <w:tcPr>
            <w:tcW w:w="5670" w:type="dxa"/>
            <w:tcBorders>
              <w:left w:val="dotted" w:sz="4" w:space="0" w:color="auto"/>
              <w:right w:val="dotted" w:sz="4" w:space="0" w:color="auto"/>
            </w:tcBorders>
            <w:shd w:val="clear" w:color="auto" w:fill="auto"/>
            <w:noWrap/>
            <w:vAlign w:val="bottom"/>
          </w:tcPr>
          <w:p w14:paraId="54C5A5F1" w14:textId="68DC9A6B" w:rsidR="002208DA" w:rsidRPr="006C3557" w:rsidRDefault="002208DA" w:rsidP="002208DA">
            <w:pPr>
              <w:spacing w:after="0"/>
              <w:rPr>
                <w:rFonts w:cs="Arial"/>
                <w:color w:val="000000"/>
                <w:szCs w:val="22"/>
                <w:lang w:eastAsia="cs-CZ"/>
              </w:rPr>
            </w:pPr>
            <w:r w:rsidRPr="005B44E1">
              <w:rPr>
                <w:rFonts w:cs="Arial"/>
                <w:color w:val="000000"/>
                <w:szCs w:val="22"/>
                <w:lang w:eastAsia="cs-CZ"/>
              </w:rPr>
              <w:t xml:space="preserve">Schválení finální struktury pro Satellite včetně přiřazení serverů </w:t>
            </w:r>
          </w:p>
        </w:tc>
        <w:tc>
          <w:tcPr>
            <w:tcW w:w="2268" w:type="dxa"/>
            <w:tcBorders>
              <w:left w:val="dotted" w:sz="4" w:space="0" w:color="auto"/>
            </w:tcBorders>
            <w:shd w:val="clear" w:color="auto" w:fill="auto"/>
            <w:vAlign w:val="bottom"/>
          </w:tcPr>
          <w:p w14:paraId="3D7BE505" w14:textId="4BBABBC6" w:rsidR="002208DA" w:rsidRPr="006C3557" w:rsidRDefault="002208DA" w:rsidP="002208DA">
            <w:pPr>
              <w:spacing w:after="0"/>
              <w:rPr>
                <w:rFonts w:cs="Arial"/>
                <w:color w:val="000000"/>
                <w:szCs w:val="22"/>
                <w:lang w:eastAsia="cs-CZ"/>
              </w:rPr>
            </w:pPr>
            <w:r w:rsidRPr="005B44E1">
              <w:rPr>
                <w:rFonts w:cs="Arial"/>
                <w:color w:val="000000"/>
                <w:szCs w:val="22"/>
                <w:lang w:eastAsia="cs-CZ"/>
              </w:rPr>
              <w:t>ICT MZe</w:t>
            </w:r>
          </w:p>
        </w:tc>
      </w:tr>
      <w:tr w:rsidR="002208DA" w:rsidRPr="006C3557" w14:paraId="077D98CC" w14:textId="77777777" w:rsidTr="008671B9">
        <w:trPr>
          <w:trHeight w:val="284"/>
        </w:trPr>
        <w:tc>
          <w:tcPr>
            <w:tcW w:w="1843" w:type="dxa"/>
            <w:tcBorders>
              <w:right w:val="dotted" w:sz="4" w:space="0" w:color="auto"/>
            </w:tcBorders>
            <w:shd w:val="clear" w:color="auto" w:fill="auto"/>
            <w:noWrap/>
            <w:vAlign w:val="bottom"/>
          </w:tcPr>
          <w:p w14:paraId="536C18A7" w14:textId="2F4126A5" w:rsidR="002208DA" w:rsidRPr="005B44E1" w:rsidRDefault="002208DA" w:rsidP="002208DA">
            <w:pPr>
              <w:spacing w:after="0"/>
              <w:rPr>
                <w:rFonts w:cs="Arial"/>
                <w:color w:val="000000"/>
                <w:szCs w:val="22"/>
                <w:lang w:eastAsia="cs-CZ"/>
              </w:rPr>
            </w:pPr>
            <w:r w:rsidRPr="005B44E1">
              <w:rPr>
                <w:rFonts w:cs="Arial"/>
                <w:color w:val="000000"/>
                <w:szCs w:val="22"/>
                <w:lang w:eastAsia="cs-CZ"/>
              </w:rPr>
              <w:t>ICT MZe</w:t>
            </w:r>
          </w:p>
        </w:tc>
        <w:tc>
          <w:tcPr>
            <w:tcW w:w="5670" w:type="dxa"/>
            <w:tcBorders>
              <w:left w:val="dotted" w:sz="4" w:space="0" w:color="auto"/>
              <w:right w:val="dotted" w:sz="4" w:space="0" w:color="auto"/>
            </w:tcBorders>
            <w:shd w:val="clear" w:color="auto" w:fill="auto"/>
            <w:noWrap/>
            <w:vAlign w:val="bottom"/>
          </w:tcPr>
          <w:p w14:paraId="74FAB161" w14:textId="7174618E" w:rsidR="002208DA" w:rsidRPr="005B44E1" w:rsidRDefault="002208DA" w:rsidP="002208DA">
            <w:pPr>
              <w:spacing w:after="0"/>
              <w:rPr>
                <w:rFonts w:cs="Arial"/>
                <w:color w:val="000000"/>
                <w:szCs w:val="22"/>
                <w:lang w:eastAsia="cs-CZ"/>
              </w:rPr>
            </w:pPr>
            <w:r w:rsidRPr="005B44E1">
              <w:rPr>
                <w:rFonts w:cs="Arial"/>
                <w:color w:val="000000"/>
                <w:szCs w:val="22"/>
                <w:lang w:eastAsia="cs-CZ"/>
              </w:rPr>
              <w:t>Umožnění odstávek při patchování serverů s RHEL 6.x, 7.x a 8.x</w:t>
            </w:r>
          </w:p>
        </w:tc>
        <w:tc>
          <w:tcPr>
            <w:tcW w:w="2268" w:type="dxa"/>
            <w:tcBorders>
              <w:left w:val="dotted" w:sz="4" w:space="0" w:color="auto"/>
            </w:tcBorders>
            <w:shd w:val="clear" w:color="auto" w:fill="auto"/>
            <w:vAlign w:val="bottom"/>
          </w:tcPr>
          <w:p w14:paraId="5073D9F6" w14:textId="18CF67B8" w:rsidR="002208DA" w:rsidRPr="005B44E1" w:rsidRDefault="002208DA" w:rsidP="002208DA">
            <w:pPr>
              <w:spacing w:after="0"/>
              <w:rPr>
                <w:rFonts w:cs="Arial"/>
                <w:color w:val="000000"/>
                <w:szCs w:val="22"/>
                <w:lang w:eastAsia="cs-CZ"/>
              </w:rPr>
            </w:pPr>
            <w:r w:rsidRPr="005B44E1">
              <w:rPr>
                <w:rFonts w:cs="Arial"/>
                <w:color w:val="000000"/>
                <w:szCs w:val="22"/>
                <w:lang w:eastAsia="cs-CZ"/>
              </w:rPr>
              <w:t>ICT MZe</w:t>
            </w:r>
          </w:p>
        </w:tc>
      </w:tr>
      <w:tr w:rsidR="002208DA" w:rsidRPr="006C3557" w14:paraId="078DA85C" w14:textId="77777777" w:rsidTr="008671B9">
        <w:trPr>
          <w:trHeight w:val="284"/>
        </w:trPr>
        <w:tc>
          <w:tcPr>
            <w:tcW w:w="1843" w:type="dxa"/>
            <w:tcBorders>
              <w:right w:val="dotted" w:sz="4" w:space="0" w:color="auto"/>
            </w:tcBorders>
            <w:shd w:val="clear" w:color="auto" w:fill="auto"/>
            <w:noWrap/>
            <w:vAlign w:val="bottom"/>
          </w:tcPr>
          <w:p w14:paraId="6C6EF422" w14:textId="713E2B9B" w:rsidR="002208DA" w:rsidRPr="005B44E1" w:rsidRDefault="002208DA" w:rsidP="002208DA">
            <w:pPr>
              <w:spacing w:after="0"/>
              <w:rPr>
                <w:rFonts w:cs="Arial"/>
                <w:color w:val="000000"/>
                <w:szCs w:val="22"/>
                <w:lang w:eastAsia="cs-CZ"/>
              </w:rPr>
            </w:pPr>
            <w:r w:rsidRPr="005B44E1">
              <w:rPr>
                <w:rFonts w:cs="Arial"/>
                <w:color w:val="000000"/>
                <w:szCs w:val="22"/>
                <w:lang w:eastAsia="cs-CZ"/>
              </w:rPr>
              <w:t>ICT MZe</w:t>
            </w:r>
          </w:p>
        </w:tc>
        <w:tc>
          <w:tcPr>
            <w:tcW w:w="5670" w:type="dxa"/>
            <w:tcBorders>
              <w:left w:val="dotted" w:sz="4" w:space="0" w:color="auto"/>
              <w:right w:val="dotted" w:sz="4" w:space="0" w:color="auto"/>
            </w:tcBorders>
            <w:shd w:val="clear" w:color="auto" w:fill="auto"/>
            <w:noWrap/>
            <w:vAlign w:val="bottom"/>
          </w:tcPr>
          <w:p w14:paraId="7798BF2C" w14:textId="791BC08E" w:rsidR="002208DA" w:rsidRPr="005B44E1" w:rsidRDefault="002208DA" w:rsidP="002208DA">
            <w:pPr>
              <w:spacing w:after="0"/>
              <w:rPr>
                <w:rFonts w:cs="Arial"/>
                <w:color w:val="000000"/>
                <w:szCs w:val="22"/>
                <w:lang w:eastAsia="cs-CZ"/>
              </w:rPr>
            </w:pPr>
            <w:r w:rsidRPr="005B44E1">
              <w:rPr>
                <w:rFonts w:cs="Arial"/>
                <w:color w:val="000000"/>
                <w:szCs w:val="22"/>
                <w:lang w:eastAsia="cs-CZ"/>
              </w:rPr>
              <w:t>Zajištění potřebné součinnosti při patchování serverů ze strany aplikačních dodavatelů</w:t>
            </w:r>
          </w:p>
        </w:tc>
        <w:tc>
          <w:tcPr>
            <w:tcW w:w="2268" w:type="dxa"/>
            <w:tcBorders>
              <w:left w:val="dotted" w:sz="4" w:space="0" w:color="auto"/>
            </w:tcBorders>
            <w:shd w:val="clear" w:color="auto" w:fill="auto"/>
            <w:vAlign w:val="bottom"/>
          </w:tcPr>
          <w:p w14:paraId="39EB00E2" w14:textId="72EB3349" w:rsidR="002208DA" w:rsidRPr="005B44E1" w:rsidRDefault="002208DA" w:rsidP="002208DA">
            <w:pPr>
              <w:spacing w:after="0"/>
              <w:rPr>
                <w:rFonts w:cs="Arial"/>
                <w:color w:val="000000"/>
                <w:szCs w:val="22"/>
                <w:lang w:eastAsia="cs-CZ"/>
              </w:rPr>
            </w:pPr>
            <w:r w:rsidRPr="005B44E1">
              <w:rPr>
                <w:rFonts w:cs="Arial"/>
                <w:color w:val="000000"/>
                <w:szCs w:val="22"/>
                <w:lang w:eastAsia="cs-CZ"/>
              </w:rPr>
              <w:t>ICT MZe</w:t>
            </w:r>
          </w:p>
        </w:tc>
      </w:tr>
      <w:tr w:rsidR="002208DA" w:rsidRPr="006C3557" w14:paraId="65B9C6F1" w14:textId="77777777" w:rsidTr="008671B9">
        <w:trPr>
          <w:trHeight w:val="284"/>
        </w:trPr>
        <w:tc>
          <w:tcPr>
            <w:tcW w:w="1843" w:type="dxa"/>
            <w:tcBorders>
              <w:right w:val="dotted" w:sz="4" w:space="0" w:color="auto"/>
            </w:tcBorders>
            <w:shd w:val="clear" w:color="auto" w:fill="auto"/>
            <w:noWrap/>
            <w:vAlign w:val="bottom"/>
          </w:tcPr>
          <w:p w14:paraId="0AEB3A50" w14:textId="38B7137A" w:rsidR="002208DA" w:rsidRPr="006C3557" w:rsidRDefault="002208DA" w:rsidP="002208DA">
            <w:pPr>
              <w:spacing w:after="0"/>
              <w:rPr>
                <w:rFonts w:cs="Arial"/>
                <w:color w:val="000000"/>
                <w:szCs w:val="22"/>
                <w:lang w:eastAsia="cs-CZ"/>
              </w:rPr>
            </w:pPr>
            <w:r w:rsidRPr="005B44E1">
              <w:rPr>
                <w:rFonts w:cs="Arial"/>
                <w:color w:val="000000"/>
                <w:szCs w:val="22"/>
                <w:lang w:eastAsia="cs-CZ"/>
              </w:rPr>
              <w:t>ICT MZe</w:t>
            </w:r>
          </w:p>
        </w:tc>
        <w:tc>
          <w:tcPr>
            <w:tcW w:w="5670" w:type="dxa"/>
            <w:tcBorders>
              <w:left w:val="dotted" w:sz="4" w:space="0" w:color="auto"/>
              <w:right w:val="dotted" w:sz="4" w:space="0" w:color="auto"/>
            </w:tcBorders>
            <w:shd w:val="clear" w:color="auto" w:fill="auto"/>
            <w:noWrap/>
            <w:vAlign w:val="bottom"/>
          </w:tcPr>
          <w:p w14:paraId="7D28CC6D" w14:textId="62730DF4" w:rsidR="002208DA" w:rsidRPr="006C3557" w:rsidRDefault="002208DA" w:rsidP="002208DA">
            <w:pPr>
              <w:spacing w:after="0"/>
              <w:rPr>
                <w:rFonts w:cs="Arial"/>
                <w:color w:val="000000"/>
                <w:szCs w:val="22"/>
                <w:lang w:eastAsia="cs-CZ"/>
              </w:rPr>
            </w:pPr>
            <w:r w:rsidRPr="004C3866">
              <w:rPr>
                <w:rFonts w:cs="Arial"/>
                <w:color w:val="000000"/>
                <w:szCs w:val="22"/>
                <w:lang w:eastAsia="cs-CZ"/>
              </w:rPr>
              <w:t>Součinnost při testování a akceptaci RfC</w:t>
            </w:r>
          </w:p>
        </w:tc>
        <w:tc>
          <w:tcPr>
            <w:tcW w:w="2268" w:type="dxa"/>
            <w:tcBorders>
              <w:left w:val="dotted" w:sz="4" w:space="0" w:color="auto"/>
            </w:tcBorders>
            <w:shd w:val="clear" w:color="auto" w:fill="auto"/>
            <w:vAlign w:val="bottom"/>
          </w:tcPr>
          <w:p w14:paraId="213768BC" w14:textId="441B7C11" w:rsidR="002208DA" w:rsidRPr="006C3557" w:rsidRDefault="002208DA" w:rsidP="002208DA">
            <w:pPr>
              <w:spacing w:after="0"/>
              <w:rPr>
                <w:rFonts w:cs="Arial"/>
                <w:color w:val="000000"/>
                <w:szCs w:val="22"/>
                <w:lang w:eastAsia="cs-CZ"/>
              </w:rPr>
            </w:pPr>
            <w:r w:rsidRPr="005B44E1">
              <w:rPr>
                <w:rFonts w:cs="Arial"/>
                <w:color w:val="000000"/>
                <w:szCs w:val="22"/>
                <w:lang w:eastAsia="cs-CZ"/>
              </w:rPr>
              <w:t>ICT MZe</w:t>
            </w: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4922C681" w:rsidR="0000551E" w:rsidRDefault="0000551E" w:rsidP="00CB3C3C"/>
    <w:p w14:paraId="5626150F" w14:textId="77777777" w:rsidR="002208DA" w:rsidRPr="004C756F" w:rsidRDefault="002208DA" w:rsidP="00CB3C3C"/>
    <w:p w14:paraId="029C87DB" w14:textId="77777777" w:rsidR="0000551E" w:rsidRPr="0003534C" w:rsidRDefault="0000551E" w:rsidP="001C7EF4">
      <w:pPr>
        <w:pStyle w:val="Nadpis1"/>
        <w:numPr>
          <w:ilvl w:val="0"/>
          <w:numId w:val="5"/>
        </w:numPr>
        <w:tabs>
          <w:tab w:val="clear" w:pos="540"/>
        </w:tabs>
        <w:ind w:left="284" w:hanging="284"/>
        <w:rPr>
          <w:rFonts w:cs="Arial"/>
          <w:sz w:val="22"/>
          <w:szCs w:val="22"/>
        </w:rPr>
      </w:pPr>
      <w:r w:rsidRPr="0003534C">
        <w:rPr>
          <w:rFonts w:cs="Arial"/>
          <w:sz w:val="22"/>
          <w:szCs w:val="22"/>
        </w:rPr>
        <w:lastRenderedPageBreak/>
        <w:t>Harmonogram realizace</w:t>
      </w:r>
      <w:r w:rsidRPr="002C64EF">
        <w:rPr>
          <w:rFonts w:cs="Arial"/>
          <w:b w:val="0"/>
          <w:sz w:val="22"/>
          <w:szCs w:val="22"/>
          <w:vertAlign w:val="superscript"/>
        </w:rPr>
        <w:endnoteReference w:id="19"/>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66ABF217"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6A4E0321" w14:textId="6854B6C3" w:rsidR="0000551E" w:rsidRPr="00F23D33" w:rsidRDefault="0000551E" w:rsidP="001E3C70">
            <w:pPr>
              <w:spacing w:after="0"/>
              <w:rPr>
                <w:rFonts w:cs="Arial"/>
                <w:color w:val="000000"/>
                <w:szCs w:val="22"/>
                <w:lang w:eastAsia="cs-CZ"/>
              </w:rPr>
            </w:pPr>
            <w:r>
              <w:rPr>
                <w:rFonts w:cs="Arial"/>
                <w:color w:val="000000"/>
                <w:szCs w:val="22"/>
                <w:lang w:eastAsia="cs-CZ"/>
              </w:rPr>
              <w:t>Zahájení plnění</w:t>
            </w:r>
            <w:r w:rsidR="002208DA">
              <w:rPr>
                <w:rFonts w:cs="Arial"/>
                <w:color w:val="000000"/>
                <w:szCs w:val="22"/>
                <w:lang w:eastAsia="cs-CZ"/>
              </w:rPr>
              <w:t xml:space="preserve"> – zveřejnění v registru smluv</w:t>
            </w:r>
          </w:p>
        </w:tc>
        <w:tc>
          <w:tcPr>
            <w:tcW w:w="2268" w:type="dxa"/>
            <w:tcBorders>
              <w:top w:val="single" w:sz="8" w:space="0" w:color="auto"/>
              <w:left w:val="dotted" w:sz="4" w:space="0" w:color="auto"/>
            </w:tcBorders>
            <w:shd w:val="clear" w:color="auto" w:fill="auto"/>
            <w:vAlign w:val="bottom"/>
          </w:tcPr>
          <w:p w14:paraId="4DDB0718" w14:textId="77777777" w:rsidR="0000551E" w:rsidRPr="00F23D33" w:rsidRDefault="0000551E" w:rsidP="001E3C70">
            <w:pPr>
              <w:spacing w:after="0"/>
              <w:rPr>
                <w:rFonts w:cs="Arial"/>
                <w:color w:val="000000"/>
                <w:szCs w:val="22"/>
                <w:lang w:eastAsia="cs-CZ"/>
              </w:rPr>
            </w:pPr>
          </w:p>
        </w:tc>
      </w:tr>
      <w:tr w:rsidR="002208DA" w:rsidRPr="00F23D33" w14:paraId="6DE1F85E" w14:textId="77777777" w:rsidTr="00DC47C9">
        <w:trPr>
          <w:trHeight w:val="284"/>
        </w:trPr>
        <w:tc>
          <w:tcPr>
            <w:tcW w:w="7513" w:type="dxa"/>
            <w:tcBorders>
              <w:right w:val="dotted" w:sz="4" w:space="0" w:color="auto"/>
            </w:tcBorders>
            <w:shd w:val="clear" w:color="auto" w:fill="auto"/>
            <w:noWrap/>
            <w:vAlign w:val="center"/>
          </w:tcPr>
          <w:p w14:paraId="6D735C68" w14:textId="24547745" w:rsidR="002208DA" w:rsidRDefault="002208DA" w:rsidP="002208DA">
            <w:pPr>
              <w:spacing w:after="0"/>
              <w:rPr>
                <w:rFonts w:cs="Arial"/>
                <w:color w:val="000000"/>
                <w:szCs w:val="22"/>
                <w:lang w:eastAsia="cs-CZ"/>
              </w:rPr>
            </w:pPr>
            <w:r>
              <w:rPr>
                <w:rFonts w:cs="Arial"/>
                <w:color w:val="000000"/>
                <w:szCs w:val="22"/>
                <w:lang w:eastAsia="cs-CZ"/>
              </w:rPr>
              <w:t xml:space="preserve">Příprava finální struktury Satellite          </w:t>
            </w:r>
          </w:p>
        </w:tc>
        <w:tc>
          <w:tcPr>
            <w:tcW w:w="2268" w:type="dxa"/>
            <w:tcBorders>
              <w:left w:val="dotted" w:sz="4" w:space="0" w:color="auto"/>
            </w:tcBorders>
            <w:shd w:val="clear" w:color="auto" w:fill="auto"/>
            <w:vAlign w:val="center"/>
          </w:tcPr>
          <w:p w14:paraId="7DACEBE0" w14:textId="577044F1" w:rsidR="002208DA" w:rsidRPr="00F23D33" w:rsidRDefault="002208DA" w:rsidP="002208DA">
            <w:pPr>
              <w:spacing w:after="0"/>
              <w:rPr>
                <w:rFonts w:cs="Arial"/>
                <w:color w:val="000000"/>
                <w:szCs w:val="22"/>
                <w:lang w:eastAsia="cs-CZ"/>
              </w:rPr>
            </w:pPr>
            <w:r>
              <w:rPr>
                <w:rFonts w:cs="Arial"/>
                <w:color w:val="000000"/>
                <w:szCs w:val="22"/>
                <w:lang w:eastAsia="cs-CZ"/>
              </w:rPr>
              <w:t>T + 1 měsíc</w:t>
            </w:r>
          </w:p>
        </w:tc>
      </w:tr>
      <w:tr w:rsidR="002208DA" w:rsidRPr="00F23D33" w14:paraId="05B47003" w14:textId="77777777" w:rsidTr="00DC47C9">
        <w:trPr>
          <w:trHeight w:val="284"/>
        </w:trPr>
        <w:tc>
          <w:tcPr>
            <w:tcW w:w="7513" w:type="dxa"/>
            <w:tcBorders>
              <w:right w:val="dotted" w:sz="4" w:space="0" w:color="auto"/>
            </w:tcBorders>
            <w:shd w:val="clear" w:color="auto" w:fill="auto"/>
            <w:noWrap/>
            <w:vAlign w:val="center"/>
          </w:tcPr>
          <w:p w14:paraId="0753BE10" w14:textId="0911B835" w:rsidR="002208DA" w:rsidRDefault="002208DA" w:rsidP="002208DA">
            <w:pPr>
              <w:spacing w:after="0"/>
              <w:rPr>
                <w:rFonts w:cs="Arial"/>
                <w:color w:val="000000"/>
                <w:szCs w:val="22"/>
                <w:lang w:eastAsia="cs-CZ"/>
              </w:rPr>
            </w:pPr>
            <w:r>
              <w:rPr>
                <w:rFonts w:cs="Arial"/>
                <w:color w:val="000000"/>
                <w:szCs w:val="22"/>
                <w:lang w:eastAsia="cs-CZ"/>
              </w:rPr>
              <w:t>Patchování Satellite, definice Baseline, vytvoření struktury a přiřazení serverů</w:t>
            </w:r>
          </w:p>
        </w:tc>
        <w:tc>
          <w:tcPr>
            <w:tcW w:w="2268" w:type="dxa"/>
            <w:tcBorders>
              <w:left w:val="dotted" w:sz="4" w:space="0" w:color="auto"/>
            </w:tcBorders>
            <w:shd w:val="clear" w:color="auto" w:fill="auto"/>
            <w:vAlign w:val="center"/>
          </w:tcPr>
          <w:p w14:paraId="32AF2F40" w14:textId="07D476E4" w:rsidR="002208DA" w:rsidRPr="00F23D33" w:rsidRDefault="002208DA" w:rsidP="002208DA">
            <w:pPr>
              <w:spacing w:after="0"/>
              <w:rPr>
                <w:rFonts w:cs="Arial"/>
                <w:color w:val="000000"/>
                <w:szCs w:val="22"/>
                <w:lang w:eastAsia="cs-CZ"/>
              </w:rPr>
            </w:pPr>
            <w:r>
              <w:rPr>
                <w:rFonts w:cs="Arial"/>
                <w:color w:val="000000"/>
                <w:szCs w:val="22"/>
                <w:lang w:eastAsia="cs-CZ"/>
              </w:rPr>
              <w:t>T + 3 měsíce</w:t>
            </w:r>
          </w:p>
        </w:tc>
      </w:tr>
      <w:tr w:rsidR="002208DA" w:rsidRPr="00F23D33" w14:paraId="7ED06D56" w14:textId="77777777" w:rsidTr="00DC47C9">
        <w:trPr>
          <w:trHeight w:val="284"/>
        </w:trPr>
        <w:tc>
          <w:tcPr>
            <w:tcW w:w="7513" w:type="dxa"/>
            <w:tcBorders>
              <w:right w:val="dotted" w:sz="4" w:space="0" w:color="auto"/>
            </w:tcBorders>
            <w:shd w:val="clear" w:color="auto" w:fill="auto"/>
            <w:noWrap/>
            <w:vAlign w:val="center"/>
          </w:tcPr>
          <w:p w14:paraId="11022211" w14:textId="78D14739" w:rsidR="002208DA" w:rsidRPr="00F23D33" w:rsidRDefault="002208DA" w:rsidP="002208DA">
            <w:pPr>
              <w:spacing w:after="0"/>
              <w:rPr>
                <w:rFonts w:cs="Arial"/>
                <w:color w:val="000000"/>
                <w:szCs w:val="22"/>
                <w:lang w:eastAsia="cs-CZ"/>
              </w:rPr>
            </w:pPr>
            <w:r>
              <w:rPr>
                <w:rFonts w:cs="Arial"/>
                <w:color w:val="000000"/>
                <w:szCs w:val="22"/>
                <w:lang w:eastAsia="cs-CZ"/>
              </w:rPr>
              <w:t>Patchování serverů, aktualizace dokumentace, akceptace</w:t>
            </w:r>
          </w:p>
        </w:tc>
        <w:tc>
          <w:tcPr>
            <w:tcW w:w="2268" w:type="dxa"/>
            <w:tcBorders>
              <w:left w:val="dotted" w:sz="4" w:space="0" w:color="auto"/>
            </w:tcBorders>
            <w:shd w:val="clear" w:color="auto" w:fill="auto"/>
            <w:vAlign w:val="center"/>
          </w:tcPr>
          <w:p w14:paraId="19E199A7" w14:textId="0FA65384" w:rsidR="002208DA" w:rsidRPr="00F23D33" w:rsidRDefault="002208DA" w:rsidP="002208DA">
            <w:pPr>
              <w:spacing w:after="0"/>
              <w:rPr>
                <w:rFonts w:cs="Arial"/>
                <w:color w:val="000000"/>
                <w:szCs w:val="22"/>
                <w:lang w:eastAsia="cs-CZ"/>
              </w:rPr>
            </w:pPr>
            <w:r>
              <w:rPr>
                <w:rFonts w:cs="Arial"/>
                <w:color w:val="000000"/>
                <w:szCs w:val="22"/>
                <w:lang w:eastAsia="cs-CZ"/>
              </w:rPr>
              <w:t>T + 6 měsíců</w:t>
            </w:r>
          </w:p>
        </w:tc>
      </w:tr>
    </w:tbl>
    <w:p w14:paraId="1044B3F1" w14:textId="77777777" w:rsidR="0000551E" w:rsidRPr="0003534C" w:rsidRDefault="0000551E" w:rsidP="001C7EF4">
      <w:pPr>
        <w:pStyle w:val="Nadpis1"/>
        <w:numPr>
          <w:ilvl w:val="0"/>
          <w:numId w:val="5"/>
        </w:numPr>
        <w:tabs>
          <w:tab w:val="clear" w:pos="540"/>
        </w:tabs>
        <w:ind w:left="284" w:hanging="284"/>
        <w:rPr>
          <w:rFonts w:cs="Arial"/>
          <w:sz w:val="22"/>
          <w:szCs w:val="22"/>
        </w:rPr>
      </w:pPr>
      <w:bookmarkStart w:id="0" w:name="_Ref31623420"/>
      <w:r w:rsidRPr="0003534C">
        <w:rPr>
          <w:rFonts w:cs="Arial"/>
          <w:sz w:val="22"/>
          <w:szCs w:val="22"/>
        </w:rPr>
        <w:t>Pracnost a cenová nabídka navrhovaného řešení</w:t>
      </w:r>
      <w:bookmarkEnd w:id="0"/>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260"/>
        <w:gridCol w:w="1559"/>
        <w:gridCol w:w="1418"/>
        <w:gridCol w:w="1557"/>
      </w:tblGrid>
      <w:tr w:rsidR="0000551E" w:rsidRPr="00F23D33" w14:paraId="063C8256" w14:textId="77777777" w:rsidTr="002208DA">
        <w:tc>
          <w:tcPr>
            <w:tcW w:w="1985"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0"/>
            </w:r>
          </w:p>
        </w:tc>
        <w:tc>
          <w:tcPr>
            <w:tcW w:w="3260"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559"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2208DA">
        <w:trPr>
          <w:trHeight w:hRule="exact" w:val="20"/>
        </w:trPr>
        <w:tc>
          <w:tcPr>
            <w:tcW w:w="1985"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260"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559" w:type="dxa"/>
            <w:tcBorders>
              <w:top w:val="single" w:sz="8" w:space="0" w:color="auto"/>
            </w:tcBorders>
          </w:tcPr>
          <w:p w14:paraId="1F6F6723" w14:textId="77777777" w:rsidR="0000551E" w:rsidRPr="00F23D33" w:rsidRDefault="0000551E" w:rsidP="00153C10">
            <w:pPr>
              <w:pStyle w:val="Tabulka"/>
              <w:rPr>
                <w:szCs w:val="22"/>
              </w:rPr>
            </w:pPr>
          </w:p>
        </w:tc>
        <w:tc>
          <w:tcPr>
            <w:tcW w:w="1418" w:type="dxa"/>
            <w:tcBorders>
              <w:top w:val="single" w:sz="8" w:space="0" w:color="auto"/>
            </w:tcBorders>
          </w:tcPr>
          <w:p w14:paraId="0FD45A7F" w14:textId="77777777" w:rsidR="0000551E" w:rsidRPr="00F23D33" w:rsidRDefault="0000551E" w:rsidP="00153C10">
            <w:pPr>
              <w:pStyle w:val="Tabulka"/>
              <w:rPr>
                <w:szCs w:val="22"/>
              </w:rPr>
            </w:pPr>
          </w:p>
        </w:tc>
        <w:tc>
          <w:tcPr>
            <w:tcW w:w="1557" w:type="dxa"/>
            <w:tcBorders>
              <w:top w:val="single" w:sz="8" w:space="0" w:color="auto"/>
            </w:tcBorders>
          </w:tcPr>
          <w:p w14:paraId="60A07720" w14:textId="77777777" w:rsidR="0000551E" w:rsidRPr="00F23D33" w:rsidRDefault="0000551E" w:rsidP="00153C10">
            <w:pPr>
              <w:pStyle w:val="Tabulka"/>
              <w:rPr>
                <w:szCs w:val="22"/>
              </w:rPr>
            </w:pPr>
          </w:p>
        </w:tc>
      </w:tr>
      <w:tr w:rsidR="002208DA" w:rsidRPr="00F23D33" w14:paraId="79336784" w14:textId="77777777" w:rsidTr="002208DA">
        <w:trPr>
          <w:trHeight w:val="397"/>
        </w:trPr>
        <w:tc>
          <w:tcPr>
            <w:tcW w:w="1985" w:type="dxa"/>
            <w:tcBorders>
              <w:top w:val="dotted" w:sz="4" w:space="0" w:color="auto"/>
              <w:left w:val="dotted" w:sz="4" w:space="0" w:color="auto"/>
            </w:tcBorders>
          </w:tcPr>
          <w:p w14:paraId="32C90E42" w14:textId="77777777" w:rsidR="002208DA" w:rsidRPr="00F23D33" w:rsidRDefault="002208DA" w:rsidP="002208DA">
            <w:pPr>
              <w:pStyle w:val="Tabulka"/>
              <w:rPr>
                <w:szCs w:val="22"/>
              </w:rPr>
            </w:pPr>
          </w:p>
        </w:tc>
        <w:tc>
          <w:tcPr>
            <w:tcW w:w="3260" w:type="dxa"/>
            <w:tcBorders>
              <w:top w:val="dotted" w:sz="4" w:space="0" w:color="auto"/>
              <w:left w:val="dotted" w:sz="4" w:space="0" w:color="auto"/>
            </w:tcBorders>
          </w:tcPr>
          <w:p w14:paraId="6634D16A" w14:textId="77777777" w:rsidR="002208DA" w:rsidRPr="00F23D33" w:rsidRDefault="002208DA" w:rsidP="002208DA">
            <w:pPr>
              <w:pStyle w:val="Tabulka"/>
              <w:rPr>
                <w:szCs w:val="22"/>
              </w:rPr>
            </w:pPr>
          </w:p>
        </w:tc>
        <w:tc>
          <w:tcPr>
            <w:tcW w:w="1559" w:type="dxa"/>
            <w:tcBorders>
              <w:top w:val="dotted" w:sz="4" w:space="0" w:color="auto"/>
            </w:tcBorders>
          </w:tcPr>
          <w:p w14:paraId="1352CEBD" w14:textId="13305D33" w:rsidR="002208DA" w:rsidRPr="00F23D33" w:rsidRDefault="002208DA" w:rsidP="002208DA">
            <w:pPr>
              <w:pStyle w:val="Tabulka"/>
              <w:rPr>
                <w:szCs w:val="22"/>
              </w:rPr>
            </w:pPr>
            <w:r>
              <w:rPr>
                <w:szCs w:val="22"/>
              </w:rPr>
              <w:t>51,5</w:t>
            </w:r>
          </w:p>
        </w:tc>
        <w:tc>
          <w:tcPr>
            <w:tcW w:w="1418" w:type="dxa"/>
            <w:tcBorders>
              <w:top w:val="dotted" w:sz="4" w:space="0" w:color="auto"/>
            </w:tcBorders>
          </w:tcPr>
          <w:p w14:paraId="6AD1EC78" w14:textId="417430AA" w:rsidR="002208DA" w:rsidRPr="00F23D33" w:rsidRDefault="002208DA" w:rsidP="002208DA">
            <w:pPr>
              <w:pStyle w:val="Tabulka"/>
              <w:rPr>
                <w:szCs w:val="22"/>
              </w:rPr>
            </w:pPr>
            <w:r w:rsidRPr="0010538E">
              <w:t xml:space="preserve"> 396 292,50</w:t>
            </w:r>
          </w:p>
        </w:tc>
        <w:tc>
          <w:tcPr>
            <w:tcW w:w="1557" w:type="dxa"/>
            <w:tcBorders>
              <w:top w:val="dotted" w:sz="4" w:space="0" w:color="auto"/>
            </w:tcBorders>
          </w:tcPr>
          <w:p w14:paraId="1269A032" w14:textId="217BBA02" w:rsidR="002208DA" w:rsidRPr="00F23D33" w:rsidRDefault="002208DA" w:rsidP="002208DA">
            <w:pPr>
              <w:pStyle w:val="Tabulka"/>
              <w:rPr>
                <w:szCs w:val="22"/>
              </w:rPr>
            </w:pPr>
            <w:r w:rsidRPr="0010538E">
              <w:t>479 513,93</w:t>
            </w:r>
          </w:p>
        </w:tc>
      </w:tr>
      <w:tr w:rsidR="002208DA" w:rsidRPr="00F23D33" w14:paraId="7E87EAEA" w14:textId="77777777" w:rsidTr="002208DA">
        <w:trPr>
          <w:trHeight w:val="397"/>
        </w:trPr>
        <w:tc>
          <w:tcPr>
            <w:tcW w:w="5245" w:type="dxa"/>
            <w:gridSpan w:val="2"/>
            <w:tcBorders>
              <w:left w:val="dotted" w:sz="4" w:space="0" w:color="auto"/>
              <w:bottom w:val="dotted" w:sz="4" w:space="0" w:color="auto"/>
            </w:tcBorders>
          </w:tcPr>
          <w:p w14:paraId="44172C7D" w14:textId="77777777" w:rsidR="002208DA" w:rsidRPr="00CB1115" w:rsidRDefault="002208DA" w:rsidP="002208DA">
            <w:pPr>
              <w:pStyle w:val="Tabulka"/>
              <w:rPr>
                <w:b/>
                <w:szCs w:val="22"/>
              </w:rPr>
            </w:pPr>
            <w:r w:rsidRPr="00CB1115">
              <w:rPr>
                <w:b/>
                <w:szCs w:val="22"/>
              </w:rPr>
              <w:t>Celkem:</w:t>
            </w:r>
          </w:p>
        </w:tc>
        <w:tc>
          <w:tcPr>
            <w:tcW w:w="1559" w:type="dxa"/>
            <w:tcBorders>
              <w:bottom w:val="dotted" w:sz="4" w:space="0" w:color="auto"/>
            </w:tcBorders>
          </w:tcPr>
          <w:p w14:paraId="481282DD" w14:textId="01018947" w:rsidR="002208DA" w:rsidRPr="00F23D33" w:rsidRDefault="002208DA" w:rsidP="002208DA">
            <w:pPr>
              <w:pStyle w:val="Tabulka"/>
              <w:rPr>
                <w:szCs w:val="22"/>
              </w:rPr>
            </w:pPr>
            <w:r>
              <w:rPr>
                <w:szCs w:val="22"/>
              </w:rPr>
              <w:t>51,5</w:t>
            </w:r>
          </w:p>
        </w:tc>
        <w:tc>
          <w:tcPr>
            <w:tcW w:w="1418" w:type="dxa"/>
            <w:tcBorders>
              <w:bottom w:val="dotted" w:sz="4" w:space="0" w:color="auto"/>
            </w:tcBorders>
          </w:tcPr>
          <w:p w14:paraId="09332EC2" w14:textId="32FC2197" w:rsidR="002208DA" w:rsidRPr="00F23D33" w:rsidRDefault="002208DA" w:rsidP="002208DA">
            <w:pPr>
              <w:pStyle w:val="Tabulka"/>
              <w:rPr>
                <w:szCs w:val="22"/>
              </w:rPr>
            </w:pPr>
            <w:r w:rsidRPr="0010538E">
              <w:t xml:space="preserve"> 396 292,50</w:t>
            </w:r>
          </w:p>
        </w:tc>
        <w:tc>
          <w:tcPr>
            <w:tcW w:w="1557" w:type="dxa"/>
            <w:tcBorders>
              <w:bottom w:val="dotted" w:sz="4" w:space="0" w:color="auto"/>
            </w:tcBorders>
          </w:tcPr>
          <w:p w14:paraId="0B956D1F" w14:textId="0DA16B90" w:rsidR="002208DA" w:rsidRPr="00F23D33" w:rsidRDefault="002208DA" w:rsidP="002208DA">
            <w:pPr>
              <w:pStyle w:val="Tabulka"/>
              <w:rPr>
                <w:szCs w:val="22"/>
              </w:rPr>
            </w:pPr>
            <w:r w:rsidRPr="0010538E">
              <w:t>479 513,93</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03B99420" w14:textId="77777777" w:rsidR="00926D78" w:rsidRPr="004C756F" w:rsidRDefault="00926D78" w:rsidP="00CB3C3C"/>
    <w:p w14:paraId="7A497141" w14:textId="345B7EB5" w:rsidR="0000551E" w:rsidRDefault="0000551E" w:rsidP="001C7EF4">
      <w:pPr>
        <w:pStyle w:val="Nadpis1"/>
        <w:numPr>
          <w:ilvl w:val="0"/>
          <w:numId w:val="5"/>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662" w:type="dxa"/>
        <w:tblLook w:val="04A0" w:firstRow="1" w:lastRow="0" w:firstColumn="1" w:lastColumn="0" w:noHBand="0" w:noVBand="1"/>
      </w:tblPr>
      <w:tblGrid>
        <w:gridCol w:w="2547"/>
        <w:gridCol w:w="2371"/>
        <w:gridCol w:w="2372"/>
        <w:gridCol w:w="2372"/>
      </w:tblGrid>
      <w:tr w:rsidR="0000551E" w:rsidRPr="00194CEC" w14:paraId="7C2A8897" w14:textId="77777777" w:rsidTr="00153C10">
        <w:trPr>
          <w:trHeight w:val="374"/>
        </w:trPr>
        <w:tc>
          <w:tcPr>
            <w:tcW w:w="2547" w:type="dxa"/>
            <w:vAlign w:val="center"/>
          </w:tcPr>
          <w:p w14:paraId="5A324CAC" w14:textId="77777777" w:rsidR="0000551E" w:rsidRPr="00194CEC" w:rsidRDefault="0000551E" w:rsidP="00153C10">
            <w:pPr>
              <w:rPr>
                <w:b/>
              </w:rPr>
            </w:pPr>
            <w:r>
              <w:rPr>
                <w:b/>
              </w:rPr>
              <w:t>Role</w:t>
            </w:r>
          </w:p>
        </w:tc>
        <w:tc>
          <w:tcPr>
            <w:tcW w:w="2371" w:type="dxa"/>
            <w:vAlign w:val="center"/>
          </w:tcPr>
          <w:p w14:paraId="56B456B2" w14:textId="77777777" w:rsidR="0000551E" w:rsidRPr="00194CEC" w:rsidRDefault="0000551E" w:rsidP="00153C10">
            <w:pPr>
              <w:rPr>
                <w:b/>
              </w:rPr>
            </w:pPr>
            <w:r>
              <w:rPr>
                <w:b/>
              </w:rPr>
              <w:t>Jméno</w:t>
            </w:r>
          </w:p>
        </w:tc>
        <w:tc>
          <w:tcPr>
            <w:tcW w:w="2372" w:type="dxa"/>
            <w:vAlign w:val="center"/>
          </w:tcPr>
          <w:p w14:paraId="5F6EE04D" w14:textId="77777777" w:rsidR="0000551E" w:rsidRPr="00194CEC" w:rsidRDefault="0000551E" w:rsidP="00153C10">
            <w:pPr>
              <w:rPr>
                <w:b/>
              </w:rPr>
            </w:pPr>
            <w:r w:rsidRPr="00194CEC">
              <w:rPr>
                <w:b/>
              </w:rPr>
              <w:t>Datum</w:t>
            </w:r>
          </w:p>
        </w:tc>
        <w:tc>
          <w:tcPr>
            <w:tcW w:w="2372" w:type="dxa"/>
            <w:vAlign w:val="center"/>
          </w:tcPr>
          <w:p w14:paraId="3B9FCA8E" w14:textId="77777777" w:rsidR="0000551E" w:rsidRPr="00194CEC" w:rsidRDefault="0000551E" w:rsidP="00153C10">
            <w:pPr>
              <w:rPr>
                <w:b/>
              </w:rPr>
            </w:pPr>
            <w:r w:rsidRPr="00194CEC">
              <w:rPr>
                <w:b/>
              </w:rPr>
              <w:t>Podpis</w:t>
            </w:r>
            <w:r>
              <w:rPr>
                <w:b/>
              </w:rPr>
              <w:t>/Mail</w:t>
            </w:r>
            <w:r>
              <w:rPr>
                <w:rStyle w:val="Odkaznavysvtlivky"/>
                <w:b/>
              </w:rPr>
              <w:endnoteReference w:id="21"/>
            </w:r>
          </w:p>
        </w:tc>
      </w:tr>
      <w:tr w:rsidR="008137A5" w14:paraId="112E05AA" w14:textId="77777777" w:rsidTr="008137A5">
        <w:trPr>
          <w:trHeight w:val="1352"/>
        </w:trPr>
        <w:tc>
          <w:tcPr>
            <w:tcW w:w="2547" w:type="dxa"/>
            <w:vAlign w:val="center"/>
          </w:tcPr>
          <w:p w14:paraId="06C7155A" w14:textId="77777777" w:rsidR="008137A5" w:rsidRDefault="008137A5" w:rsidP="00153C10">
            <w:r>
              <w:t>Bezpečnostní garant</w:t>
            </w:r>
          </w:p>
        </w:tc>
        <w:tc>
          <w:tcPr>
            <w:tcW w:w="2371" w:type="dxa"/>
            <w:vAlign w:val="center"/>
          </w:tcPr>
          <w:p w14:paraId="1E8AC0FD" w14:textId="1FF41127" w:rsidR="008137A5" w:rsidRDefault="008137A5" w:rsidP="00153C10">
            <w:r>
              <w:t>Oldřich Štěpánek</w:t>
            </w:r>
          </w:p>
        </w:tc>
        <w:tc>
          <w:tcPr>
            <w:tcW w:w="4744" w:type="dxa"/>
            <w:gridSpan w:val="2"/>
            <w:vAlign w:val="center"/>
          </w:tcPr>
          <w:p w14:paraId="2DAAEC0A" w14:textId="77777777" w:rsidR="008137A5" w:rsidRDefault="008137A5" w:rsidP="00153C10"/>
        </w:tc>
      </w:tr>
      <w:tr w:rsidR="0000551E" w14:paraId="41BF8CC4" w14:textId="77777777" w:rsidTr="00153C10">
        <w:trPr>
          <w:trHeight w:val="510"/>
        </w:trPr>
        <w:tc>
          <w:tcPr>
            <w:tcW w:w="2547" w:type="dxa"/>
            <w:vAlign w:val="center"/>
          </w:tcPr>
          <w:p w14:paraId="2D9C0FEB" w14:textId="77777777" w:rsidR="0000551E" w:rsidRDefault="0000551E" w:rsidP="00153C10">
            <w:r>
              <w:t>Provozní garant</w:t>
            </w:r>
          </w:p>
        </w:tc>
        <w:tc>
          <w:tcPr>
            <w:tcW w:w="2371" w:type="dxa"/>
            <w:vAlign w:val="center"/>
          </w:tcPr>
          <w:p w14:paraId="571B76F2" w14:textId="77777777" w:rsidR="0000551E" w:rsidRDefault="0000551E" w:rsidP="00153C10"/>
        </w:tc>
        <w:tc>
          <w:tcPr>
            <w:tcW w:w="2372" w:type="dxa"/>
            <w:vAlign w:val="center"/>
          </w:tcPr>
          <w:p w14:paraId="53AF142E" w14:textId="77777777" w:rsidR="0000551E" w:rsidRDefault="0000551E" w:rsidP="00153C10"/>
        </w:tc>
        <w:tc>
          <w:tcPr>
            <w:tcW w:w="2372" w:type="dxa"/>
            <w:vAlign w:val="center"/>
          </w:tcPr>
          <w:p w14:paraId="7EA6029F" w14:textId="77777777" w:rsidR="0000551E" w:rsidRDefault="0000551E" w:rsidP="00153C10"/>
        </w:tc>
      </w:tr>
      <w:tr w:rsidR="0000551E" w14:paraId="799F4351" w14:textId="77777777" w:rsidTr="00153C10">
        <w:trPr>
          <w:trHeight w:val="510"/>
        </w:trPr>
        <w:tc>
          <w:tcPr>
            <w:tcW w:w="2547" w:type="dxa"/>
            <w:vAlign w:val="center"/>
          </w:tcPr>
          <w:p w14:paraId="6C88108B" w14:textId="77777777" w:rsidR="0000551E" w:rsidRDefault="0000551E" w:rsidP="00153C10">
            <w:r>
              <w:t>Architekt</w:t>
            </w:r>
          </w:p>
        </w:tc>
        <w:tc>
          <w:tcPr>
            <w:tcW w:w="2371" w:type="dxa"/>
            <w:vAlign w:val="center"/>
          </w:tcPr>
          <w:p w14:paraId="3AEFA06E" w14:textId="77777777" w:rsidR="0000551E" w:rsidRDefault="0000551E" w:rsidP="00153C10"/>
        </w:tc>
        <w:tc>
          <w:tcPr>
            <w:tcW w:w="2372" w:type="dxa"/>
            <w:vAlign w:val="center"/>
          </w:tcPr>
          <w:p w14:paraId="15EA6039" w14:textId="77777777" w:rsidR="0000551E" w:rsidRDefault="0000551E" w:rsidP="00153C10"/>
        </w:tc>
        <w:tc>
          <w:tcPr>
            <w:tcW w:w="2372" w:type="dxa"/>
            <w:vAlign w:val="center"/>
          </w:tcPr>
          <w:p w14:paraId="5B7A3064" w14:textId="77777777" w:rsidR="0000551E" w:rsidRDefault="0000551E" w:rsidP="00153C10"/>
        </w:tc>
      </w:tr>
    </w:tbl>
    <w:p w14:paraId="6DE67634" w14:textId="4258D453"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6D3D5A">
        <w:rPr>
          <w:sz w:val="16"/>
          <w:szCs w:val="16"/>
        </w:rPr>
        <w:t>Change koordinátor</w:t>
      </w:r>
      <w:r w:rsidRPr="00DE7ACF">
        <w:rPr>
          <w:sz w:val="16"/>
          <w:szCs w:val="16"/>
        </w:rPr>
        <w:t xml:space="preserve">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54D9799C" w14:textId="69DB8230" w:rsidR="001A1D33" w:rsidRDefault="0000551E" w:rsidP="001C7EF4">
      <w:pPr>
        <w:pStyle w:val="Nadpis1"/>
        <w:numPr>
          <w:ilvl w:val="0"/>
          <w:numId w:val="5"/>
        </w:numPr>
        <w:tabs>
          <w:tab w:val="clear" w:pos="540"/>
        </w:tabs>
        <w:ind w:left="284" w:hanging="284"/>
        <w:rPr>
          <w:rFonts w:cs="Arial"/>
          <w:sz w:val="22"/>
          <w:szCs w:val="22"/>
        </w:rPr>
      </w:pPr>
      <w:r w:rsidRPr="006C3557">
        <w:rPr>
          <w:rFonts w:cs="Arial"/>
          <w:sz w:val="22"/>
          <w:szCs w:val="22"/>
        </w:rPr>
        <w:t>Schválení</w:t>
      </w:r>
    </w:p>
    <w:p w14:paraId="23BFFF94" w14:textId="382387CE" w:rsidR="001A1D33" w:rsidRDefault="001A1D33" w:rsidP="001A1D33">
      <w:pPr>
        <w:spacing w:before="60"/>
        <w:rPr>
          <w:szCs w:val="22"/>
        </w:rPr>
      </w:pPr>
      <w:r w:rsidRPr="00C617F0">
        <w:rPr>
          <w:szCs w:val="22"/>
        </w:rPr>
        <w:t>Věcný garant</w:t>
      </w:r>
      <w:r>
        <w:rPr>
          <w:szCs w:val="22"/>
        </w:rPr>
        <w:t xml:space="preserve"> svým podpisem potvrzuje svůj požadavek na realizaci změny za cenu uvedenou v bodu  </w:t>
      </w:r>
      <w:r>
        <w:rPr>
          <w:szCs w:val="22"/>
        </w:rPr>
        <w:fldChar w:fldCharType="begin"/>
      </w:r>
      <w:r>
        <w:rPr>
          <w:szCs w:val="22"/>
        </w:rPr>
        <w:instrText xml:space="preserve"> REF _Ref31623420 \r \h </w:instrText>
      </w:r>
      <w:r>
        <w:rPr>
          <w:szCs w:val="22"/>
        </w:rPr>
      </w:r>
      <w:r>
        <w:rPr>
          <w:szCs w:val="22"/>
        </w:rPr>
        <w:fldChar w:fldCharType="separate"/>
      </w:r>
      <w:r>
        <w:rPr>
          <w:szCs w:val="22"/>
        </w:rPr>
        <w:t>5</w:t>
      </w:r>
      <w:r>
        <w:rPr>
          <w:szCs w:val="22"/>
        </w:rPr>
        <w:fldChar w:fldCharType="end"/>
      </w:r>
      <w:r>
        <w:rPr>
          <w:szCs w:val="22"/>
        </w:rPr>
        <w:t xml:space="preserve"> - </w:t>
      </w:r>
      <w:r w:rsidRPr="00EB2D4C">
        <w:rPr>
          <w:szCs w:val="22"/>
        </w:rPr>
        <w:t>Pracnost a cenová nabídka navrhovaného řešení</w:t>
      </w:r>
      <w:r>
        <w:rPr>
          <w:szCs w:val="22"/>
        </w:rPr>
        <w:t>.</w:t>
      </w:r>
    </w:p>
    <w:tbl>
      <w:tblPr>
        <w:tblStyle w:val="Mkatabulky"/>
        <w:tblW w:w="9662" w:type="dxa"/>
        <w:tblLook w:val="04A0" w:firstRow="1" w:lastRow="0" w:firstColumn="1" w:lastColumn="0" w:noHBand="0" w:noVBand="1"/>
      </w:tblPr>
      <w:tblGrid>
        <w:gridCol w:w="3256"/>
        <w:gridCol w:w="2835"/>
        <w:gridCol w:w="1559"/>
        <w:gridCol w:w="2012"/>
      </w:tblGrid>
      <w:tr w:rsidR="0000551E" w:rsidRPr="00194CEC" w14:paraId="27EE49AA" w14:textId="77777777" w:rsidTr="00371CE8">
        <w:trPr>
          <w:trHeight w:val="374"/>
        </w:trPr>
        <w:tc>
          <w:tcPr>
            <w:tcW w:w="3256" w:type="dxa"/>
            <w:vAlign w:val="center"/>
          </w:tcPr>
          <w:p w14:paraId="7B0E9D53" w14:textId="77777777" w:rsidR="0000551E" w:rsidRPr="00194CEC" w:rsidRDefault="0000551E" w:rsidP="00371CE8">
            <w:pPr>
              <w:rPr>
                <w:b/>
              </w:rPr>
            </w:pPr>
            <w:r>
              <w:rPr>
                <w:b/>
              </w:rPr>
              <w:t>Role</w:t>
            </w:r>
          </w:p>
        </w:tc>
        <w:tc>
          <w:tcPr>
            <w:tcW w:w="2835" w:type="dxa"/>
            <w:vAlign w:val="center"/>
          </w:tcPr>
          <w:p w14:paraId="7AB674C8" w14:textId="77777777" w:rsidR="0000551E" w:rsidRPr="00194CEC" w:rsidRDefault="0000551E" w:rsidP="00371CE8">
            <w:pPr>
              <w:rPr>
                <w:b/>
              </w:rPr>
            </w:pPr>
            <w:r>
              <w:rPr>
                <w:b/>
              </w:rPr>
              <w:t>Jméno</w:t>
            </w:r>
          </w:p>
        </w:tc>
        <w:tc>
          <w:tcPr>
            <w:tcW w:w="1559" w:type="dxa"/>
            <w:vAlign w:val="center"/>
          </w:tcPr>
          <w:p w14:paraId="44AB11C5" w14:textId="77777777" w:rsidR="0000551E" w:rsidRPr="00194CEC" w:rsidRDefault="0000551E" w:rsidP="00371CE8">
            <w:pPr>
              <w:rPr>
                <w:b/>
              </w:rPr>
            </w:pPr>
            <w:r w:rsidRPr="00194CEC">
              <w:rPr>
                <w:b/>
              </w:rPr>
              <w:t>Datum</w:t>
            </w:r>
          </w:p>
        </w:tc>
        <w:tc>
          <w:tcPr>
            <w:tcW w:w="2012" w:type="dxa"/>
            <w:vAlign w:val="center"/>
          </w:tcPr>
          <w:p w14:paraId="71D588CE" w14:textId="77777777" w:rsidR="0000551E" w:rsidRPr="00194CEC" w:rsidRDefault="0000551E" w:rsidP="00371CE8">
            <w:pPr>
              <w:rPr>
                <w:b/>
              </w:rPr>
            </w:pPr>
            <w:r w:rsidRPr="00194CEC">
              <w:rPr>
                <w:b/>
              </w:rPr>
              <w:t>Podpis</w:t>
            </w:r>
          </w:p>
        </w:tc>
      </w:tr>
      <w:tr w:rsidR="008137A5" w14:paraId="39E06421" w14:textId="77777777" w:rsidTr="00C61C9A">
        <w:trPr>
          <w:trHeight w:val="510"/>
        </w:trPr>
        <w:tc>
          <w:tcPr>
            <w:tcW w:w="3256" w:type="dxa"/>
            <w:vAlign w:val="center"/>
          </w:tcPr>
          <w:p w14:paraId="338D56EE" w14:textId="65F5CFFA" w:rsidR="008137A5" w:rsidRDefault="008137A5" w:rsidP="00371CE8">
            <w:r>
              <w:t>Change koordinátor</w:t>
            </w:r>
          </w:p>
        </w:tc>
        <w:tc>
          <w:tcPr>
            <w:tcW w:w="2835" w:type="dxa"/>
            <w:vAlign w:val="center"/>
          </w:tcPr>
          <w:p w14:paraId="504CA707" w14:textId="22FA4C02" w:rsidR="008137A5" w:rsidRDefault="008137A5" w:rsidP="00371CE8">
            <w:r>
              <w:t>Petra Honsová</w:t>
            </w:r>
          </w:p>
        </w:tc>
        <w:tc>
          <w:tcPr>
            <w:tcW w:w="3571" w:type="dxa"/>
            <w:gridSpan w:val="2"/>
            <w:vAlign w:val="center"/>
          </w:tcPr>
          <w:p w14:paraId="27B084B9" w14:textId="77777777" w:rsidR="008137A5" w:rsidRDefault="008137A5" w:rsidP="00371CE8"/>
        </w:tc>
      </w:tr>
      <w:tr w:rsidR="00030551" w14:paraId="73B4B981" w14:textId="77777777" w:rsidTr="00C61C9A">
        <w:trPr>
          <w:trHeight w:val="510"/>
        </w:trPr>
        <w:tc>
          <w:tcPr>
            <w:tcW w:w="3256" w:type="dxa"/>
            <w:vAlign w:val="center"/>
          </w:tcPr>
          <w:p w14:paraId="7B8CB7ED" w14:textId="77777777" w:rsidR="00030551" w:rsidRDefault="00030551" w:rsidP="00371CE8">
            <w:r>
              <w:t>Žadatel</w:t>
            </w:r>
          </w:p>
        </w:tc>
        <w:tc>
          <w:tcPr>
            <w:tcW w:w="2835" w:type="dxa"/>
            <w:vAlign w:val="center"/>
          </w:tcPr>
          <w:p w14:paraId="6078EFA3" w14:textId="199EFD4B" w:rsidR="00030551" w:rsidRDefault="008137A5" w:rsidP="00371CE8">
            <w:r>
              <w:t>Aleš Prošek</w:t>
            </w:r>
          </w:p>
        </w:tc>
        <w:tc>
          <w:tcPr>
            <w:tcW w:w="3571" w:type="dxa"/>
            <w:gridSpan w:val="2"/>
            <w:vMerge w:val="restart"/>
            <w:vAlign w:val="center"/>
          </w:tcPr>
          <w:p w14:paraId="5D4D25EC" w14:textId="77777777" w:rsidR="00030551" w:rsidRDefault="00030551" w:rsidP="00371CE8"/>
        </w:tc>
      </w:tr>
      <w:tr w:rsidR="00030551" w14:paraId="66DF73FD" w14:textId="77777777" w:rsidTr="00C61C9A">
        <w:trPr>
          <w:trHeight w:val="510"/>
        </w:trPr>
        <w:tc>
          <w:tcPr>
            <w:tcW w:w="3256" w:type="dxa"/>
            <w:vAlign w:val="center"/>
          </w:tcPr>
          <w:p w14:paraId="773D83D8" w14:textId="2C0CD813" w:rsidR="00030551" w:rsidRDefault="00030551" w:rsidP="008E2F7B">
            <w:r>
              <w:t>Věcný/Metodický garant</w:t>
            </w:r>
          </w:p>
        </w:tc>
        <w:tc>
          <w:tcPr>
            <w:tcW w:w="2835" w:type="dxa"/>
            <w:vAlign w:val="center"/>
          </w:tcPr>
          <w:p w14:paraId="0DF7EA96" w14:textId="55FD8921" w:rsidR="00030551" w:rsidRDefault="008137A5" w:rsidP="00371CE8">
            <w:r>
              <w:t>Aleš Prošek</w:t>
            </w:r>
          </w:p>
        </w:tc>
        <w:tc>
          <w:tcPr>
            <w:tcW w:w="3571" w:type="dxa"/>
            <w:gridSpan w:val="2"/>
            <w:vMerge/>
            <w:vAlign w:val="center"/>
          </w:tcPr>
          <w:p w14:paraId="448614F9" w14:textId="77777777" w:rsidR="00030551" w:rsidRDefault="00030551" w:rsidP="00371CE8"/>
        </w:tc>
      </w:tr>
      <w:tr w:rsidR="00030551" w14:paraId="1BA468C1" w14:textId="77777777" w:rsidTr="00C61C9A">
        <w:trPr>
          <w:trHeight w:val="510"/>
        </w:trPr>
        <w:tc>
          <w:tcPr>
            <w:tcW w:w="3256" w:type="dxa"/>
            <w:vAlign w:val="center"/>
          </w:tcPr>
          <w:p w14:paraId="28E79968" w14:textId="77777777" w:rsidR="00030551" w:rsidRDefault="00030551" w:rsidP="0085497D">
            <w:r>
              <w:t>Oprávněná osoba dle smlouvy</w:t>
            </w:r>
          </w:p>
        </w:tc>
        <w:tc>
          <w:tcPr>
            <w:tcW w:w="2835" w:type="dxa"/>
            <w:vAlign w:val="center"/>
          </w:tcPr>
          <w:p w14:paraId="57F503DF" w14:textId="6F0D9871" w:rsidR="00030551" w:rsidRDefault="008137A5" w:rsidP="00371CE8">
            <w:r>
              <w:t>Aleš Prošek</w:t>
            </w:r>
          </w:p>
        </w:tc>
        <w:tc>
          <w:tcPr>
            <w:tcW w:w="3571" w:type="dxa"/>
            <w:gridSpan w:val="2"/>
            <w:vMerge/>
            <w:vAlign w:val="center"/>
          </w:tcPr>
          <w:p w14:paraId="087F6DD0" w14:textId="77777777" w:rsidR="00030551" w:rsidRDefault="00030551" w:rsidP="00371CE8"/>
        </w:tc>
      </w:tr>
    </w:tbl>
    <w:p w14:paraId="7914EADA" w14:textId="465161F4" w:rsidR="00E921FF" w:rsidRDefault="00E921FF" w:rsidP="00E921FF">
      <w:pPr>
        <w:spacing w:before="60"/>
        <w:rPr>
          <w:sz w:val="16"/>
          <w:szCs w:val="16"/>
        </w:rPr>
      </w:pPr>
      <w:r w:rsidRPr="00DE7ACF">
        <w:rPr>
          <w:sz w:val="16"/>
          <w:szCs w:val="16"/>
        </w:rPr>
        <w:lastRenderedPageBreak/>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223FDB">
          <w:footerReference w:type="default" r:id="rId15"/>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6"/>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EAFD7" w14:textId="77777777" w:rsidR="00FD3C31" w:rsidRDefault="00FD3C31" w:rsidP="0000551E">
      <w:pPr>
        <w:spacing w:after="0"/>
      </w:pPr>
      <w:r>
        <w:separator/>
      </w:r>
    </w:p>
  </w:endnote>
  <w:endnote w:type="continuationSeparator" w:id="0">
    <w:p w14:paraId="54E5E6CC" w14:textId="77777777" w:rsidR="00FD3C31" w:rsidRDefault="00FD3C31" w:rsidP="0000551E">
      <w:pPr>
        <w:spacing w:after="0"/>
      </w:pPr>
      <w:r>
        <w:continuationSeparator/>
      </w:r>
    </w:p>
  </w:endnote>
  <w:endnote w:id="1">
    <w:p w14:paraId="493DE5B7" w14:textId="77777777" w:rsidR="008E0AFE" w:rsidRPr="00E56B5D" w:rsidRDefault="008E0AFE"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
    <w:p w14:paraId="66A27AD7" w14:textId="77777777" w:rsidR="008E0AFE" w:rsidRPr="00E56B5D" w:rsidRDefault="008E0AFE"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3">
    <w:p w14:paraId="024F7063" w14:textId="77777777" w:rsidR="008E0AFE" w:rsidRPr="00E56B5D" w:rsidRDefault="008E0AFE"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3C97371E" w14:textId="559227C4" w:rsidR="008E0AFE" w:rsidRPr="00E56B5D" w:rsidRDefault="008E0AFE"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5">
    <w:p w14:paraId="102A59BD" w14:textId="77777777" w:rsidR="008E0AFE" w:rsidRPr="00E56B5D" w:rsidRDefault="008E0AFE">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6">
    <w:p w14:paraId="43C157FD" w14:textId="77777777" w:rsidR="008E0AFE" w:rsidRPr="00E56B5D" w:rsidRDefault="008E0AFE"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7">
    <w:p w14:paraId="5F7D92F2" w14:textId="221E9E6D" w:rsidR="008E0AFE" w:rsidRPr="00E56B5D" w:rsidRDefault="008E0AFE"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8">
    <w:p w14:paraId="70267F4D" w14:textId="474D358E" w:rsidR="008E0AFE" w:rsidRDefault="008E0AFE">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9">
    <w:p w14:paraId="6F7B32D7" w14:textId="77777777" w:rsidR="008E0AFE" w:rsidRPr="00E56B5D" w:rsidRDefault="008E0AFE">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0">
    <w:p w14:paraId="5F89F21F" w14:textId="418BF959" w:rsidR="008E0AFE" w:rsidRPr="00103605" w:rsidRDefault="008E0AFE">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1">
    <w:p w14:paraId="0F9974DE" w14:textId="268D8F80" w:rsidR="008E0AFE" w:rsidRPr="004642D2" w:rsidRDefault="008E0AFE">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2">
    <w:p w14:paraId="1D4F0476" w14:textId="77777777" w:rsidR="008E0AFE" w:rsidRPr="00E56B5D" w:rsidRDefault="008E0AFE"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3">
    <w:p w14:paraId="3227A55F" w14:textId="77777777" w:rsidR="008E0AFE" w:rsidRPr="0036019B" w:rsidRDefault="008E0AFE"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4">
    <w:p w14:paraId="75D8D9FA" w14:textId="2B8F5D0B" w:rsidR="008E0AFE" w:rsidRPr="00360DA3" w:rsidRDefault="008E0AFE">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5">
    <w:p w14:paraId="78947860" w14:textId="77777777" w:rsidR="008E0AFE" w:rsidRPr="00E56B5D" w:rsidRDefault="008E0AFE"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14:paraId="72DAE81E" w14:textId="77777777" w:rsidR="008E0AFE" w:rsidRPr="00E56B5D" w:rsidRDefault="008E0AFE"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14:paraId="5307C0CE" w14:textId="77777777" w:rsidR="0095534C" w:rsidRPr="00E56B5D" w:rsidRDefault="0095534C"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8">
    <w:p w14:paraId="444915D0" w14:textId="77777777" w:rsidR="008E0AFE" w:rsidRPr="00E56B5D" w:rsidRDefault="008E0AFE"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9">
    <w:p w14:paraId="6B7C8D0E" w14:textId="77777777" w:rsidR="008E0AFE" w:rsidRPr="00E56B5D" w:rsidRDefault="008E0AFE"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0">
    <w:p w14:paraId="243C3358" w14:textId="77777777" w:rsidR="008E0AFE" w:rsidRPr="00E56B5D" w:rsidRDefault="008E0AFE"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1">
    <w:p w14:paraId="01121717" w14:textId="77777777" w:rsidR="008E0AFE" w:rsidRDefault="008E0AFE">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1077" w14:textId="77777777" w:rsidR="008E0AFE" w:rsidRDefault="008E0AF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045C" w14:textId="6818FF90" w:rsidR="008E0AFE" w:rsidRPr="00CC2560" w:rsidRDefault="008E0AFE"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E0255">
      <w:rPr>
        <w:noProof/>
        <w:sz w:val="16"/>
        <w:szCs w:val="16"/>
      </w:rPr>
      <w:t>4</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4A331" w14:textId="77777777" w:rsidR="008E0AFE" w:rsidRDefault="008E0AF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D5A4" w14:textId="4CCC7C6D" w:rsidR="008E0AFE" w:rsidRPr="00CC2560" w:rsidRDefault="008E0AFE"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v1.7</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E0255">
      <w:rPr>
        <w:noProof/>
        <w:sz w:val="16"/>
        <w:szCs w:val="16"/>
      </w:rPr>
      <w:t>2</w:t>
    </w:r>
    <w:r>
      <w:rPr>
        <w:sz w:val="16"/>
        <w:szCs w:val="16"/>
      </w:rPr>
      <w:fldChar w:fldCharType="end"/>
    </w:r>
    <w:r w:rsidRPr="00C52DA0">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9A4B" w14:textId="63F567D0" w:rsidR="008E0AFE" w:rsidRPr="00CC2560" w:rsidRDefault="008E0AFE"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E0255">
      <w:rPr>
        <w:noProof/>
        <w:sz w:val="16"/>
        <w:szCs w:val="16"/>
      </w:rPr>
      <w:t>3</w:t>
    </w:r>
    <w:r>
      <w:rPr>
        <w:sz w:val="16"/>
        <w:szCs w:val="16"/>
      </w:rPr>
      <w:fldChar w:fldCharType="end"/>
    </w:r>
    <w:r w:rsidRPr="00C52DA0">
      <w:rPr>
        <w:sz w:val="16"/>
        <w:szCs w:val="16"/>
      </w:rPr>
      <w:tab/>
    </w:r>
    <w:r>
      <w:rPr>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89C8" w14:textId="217155E2" w:rsidR="008E0AFE" w:rsidRPr="00EF7DC4" w:rsidRDefault="008E0AFE"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1</w:t>
    </w:r>
    <w:r w:rsidRPr="00A219DB">
      <w:rPr>
        <w:sz w:val="18"/>
        <w:szCs w:val="18"/>
      </w:rPr>
      <w:t>.</w:t>
    </w:r>
    <w:r>
      <w:rPr>
        <w:sz w:val="18"/>
        <w:szCs w:val="18"/>
      </w:rPr>
      <w:t>7</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6E0255">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AECE2" w14:textId="77777777" w:rsidR="00FD3C31" w:rsidRDefault="00FD3C31" w:rsidP="0000551E">
      <w:pPr>
        <w:spacing w:after="0"/>
      </w:pPr>
      <w:r>
        <w:separator/>
      </w:r>
    </w:p>
  </w:footnote>
  <w:footnote w:type="continuationSeparator" w:id="0">
    <w:p w14:paraId="56BE8693" w14:textId="77777777" w:rsidR="00FD3C31" w:rsidRDefault="00FD3C31" w:rsidP="0000551E">
      <w:pPr>
        <w:spacing w:after="0"/>
      </w:pPr>
      <w:r>
        <w:continuationSeparator/>
      </w:r>
    </w:p>
  </w:footnote>
  <w:footnote w:id="1">
    <w:p w14:paraId="10B1FF6B" w14:textId="533685E1" w:rsidR="008E0AFE" w:rsidRDefault="008E0AFE">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8E0AFE" w:rsidRDefault="008E0AFE" w:rsidP="009236A9">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8E0AFE" w:rsidRDefault="008E0AFE" w:rsidP="009236A9">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8E0AFE" w:rsidRPr="00647845" w:rsidRDefault="008E0AFE"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2DB9" w14:textId="77777777" w:rsidR="008E0AFE" w:rsidRDefault="008E0AF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015C" w14:textId="1C904D97" w:rsidR="008E0AFE" w:rsidRPr="003315A8" w:rsidRDefault="008E0AFE"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66D8" w14:textId="77777777" w:rsidR="008E0AFE" w:rsidRDefault="008E0AF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6661"/>
    <w:multiLevelType w:val="hybridMultilevel"/>
    <w:tmpl w:val="EE3278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15B97DA5"/>
    <w:multiLevelType w:val="hybridMultilevel"/>
    <w:tmpl w:val="C83647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6901950"/>
    <w:multiLevelType w:val="hybridMultilevel"/>
    <w:tmpl w:val="B14AD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D1B775A"/>
    <w:multiLevelType w:val="hybridMultilevel"/>
    <w:tmpl w:val="2A427D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897BB5"/>
    <w:multiLevelType w:val="hybridMultilevel"/>
    <w:tmpl w:val="39B674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48330CC5"/>
    <w:multiLevelType w:val="hybridMultilevel"/>
    <w:tmpl w:val="2FFEB3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9392996"/>
    <w:multiLevelType w:val="hybridMultilevel"/>
    <w:tmpl w:val="368E74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9891BB4"/>
    <w:multiLevelType w:val="hybridMultilevel"/>
    <w:tmpl w:val="1E029B74"/>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2"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1AF05A3"/>
    <w:multiLevelType w:val="hybridMultilevel"/>
    <w:tmpl w:val="234EDB8E"/>
    <w:lvl w:ilvl="0" w:tplc="38CEB3D2">
      <w:start w:val="13"/>
      <w:numFmt w:val="bullet"/>
      <w:lvlText w:val="-"/>
      <w:lvlJc w:val="left"/>
      <w:pPr>
        <w:ind w:left="1068" w:hanging="360"/>
      </w:pPr>
      <w:rPr>
        <w:rFonts w:ascii="Calibri" w:eastAsia="Calibr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4"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7C830F89"/>
    <w:multiLevelType w:val="hybridMultilevel"/>
    <w:tmpl w:val="75A6F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89181768">
    <w:abstractNumId w:val="3"/>
  </w:num>
  <w:num w:numId="2" w16cid:durableId="21977046">
    <w:abstractNumId w:val="1"/>
  </w:num>
  <w:num w:numId="3" w16cid:durableId="138228642">
    <w:abstractNumId w:val="6"/>
  </w:num>
  <w:num w:numId="4" w16cid:durableId="14233819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584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1696271">
    <w:abstractNumId w:val="5"/>
  </w:num>
  <w:num w:numId="7" w16cid:durableId="666440038">
    <w:abstractNumId w:val="12"/>
  </w:num>
  <w:num w:numId="8" w16cid:durableId="1665357442">
    <w:abstractNumId w:val="14"/>
  </w:num>
  <w:num w:numId="9" w16cid:durableId="1914463600">
    <w:abstractNumId w:val="4"/>
  </w:num>
  <w:num w:numId="10" w16cid:durableId="1641420349">
    <w:abstractNumId w:val="9"/>
  </w:num>
  <w:num w:numId="11" w16cid:durableId="669062957">
    <w:abstractNumId w:val="2"/>
  </w:num>
  <w:num w:numId="12" w16cid:durableId="2027169510">
    <w:abstractNumId w:val="10"/>
  </w:num>
  <w:num w:numId="13" w16cid:durableId="417555568">
    <w:abstractNumId w:val="7"/>
  </w:num>
  <w:num w:numId="14" w16cid:durableId="105124300">
    <w:abstractNumId w:val="11"/>
  </w:num>
  <w:num w:numId="15" w16cid:durableId="1936548035">
    <w:abstractNumId w:val="13"/>
  </w:num>
  <w:num w:numId="16" w16cid:durableId="1815950122">
    <w:abstractNumId w:val="0"/>
  </w:num>
  <w:num w:numId="17" w16cid:durableId="1850606532">
    <w:abstractNumId w:val="16"/>
  </w:num>
  <w:num w:numId="18" w16cid:durableId="9981949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2138798">
    <w:abstractNumId w:val="1"/>
  </w:num>
  <w:num w:numId="20" w16cid:durableId="1358965867">
    <w:abstractNumId w:val="13"/>
  </w:num>
  <w:num w:numId="21" w16cid:durableId="714277885">
    <w:abstractNumId w:val="8"/>
  </w:num>
  <w:num w:numId="22" w16cid:durableId="52055377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35A7"/>
    <w:rsid w:val="0002371D"/>
    <w:rsid w:val="000242F6"/>
    <w:rsid w:val="000249F5"/>
    <w:rsid w:val="00025784"/>
    <w:rsid w:val="0002724A"/>
    <w:rsid w:val="00030551"/>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58D"/>
    <w:rsid w:val="000544B5"/>
    <w:rsid w:val="00054889"/>
    <w:rsid w:val="00061005"/>
    <w:rsid w:val="00062D02"/>
    <w:rsid w:val="00066D9E"/>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530"/>
    <w:rsid w:val="001303E1"/>
    <w:rsid w:val="001307A1"/>
    <w:rsid w:val="001321B5"/>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47D7"/>
    <w:rsid w:val="0016573F"/>
    <w:rsid w:val="0016660D"/>
    <w:rsid w:val="00166B75"/>
    <w:rsid w:val="00166E4C"/>
    <w:rsid w:val="00167BDB"/>
    <w:rsid w:val="0017119F"/>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B028B"/>
    <w:rsid w:val="001B1CD2"/>
    <w:rsid w:val="001B4E69"/>
    <w:rsid w:val="001B59C1"/>
    <w:rsid w:val="001B5B62"/>
    <w:rsid w:val="001B7D19"/>
    <w:rsid w:val="001C0A45"/>
    <w:rsid w:val="001C1ED2"/>
    <w:rsid w:val="001C277E"/>
    <w:rsid w:val="001C2D39"/>
    <w:rsid w:val="001C4C0B"/>
    <w:rsid w:val="001C4C4B"/>
    <w:rsid w:val="001C6B93"/>
    <w:rsid w:val="001C7EF4"/>
    <w:rsid w:val="001D0604"/>
    <w:rsid w:val="001D1AA1"/>
    <w:rsid w:val="001D3B5F"/>
    <w:rsid w:val="001D4698"/>
    <w:rsid w:val="001D4B20"/>
    <w:rsid w:val="001E17C9"/>
    <w:rsid w:val="001E3810"/>
    <w:rsid w:val="001E3C70"/>
    <w:rsid w:val="001E419F"/>
    <w:rsid w:val="001F0E4E"/>
    <w:rsid w:val="001F177F"/>
    <w:rsid w:val="001F2E58"/>
    <w:rsid w:val="001F4C72"/>
    <w:rsid w:val="00207023"/>
    <w:rsid w:val="00207B75"/>
    <w:rsid w:val="00210895"/>
    <w:rsid w:val="00211559"/>
    <w:rsid w:val="002123D3"/>
    <w:rsid w:val="002207E9"/>
    <w:rsid w:val="002208DA"/>
    <w:rsid w:val="00223FDB"/>
    <w:rsid w:val="002255E9"/>
    <w:rsid w:val="00225DA6"/>
    <w:rsid w:val="002273D3"/>
    <w:rsid w:val="002300B6"/>
    <w:rsid w:val="00230B57"/>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56AD"/>
    <w:rsid w:val="00296D71"/>
    <w:rsid w:val="002A0F37"/>
    <w:rsid w:val="002A262B"/>
    <w:rsid w:val="002A3316"/>
    <w:rsid w:val="002A4EAB"/>
    <w:rsid w:val="002A77A3"/>
    <w:rsid w:val="002B04AE"/>
    <w:rsid w:val="002B0E7B"/>
    <w:rsid w:val="002B2742"/>
    <w:rsid w:val="002B7FEE"/>
    <w:rsid w:val="002C64EF"/>
    <w:rsid w:val="002C7A38"/>
    <w:rsid w:val="002C7A49"/>
    <w:rsid w:val="002D0745"/>
    <w:rsid w:val="002D251A"/>
    <w:rsid w:val="002D3C0F"/>
    <w:rsid w:val="002D5926"/>
    <w:rsid w:val="002D5C46"/>
    <w:rsid w:val="002D607A"/>
    <w:rsid w:val="002D6333"/>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4509"/>
    <w:rsid w:val="003100E1"/>
    <w:rsid w:val="0031387C"/>
    <w:rsid w:val="003153D0"/>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7035D"/>
    <w:rsid w:val="00371CE8"/>
    <w:rsid w:val="00372419"/>
    <w:rsid w:val="003728F1"/>
    <w:rsid w:val="00372AE7"/>
    <w:rsid w:val="0038371C"/>
    <w:rsid w:val="00385D40"/>
    <w:rsid w:val="0038623B"/>
    <w:rsid w:val="0038703A"/>
    <w:rsid w:val="00387519"/>
    <w:rsid w:val="00387F5C"/>
    <w:rsid w:val="00390A58"/>
    <w:rsid w:val="00390EB2"/>
    <w:rsid w:val="0039112C"/>
    <w:rsid w:val="00394E3E"/>
    <w:rsid w:val="00397293"/>
    <w:rsid w:val="003A48D8"/>
    <w:rsid w:val="003A5846"/>
    <w:rsid w:val="003A6EEF"/>
    <w:rsid w:val="003B0C0E"/>
    <w:rsid w:val="003B26AC"/>
    <w:rsid w:val="003B2D72"/>
    <w:rsid w:val="003B610B"/>
    <w:rsid w:val="003B7C1B"/>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F0F2C"/>
    <w:rsid w:val="003F1C67"/>
    <w:rsid w:val="003F2DDB"/>
    <w:rsid w:val="003F4D97"/>
    <w:rsid w:val="003F4E22"/>
    <w:rsid w:val="003F519C"/>
    <w:rsid w:val="003F5711"/>
    <w:rsid w:val="003F7E2A"/>
    <w:rsid w:val="00400A12"/>
    <w:rsid w:val="00401780"/>
    <w:rsid w:val="0040551D"/>
    <w:rsid w:val="0040605E"/>
    <w:rsid w:val="004068D1"/>
    <w:rsid w:val="004106C6"/>
    <w:rsid w:val="00411B8E"/>
    <w:rsid w:val="004121AF"/>
    <w:rsid w:val="004148A0"/>
    <w:rsid w:val="00415962"/>
    <w:rsid w:val="00415D6E"/>
    <w:rsid w:val="00415E35"/>
    <w:rsid w:val="0041678A"/>
    <w:rsid w:val="00417DF1"/>
    <w:rsid w:val="004222BF"/>
    <w:rsid w:val="004254A1"/>
    <w:rsid w:val="00427C99"/>
    <w:rsid w:val="004309A3"/>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10E8"/>
    <w:rsid w:val="00452C7E"/>
    <w:rsid w:val="004541C8"/>
    <w:rsid w:val="004551F8"/>
    <w:rsid w:val="004552F1"/>
    <w:rsid w:val="0046380B"/>
    <w:rsid w:val="00463E31"/>
    <w:rsid w:val="004642D2"/>
    <w:rsid w:val="004645A2"/>
    <w:rsid w:val="00472E74"/>
    <w:rsid w:val="00473A0A"/>
    <w:rsid w:val="00473FBD"/>
    <w:rsid w:val="00474F44"/>
    <w:rsid w:val="004755FC"/>
    <w:rsid w:val="004775CE"/>
    <w:rsid w:val="00481ED2"/>
    <w:rsid w:val="00482B2F"/>
    <w:rsid w:val="00482BD9"/>
    <w:rsid w:val="00484CB3"/>
    <w:rsid w:val="00485230"/>
    <w:rsid w:val="00487F08"/>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B9B"/>
    <w:rsid w:val="004B4D88"/>
    <w:rsid w:val="004B5AB3"/>
    <w:rsid w:val="004C022A"/>
    <w:rsid w:val="004C0F47"/>
    <w:rsid w:val="004C20DD"/>
    <w:rsid w:val="004C3866"/>
    <w:rsid w:val="004C5158"/>
    <w:rsid w:val="004C5DDA"/>
    <w:rsid w:val="004C70DF"/>
    <w:rsid w:val="004C756F"/>
    <w:rsid w:val="004D053A"/>
    <w:rsid w:val="004D0E54"/>
    <w:rsid w:val="004D1868"/>
    <w:rsid w:val="004D1C5E"/>
    <w:rsid w:val="004D2441"/>
    <w:rsid w:val="004D3B56"/>
    <w:rsid w:val="004D6D90"/>
    <w:rsid w:val="004D7469"/>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0437"/>
    <w:rsid w:val="00525B29"/>
    <w:rsid w:val="00525C8C"/>
    <w:rsid w:val="0052661C"/>
    <w:rsid w:val="005316D6"/>
    <w:rsid w:val="00533B94"/>
    <w:rsid w:val="00534C12"/>
    <w:rsid w:val="00543429"/>
    <w:rsid w:val="00544283"/>
    <w:rsid w:val="005463DD"/>
    <w:rsid w:val="00551C8B"/>
    <w:rsid w:val="00552522"/>
    <w:rsid w:val="00552C00"/>
    <w:rsid w:val="00553E7C"/>
    <w:rsid w:val="00554046"/>
    <w:rsid w:val="00554154"/>
    <w:rsid w:val="00554B49"/>
    <w:rsid w:val="005569E0"/>
    <w:rsid w:val="00556C1F"/>
    <w:rsid w:val="00556D1B"/>
    <w:rsid w:val="0056136C"/>
    <w:rsid w:val="00563C33"/>
    <w:rsid w:val="00563E40"/>
    <w:rsid w:val="00564A56"/>
    <w:rsid w:val="00565A7E"/>
    <w:rsid w:val="005669B3"/>
    <w:rsid w:val="00566BEA"/>
    <w:rsid w:val="0057042D"/>
    <w:rsid w:val="005711D8"/>
    <w:rsid w:val="00572CD5"/>
    <w:rsid w:val="00573055"/>
    <w:rsid w:val="00573BA2"/>
    <w:rsid w:val="00582909"/>
    <w:rsid w:val="00584756"/>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3CBD"/>
    <w:rsid w:val="005B44E1"/>
    <w:rsid w:val="005B4FEF"/>
    <w:rsid w:val="005B5B3F"/>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F03"/>
    <w:rsid w:val="005E6190"/>
    <w:rsid w:val="005E6373"/>
    <w:rsid w:val="005E6EDE"/>
    <w:rsid w:val="005F14D3"/>
    <w:rsid w:val="005F5218"/>
    <w:rsid w:val="0060065D"/>
    <w:rsid w:val="00601CB2"/>
    <w:rsid w:val="006033CF"/>
    <w:rsid w:val="00607659"/>
    <w:rsid w:val="0061023B"/>
    <w:rsid w:val="00610B8C"/>
    <w:rsid w:val="00611070"/>
    <w:rsid w:val="00613870"/>
    <w:rsid w:val="006147BF"/>
    <w:rsid w:val="006156B9"/>
    <w:rsid w:val="006172E7"/>
    <w:rsid w:val="00617642"/>
    <w:rsid w:val="006178C4"/>
    <w:rsid w:val="00623E2B"/>
    <w:rsid w:val="00624CD0"/>
    <w:rsid w:val="00627135"/>
    <w:rsid w:val="00627C8A"/>
    <w:rsid w:val="0063566B"/>
    <w:rsid w:val="006362BD"/>
    <w:rsid w:val="006427DA"/>
    <w:rsid w:val="0064353D"/>
    <w:rsid w:val="0064509C"/>
    <w:rsid w:val="00645AB7"/>
    <w:rsid w:val="006463E1"/>
    <w:rsid w:val="00646CF9"/>
    <w:rsid w:val="00650DDB"/>
    <w:rsid w:val="00651649"/>
    <w:rsid w:val="00651917"/>
    <w:rsid w:val="00651CF1"/>
    <w:rsid w:val="00651D15"/>
    <w:rsid w:val="0065303F"/>
    <w:rsid w:val="0065507A"/>
    <w:rsid w:val="00656250"/>
    <w:rsid w:val="00662C76"/>
    <w:rsid w:val="0066334B"/>
    <w:rsid w:val="00663C4D"/>
    <w:rsid w:val="00665294"/>
    <w:rsid w:val="00665970"/>
    <w:rsid w:val="006709CC"/>
    <w:rsid w:val="006710DF"/>
    <w:rsid w:val="006724D5"/>
    <w:rsid w:val="0068246F"/>
    <w:rsid w:val="006852DE"/>
    <w:rsid w:val="0068613D"/>
    <w:rsid w:val="00686C37"/>
    <w:rsid w:val="006907E8"/>
    <w:rsid w:val="00691C3C"/>
    <w:rsid w:val="00692434"/>
    <w:rsid w:val="006950C7"/>
    <w:rsid w:val="00696639"/>
    <w:rsid w:val="00697C60"/>
    <w:rsid w:val="006A0258"/>
    <w:rsid w:val="006A1416"/>
    <w:rsid w:val="006A1A52"/>
    <w:rsid w:val="006A47E0"/>
    <w:rsid w:val="006A5B28"/>
    <w:rsid w:val="006A5FF3"/>
    <w:rsid w:val="006A6EA8"/>
    <w:rsid w:val="006B1E5C"/>
    <w:rsid w:val="006B3D65"/>
    <w:rsid w:val="006B67DF"/>
    <w:rsid w:val="006B696A"/>
    <w:rsid w:val="006C0241"/>
    <w:rsid w:val="006C2F8C"/>
    <w:rsid w:val="006C3557"/>
    <w:rsid w:val="006C4182"/>
    <w:rsid w:val="006C4DE7"/>
    <w:rsid w:val="006C6BCB"/>
    <w:rsid w:val="006C745C"/>
    <w:rsid w:val="006C790D"/>
    <w:rsid w:val="006D0943"/>
    <w:rsid w:val="006D1EB9"/>
    <w:rsid w:val="006D2BF7"/>
    <w:rsid w:val="006D3D5A"/>
    <w:rsid w:val="006D5B5C"/>
    <w:rsid w:val="006D6E7D"/>
    <w:rsid w:val="006E0255"/>
    <w:rsid w:val="006E025E"/>
    <w:rsid w:val="006E076F"/>
    <w:rsid w:val="006E15A5"/>
    <w:rsid w:val="006E204E"/>
    <w:rsid w:val="006E25B8"/>
    <w:rsid w:val="006E5560"/>
    <w:rsid w:val="006E77B0"/>
    <w:rsid w:val="006F2FE6"/>
    <w:rsid w:val="006F4A05"/>
    <w:rsid w:val="006F5658"/>
    <w:rsid w:val="006F62D0"/>
    <w:rsid w:val="007006BD"/>
    <w:rsid w:val="0070267B"/>
    <w:rsid w:val="007039E9"/>
    <w:rsid w:val="00707FE3"/>
    <w:rsid w:val="0071095B"/>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45E9"/>
    <w:rsid w:val="0079688E"/>
    <w:rsid w:val="007A2EC0"/>
    <w:rsid w:val="007A520D"/>
    <w:rsid w:val="007A5AFB"/>
    <w:rsid w:val="007B0C79"/>
    <w:rsid w:val="007B2715"/>
    <w:rsid w:val="007B526B"/>
    <w:rsid w:val="007B530F"/>
    <w:rsid w:val="007B598C"/>
    <w:rsid w:val="007B64DF"/>
    <w:rsid w:val="007B6936"/>
    <w:rsid w:val="007B7B73"/>
    <w:rsid w:val="007C0A84"/>
    <w:rsid w:val="007C1578"/>
    <w:rsid w:val="007C334E"/>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CB8"/>
    <w:rsid w:val="007F3380"/>
    <w:rsid w:val="007F4308"/>
    <w:rsid w:val="007F4B6D"/>
    <w:rsid w:val="00800AED"/>
    <w:rsid w:val="00800FB0"/>
    <w:rsid w:val="00803AD5"/>
    <w:rsid w:val="00803CA6"/>
    <w:rsid w:val="00804B5D"/>
    <w:rsid w:val="008053DB"/>
    <w:rsid w:val="00806FF9"/>
    <w:rsid w:val="00807E6A"/>
    <w:rsid w:val="008105A0"/>
    <w:rsid w:val="008109CE"/>
    <w:rsid w:val="00810E6E"/>
    <w:rsid w:val="008137A5"/>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4F53"/>
    <w:rsid w:val="008671B9"/>
    <w:rsid w:val="00870B97"/>
    <w:rsid w:val="00872C14"/>
    <w:rsid w:val="00873788"/>
    <w:rsid w:val="00873E0B"/>
    <w:rsid w:val="0087487B"/>
    <w:rsid w:val="00875247"/>
    <w:rsid w:val="0087560C"/>
    <w:rsid w:val="00880842"/>
    <w:rsid w:val="00881AFE"/>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2D5"/>
    <w:rsid w:val="008D2D56"/>
    <w:rsid w:val="008D3B56"/>
    <w:rsid w:val="008D3F72"/>
    <w:rsid w:val="008D5536"/>
    <w:rsid w:val="008D558C"/>
    <w:rsid w:val="008D6BCE"/>
    <w:rsid w:val="008D6CCE"/>
    <w:rsid w:val="008D740A"/>
    <w:rsid w:val="008E0AFE"/>
    <w:rsid w:val="008E134B"/>
    <w:rsid w:val="008E2CFB"/>
    <w:rsid w:val="008E2F7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6A9"/>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47D5"/>
    <w:rsid w:val="0095534C"/>
    <w:rsid w:val="0095702D"/>
    <w:rsid w:val="009607A2"/>
    <w:rsid w:val="00962388"/>
    <w:rsid w:val="00963080"/>
    <w:rsid w:val="00965687"/>
    <w:rsid w:val="00967928"/>
    <w:rsid w:val="0097063F"/>
    <w:rsid w:val="00971D4E"/>
    <w:rsid w:val="00972797"/>
    <w:rsid w:val="00973110"/>
    <w:rsid w:val="0097389A"/>
    <w:rsid w:val="00974437"/>
    <w:rsid w:val="00974BC1"/>
    <w:rsid w:val="00975A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1D24"/>
    <w:rsid w:val="009D2546"/>
    <w:rsid w:val="009D26E0"/>
    <w:rsid w:val="009D27EF"/>
    <w:rsid w:val="009E0666"/>
    <w:rsid w:val="009E2187"/>
    <w:rsid w:val="009E5CAE"/>
    <w:rsid w:val="009E655F"/>
    <w:rsid w:val="009E70EE"/>
    <w:rsid w:val="009F0D77"/>
    <w:rsid w:val="009F1C53"/>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09C7"/>
    <w:rsid w:val="00A219DB"/>
    <w:rsid w:val="00A21C50"/>
    <w:rsid w:val="00A21F14"/>
    <w:rsid w:val="00A22E65"/>
    <w:rsid w:val="00A2306E"/>
    <w:rsid w:val="00A23C49"/>
    <w:rsid w:val="00A24508"/>
    <w:rsid w:val="00A24964"/>
    <w:rsid w:val="00A25AB9"/>
    <w:rsid w:val="00A2703B"/>
    <w:rsid w:val="00A30A2B"/>
    <w:rsid w:val="00A3421E"/>
    <w:rsid w:val="00A36BED"/>
    <w:rsid w:val="00A373CF"/>
    <w:rsid w:val="00A42A01"/>
    <w:rsid w:val="00A446F4"/>
    <w:rsid w:val="00A44936"/>
    <w:rsid w:val="00A4575C"/>
    <w:rsid w:val="00A47BD2"/>
    <w:rsid w:val="00A53177"/>
    <w:rsid w:val="00A53A9E"/>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A1F"/>
    <w:rsid w:val="00A84BA0"/>
    <w:rsid w:val="00A85992"/>
    <w:rsid w:val="00A90078"/>
    <w:rsid w:val="00A93B05"/>
    <w:rsid w:val="00A95263"/>
    <w:rsid w:val="00AA1774"/>
    <w:rsid w:val="00AA451C"/>
    <w:rsid w:val="00AA5B07"/>
    <w:rsid w:val="00AA5B35"/>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51B8"/>
    <w:rsid w:val="00AD6EE9"/>
    <w:rsid w:val="00AE0DAA"/>
    <w:rsid w:val="00AE22EC"/>
    <w:rsid w:val="00AE35A5"/>
    <w:rsid w:val="00AE3FC9"/>
    <w:rsid w:val="00AE6A62"/>
    <w:rsid w:val="00AE6FBD"/>
    <w:rsid w:val="00AE787D"/>
    <w:rsid w:val="00AF6008"/>
    <w:rsid w:val="00AF6FD7"/>
    <w:rsid w:val="00B014E7"/>
    <w:rsid w:val="00B01DEF"/>
    <w:rsid w:val="00B02F18"/>
    <w:rsid w:val="00B036CC"/>
    <w:rsid w:val="00B05EBD"/>
    <w:rsid w:val="00B06F68"/>
    <w:rsid w:val="00B07142"/>
    <w:rsid w:val="00B11572"/>
    <w:rsid w:val="00B130B7"/>
    <w:rsid w:val="00B142CF"/>
    <w:rsid w:val="00B151F9"/>
    <w:rsid w:val="00B15B77"/>
    <w:rsid w:val="00B16E67"/>
    <w:rsid w:val="00B22E02"/>
    <w:rsid w:val="00B239C6"/>
    <w:rsid w:val="00B25419"/>
    <w:rsid w:val="00B25D5E"/>
    <w:rsid w:val="00B279A1"/>
    <w:rsid w:val="00B27B87"/>
    <w:rsid w:val="00B30F45"/>
    <w:rsid w:val="00B317DB"/>
    <w:rsid w:val="00B3478F"/>
    <w:rsid w:val="00B4061A"/>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4B3"/>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D80"/>
    <w:rsid w:val="00BF6CF2"/>
    <w:rsid w:val="00BF6D49"/>
    <w:rsid w:val="00BF7439"/>
    <w:rsid w:val="00BF74D2"/>
    <w:rsid w:val="00C052A3"/>
    <w:rsid w:val="00C0695D"/>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3213"/>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C9A"/>
    <w:rsid w:val="00C61D87"/>
    <w:rsid w:val="00C62446"/>
    <w:rsid w:val="00C63D0D"/>
    <w:rsid w:val="00C647B1"/>
    <w:rsid w:val="00C67B6C"/>
    <w:rsid w:val="00C67FBA"/>
    <w:rsid w:val="00C703D9"/>
    <w:rsid w:val="00C71DE7"/>
    <w:rsid w:val="00C71E44"/>
    <w:rsid w:val="00C73BC7"/>
    <w:rsid w:val="00C74399"/>
    <w:rsid w:val="00C75306"/>
    <w:rsid w:val="00C775D4"/>
    <w:rsid w:val="00C84B7C"/>
    <w:rsid w:val="00C85D1A"/>
    <w:rsid w:val="00C908F4"/>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C0006"/>
    <w:rsid w:val="00CC0D20"/>
    <w:rsid w:val="00CC2560"/>
    <w:rsid w:val="00CC4564"/>
    <w:rsid w:val="00CC5665"/>
    <w:rsid w:val="00CC5F1B"/>
    <w:rsid w:val="00CC6780"/>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135B"/>
    <w:rsid w:val="00CE333A"/>
    <w:rsid w:val="00CE352A"/>
    <w:rsid w:val="00CE3687"/>
    <w:rsid w:val="00CE3A90"/>
    <w:rsid w:val="00CE64A5"/>
    <w:rsid w:val="00CF374F"/>
    <w:rsid w:val="00CF4A7A"/>
    <w:rsid w:val="00CF516E"/>
    <w:rsid w:val="00CF5735"/>
    <w:rsid w:val="00CF581B"/>
    <w:rsid w:val="00CF668E"/>
    <w:rsid w:val="00D01FB5"/>
    <w:rsid w:val="00D02558"/>
    <w:rsid w:val="00D0423F"/>
    <w:rsid w:val="00D0693F"/>
    <w:rsid w:val="00D06962"/>
    <w:rsid w:val="00D075CD"/>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46D21"/>
    <w:rsid w:val="00D51B1B"/>
    <w:rsid w:val="00D51C8D"/>
    <w:rsid w:val="00D5259A"/>
    <w:rsid w:val="00D52943"/>
    <w:rsid w:val="00D52CAF"/>
    <w:rsid w:val="00D53630"/>
    <w:rsid w:val="00D5480E"/>
    <w:rsid w:val="00D55D50"/>
    <w:rsid w:val="00D60F6B"/>
    <w:rsid w:val="00D626BD"/>
    <w:rsid w:val="00D6679E"/>
    <w:rsid w:val="00D67B4C"/>
    <w:rsid w:val="00D67CDE"/>
    <w:rsid w:val="00D70D72"/>
    <w:rsid w:val="00D70EFD"/>
    <w:rsid w:val="00D745CB"/>
    <w:rsid w:val="00D75459"/>
    <w:rsid w:val="00D80852"/>
    <w:rsid w:val="00D82DC3"/>
    <w:rsid w:val="00D84E61"/>
    <w:rsid w:val="00D85E65"/>
    <w:rsid w:val="00D8707A"/>
    <w:rsid w:val="00D903D1"/>
    <w:rsid w:val="00D95844"/>
    <w:rsid w:val="00D9688A"/>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0F60"/>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647"/>
    <w:rsid w:val="00E76E1C"/>
    <w:rsid w:val="00E77D84"/>
    <w:rsid w:val="00E811FE"/>
    <w:rsid w:val="00E81CC6"/>
    <w:rsid w:val="00E81EF9"/>
    <w:rsid w:val="00E84EBF"/>
    <w:rsid w:val="00E8613B"/>
    <w:rsid w:val="00E906A4"/>
    <w:rsid w:val="00E90ED4"/>
    <w:rsid w:val="00E921FF"/>
    <w:rsid w:val="00E978A1"/>
    <w:rsid w:val="00E97AF1"/>
    <w:rsid w:val="00EA2BFA"/>
    <w:rsid w:val="00EA310A"/>
    <w:rsid w:val="00EA42AE"/>
    <w:rsid w:val="00EA70F4"/>
    <w:rsid w:val="00EB17ED"/>
    <w:rsid w:val="00EB2D4C"/>
    <w:rsid w:val="00EB2FA5"/>
    <w:rsid w:val="00EB4F60"/>
    <w:rsid w:val="00EB5A5F"/>
    <w:rsid w:val="00EC24B8"/>
    <w:rsid w:val="00EC2D36"/>
    <w:rsid w:val="00EC3558"/>
    <w:rsid w:val="00EC55A9"/>
    <w:rsid w:val="00EC5C4C"/>
    <w:rsid w:val="00EC5FDB"/>
    <w:rsid w:val="00EC6856"/>
    <w:rsid w:val="00ED06B3"/>
    <w:rsid w:val="00ED17B6"/>
    <w:rsid w:val="00ED1D62"/>
    <w:rsid w:val="00ED22C4"/>
    <w:rsid w:val="00ED62AE"/>
    <w:rsid w:val="00ED6495"/>
    <w:rsid w:val="00EE01B6"/>
    <w:rsid w:val="00EE1A96"/>
    <w:rsid w:val="00EE2C80"/>
    <w:rsid w:val="00EE4ED4"/>
    <w:rsid w:val="00EE4EFB"/>
    <w:rsid w:val="00EE5B85"/>
    <w:rsid w:val="00EE618A"/>
    <w:rsid w:val="00EF0367"/>
    <w:rsid w:val="00EF13CA"/>
    <w:rsid w:val="00EF14C6"/>
    <w:rsid w:val="00EF1BC6"/>
    <w:rsid w:val="00EF1FB3"/>
    <w:rsid w:val="00EF7DC4"/>
    <w:rsid w:val="00F00BC4"/>
    <w:rsid w:val="00F01C1B"/>
    <w:rsid w:val="00F030EC"/>
    <w:rsid w:val="00F0423F"/>
    <w:rsid w:val="00F04608"/>
    <w:rsid w:val="00F06432"/>
    <w:rsid w:val="00F06AED"/>
    <w:rsid w:val="00F1053D"/>
    <w:rsid w:val="00F105D4"/>
    <w:rsid w:val="00F11443"/>
    <w:rsid w:val="00F132E0"/>
    <w:rsid w:val="00F135D0"/>
    <w:rsid w:val="00F14A33"/>
    <w:rsid w:val="00F2128A"/>
    <w:rsid w:val="00F218EB"/>
    <w:rsid w:val="00F22C4E"/>
    <w:rsid w:val="00F23AAC"/>
    <w:rsid w:val="00F24AD5"/>
    <w:rsid w:val="00F2534D"/>
    <w:rsid w:val="00F259CE"/>
    <w:rsid w:val="00F26B4B"/>
    <w:rsid w:val="00F3192D"/>
    <w:rsid w:val="00F34C90"/>
    <w:rsid w:val="00F36DBE"/>
    <w:rsid w:val="00F41650"/>
    <w:rsid w:val="00F424C7"/>
    <w:rsid w:val="00F43FA7"/>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70AD"/>
    <w:rsid w:val="00F87661"/>
    <w:rsid w:val="00F90833"/>
    <w:rsid w:val="00F90A2F"/>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2F94"/>
    <w:rsid w:val="00FD3811"/>
    <w:rsid w:val="00FD3A7A"/>
    <w:rsid w:val="00FD3C31"/>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paragraph" w:styleId="Prosttext">
    <w:name w:val="Plain Text"/>
    <w:basedOn w:val="Normln"/>
    <w:link w:val="ProsttextChar"/>
    <w:uiPriority w:val="99"/>
    <w:semiHidden/>
    <w:unhideWhenUsed/>
    <w:rsid w:val="00CC5F1B"/>
    <w:pPr>
      <w:spacing w:after="0"/>
    </w:pPr>
    <w:rPr>
      <w:rFonts w:ascii="Calibri" w:eastAsiaTheme="minorHAnsi" w:hAnsi="Calibri" w:cs="Calibri"/>
      <w:szCs w:val="22"/>
    </w:rPr>
  </w:style>
  <w:style w:type="character" w:customStyle="1" w:styleId="ProsttextChar">
    <w:name w:val="Prostý text Char"/>
    <w:basedOn w:val="Standardnpsmoodstavce"/>
    <w:link w:val="Prosttext"/>
    <w:uiPriority w:val="99"/>
    <w:semiHidden/>
    <w:rsid w:val="00CC5F1B"/>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354967068">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681665485">
      <w:bodyDiv w:val="1"/>
      <w:marLeft w:val="0"/>
      <w:marRight w:val="0"/>
      <w:marTop w:val="0"/>
      <w:marBottom w:val="0"/>
      <w:divBdr>
        <w:top w:val="none" w:sz="0" w:space="0" w:color="auto"/>
        <w:left w:val="none" w:sz="0" w:space="0" w:color="auto"/>
        <w:bottom w:val="none" w:sz="0" w:space="0" w:color="auto"/>
        <w:right w:val="none" w:sz="0" w:space="0" w:color="auto"/>
      </w:divBdr>
    </w:div>
    <w:div w:id="1314793466">
      <w:bodyDiv w:val="1"/>
      <w:marLeft w:val="0"/>
      <w:marRight w:val="0"/>
      <w:marTop w:val="0"/>
      <w:marBottom w:val="0"/>
      <w:divBdr>
        <w:top w:val="none" w:sz="0" w:space="0" w:color="auto"/>
        <w:left w:val="none" w:sz="0" w:space="0" w:color="auto"/>
        <w:bottom w:val="none" w:sz="0" w:space="0" w:color="auto"/>
        <w:right w:val="none" w:sz="0" w:space="0" w:color="auto"/>
      </w:divBdr>
    </w:div>
    <w:div w:id="20471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91818"/>
    <w:rsid w:val="000B6655"/>
    <w:rsid w:val="0011009A"/>
    <w:rsid w:val="00131738"/>
    <w:rsid w:val="00153916"/>
    <w:rsid w:val="00196A81"/>
    <w:rsid w:val="001B32E8"/>
    <w:rsid w:val="001F22CF"/>
    <w:rsid w:val="0024235D"/>
    <w:rsid w:val="00271F60"/>
    <w:rsid w:val="00286039"/>
    <w:rsid w:val="003471EF"/>
    <w:rsid w:val="00360737"/>
    <w:rsid w:val="0037109B"/>
    <w:rsid w:val="003A6879"/>
    <w:rsid w:val="003B7DF5"/>
    <w:rsid w:val="003F407B"/>
    <w:rsid w:val="00442009"/>
    <w:rsid w:val="004B3EFF"/>
    <w:rsid w:val="004B4B76"/>
    <w:rsid w:val="004C07D6"/>
    <w:rsid w:val="004D552E"/>
    <w:rsid w:val="004F2AA0"/>
    <w:rsid w:val="00504451"/>
    <w:rsid w:val="00535D15"/>
    <w:rsid w:val="00547CF6"/>
    <w:rsid w:val="0055380B"/>
    <w:rsid w:val="005D0F98"/>
    <w:rsid w:val="005E620A"/>
    <w:rsid w:val="0060300C"/>
    <w:rsid w:val="0063652F"/>
    <w:rsid w:val="0069033B"/>
    <w:rsid w:val="006B6BB5"/>
    <w:rsid w:val="006C764B"/>
    <w:rsid w:val="007343EB"/>
    <w:rsid w:val="00743A54"/>
    <w:rsid w:val="007602C7"/>
    <w:rsid w:val="007B2538"/>
    <w:rsid w:val="007B681F"/>
    <w:rsid w:val="007F3BFB"/>
    <w:rsid w:val="008257E0"/>
    <w:rsid w:val="008560BE"/>
    <w:rsid w:val="008754C5"/>
    <w:rsid w:val="008803C2"/>
    <w:rsid w:val="00893350"/>
    <w:rsid w:val="008E5E3D"/>
    <w:rsid w:val="009071F9"/>
    <w:rsid w:val="00914BB6"/>
    <w:rsid w:val="009212DF"/>
    <w:rsid w:val="00953884"/>
    <w:rsid w:val="009B3045"/>
    <w:rsid w:val="009C3CF7"/>
    <w:rsid w:val="00A05B19"/>
    <w:rsid w:val="00A26A5C"/>
    <w:rsid w:val="00A52B03"/>
    <w:rsid w:val="00A648BF"/>
    <w:rsid w:val="00A71011"/>
    <w:rsid w:val="00AA188B"/>
    <w:rsid w:val="00AD6B81"/>
    <w:rsid w:val="00B23DDF"/>
    <w:rsid w:val="00B543BB"/>
    <w:rsid w:val="00BB398A"/>
    <w:rsid w:val="00BC48CD"/>
    <w:rsid w:val="00BE0AC8"/>
    <w:rsid w:val="00BE19EB"/>
    <w:rsid w:val="00C467AE"/>
    <w:rsid w:val="00C70177"/>
    <w:rsid w:val="00CD0EDA"/>
    <w:rsid w:val="00CF1A55"/>
    <w:rsid w:val="00D05A07"/>
    <w:rsid w:val="00D125DC"/>
    <w:rsid w:val="00D155C5"/>
    <w:rsid w:val="00D61326"/>
    <w:rsid w:val="00D65FE7"/>
    <w:rsid w:val="00D716CF"/>
    <w:rsid w:val="00D73526"/>
    <w:rsid w:val="00D82DBD"/>
    <w:rsid w:val="00E3363E"/>
    <w:rsid w:val="00E40EE7"/>
    <w:rsid w:val="00E55EC6"/>
    <w:rsid w:val="00E63C7F"/>
    <w:rsid w:val="00E71314"/>
    <w:rsid w:val="00E90054"/>
    <w:rsid w:val="00E97DD5"/>
    <w:rsid w:val="00EA2E21"/>
    <w:rsid w:val="00EC2B4B"/>
    <w:rsid w:val="00ED3756"/>
    <w:rsid w:val="00ED44BD"/>
    <w:rsid w:val="00F06909"/>
    <w:rsid w:val="00F14A52"/>
    <w:rsid w:val="00F24EE6"/>
    <w:rsid w:val="00F366FE"/>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AE43A-FAAE-40D3-B46F-E49CB7FA3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3</TotalTime>
  <Pages>10</Pages>
  <Words>2010</Words>
  <Characters>11863</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2023-02-15T11:31:00Z</dcterms:created>
  <dcterms:modified xsi:type="dcterms:W3CDTF">2023-02-15T11:31:00Z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