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851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D04F53">
        <w:t>1</w:t>
      </w:r>
      <w:r>
        <w:t xml:space="preserve"> </w:t>
      </w:r>
    </w:p>
    <w:p w14:paraId="6FFB4A95" w14:textId="77777777"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14:paraId="16692A32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5B848193" w14:textId="2C483A54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D04F53">
        <w:t>OLA-STZ-1</w:t>
      </w:r>
      <w:r w:rsidR="008451F4">
        <w:t>4</w:t>
      </w:r>
      <w:r w:rsidR="00D04F53">
        <w:t xml:space="preserve">/2022 ze dne </w:t>
      </w:r>
      <w:r w:rsidR="00AB7B8D">
        <w:t>10.10</w:t>
      </w:r>
      <w:r w:rsidR="00D04F53">
        <w:t>.2022</w:t>
      </w:r>
    </w:p>
    <w:p w14:paraId="056BD433" w14:textId="77777777" w:rsidR="00B320B8" w:rsidRPr="003F2F6D" w:rsidRDefault="00B320B8" w:rsidP="00B320B8">
      <w:pPr>
        <w:rPr>
          <w:rFonts w:cs="Arial"/>
          <w:szCs w:val="20"/>
        </w:rPr>
      </w:pPr>
    </w:p>
    <w:p w14:paraId="14B85C4E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7FB9E384" w14:textId="77777777" w:rsidR="00EA2E75" w:rsidRPr="003F2F6D" w:rsidRDefault="00EA2E75">
      <w:pPr>
        <w:rPr>
          <w:rFonts w:cs="Arial"/>
          <w:szCs w:val="20"/>
        </w:rPr>
      </w:pPr>
    </w:p>
    <w:p w14:paraId="195A2E39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33AC108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04F53" w:rsidRPr="00D04F53">
        <w:rPr>
          <w:rFonts w:cs="Arial"/>
          <w:szCs w:val="20"/>
        </w:rPr>
        <w:t xml:space="preserve">Mgr. </w:t>
      </w:r>
      <w:r w:rsidR="00D04F53">
        <w:t>Milena Vykoukalová</w:t>
      </w:r>
      <w:r w:rsidRPr="00A3020E">
        <w:rPr>
          <w:rFonts w:cs="Arial"/>
          <w:szCs w:val="20"/>
        </w:rPr>
        <w:t xml:space="preserve">, </w:t>
      </w:r>
      <w:r w:rsidR="00D04F53" w:rsidRPr="00D04F53">
        <w:rPr>
          <w:rFonts w:cs="Arial"/>
          <w:szCs w:val="20"/>
        </w:rPr>
        <w:t>ředitelka Odboru</w:t>
      </w:r>
      <w:r w:rsidR="00D04F53">
        <w:t xml:space="preserve"> zaměstnanosti KoP Olomouc</w:t>
      </w:r>
    </w:p>
    <w:p w14:paraId="6B020FDC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04F53" w:rsidRPr="00D04F53">
        <w:rPr>
          <w:rFonts w:cs="Arial"/>
          <w:szCs w:val="20"/>
        </w:rPr>
        <w:t>Dobrovského 1278</w:t>
      </w:r>
      <w:r w:rsidR="00D04F53">
        <w:t>/25, 170 00 Praha 7</w:t>
      </w:r>
    </w:p>
    <w:p w14:paraId="49275372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D04F53" w:rsidRPr="00D04F53">
        <w:rPr>
          <w:rFonts w:cs="Arial"/>
          <w:szCs w:val="20"/>
        </w:rPr>
        <w:t>72496991</w:t>
      </w:r>
    </w:p>
    <w:p w14:paraId="04B9253E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04F53" w:rsidRPr="00D04F53">
        <w:rPr>
          <w:rFonts w:cs="Arial"/>
          <w:szCs w:val="20"/>
        </w:rPr>
        <w:t>Vejdovského</w:t>
      </w:r>
      <w:proofErr w:type="spellEnd"/>
      <w:r w:rsidR="00D04F53" w:rsidRPr="00D04F53">
        <w:rPr>
          <w:rFonts w:cs="Arial"/>
          <w:szCs w:val="20"/>
        </w:rPr>
        <w:t xml:space="preserve"> č</w:t>
      </w:r>
      <w:r w:rsidR="00D04F53">
        <w:t>.p. 988/4, Hodolany, 779 00 Olomouc 9</w:t>
      </w:r>
    </w:p>
    <w:p w14:paraId="4DD6736B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3716BD0B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E5F1B6B" w14:textId="4B9F256A" w:rsidR="00D04F5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451F4">
        <w:rPr>
          <w:rFonts w:cs="Arial"/>
          <w:szCs w:val="20"/>
        </w:rPr>
        <w:t>MASTR stroje</w:t>
      </w:r>
      <w:r w:rsidR="00D04F53" w:rsidRPr="00D04F53">
        <w:rPr>
          <w:rFonts w:cs="Arial"/>
          <w:szCs w:val="20"/>
        </w:rPr>
        <w:t xml:space="preserve"> s</w:t>
      </w:r>
      <w:r w:rsidR="00D04F53">
        <w:t>.r.o.</w:t>
      </w:r>
    </w:p>
    <w:p w14:paraId="21ABE291" w14:textId="31A0DF13" w:rsidR="00336059" w:rsidRPr="00A3020E" w:rsidRDefault="00D04F5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8451F4">
        <w:rPr>
          <w:rFonts w:cs="Arial"/>
          <w:noProof/>
          <w:szCs w:val="20"/>
        </w:rPr>
        <w:t>Martin Střelák</w:t>
      </w:r>
      <w:r>
        <w:rPr>
          <w:noProof/>
        </w:rPr>
        <w:t>, jednatel</w:t>
      </w:r>
    </w:p>
    <w:p w14:paraId="5A1F908B" w14:textId="1850BD33" w:rsidR="00336059" w:rsidRPr="00A3020E" w:rsidRDefault="00D04F5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="008451F4">
        <w:rPr>
          <w:rFonts w:cs="Arial"/>
          <w:szCs w:val="20"/>
        </w:rPr>
        <w:t>Hlavní</w:t>
      </w:r>
      <w:r w:rsidRPr="00D04F53">
        <w:rPr>
          <w:rFonts w:cs="Arial"/>
          <w:szCs w:val="20"/>
        </w:rPr>
        <w:t xml:space="preserve"> č</w:t>
      </w:r>
      <w:r>
        <w:t xml:space="preserve">.p. </w:t>
      </w:r>
      <w:r w:rsidR="008451F4">
        <w:t>8</w:t>
      </w:r>
      <w:r>
        <w:t xml:space="preserve">, </w:t>
      </w:r>
      <w:r w:rsidR="008451F4">
        <w:t>Hlušovice</w:t>
      </w:r>
      <w:r>
        <w:t xml:space="preserve">, </w:t>
      </w:r>
      <w:r w:rsidR="008451F4">
        <w:t>783 14 Bohuňovice</w:t>
      </w:r>
    </w:p>
    <w:p w14:paraId="07F9035C" w14:textId="4BC44895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8451F4">
        <w:rPr>
          <w:rFonts w:cs="Arial"/>
          <w:szCs w:val="20"/>
        </w:rPr>
        <w:t>14168511</w:t>
      </w:r>
    </w:p>
    <w:p w14:paraId="7702923F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B17313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0A9860DE" w14:textId="77777777" w:rsidR="005B541C" w:rsidRDefault="005B541C" w:rsidP="005B541C">
      <w:pPr>
        <w:pStyle w:val="lnek"/>
      </w:pPr>
      <w:r>
        <w:t>Článek I</w:t>
      </w:r>
    </w:p>
    <w:p w14:paraId="12C8EAA2" w14:textId="77777777" w:rsidR="005B541C" w:rsidRPr="00FB780C" w:rsidRDefault="005B541C" w:rsidP="005B541C">
      <w:pPr>
        <w:pStyle w:val="lnek"/>
      </w:pPr>
      <w:r>
        <w:t>Účel dodatku</w:t>
      </w:r>
    </w:p>
    <w:p w14:paraId="40DE155B" w14:textId="77777777"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22E608FF" w14:textId="77777777" w:rsidR="00B509E8" w:rsidRDefault="00B509E8" w:rsidP="00B509E8">
      <w:pPr>
        <w:pStyle w:val="lnek"/>
      </w:pPr>
      <w:r w:rsidRPr="003F2F6D">
        <w:t>Článek II</w:t>
      </w:r>
    </w:p>
    <w:p w14:paraId="6DF3D64E" w14:textId="77777777" w:rsidR="00B509E8" w:rsidRPr="00FB780C" w:rsidRDefault="00B509E8" w:rsidP="00B509E8">
      <w:pPr>
        <w:pStyle w:val="lnek"/>
      </w:pPr>
      <w:r>
        <w:t>Předmět dodatku</w:t>
      </w:r>
    </w:p>
    <w:p w14:paraId="3E716CF7" w14:textId="77777777" w:rsidR="00E66BBE" w:rsidRDefault="00D04F53" w:rsidP="00E66BBE">
      <w:pPr>
        <w:pStyle w:val="Bezmezer"/>
        <w:spacing w:after="120"/>
      </w:pPr>
      <w:r>
        <w:rPr>
          <w:noProof/>
        </w:rPr>
        <w:t>Dosavadní text článku II dohody se nahrazuje textem:</w:t>
      </w:r>
    </w:p>
    <w:p w14:paraId="206E18AC" w14:textId="501C638C" w:rsidR="00D04F53" w:rsidRDefault="00D04F53" w:rsidP="00D04F53">
      <w:pPr>
        <w:pStyle w:val="Boddohody"/>
        <w:numPr>
          <w:ilvl w:val="0"/>
          <w:numId w:val="0"/>
        </w:numPr>
        <w:ind w:left="360" w:hanging="360"/>
      </w:pPr>
      <w:r>
        <w:rPr>
          <w:noProof/>
        </w:rPr>
        <w:t>II.3</w:t>
      </w:r>
      <w:r w:rsidRPr="00F37493">
        <w:rPr>
          <w:noProof/>
        </w:rPr>
        <w:t xml:space="preserve"> </w:t>
      </w:r>
      <w:r>
        <w:rPr>
          <w:noProof/>
        </w:rPr>
        <w:t>V případě, že pracovní poměr zaměstnance skončí přede dnem 31.</w:t>
      </w:r>
      <w:r w:rsidR="008451F4">
        <w:rPr>
          <w:noProof/>
        </w:rPr>
        <w:t>5</w:t>
      </w:r>
      <w:r>
        <w:rPr>
          <w:noProof/>
        </w:rPr>
        <w:t>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</w:t>
      </w:r>
      <w:r w:rsidRPr="004A1D3E">
        <w:t>výkazu „Vyúčtování mzdových nákladů – vytvořené PM“ za měsíc, ve kterém byl pracovní poměr zaměstnance skončen.</w:t>
      </w:r>
      <w:r>
        <w:t xml:space="preserve"> </w:t>
      </w:r>
    </w:p>
    <w:p w14:paraId="3AB54943" w14:textId="77777777" w:rsidR="00E66BBE" w:rsidRDefault="00E66BBE" w:rsidP="00E66BBE">
      <w:pPr>
        <w:pStyle w:val="Bezmezer"/>
        <w:spacing w:after="120"/>
      </w:pPr>
    </w:p>
    <w:p w14:paraId="57C873D1" w14:textId="77777777" w:rsidR="00CA7101" w:rsidRDefault="00D04F53" w:rsidP="00CA7101">
      <w:pPr>
        <w:pStyle w:val="Bezmezer"/>
        <w:spacing w:after="120"/>
        <w:rPr>
          <w:noProof/>
        </w:rPr>
      </w:pPr>
      <w:r>
        <w:rPr>
          <w:noProof/>
        </w:rPr>
        <w:t>Dosavadní text článku III dohody se nahrazuje textem:</w:t>
      </w:r>
    </w:p>
    <w:p w14:paraId="40100905" w14:textId="20A7D21D" w:rsidR="00D04F53" w:rsidRDefault="00D04F53" w:rsidP="00D04F53">
      <w:pPr>
        <w:pStyle w:val="Boddohody"/>
        <w:numPr>
          <w:ilvl w:val="0"/>
          <w:numId w:val="0"/>
        </w:numPr>
        <w:ind w:left="360" w:hanging="360"/>
      </w:pPr>
      <w:r>
        <w:rPr>
          <w:noProof/>
        </w:rPr>
        <w:t>III.1</w:t>
      </w:r>
      <w:r>
        <w:t xml:space="preserve"> </w:t>
      </w:r>
      <w:r w:rsidRPr="008529F2">
        <w:t>Úřad práce se zavazuje poskytnout zaměstnavateli příspěvek ve</w:t>
      </w:r>
      <w:r>
        <w:t> </w:t>
      </w:r>
      <w:r w:rsidRPr="008529F2">
        <w:t>výši</w:t>
      </w:r>
      <w:r>
        <w:t xml:space="preserve"> </w:t>
      </w:r>
      <w:r w:rsidRPr="008529F2">
        <w:t>vynaložených prostředků na</w:t>
      </w:r>
      <w:r>
        <w:t> </w:t>
      </w:r>
      <w:r w:rsidRPr="008529F2">
        <w:t xml:space="preserve">mzdy </w:t>
      </w:r>
      <w:r>
        <w:t>nebo</w:t>
      </w:r>
      <w:r w:rsidRPr="008529F2">
        <w:t xml:space="preserve"> platy na</w:t>
      </w:r>
      <w:r>
        <w:t> </w:t>
      </w:r>
      <w:r w:rsidRPr="008529F2">
        <w:t>zaměstnance</w:t>
      </w:r>
      <w:r w:rsidRPr="00783978"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 w:rsidRPr="00783978"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</w:t>
      </w:r>
      <w:r w:rsidR="008451F4">
        <w:rPr>
          <w:noProof/>
        </w:rPr>
        <w:t>3</w:t>
      </w:r>
      <w:r>
        <w:rPr>
          <w:noProof/>
        </w:rPr>
        <w:t> 000</w:t>
      </w:r>
      <w:r w:rsidRPr="0058691B">
        <w:t> </w:t>
      </w:r>
      <w:r>
        <w:t xml:space="preserve">Kč měsíčně, z toho </w:t>
      </w:r>
      <w:r w:rsidRPr="00783978">
        <w:t>80,57</w:t>
      </w:r>
      <w:r>
        <w:t xml:space="preserve"> % je hrazeno z prostředků ESF a 19,43 % je hrazeno ze státního rozpočtu ČR. Součet poskytnutých měsíčních příspěvků </w:t>
      </w:r>
      <w:proofErr w:type="gramStart"/>
      <w:r>
        <w:t>nepřekročí</w:t>
      </w:r>
      <w:proofErr w:type="gramEnd"/>
      <w:r>
        <w:t xml:space="preserve"> částku </w:t>
      </w:r>
      <w:r w:rsidR="008451F4">
        <w:t>99.387</w:t>
      </w:r>
      <w:r>
        <w:t> Kč.</w:t>
      </w:r>
    </w:p>
    <w:p w14:paraId="4236D477" w14:textId="77777777" w:rsidR="00D04F53" w:rsidRDefault="00D04F53" w:rsidP="00CA7101">
      <w:pPr>
        <w:pStyle w:val="Bezmezer"/>
        <w:spacing w:after="120"/>
      </w:pPr>
    </w:p>
    <w:p w14:paraId="4C81B64A" w14:textId="77777777" w:rsidR="00D04F53" w:rsidRDefault="00D04F53" w:rsidP="00CA7101">
      <w:pPr>
        <w:pStyle w:val="Bezmezer"/>
        <w:spacing w:after="120"/>
        <w:rPr>
          <w:noProof/>
        </w:rPr>
      </w:pPr>
    </w:p>
    <w:p w14:paraId="273B25A7" w14:textId="64E168CA" w:rsidR="00CA7101" w:rsidRDefault="00D04F53" w:rsidP="00CA7101">
      <w:pPr>
        <w:pStyle w:val="Bezmezer"/>
        <w:spacing w:after="120"/>
      </w:pPr>
      <w:r>
        <w:rPr>
          <w:noProof/>
        </w:rPr>
        <w:lastRenderedPageBreak/>
        <w:t xml:space="preserve">III.2  Příspěvek </w:t>
      </w:r>
      <w:r w:rsidRPr="0058691B">
        <w:rPr>
          <w:noProof/>
        </w:rPr>
        <w:t>bude poskytován od </w:t>
      </w:r>
      <w:r w:rsidR="008451F4">
        <w:rPr>
          <w:noProof/>
        </w:rPr>
        <w:t>12.10</w:t>
      </w:r>
      <w:r>
        <w:rPr>
          <w:noProof/>
        </w:rPr>
        <w:t>.2022</w:t>
      </w:r>
      <w:r w:rsidRPr="0058691B">
        <w:rPr>
          <w:noProof/>
        </w:rPr>
        <w:t xml:space="preserve"> do </w:t>
      </w:r>
      <w:r>
        <w:rPr>
          <w:noProof/>
        </w:rPr>
        <w:t>31.</w:t>
      </w:r>
      <w:r w:rsidR="008451F4">
        <w:rPr>
          <w:noProof/>
        </w:rPr>
        <w:t>5</w:t>
      </w:r>
      <w:r>
        <w:rPr>
          <w:noProof/>
        </w:rPr>
        <w:t>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</w:t>
      </w:r>
      <w:r w:rsidR="005C333B">
        <w:rPr>
          <w:noProof/>
        </w:rPr>
        <w:t>12.10</w:t>
      </w:r>
      <w:r>
        <w:rPr>
          <w:noProof/>
        </w:rPr>
        <w:t>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2320394F" w14:textId="77777777" w:rsidR="00D04F53" w:rsidRDefault="00D04F53" w:rsidP="00D04F53">
      <w:pPr>
        <w:pStyle w:val="Boddohody"/>
        <w:numPr>
          <w:ilvl w:val="0"/>
          <w:numId w:val="0"/>
        </w:numPr>
      </w:pPr>
      <w:r>
        <w:t>Ostatní náležitosti dohody zůstávají nedotčeny.</w:t>
      </w:r>
    </w:p>
    <w:p w14:paraId="264343AC" w14:textId="77777777" w:rsidR="00D04F53" w:rsidRPr="009362D0" w:rsidRDefault="00D04F53" w:rsidP="00D04F53">
      <w:pPr>
        <w:pStyle w:val="Daltextbodudohody"/>
      </w:pPr>
    </w:p>
    <w:p w14:paraId="7D87EB42" w14:textId="77777777" w:rsidR="00D04F53" w:rsidRDefault="00D04F53" w:rsidP="00D04F53">
      <w:r w:rsidRPr="008F4CCC">
        <w:t xml:space="preserve">Dodatek je sepsán </w:t>
      </w:r>
      <w:r>
        <w:t>ve dvou vyhotoveních, z nichž jedno</w:t>
      </w:r>
      <w:r w:rsidRPr="008F4CCC">
        <w:t xml:space="preserve">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zaměstnavatel.</w:t>
      </w:r>
    </w:p>
    <w:p w14:paraId="625931A5" w14:textId="77777777" w:rsidR="00D04F53" w:rsidRPr="008F4CCC" w:rsidRDefault="00D04F53" w:rsidP="00D04F53"/>
    <w:p w14:paraId="12D26BB9" w14:textId="77777777" w:rsidR="00D04F53" w:rsidRDefault="00D04F53" w:rsidP="00D04F53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2D7B5773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FD695F0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7C09E01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37A563F" w14:textId="1DA70FCD" w:rsidR="00662069" w:rsidRPr="00C8092C" w:rsidRDefault="00D04F5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</w:t>
      </w:r>
      <w:r>
        <w:rPr>
          <w:rFonts w:cs="Arial"/>
          <w:szCs w:val="20"/>
        </w:rPr>
        <w:t xml:space="preserve"> </w:t>
      </w:r>
    </w:p>
    <w:p w14:paraId="274B661C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9914FE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5C71F6E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30D798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6FD1814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91626D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04F53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0279BB0E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1309B831" w14:textId="29C89A11" w:rsidR="00A71C8F" w:rsidRPr="003F2F6D" w:rsidRDefault="008451F4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Martin </w:t>
      </w:r>
      <w:proofErr w:type="spellStart"/>
      <w:r>
        <w:rPr>
          <w:rFonts w:cs="Arial"/>
          <w:szCs w:val="20"/>
        </w:rPr>
        <w:t>Střelák</w:t>
      </w:r>
      <w:proofErr w:type="spellEnd"/>
      <w:r w:rsidR="00D04F53">
        <w:tab/>
      </w:r>
      <w:r w:rsidR="00D04F53">
        <w:br/>
        <w:t>jednatel</w:t>
      </w:r>
    </w:p>
    <w:p w14:paraId="76EBFACE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56019ADC" w14:textId="77777777"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69EC4AA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3EB5FF5" w14:textId="77777777" w:rsidR="00A71C8F" w:rsidRPr="00B32E39" w:rsidRDefault="00D04F53" w:rsidP="00A71C8F">
      <w:pPr>
        <w:keepNext/>
        <w:keepLines/>
        <w:jc w:val="center"/>
        <w:rPr>
          <w:rFonts w:cs="Arial"/>
          <w:szCs w:val="20"/>
        </w:rPr>
      </w:pPr>
      <w:r w:rsidRPr="00D04F53">
        <w:rPr>
          <w:rFonts w:cs="Arial"/>
          <w:bCs/>
          <w:szCs w:val="20"/>
          <w:lang w:val="en-US"/>
        </w:rPr>
        <w:t xml:space="preserve">Mgr. </w:t>
      </w:r>
      <w:r>
        <w:t>Milena Vykoukalová</w:t>
      </w:r>
    </w:p>
    <w:p w14:paraId="57CD2EAB" w14:textId="77777777" w:rsidR="00A71C8F" w:rsidRDefault="00D04F53" w:rsidP="00A71C8F">
      <w:pPr>
        <w:keepNext/>
        <w:keepLines/>
        <w:jc w:val="center"/>
        <w:rPr>
          <w:rFonts w:cs="Arial"/>
          <w:szCs w:val="20"/>
        </w:rPr>
      </w:pPr>
      <w:proofErr w:type="spellStart"/>
      <w:r w:rsidRPr="00D04F53">
        <w:rPr>
          <w:rFonts w:cs="Arial"/>
          <w:bCs/>
          <w:szCs w:val="20"/>
          <w:lang w:val="en-US"/>
        </w:rPr>
        <w:t>ředitelka</w:t>
      </w:r>
      <w:proofErr w:type="spellEnd"/>
      <w:r w:rsidRPr="00D04F53">
        <w:rPr>
          <w:rFonts w:cs="Arial"/>
          <w:bCs/>
          <w:szCs w:val="20"/>
          <w:lang w:val="en-US"/>
        </w:rPr>
        <w:t xml:space="preserve"> </w:t>
      </w:r>
      <w:proofErr w:type="spellStart"/>
      <w:r w:rsidRPr="00D04F53">
        <w:rPr>
          <w:rFonts w:cs="Arial"/>
          <w:bCs/>
          <w:szCs w:val="20"/>
          <w:lang w:val="en-US"/>
        </w:rPr>
        <w:t>Odboru</w:t>
      </w:r>
      <w:proofErr w:type="spellEnd"/>
      <w:r>
        <w:t xml:space="preserve"> zaměstnanosti KoP Olomouc</w:t>
      </w:r>
    </w:p>
    <w:p w14:paraId="758428D7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6A1FAE53" w14:textId="77777777"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C6F877C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04F5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DAD7803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42E1EE5F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0827FD6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596F1FF7" w14:textId="0E84498D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6A0387">
        <w:rPr>
          <w:rFonts w:cs="Arial"/>
          <w:szCs w:val="20"/>
        </w:rPr>
        <w:t>xxx</w:t>
      </w:r>
      <w:proofErr w:type="spellEnd"/>
    </w:p>
    <w:p w14:paraId="172A1DE0" w14:textId="45480CD5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A0387">
        <w:rPr>
          <w:rFonts w:cs="Arial"/>
          <w:szCs w:val="20"/>
        </w:rPr>
        <w:t>xxx</w:t>
      </w:r>
    </w:p>
    <w:p w14:paraId="45C8D75E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44FB0571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6D0CA726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19755A9D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D04F53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F047" w14:textId="77777777" w:rsidR="00FD6C45" w:rsidRDefault="00FD6C45">
      <w:r>
        <w:separator/>
      </w:r>
    </w:p>
  </w:endnote>
  <w:endnote w:type="continuationSeparator" w:id="0">
    <w:p w14:paraId="5F9137FD" w14:textId="77777777" w:rsidR="00FD6C45" w:rsidRDefault="00F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453D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1B4B" w14:textId="77777777" w:rsidR="00F625CC" w:rsidRDefault="00F625CC" w:rsidP="00BE5D41">
    <w:pPr>
      <w:rPr>
        <w:rFonts w:cs="Arial"/>
        <w:b/>
        <w:bCs/>
        <w:caps/>
      </w:rPr>
    </w:pPr>
  </w:p>
  <w:p w14:paraId="1A0DC412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A7CA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C1F" w14:textId="77777777" w:rsidR="003B68C2" w:rsidRDefault="003B68C2" w:rsidP="00BE5D41">
    <w:pPr>
      <w:rPr>
        <w:rFonts w:cs="Arial"/>
        <w:b/>
        <w:bCs/>
        <w:caps/>
      </w:rPr>
    </w:pPr>
  </w:p>
  <w:p w14:paraId="7DD1800B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213C" w14:textId="77777777" w:rsidR="00FD6C45" w:rsidRDefault="00FD6C45">
      <w:r>
        <w:separator/>
      </w:r>
    </w:p>
  </w:footnote>
  <w:footnote w:type="continuationSeparator" w:id="0">
    <w:p w14:paraId="4B91F52E" w14:textId="77777777" w:rsidR="00FD6C45" w:rsidRDefault="00F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797F" w14:textId="77777777" w:rsidR="00705F06" w:rsidRDefault="00DC1EED" w:rsidP="00885DB3">
    <w:pPr>
      <w:pStyle w:val="Zhlav"/>
      <w:jc w:val="left"/>
    </w:pPr>
    <w:r>
      <w:rPr>
        <w:noProof/>
      </w:rPr>
      <w:drawing>
        <wp:inline distT="0" distB="0" distL="0" distR="0" wp14:anchorId="7B8BA07D" wp14:editId="3698CB47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ABB7A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0F23" w14:textId="77777777" w:rsidR="003B68C2" w:rsidRDefault="00DC1EED" w:rsidP="00705F06">
    <w:pPr>
      <w:pStyle w:val="Zhlav"/>
      <w:jc w:val="center"/>
    </w:pPr>
    <w:r>
      <w:rPr>
        <w:noProof/>
      </w:rPr>
      <w:drawing>
        <wp:inline distT="0" distB="0" distL="0" distR="0" wp14:anchorId="1EBB43FA" wp14:editId="112B97DA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B77D9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840148">
    <w:abstractNumId w:val="5"/>
  </w:num>
  <w:num w:numId="2" w16cid:durableId="1023434377">
    <w:abstractNumId w:val="5"/>
  </w:num>
  <w:num w:numId="3" w16cid:durableId="1807509366">
    <w:abstractNumId w:val="5"/>
    <w:lvlOverride w:ilvl="0">
      <w:startOverride w:val="1"/>
    </w:lvlOverride>
  </w:num>
  <w:num w:numId="4" w16cid:durableId="1691025627">
    <w:abstractNumId w:val="5"/>
    <w:lvlOverride w:ilvl="0">
      <w:startOverride w:val="1"/>
    </w:lvlOverride>
  </w:num>
  <w:num w:numId="5" w16cid:durableId="961762419">
    <w:abstractNumId w:val="2"/>
  </w:num>
  <w:num w:numId="6" w16cid:durableId="1944533907">
    <w:abstractNumId w:val="5"/>
    <w:lvlOverride w:ilvl="0">
      <w:startOverride w:val="1"/>
    </w:lvlOverride>
  </w:num>
  <w:num w:numId="7" w16cid:durableId="1950116227">
    <w:abstractNumId w:val="5"/>
    <w:lvlOverride w:ilvl="0">
      <w:startOverride w:val="1"/>
    </w:lvlOverride>
  </w:num>
  <w:num w:numId="8" w16cid:durableId="619384698">
    <w:abstractNumId w:val="5"/>
    <w:lvlOverride w:ilvl="0">
      <w:startOverride w:val="1"/>
    </w:lvlOverride>
  </w:num>
  <w:num w:numId="9" w16cid:durableId="6150189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951937">
    <w:abstractNumId w:val="3"/>
  </w:num>
  <w:num w:numId="11" w16cid:durableId="724454760">
    <w:abstractNumId w:val="1"/>
  </w:num>
  <w:num w:numId="12" w16cid:durableId="2084643330">
    <w:abstractNumId w:val="5"/>
    <w:lvlOverride w:ilvl="0">
      <w:startOverride w:val="1"/>
    </w:lvlOverride>
  </w:num>
  <w:num w:numId="13" w16cid:durableId="246694089">
    <w:abstractNumId w:val="0"/>
  </w:num>
  <w:num w:numId="14" w16cid:durableId="1892426142">
    <w:abstractNumId w:val="5"/>
    <w:lvlOverride w:ilvl="0">
      <w:startOverride w:val="1"/>
    </w:lvlOverride>
  </w:num>
  <w:num w:numId="15" w16cid:durableId="1096631930">
    <w:abstractNumId w:val="5"/>
  </w:num>
  <w:num w:numId="16" w16cid:durableId="1025257008">
    <w:abstractNumId w:val="5"/>
    <w:lvlOverride w:ilvl="0">
      <w:startOverride w:val="1"/>
    </w:lvlOverride>
  </w:num>
  <w:num w:numId="17" w16cid:durableId="2118258133">
    <w:abstractNumId w:val="5"/>
  </w:num>
  <w:num w:numId="18" w16cid:durableId="1477213989">
    <w:abstractNumId w:val="5"/>
  </w:num>
  <w:num w:numId="19" w16cid:durableId="1595674360">
    <w:abstractNumId w:val="5"/>
    <w:lvlOverride w:ilvl="0">
      <w:startOverride w:val="1"/>
    </w:lvlOverride>
  </w:num>
  <w:num w:numId="20" w16cid:durableId="245965228">
    <w:abstractNumId w:val="5"/>
    <w:lvlOverride w:ilvl="0">
      <w:startOverride w:val="1"/>
    </w:lvlOverride>
  </w:num>
  <w:num w:numId="21" w16cid:durableId="1464957401">
    <w:abstractNumId w:val="5"/>
    <w:lvlOverride w:ilvl="0">
      <w:startOverride w:val="1"/>
    </w:lvlOverride>
  </w:num>
  <w:num w:numId="22" w16cid:durableId="1937402776">
    <w:abstractNumId w:val="5"/>
    <w:lvlOverride w:ilvl="0">
      <w:startOverride w:val="1"/>
    </w:lvlOverride>
  </w:num>
  <w:num w:numId="23" w16cid:durableId="2088768139">
    <w:abstractNumId w:val="5"/>
    <w:lvlOverride w:ilvl="0">
      <w:startOverride w:val="1"/>
    </w:lvlOverride>
  </w:num>
  <w:num w:numId="24" w16cid:durableId="1802262740">
    <w:abstractNumId w:val="4"/>
  </w:num>
  <w:num w:numId="25" w16cid:durableId="834689882">
    <w:abstractNumId w:val="5"/>
  </w:num>
  <w:num w:numId="26" w16cid:durableId="25575316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ED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576B5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333B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0387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424F1"/>
    <w:rsid w:val="008451F4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02E0"/>
    <w:rsid w:val="008F1A38"/>
    <w:rsid w:val="008F3259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3255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3C3A"/>
    <w:rsid w:val="00A367F6"/>
    <w:rsid w:val="00A403C4"/>
    <w:rsid w:val="00A405A5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B7B8D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1269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092C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4A30"/>
    <w:rsid w:val="00CC5594"/>
    <w:rsid w:val="00CD20D6"/>
    <w:rsid w:val="00CE014B"/>
    <w:rsid w:val="00CE53D6"/>
    <w:rsid w:val="00CF4208"/>
    <w:rsid w:val="00CF7072"/>
    <w:rsid w:val="00D02C37"/>
    <w:rsid w:val="00D034B1"/>
    <w:rsid w:val="00D04F53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1EED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388D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57D9D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D6C45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0AEA4"/>
  <w15:chartTrackingRefBased/>
  <w15:docId w15:val="{AB29EC23-5EB5-4D60-90FF-86607549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159-6786-4A8E-A3FA-579084C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Pokorná Miroslava (UPM-OLA)</cp:lastModifiedBy>
  <cp:revision>2</cp:revision>
  <cp:lastPrinted>2023-02-14T09:11:00Z</cp:lastPrinted>
  <dcterms:created xsi:type="dcterms:W3CDTF">2023-02-15T10:02:00Z</dcterms:created>
  <dcterms:modified xsi:type="dcterms:W3CDTF">2023-02-15T10:02:00Z</dcterms:modified>
</cp:coreProperties>
</file>