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EBFA" w14:textId="48CCEA34" w:rsidR="004243BC" w:rsidRPr="00D06D0F" w:rsidRDefault="00960003" w:rsidP="00960003">
      <w:pPr>
        <w:pStyle w:val="StylDoprava"/>
        <w:jc w:val="center"/>
      </w:pPr>
      <w:r>
        <w:t xml:space="preserve">                                                                                     </w:t>
      </w:r>
      <w:r w:rsidR="004B12FC">
        <w:t xml:space="preserve">                                   </w:t>
      </w:r>
      <w:r>
        <w:t xml:space="preserve"> </w:t>
      </w:r>
      <w:r w:rsidR="004243BC" w:rsidRPr="00D06D0F">
        <w:t xml:space="preserve">Č.j. SPÚ </w:t>
      </w:r>
      <w:r w:rsidR="004B12FC" w:rsidRPr="004B12FC">
        <w:t>028317/2023/123/</w:t>
      </w:r>
      <w:proofErr w:type="spellStart"/>
      <w:r w:rsidR="004B12FC" w:rsidRPr="004B12FC">
        <w:t>Pru</w:t>
      </w:r>
      <w:proofErr w:type="spellEnd"/>
    </w:p>
    <w:p w14:paraId="34E2BA4D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911E5B3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3EA5FA0A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0762EC6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0ED0CF0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14:paraId="31163712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3C4B715A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5484BE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195D92E" w14:textId="77777777" w:rsidR="00BC17A6" w:rsidRPr="00D06D0F" w:rsidRDefault="00BC17A6" w:rsidP="000B0AA7">
      <w:pPr>
        <w:pStyle w:val="VnitrniText"/>
        <w:ind w:firstLine="0"/>
      </w:pPr>
    </w:p>
    <w:p w14:paraId="5CB98CE1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55E8567" w14:textId="77777777" w:rsidR="00BC17A6" w:rsidRPr="00D06D0F" w:rsidRDefault="00BC17A6" w:rsidP="000B0AA7">
      <w:pPr>
        <w:pStyle w:val="VnitrniText"/>
        <w:ind w:firstLine="0"/>
      </w:pPr>
    </w:p>
    <w:p w14:paraId="2630AF50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železnic, státní organizace</w:t>
      </w:r>
    </w:p>
    <w:p w14:paraId="72F2A681" w14:textId="77777777" w:rsidR="00960003" w:rsidRPr="00C26423" w:rsidRDefault="00960003" w:rsidP="00960003">
      <w:pPr>
        <w:pStyle w:val="VnitrniText"/>
        <w:ind w:firstLine="0"/>
      </w:pPr>
      <w:r w:rsidRPr="00C26423">
        <w:t xml:space="preserve">IČO: 70994234, </w:t>
      </w:r>
    </w:p>
    <w:p w14:paraId="61EAA16A" w14:textId="77777777" w:rsidR="00960003" w:rsidRPr="00C26423" w:rsidRDefault="00960003" w:rsidP="00960003">
      <w:pPr>
        <w:pStyle w:val="VnitrniText"/>
        <w:ind w:firstLine="0"/>
      </w:pPr>
      <w:r w:rsidRPr="00C26423">
        <w:t>DIČ: CZ70994234</w:t>
      </w:r>
    </w:p>
    <w:p w14:paraId="013F57C6" w14:textId="77777777" w:rsidR="00960003" w:rsidRPr="00C26423" w:rsidRDefault="00960003" w:rsidP="00960003">
      <w:pPr>
        <w:pStyle w:val="VnitrniText"/>
        <w:ind w:firstLine="0"/>
      </w:pPr>
      <w:r w:rsidRPr="00C26423">
        <w:t>zapsána v obchodním rejstříku, vedeném Městským soudem v Praze, oddíl A, vložka 48384</w:t>
      </w:r>
    </w:p>
    <w:p w14:paraId="7616E87F" w14:textId="77777777" w:rsidR="00960003" w:rsidRDefault="00960003" w:rsidP="00960003">
      <w:pPr>
        <w:pStyle w:val="VnitrniText"/>
        <w:ind w:firstLine="0"/>
      </w:pPr>
      <w:r w:rsidRPr="00C26423">
        <w:t xml:space="preserve">zastoupena: </w:t>
      </w:r>
      <w:r>
        <w:t xml:space="preserve">Ing. Miroslav </w:t>
      </w:r>
      <w:proofErr w:type="spellStart"/>
      <w:r>
        <w:t>Bocák</w:t>
      </w:r>
      <w:proofErr w:type="spellEnd"/>
      <w:r>
        <w:t xml:space="preserve"> na základě pověření</w:t>
      </w:r>
    </w:p>
    <w:p w14:paraId="67E2385C" w14:textId="77777777" w:rsidR="00960003" w:rsidRDefault="00960003" w:rsidP="00960003">
      <w:pPr>
        <w:pStyle w:val="VnitrniText"/>
        <w:ind w:firstLine="0"/>
      </w:pPr>
      <w:r w:rsidRPr="007B7984">
        <w:rPr>
          <w:b/>
        </w:rPr>
        <w:t xml:space="preserve">Doručovací adresa: </w:t>
      </w:r>
      <w:r>
        <w:t xml:space="preserve">Stavební správa východ, Nerudova 1, 779 00 Olomouc </w:t>
      </w:r>
    </w:p>
    <w:p w14:paraId="68CDD7DD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3BDF3345" w14:textId="77777777" w:rsidR="00BC17A6" w:rsidRPr="00D06D0F" w:rsidRDefault="00BC17A6" w:rsidP="000B0AA7">
      <w:pPr>
        <w:pStyle w:val="VnitrniText"/>
        <w:ind w:firstLine="0"/>
      </w:pPr>
    </w:p>
    <w:p w14:paraId="7CBEACD0" w14:textId="77777777" w:rsidR="00CF17C0" w:rsidRPr="00D06D0F" w:rsidRDefault="00CF17C0" w:rsidP="000B0AA7">
      <w:pPr>
        <w:pStyle w:val="VnitrniText"/>
        <w:ind w:firstLine="0"/>
      </w:pPr>
    </w:p>
    <w:p w14:paraId="39F8A418" w14:textId="7290FDAE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960003">
        <w:t xml:space="preserve"> </w:t>
      </w:r>
      <w:r>
        <w:t>ve znění pozdějších předpisů</w:t>
      </w:r>
      <w:r w:rsidRPr="002350B4">
        <w:t>, tuto</w:t>
      </w:r>
    </w:p>
    <w:p w14:paraId="12BC025D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51B374DD" w14:textId="77777777" w:rsidR="00CF17C0" w:rsidRDefault="00CF17C0" w:rsidP="001274AE"/>
    <w:p w14:paraId="6C971C46" w14:textId="77777777" w:rsidR="00830569" w:rsidRPr="00D06D0F" w:rsidRDefault="00830569" w:rsidP="001274AE"/>
    <w:p w14:paraId="7C248909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20AA15C8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1001H23/73</w:t>
      </w:r>
    </w:p>
    <w:p w14:paraId="381268B5" w14:textId="77777777" w:rsidR="00CF17C0" w:rsidRPr="00D06D0F" w:rsidRDefault="00CF17C0" w:rsidP="00D06D0F"/>
    <w:p w14:paraId="3547B36F" w14:textId="77777777" w:rsidR="00CF17C0" w:rsidRPr="00D06D0F" w:rsidRDefault="00CF17C0" w:rsidP="00D06D0F"/>
    <w:p w14:paraId="1ABB6E56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238497E2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30C38D3F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590E830D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CC66969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02C692E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6FE4C6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4C61D3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Brno</w:t>
      </w:r>
      <w:r w:rsidRPr="00257EB0">
        <w:rPr>
          <w:rStyle w:val="tabulkyNemovitosti"/>
        </w:rPr>
        <w:tab/>
        <w:t>Starý Lískovec</w:t>
      </w:r>
      <w:r w:rsidRPr="00257EB0">
        <w:rPr>
          <w:rStyle w:val="tabulkyNemovitosti"/>
        </w:rPr>
        <w:tab/>
        <w:t>1900/2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2F5C3D0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1987-31/2022 ze dne 18.10.2022 z parcely č. KN 1900</w:t>
      </w:r>
    </w:p>
    <w:p w14:paraId="009EBC5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4AB49CA" w14:textId="3F60E1D0" w:rsidR="009B091D" w:rsidRDefault="009B091D" w:rsidP="009B091D">
      <w:pPr>
        <w:pStyle w:val="VnitrniText"/>
        <w:ind w:firstLine="0"/>
      </w:pPr>
      <w:r>
        <w:t>zapsaný na výše uvedeném LV u Katastrálního úřadu pro Jihomoravský kraj, Katastrální pracoviště Brno-město.</w:t>
      </w:r>
    </w:p>
    <w:p w14:paraId="1A3AA679" w14:textId="77777777" w:rsidR="008D5012" w:rsidRDefault="008D5012" w:rsidP="000B0AA7">
      <w:pPr>
        <w:pStyle w:val="VnitrniText"/>
        <w:ind w:firstLine="0"/>
      </w:pPr>
    </w:p>
    <w:p w14:paraId="571137F6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4A9CC78F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7BA0A811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5D5C7C53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401A6893" w14:textId="77777777" w:rsidR="0038399F" w:rsidRDefault="0038399F" w:rsidP="006D1A0C">
      <w:pPr>
        <w:pStyle w:val="VnitrniText"/>
      </w:pPr>
    </w:p>
    <w:p w14:paraId="502AA2DF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0EB72C31" w14:textId="77777777" w:rsidR="0038399F" w:rsidRPr="00AF03B3" w:rsidRDefault="0038399F" w:rsidP="006D1A0C">
      <w:pPr>
        <w:pStyle w:val="VnitrniText"/>
      </w:pPr>
    </w:p>
    <w:p w14:paraId="24270BD9" w14:textId="78FA39DD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0B5BB8">
        <w:t xml:space="preserve">že je pozemek </w:t>
      </w:r>
      <w:r w:rsidR="000B5BB8" w:rsidRPr="00D256B3">
        <w:rPr>
          <w:color w:val="000000"/>
        </w:rPr>
        <w:t xml:space="preserve">zastavěn stavbou "Revitalizace trati </w:t>
      </w:r>
      <w:proofErr w:type="spellStart"/>
      <w:proofErr w:type="gramStart"/>
      <w:r w:rsidR="000B5BB8" w:rsidRPr="00D256B3">
        <w:rPr>
          <w:color w:val="000000"/>
        </w:rPr>
        <w:t>Okřížky</w:t>
      </w:r>
      <w:proofErr w:type="spellEnd"/>
      <w:r w:rsidR="000B5BB8" w:rsidRPr="00D256B3">
        <w:rPr>
          <w:color w:val="000000"/>
        </w:rPr>
        <w:t xml:space="preserve"> - Zastávka</w:t>
      </w:r>
      <w:proofErr w:type="gramEnd"/>
      <w:r w:rsidR="000B5BB8" w:rsidRPr="00D256B3">
        <w:rPr>
          <w:color w:val="000000"/>
        </w:rPr>
        <w:t xml:space="preserve"> u Brna".</w:t>
      </w:r>
    </w:p>
    <w:p w14:paraId="08FE5894" w14:textId="77777777" w:rsidR="005C5AF6" w:rsidRPr="005C5AF6" w:rsidRDefault="005C5AF6" w:rsidP="00F65859">
      <w:pPr>
        <w:pStyle w:val="VnitrniText"/>
      </w:pPr>
    </w:p>
    <w:p w14:paraId="2098E9F4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2553F45C" w14:textId="236802D6" w:rsidR="00F65859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68419E76" w14:textId="77777777" w:rsidR="00F31EC7" w:rsidRPr="00D4409F" w:rsidRDefault="00F31EC7" w:rsidP="00864B6B">
      <w:pPr>
        <w:pStyle w:val="VnitrniText"/>
      </w:pPr>
    </w:p>
    <w:p w14:paraId="20D2222C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3875C707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1961379B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419EE38A" w14:textId="38690316" w:rsidR="00864B6B" w:rsidRDefault="00864B6B" w:rsidP="00864B6B">
      <w:pPr>
        <w:pStyle w:val="VnitrniText"/>
      </w:pPr>
    </w:p>
    <w:p w14:paraId="2FA84440" w14:textId="77777777" w:rsidR="00F31EC7" w:rsidRDefault="00F31EC7" w:rsidP="00864B6B">
      <w:pPr>
        <w:pStyle w:val="VnitrniText"/>
      </w:pPr>
    </w:p>
    <w:p w14:paraId="078C01BF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212BC359" w14:textId="7A09AF53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0B5BB8">
        <w:t xml:space="preserve"> </w:t>
      </w:r>
      <w:r w:rsidRPr="002774C6">
        <w:t>Sb</w:t>
      </w:r>
      <w:r w:rsidR="00DC7475">
        <w:t>.</w:t>
      </w:r>
    </w:p>
    <w:p w14:paraId="26F1E156" w14:textId="77777777" w:rsidR="006C0E9D" w:rsidRDefault="006C0E9D" w:rsidP="00864B6B">
      <w:pPr>
        <w:pStyle w:val="VnitrniText"/>
      </w:pPr>
    </w:p>
    <w:p w14:paraId="285E55F8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614C7A3" w14:textId="77777777" w:rsidR="00C708DD" w:rsidRDefault="00C708DD" w:rsidP="00C708DD">
      <w:pPr>
        <w:pStyle w:val="VnitrniText"/>
        <w:rPr>
          <w:color w:val="000000"/>
        </w:rPr>
      </w:pPr>
    </w:p>
    <w:p w14:paraId="263B8910" w14:textId="77777777" w:rsidR="00654281" w:rsidRDefault="00654281" w:rsidP="00654281">
      <w:pPr>
        <w:pStyle w:val="VnitrniText"/>
        <w:ind w:firstLine="0"/>
      </w:pPr>
      <w:r>
        <w:t>Pozemek:</w:t>
      </w:r>
    </w:p>
    <w:p w14:paraId="55060447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2DEECFC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1D366D8B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4C1539D9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Starý Lískovec</w:t>
      </w:r>
      <w:r w:rsidRPr="00654281">
        <w:rPr>
          <w:rStyle w:val="Styl11b"/>
          <w:sz w:val="16"/>
          <w:szCs w:val="16"/>
        </w:rPr>
        <w:tab/>
        <w:t>1900/2</w:t>
      </w:r>
      <w:r w:rsidRPr="00654281">
        <w:rPr>
          <w:rStyle w:val="Styl11b"/>
          <w:sz w:val="16"/>
          <w:szCs w:val="16"/>
        </w:rPr>
        <w:tab/>
        <w:t>4 113,03 Kč</w:t>
      </w:r>
    </w:p>
    <w:p w14:paraId="65591731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5DB9914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4 113,03 Kč</w:t>
      </w:r>
    </w:p>
    <w:p w14:paraId="748C6BC7" w14:textId="77777777" w:rsidR="00654281" w:rsidRDefault="00654281" w:rsidP="00654281">
      <w:pPr>
        <w:pStyle w:val="VnitrniText"/>
        <w:ind w:firstLine="0"/>
      </w:pPr>
    </w:p>
    <w:p w14:paraId="4A0FB77D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57FF1C89" w14:textId="77777777" w:rsidR="00C708DD" w:rsidRDefault="00C708DD" w:rsidP="00864B6B">
      <w:pPr>
        <w:pStyle w:val="VnitrniText"/>
      </w:pPr>
    </w:p>
    <w:p w14:paraId="70F6A3B6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40F36531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547DEE2E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7E272B55" w14:textId="77777777" w:rsidR="001D73FD" w:rsidRPr="00D06D0F" w:rsidRDefault="001D73FD" w:rsidP="000B0AA7">
      <w:pPr>
        <w:pStyle w:val="VnitrniText"/>
      </w:pPr>
    </w:p>
    <w:p w14:paraId="3FB646CD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4EC7081B" w14:textId="77777777" w:rsidR="001D73FD" w:rsidRDefault="001D73FD" w:rsidP="000B0AA7">
      <w:pPr>
        <w:pStyle w:val="VnitrniText"/>
      </w:pPr>
    </w:p>
    <w:p w14:paraId="448EC149" w14:textId="77777777" w:rsidR="0037157C" w:rsidRPr="00D06D0F" w:rsidRDefault="0037157C" w:rsidP="00EB6C54">
      <w:pPr>
        <w:pStyle w:val="VnitrniText"/>
      </w:pPr>
    </w:p>
    <w:p w14:paraId="3399E051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313F5240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65433E62" w14:textId="77777777" w:rsidR="00D4325F" w:rsidRPr="00D06D0F" w:rsidRDefault="00D4325F" w:rsidP="00D4325F"/>
    <w:p w14:paraId="5FBD2D56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28977401" w14:textId="3E596D4B" w:rsidR="00651DC0" w:rsidRDefault="00F31EC7" w:rsidP="004F365C">
      <w:pPr>
        <w:pStyle w:val="VnitrniText"/>
        <w:ind w:firstLine="0"/>
      </w:pPr>
      <w:r>
        <w:t xml:space="preserve">       </w:t>
      </w:r>
      <w:r w:rsidR="00651DC0" w:rsidRPr="002350B4">
        <w:t>1</w:t>
      </w:r>
      <w:r w:rsidR="006D1A0C">
        <w:t>.</w:t>
      </w:r>
      <w:r w:rsidR="00651DC0" w:rsidRPr="002350B4">
        <w:t xml:space="preserve"> Smluvní strany se dohodly, že jakékoliv změny a doplňky této smlouvy jsou možné pouze písemnou formou na základě dohody </w:t>
      </w:r>
      <w:r w:rsidR="00651DC0">
        <w:t>smluvních stran</w:t>
      </w:r>
      <w:r w:rsidR="00651DC0" w:rsidRPr="002350B4">
        <w:t>.</w:t>
      </w:r>
    </w:p>
    <w:p w14:paraId="554A2241" w14:textId="77777777" w:rsidR="006D1A0C" w:rsidRPr="002350B4" w:rsidRDefault="006D1A0C" w:rsidP="00651DC0">
      <w:pPr>
        <w:pStyle w:val="VnitrniText"/>
      </w:pPr>
    </w:p>
    <w:p w14:paraId="1810F3ED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5D6A9C8B" w14:textId="77777777" w:rsidR="006D1A0C" w:rsidRDefault="006D1A0C" w:rsidP="00651DC0">
      <w:pPr>
        <w:pStyle w:val="VnitrniText"/>
      </w:pPr>
    </w:p>
    <w:p w14:paraId="5E046B58" w14:textId="77777777" w:rsidR="00F06433" w:rsidRPr="00AE38E1" w:rsidRDefault="0056118C" w:rsidP="00F06433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14:paraId="6A96E98E" w14:textId="77777777" w:rsidR="0056118C" w:rsidRPr="00AE38E1" w:rsidRDefault="0056118C" w:rsidP="0056118C">
      <w:pPr>
        <w:pStyle w:val="VnitrniText"/>
      </w:pPr>
    </w:p>
    <w:p w14:paraId="3A8ADD94" w14:textId="654F1C3F" w:rsidR="00651DC0" w:rsidRDefault="00651DC0" w:rsidP="00651DC0">
      <w:pPr>
        <w:pStyle w:val="VnitrniText"/>
      </w:pPr>
    </w:p>
    <w:p w14:paraId="26FB844A" w14:textId="1A0ED7D6" w:rsidR="00F31EC7" w:rsidRDefault="00F31EC7" w:rsidP="00651DC0">
      <w:pPr>
        <w:pStyle w:val="VnitrniText"/>
      </w:pPr>
    </w:p>
    <w:p w14:paraId="467AF51F" w14:textId="761A91EE" w:rsidR="00F31EC7" w:rsidRDefault="00F31EC7" w:rsidP="00651DC0">
      <w:pPr>
        <w:pStyle w:val="VnitrniText"/>
      </w:pPr>
    </w:p>
    <w:p w14:paraId="745D5856" w14:textId="77777777" w:rsidR="00F31EC7" w:rsidRDefault="00F31EC7" w:rsidP="00651DC0">
      <w:pPr>
        <w:pStyle w:val="VnitrniText"/>
      </w:pPr>
    </w:p>
    <w:p w14:paraId="7C634D4E" w14:textId="530C8C1C" w:rsidR="00092D97" w:rsidRPr="00D917C5" w:rsidRDefault="00F31EC7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0899A1AD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08DC128A" w14:textId="77777777" w:rsidR="00EB6C54" w:rsidRPr="006856AD" w:rsidRDefault="00EB6C54" w:rsidP="00230457">
      <w:pPr>
        <w:pStyle w:val="VnitrniText"/>
      </w:pPr>
    </w:p>
    <w:p w14:paraId="449F49C9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2"/>
      </w:tblGrid>
      <w:tr w:rsidR="005C2DEC" w14:paraId="6CD6D635" w14:textId="77777777" w:rsidTr="005C2DEC">
        <w:tc>
          <w:tcPr>
            <w:tcW w:w="4888" w:type="dxa"/>
            <w:hideMark/>
          </w:tcPr>
          <w:p w14:paraId="2DDE8919" w14:textId="4ED1FE64" w:rsidR="005C2DEC" w:rsidRDefault="005C2DEC">
            <w:pPr>
              <w:pStyle w:val="VnitrniText"/>
              <w:ind w:firstLine="0"/>
            </w:pPr>
            <w:r>
              <w:t xml:space="preserve">V Brně dne </w:t>
            </w:r>
            <w:r w:rsidR="00B123FA">
              <w:t>15. 2. 2023</w:t>
            </w:r>
          </w:p>
        </w:tc>
        <w:tc>
          <w:tcPr>
            <w:tcW w:w="4889" w:type="dxa"/>
            <w:hideMark/>
          </w:tcPr>
          <w:p w14:paraId="4D3E5F32" w14:textId="557A93E7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B123FA">
              <w:t>Olom</w:t>
            </w:r>
            <w:r w:rsidR="000F1316">
              <w:t>ouci</w:t>
            </w:r>
            <w:r>
              <w:t xml:space="preserve"> dne </w:t>
            </w:r>
            <w:r w:rsidR="000F1316">
              <w:t>10. 2. 2023</w:t>
            </w:r>
          </w:p>
        </w:tc>
      </w:tr>
    </w:tbl>
    <w:p w14:paraId="08E48F51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435AC4CE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0C3CFD63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3A55E032" w14:textId="77777777" w:rsidTr="005C2DEC">
        <w:tc>
          <w:tcPr>
            <w:tcW w:w="4888" w:type="dxa"/>
          </w:tcPr>
          <w:p w14:paraId="1AD17DAF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1CF5752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554D8179" w14:textId="77777777" w:rsidTr="005C2DEC">
        <w:tc>
          <w:tcPr>
            <w:tcW w:w="4888" w:type="dxa"/>
          </w:tcPr>
          <w:p w14:paraId="0B86BE4D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B3F452C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5C2DEC" w14:paraId="0B70FE13" w14:textId="77777777" w:rsidTr="005C2DEC">
        <w:tc>
          <w:tcPr>
            <w:tcW w:w="4888" w:type="dxa"/>
          </w:tcPr>
          <w:p w14:paraId="196CECA8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2BF9984" w14:textId="77777777" w:rsidR="005C2DEC" w:rsidRDefault="005C2D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960003" w14:paraId="724BD862" w14:textId="77777777" w:rsidTr="005C2DEC">
        <w:tc>
          <w:tcPr>
            <w:tcW w:w="4888" w:type="dxa"/>
          </w:tcPr>
          <w:p w14:paraId="08CFDD53" w14:textId="77777777" w:rsidR="00960003" w:rsidRDefault="00960003" w:rsidP="00960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89" w:type="dxa"/>
          </w:tcPr>
          <w:p w14:paraId="296A6906" w14:textId="42EEA26E" w:rsidR="00960003" w:rsidRDefault="00960003" w:rsidP="00960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SSV</w:t>
            </w:r>
          </w:p>
        </w:tc>
      </w:tr>
      <w:tr w:rsidR="00960003" w14:paraId="2D5815BE" w14:textId="77777777" w:rsidTr="005C2DEC">
        <w:tc>
          <w:tcPr>
            <w:tcW w:w="4888" w:type="dxa"/>
          </w:tcPr>
          <w:p w14:paraId="62B90C4E" w14:textId="77777777" w:rsidR="00960003" w:rsidRDefault="00960003" w:rsidP="00960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89" w:type="dxa"/>
          </w:tcPr>
          <w:p w14:paraId="7019EAF8" w14:textId="5A6F079B" w:rsidR="00960003" w:rsidRDefault="00960003" w:rsidP="00960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Bocák</w:t>
            </w:r>
            <w:proofErr w:type="spellEnd"/>
          </w:p>
        </w:tc>
      </w:tr>
      <w:tr w:rsidR="00960003" w14:paraId="29F7FFD6" w14:textId="77777777" w:rsidTr="005C2DEC">
        <w:tc>
          <w:tcPr>
            <w:tcW w:w="4888" w:type="dxa"/>
          </w:tcPr>
          <w:p w14:paraId="2746F85C" w14:textId="77777777" w:rsidR="00960003" w:rsidRDefault="00960003" w:rsidP="00960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68B2AF32" w14:textId="7083ADD5" w:rsidR="00960003" w:rsidRDefault="00960003" w:rsidP="009600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2A1E7316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31CB43" w14:textId="77777777" w:rsidR="00326A1C" w:rsidRDefault="00326A1C" w:rsidP="00326A1C">
      <w:pPr>
        <w:pStyle w:val="VnitrniText"/>
        <w:ind w:firstLine="142"/>
      </w:pPr>
    </w:p>
    <w:p w14:paraId="2DB26E08" w14:textId="77777777" w:rsidR="00F1451D" w:rsidRDefault="00F1451D" w:rsidP="000B0AA7">
      <w:pPr>
        <w:pStyle w:val="VnitrniText"/>
        <w:ind w:firstLine="0"/>
      </w:pPr>
    </w:p>
    <w:p w14:paraId="3133EEF7" w14:textId="77777777" w:rsidR="00F1451D" w:rsidRPr="00D06D0F" w:rsidRDefault="00F1451D" w:rsidP="000B0AA7">
      <w:pPr>
        <w:pStyle w:val="VnitrniText"/>
        <w:ind w:firstLine="0"/>
      </w:pPr>
    </w:p>
    <w:p w14:paraId="30634D34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3F10CBCD" w14:textId="332B036D" w:rsidR="00B4772C" w:rsidRDefault="00B4772C" w:rsidP="00960003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Jihomoravský kraj</w:t>
      </w:r>
      <w:r w:rsidR="00960003">
        <w:t xml:space="preserve"> </w:t>
      </w:r>
      <w:r w:rsidRPr="00B4772C">
        <w:t>JUDr. Jarmila Báčová</w:t>
      </w:r>
    </w:p>
    <w:p w14:paraId="02674C38" w14:textId="77777777" w:rsidR="00CE6402" w:rsidRDefault="00CE6402" w:rsidP="00B4772C">
      <w:pPr>
        <w:pStyle w:val="VnitrniText"/>
        <w:ind w:firstLine="0"/>
      </w:pPr>
    </w:p>
    <w:p w14:paraId="6FF7541F" w14:textId="77777777" w:rsidR="00CE6402" w:rsidRDefault="00CE6402" w:rsidP="00B4772C">
      <w:pPr>
        <w:pStyle w:val="VnitrniText"/>
        <w:ind w:firstLine="0"/>
      </w:pPr>
    </w:p>
    <w:p w14:paraId="7E631B60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3B1E244B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0E6312D0" w14:textId="77777777" w:rsidR="00B4772C" w:rsidRDefault="00B4772C" w:rsidP="000B0AA7">
      <w:pPr>
        <w:pStyle w:val="VnitrniText"/>
        <w:ind w:firstLine="0"/>
      </w:pPr>
    </w:p>
    <w:p w14:paraId="09D56692" w14:textId="77777777" w:rsidR="00B4772C" w:rsidRDefault="00B4772C" w:rsidP="000B0AA7">
      <w:pPr>
        <w:pStyle w:val="VnitrniText"/>
        <w:ind w:firstLine="0"/>
      </w:pPr>
    </w:p>
    <w:p w14:paraId="5ACC9A92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Lucie Prudíková</w:t>
      </w:r>
    </w:p>
    <w:p w14:paraId="7652C155" w14:textId="77777777" w:rsidR="003307CF" w:rsidRDefault="003307CF" w:rsidP="000B0AA7">
      <w:pPr>
        <w:pStyle w:val="VnitrniText"/>
        <w:ind w:firstLine="0"/>
      </w:pPr>
    </w:p>
    <w:p w14:paraId="405652C3" w14:textId="77777777" w:rsidR="00337C94" w:rsidRDefault="00337C94" w:rsidP="000B0AA7">
      <w:pPr>
        <w:pStyle w:val="VnitrniText"/>
        <w:ind w:firstLine="0"/>
      </w:pPr>
    </w:p>
    <w:p w14:paraId="4AB1CB38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21CE0F05" w14:textId="5ED6B7BE" w:rsidR="00722C9B" w:rsidRDefault="00CE6402" w:rsidP="00CE6402">
      <w:pPr>
        <w:pStyle w:val="VnitrniText"/>
        <w:ind w:firstLine="0"/>
      </w:pPr>
      <w:r>
        <w:tab/>
      </w:r>
      <w:r w:rsidR="00960003">
        <w:t>p</w:t>
      </w:r>
      <w:r>
        <w:t>odpis</w:t>
      </w:r>
    </w:p>
    <w:p w14:paraId="6AB1B7FE" w14:textId="6E53D7C0" w:rsidR="00960003" w:rsidRDefault="00960003" w:rsidP="00CE6402">
      <w:pPr>
        <w:pStyle w:val="VnitrniText"/>
        <w:ind w:firstLine="0"/>
      </w:pPr>
    </w:p>
    <w:p w14:paraId="2188D7E3" w14:textId="77777777" w:rsidR="00960003" w:rsidRDefault="00960003" w:rsidP="00CE6402">
      <w:pPr>
        <w:pStyle w:val="VnitrniText"/>
        <w:ind w:firstLine="0"/>
      </w:pPr>
    </w:p>
    <w:p w14:paraId="50105341" w14:textId="77777777" w:rsidR="00960003" w:rsidRPr="00A87810" w:rsidRDefault="00960003" w:rsidP="0096000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D56D010" w14:textId="77777777" w:rsidR="00960003" w:rsidRPr="00A87810" w:rsidRDefault="00960003" w:rsidP="0096000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678BB6C" w14:textId="77777777" w:rsidR="00960003" w:rsidRDefault="00960003" w:rsidP="0096000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00BAEE43" w14:textId="77777777" w:rsidR="00960003" w:rsidRPr="00A87810" w:rsidRDefault="00960003" w:rsidP="00960003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E533385" w14:textId="77777777" w:rsidR="00960003" w:rsidRPr="00A87810" w:rsidRDefault="00960003" w:rsidP="00960003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78EC2B1D" w14:textId="77777777" w:rsidR="00960003" w:rsidRPr="00A87810" w:rsidRDefault="00960003" w:rsidP="00960003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73EECEA" w14:textId="77777777" w:rsidR="00960003" w:rsidRPr="00A87810" w:rsidRDefault="00960003" w:rsidP="0096000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4138221" w14:textId="77777777" w:rsidR="00960003" w:rsidRPr="000528C7" w:rsidRDefault="00960003" w:rsidP="00960003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0A97593" w14:textId="77777777" w:rsidR="00960003" w:rsidRPr="00D06D0F" w:rsidRDefault="00960003" w:rsidP="00CE6402">
      <w:pPr>
        <w:pStyle w:val="VnitrniText"/>
        <w:ind w:firstLine="0"/>
      </w:pPr>
    </w:p>
    <w:sectPr w:rsidR="00960003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6C09" w14:textId="77777777" w:rsidR="00AE0E4D" w:rsidRDefault="00AE0E4D">
      <w:r>
        <w:separator/>
      </w:r>
    </w:p>
  </w:endnote>
  <w:endnote w:type="continuationSeparator" w:id="0">
    <w:p w14:paraId="7B05FAA6" w14:textId="77777777" w:rsidR="00AE0E4D" w:rsidRDefault="00AE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EFDD" w14:textId="77777777" w:rsidR="00AE0E4D" w:rsidRDefault="00AE0E4D">
      <w:r>
        <w:separator/>
      </w:r>
    </w:p>
  </w:footnote>
  <w:footnote w:type="continuationSeparator" w:id="0">
    <w:p w14:paraId="35B463A7" w14:textId="77777777" w:rsidR="00AE0E4D" w:rsidRDefault="00AE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B5BB8"/>
    <w:rsid w:val="000D609F"/>
    <w:rsid w:val="000E2F54"/>
    <w:rsid w:val="000F1316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B12FC"/>
    <w:rsid w:val="004E11C1"/>
    <w:rsid w:val="004E368B"/>
    <w:rsid w:val="004E6319"/>
    <w:rsid w:val="004F365C"/>
    <w:rsid w:val="005211F0"/>
    <w:rsid w:val="00526280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C5DA2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003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0E4D"/>
    <w:rsid w:val="00AE18A9"/>
    <w:rsid w:val="00AE38E1"/>
    <w:rsid w:val="00AF0382"/>
    <w:rsid w:val="00AF03B3"/>
    <w:rsid w:val="00AF2149"/>
    <w:rsid w:val="00AF5FDA"/>
    <w:rsid w:val="00B042AF"/>
    <w:rsid w:val="00B10575"/>
    <w:rsid w:val="00B123FA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475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31EC7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3FF7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00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C5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DA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C5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5DA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5988</Characters>
  <Application>Microsoft Office Word</Application>
  <DocSecurity>0</DocSecurity>
  <Lines>49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2023-02-15T07:23:00Z</dcterms:created>
  <dcterms:modified xsi:type="dcterms:W3CDTF">2023-02-15T07:23:00Z</dcterms:modified>
</cp:coreProperties>
</file>