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D8FD" w14:textId="5C329254" w:rsidR="00506A52" w:rsidRPr="00506A52" w:rsidRDefault="00155D10" w:rsidP="00155D10">
      <w:pPr>
        <w:pStyle w:val="Nzevsmlouvy"/>
        <w:rPr>
          <w:sz w:val="36"/>
          <w:szCs w:val="36"/>
        </w:rPr>
      </w:pPr>
      <w:r w:rsidRPr="00506A52">
        <w:rPr>
          <w:sz w:val="36"/>
          <w:szCs w:val="36"/>
        </w:rPr>
        <w:t>KUPNÍ</w:t>
      </w:r>
      <w:r w:rsidR="004335A7">
        <w:rPr>
          <w:sz w:val="36"/>
          <w:szCs w:val="36"/>
          <w:lang w:val="cs-CZ"/>
        </w:rPr>
        <w:t xml:space="preserve"> </w:t>
      </w:r>
      <w:r w:rsidRPr="00506A52">
        <w:rPr>
          <w:sz w:val="36"/>
          <w:szCs w:val="36"/>
        </w:rPr>
        <w:t>SMLOUVA</w:t>
      </w:r>
    </w:p>
    <w:p w14:paraId="5C5D700C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7A06C3B" w14:textId="77777777" w:rsidR="00506A52" w:rsidRPr="00506A52" w:rsidRDefault="00506A52" w:rsidP="00155D1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uzavřená podle § 2079 a násl. občanského zákoníku č. 89/2012 Sb. v platném znění</w:t>
      </w:r>
    </w:p>
    <w:p w14:paraId="3064CE2E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26467DC6" w14:textId="3CCD253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ab/>
      </w:r>
      <w:r w:rsidR="00155D10">
        <w:rPr>
          <w:rFonts w:ascii="Arial" w:eastAsia="Times New Roman" w:hAnsi="Arial" w:cs="Arial"/>
          <w:lang w:eastAsia="cs-CZ"/>
        </w:rPr>
        <w:t>Č</w:t>
      </w:r>
      <w:r w:rsidRPr="00506A52">
        <w:rPr>
          <w:rFonts w:ascii="Arial" w:eastAsia="Times New Roman" w:hAnsi="Arial" w:cs="Arial"/>
          <w:lang w:eastAsia="cs-CZ"/>
        </w:rPr>
        <w:t>íslo smlouvy prodávajícího:</w:t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="00B039CE" w:rsidRPr="00B039CE">
        <w:rPr>
          <w:rFonts w:ascii="Arial" w:eastAsia="Times New Roman" w:hAnsi="Arial" w:cs="Arial"/>
          <w:lang w:eastAsia="cs-CZ"/>
        </w:rPr>
        <w:t>125</w:t>
      </w:r>
      <w:r w:rsidRPr="00B039CE">
        <w:rPr>
          <w:rFonts w:ascii="Arial" w:eastAsia="Times New Roman" w:hAnsi="Arial" w:cs="Arial"/>
          <w:lang w:eastAsia="cs-CZ"/>
        </w:rPr>
        <w:t>/202</w:t>
      </w:r>
      <w:r w:rsidR="00F461A6" w:rsidRPr="00B039CE">
        <w:rPr>
          <w:rFonts w:ascii="Arial" w:eastAsia="Times New Roman" w:hAnsi="Arial" w:cs="Arial"/>
          <w:lang w:eastAsia="cs-CZ"/>
        </w:rPr>
        <w:t>3</w:t>
      </w:r>
    </w:p>
    <w:p w14:paraId="7953DE35" w14:textId="75396A0D" w:rsidR="00506A52" w:rsidRPr="00506A52" w:rsidRDefault="00155D10" w:rsidP="00506A52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="00506A52" w:rsidRPr="00506A52">
        <w:rPr>
          <w:rFonts w:ascii="Arial" w:eastAsia="Times New Roman" w:hAnsi="Arial" w:cs="Arial"/>
          <w:lang w:eastAsia="cs-CZ"/>
        </w:rPr>
        <w:t>íslo smlouvy kupujícího:</w:t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30397" w:rsidRPr="00CD1E32">
        <w:rPr>
          <w:rFonts w:ascii="Arial" w:eastAsia="Times New Roman" w:hAnsi="Arial" w:cs="Arial"/>
          <w:lang w:eastAsia="cs-CZ"/>
        </w:rPr>
        <w:t>2301</w:t>
      </w:r>
      <w:r w:rsidR="00506A52" w:rsidRPr="00CD1E32">
        <w:rPr>
          <w:rFonts w:ascii="Arial" w:eastAsia="Times New Roman" w:hAnsi="Arial" w:cs="Arial"/>
          <w:lang w:eastAsia="cs-CZ"/>
        </w:rPr>
        <w:t>/202</w:t>
      </w:r>
      <w:r w:rsidR="00F461A6" w:rsidRPr="00CD1E32">
        <w:rPr>
          <w:rFonts w:ascii="Arial" w:eastAsia="Times New Roman" w:hAnsi="Arial" w:cs="Arial"/>
          <w:lang w:eastAsia="cs-CZ"/>
        </w:rPr>
        <w:t>3</w:t>
      </w:r>
    </w:p>
    <w:p w14:paraId="218089D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340CC9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DB7081" w14:textId="7506E7BB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3BF9">
        <w:rPr>
          <w:rFonts w:ascii="Arial" w:eastAsia="Times New Roman" w:hAnsi="Arial" w:cs="Arial"/>
          <w:b/>
          <w:sz w:val="24"/>
          <w:szCs w:val="24"/>
          <w:lang w:eastAsia="cs-CZ"/>
        </w:rPr>
        <w:t>„N</w:t>
      </w:r>
      <w:r w:rsidR="002E3BF9" w:rsidRPr="002E3BF9">
        <w:rPr>
          <w:rFonts w:ascii="Arial" w:eastAsia="Times New Roman" w:hAnsi="Arial" w:cs="Arial"/>
          <w:b/>
          <w:sz w:val="24"/>
          <w:szCs w:val="24"/>
          <w:lang w:eastAsia="cs-CZ"/>
        </w:rPr>
        <w:t>aviják za traktor</w:t>
      </w:r>
      <w:r w:rsidRPr="002E3BF9"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</w:p>
    <w:p w14:paraId="5B77FDD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cs-CZ"/>
        </w:rPr>
      </w:pPr>
    </w:p>
    <w:p w14:paraId="25533B57" w14:textId="47A82BE4" w:rsidR="00506A52" w:rsidRPr="004335A7" w:rsidRDefault="00506A52" w:rsidP="004335A7">
      <w:pPr>
        <w:pStyle w:val="SamostatntextpodlnekPVL"/>
        <w:ind w:left="0"/>
        <w:rPr>
          <w:b/>
        </w:rPr>
      </w:pPr>
      <w:r w:rsidRPr="004335A7">
        <w:rPr>
          <w:b/>
        </w:rPr>
        <w:t>Smluvní strany</w:t>
      </w:r>
    </w:p>
    <w:p w14:paraId="0E25F35C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06A52" w:rsidRPr="00506A52" w14:paraId="32EECC86" w14:textId="77777777" w:rsidTr="001B4C5A">
        <w:tc>
          <w:tcPr>
            <w:tcW w:w="2050" w:type="dxa"/>
          </w:tcPr>
          <w:p w14:paraId="60F5D55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Prodávající:</w:t>
            </w:r>
          </w:p>
          <w:p w14:paraId="5206E21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</w:p>
        </w:tc>
        <w:tc>
          <w:tcPr>
            <w:tcW w:w="288" w:type="dxa"/>
          </w:tcPr>
          <w:p w14:paraId="6D1C8AF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B0CBE55" w14:textId="3766EA96" w:rsidR="00506A52" w:rsidRPr="00CD1E32" w:rsidRDefault="00530397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b/>
                <w:szCs w:val="20"/>
                <w:lang w:eastAsia="cs-CZ"/>
              </w:rPr>
              <w:t>FOREST MERI s.r.o.</w:t>
            </w:r>
          </w:p>
        </w:tc>
      </w:tr>
      <w:tr w:rsidR="00506A52" w:rsidRPr="00506A52" w14:paraId="71555689" w14:textId="77777777" w:rsidTr="001B4C5A">
        <w:tc>
          <w:tcPr>
            <w:tcW w:w="2050" w:type="dxa"/>
          </w:tcPr>
          <w:p w14:paraId="0E28FE1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55A8377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1645673" w14:textId="6F124D07" w:rsidR="00506A52" w:rsidRPr="00CD1E32" w:rsidRDefault="00530397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bookmarkStart w:id="0" w:name="_Hlk126312387"/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Kroupova 427/</w:t>
            </w:r>
            <w:proofErr w:type="gramStart"/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102a</w:t>
            </w:r>
            <w:bookmarkEnd w:id="0"/>
            <w:proofErr w:type="gramEnd"/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, 625</w:t>
            </w:r>
            <w:r w:rsidR="0011544A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00 Brno</w:t>
            </w:r>
            <w:r w:rsidR="001B0E2A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/</w:t>
            </w:r>
            <w:r w:rsidR="001B0E2A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Slovákova 387, 684 01 Slavkov u Brna</w:t>
            </w:r>
          </w:p>
        </w:tc>
      </w:tr>
      <w:tr w:rsidR="00506A52" w:rsidRPr="00506A52" w14:paraId="7F2C3DD7" w14:textId="77777777" w:rsidTr="001B4C5A">
        <w:tc>
          <w:tcPr>
            <w:tcW w:w="2050" w:type="dxa"/>
          </w:tcPr>
          <w:p w14:paraId="71E5C10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162AFBBE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A08658B" w14:textId="16E88971" w:rsidR="00506A52" w:rsidRPr="00CD1E32" w:rsidRDefault="00BF52A2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30397" w:rsidRPr="00CD1E32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30397" w:rsidRPr="00CD1E32">
              <w:rPr>
                <w:rFonts w:ascii="Arial" w:eastAsia="Times New Roman" w:hAnsi="Arial" w:cs="Arial"/>
                <w:szCs w:val="20"/>
                <w:lang w:eastAsia="cs-CZ"/>
              </w:rPr>
              <w:t>- jednatelé</w:t>
            </w:r>
            <w:proofErr w:type="gramEnd"/>
          </w:p>
        </w:tc>
      </w:tr>
      <w:tr w:rsidR="00506A52" w:rsidRPr="00506A52" w14:paraId="4F1819DC" w14:textId="77777777" w:rsidTr="001B4C5A">
        <w:tc>
          <w:tcPr>
            <w:tcW w:w="2050" w:type="dxa"/>
          </w:tcPr>
          <w:p w14:paraId="5F4D51B9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34450059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EC47A38" w14:textId="157B3279" w:rsidR="00BF52A2" w:rsidRDefault="00BF52A2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  <w:p w14:paraId="562B1D83" w14:textId="4831224D" w:rsidR="00506A52" w:rsidRPr="00CD1E3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506A52" w:rsidRPr="00506A52" w14:paraId="5928CA09" w14:textId="77777777" w:rsidTr="001B4C5A">
        <w:tc>
          <w:tcPr>
            <w:tcW w:w="2050" w:type="dxa"/>
          </w:tcPr>
          <w:p w14:paraId="6AA4DCA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51B189F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2306DBBE" w14:textId="71B32A6E" w:rsidR="00506A52" w:rsidRPr="00CD1E32" w:rsidRDefault="00530397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26274485</w:t>
            </w:r>
          </w:p>
        </w:tc>
      </w:tr>
      <w:tr w:rsidR="00506A52" w:rsidRPr="00506A52" w14:paraId="03E917C9" w14:textId="77777777" w:rsidTr="001B4C5A">
        <w:tc>
          <w:tcPr>
            <w:tcW w:w="2050" w:type="dxa"/>
          </w:tcPr>
          <w:p w14:paraId="0CDB961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5F198329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0C9AC6F" w14:textId="2D5F22E6" w:rsidR="00506A52" w:rsidRPr="00CD1E32" w:rsidRDefault="00530397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CZ26274485</w:t>
            </w:r>
          </w:p>
        </w:tc>
      </w:tr>
      <w:tr w:rsidR="00BF52A2" w:rsidRPr="00506A52" w14:paraId="080F24E9" w14:textId="77777777" w:rsidTr="001B4C5A">
        <w:tc>
          <w:tcPr>
            <w:tcW w:w="2050" w:type="dxa"/>
          </w:tcPr>
          <w:p w14:paraId="20423E6E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2861D595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4B83E1" w14:textId="7A070892" w:rsidR="00BF52A2" w:rsidRPr="00CD1E3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339EA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BF52A2" w:rsidRPr="00506A52" w14:paraId="45BEC272" w14:textId="77777777" w:rsidTr="001B4C5A">
        <w:tc>
          <w:tcPr>
            <w:tcW w:w="2050" w:type="dxa"/>
          </w:tcPr>
          <w:p w14:paraId="4807ADC6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69A2686F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168D4C8F" w14:textId="19A9C2E6" w:rsidR="00BF52A2" w:rsidRPr="00CD1E3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339EA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BF52A2" w:rsidRPr="00506A52" w14:paraId="277C2D69" w14:textId="77777777" w:rsidTr="001B4C5A">
        <w:tc>
          <w:tcPr>
            <w:tcW w:w="2050" w:type="dxa"/>
          </w:tcPr>
          <w:p w14:paraId="4236679B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Telefon</w:t>
            </w:r>
          </w:p>
        </w:tc>
        <w:tc>
          <w:tcPr>
            <w:tcW w:w="288" w:type="dxa"/>
          </w:tcPr>
          <w:p w14:paraId="3C317721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0B41450" w14:textId="34AB6EDB" w:rsidR="00BF52A2" w:rsidRPr="00CD1E3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339EA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</w:tbl>
    <w:p w14:paraId="61E6E1A5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16B623C" w14:textId="1EF9EA16" w:rsidR="00506A52" w:rsidRPr="00CD1E3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E32">
        <w:rPr>
          <w:rFonts w:ascii="Arial" w:eastAsia="Times New Roman" w:hAnsi="Arial" w:cs="Arial"/>
          <w:lang w:eastAsia="cs-CZ"/>
        </w:rPr>
        <w:t>Prodávající je zapsán v Obchodním rejstříku</w:t>
      </w:r>
      <w:r w:rsidR="00530397" w:rsidRPr="00CD1E32">
        <w:rPr>
          <w:rFonts w:ascii="Arial" w:eastAsia="Times New Roman" w:hAnsi="Arial" w:cs="Arial"/>
          <w:lang w:eastAsia="cs-CZ"/>
        </w:rPr>
        <w:t xml:space="preserve"> KS v Brně</w:t>
      </w:r>
      <w:r w:rsidRPr="00CD1E32">
        <w:rPr>
          <w:rFonts w:ascii="Arial" w:eastAsia="Times New Roman" w:hAnsi="Arial" w:cs="Arial"/>
          <w:lang w:eastAsia="cs-CZ"/>
        </w:rPr>
        <w:t xml:space="preserve"> </w:t>
      </w:r>
      <w:r w:rsidR="00530397" w:rsidRPr="00CD1E32">
        <w:rPr>
          <w:rFonts w:ascii="Arial" w:eastAsia="Times New Roman" w:hAnsi="Arial" w:cs="Arial"/>
          <w:lang w:eastAsia="cs-CZ"/>
        </w:rPr>
        <w:t>v </w:t>
      </w:r>
      <w:r w:rsidRPr="00CD1E32">
        <w:rPr>
          <w:rFonts w:ascii="Arial" w:eastAsia="Times New Roman" w:hAnsi="Arial" w:cs="Arial"/>
          <w:lang w:eastAsia="cs-CZ"/>
        </w:rPr>
        <w:t>oddílu</w:t>
      </w:r>
      <w:r w:rsidR="00530397" w:rsidRPr="00CD1E32">
        <w:rPr>
          <w:rFonts w:ascii="Arial" w:eastAsia="Times New Roman" w:hAnsi="Arial" w:cs="Arial"/>
          <w:lang w:eastAsia="cs-CZ"/>
        </w:rPr>
        <w:t xml:space="preserve"> C, </w:t>
      </w:r>
      <w:r w:rsidRPr="00CD1E32">
        <w:rPr>
          <w:rFonts w:ascii="Arial" w:eastAsia="Times New Roman" w:hAnsi="Arial" w:cs="Arial"/>
          <w:lang w:eastAsia="cs-CZ"/>
        </w:rPr>
        <w:t xml:space="preserve">vložce č. </w:t>
      </w:r>
      <w:r w:rsidR="00530397" w:rsidRPr="00CD1E32">
        <w:rPr>
          <w:rFonts w:ascii="Arial" w:eastAsia="Times New Roman" w:hAnsi="Arial" w:cs="Arial"/>
          <w:lang w:eastAsia="cs-CZ"/>
        </w:rPr>
        <w:t>41350</w:t>
      </w:r>
    </w:p>
    <w:p w14:paraId="59B1EE9F" w14:textId="77777777" w:rsidR="00506A52" w:rsidRPr="00CD1E3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A1C28D9" w14:textId="77777777" w:rsidR="00506A52" w:rsidRPr="00506A52" w:rsidRDefault="00506A52" w:rsidP="00506A5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„prodávající“) 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</w:p>
    <w:p w14:paraId="4557D390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a</w:t>
      </w:r>
    </w:p>
    <w:p w14:paraId="555C272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06A52" w:rsidRPr="00506A52" w14:paraId="742E2D18" w14:textId="77777777" w:rsidTr="001B4C5A">
        <w:tc>
          <w:tcPr>
            <w:tcW w:w="2050" w:type="dxa"/>
          </w:tcPr>
          <w:p w14:paraId="4B562BC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Kupující:</w:t>
            </w:r>
          </w:p>
        </w:tc>
        <w:tc>
          <w:tcPr>
            <w:tcW w:w="288" w:type="dxa"/>
          </w:tcPr>
          <w:p w14:paraId="43DB3941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304E0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Povodí Ohře, státní podnik</w:t>
            </w:r>
          </w:p>
        </w:tc>
      </w:tr>
      <w:tr w:rsidR="00506A52" w:rsidRPr="00506A52" w14:paraId="16003D37" w14:textId="77777777" w:rsidTr="001B4C5A">
        <w:tc>
          <w:tcPr>
            <w:tcW w:w="2050" w:type="dxa"/>
          </w:tcPr>
          <w:p w14:paraId="2A84E7A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47B7EE4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63CCFE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Bezručova 4219, Chomutov, PSČ 430 03</w:t>
            </w:r>
          </w:p>
        </w:tc>
      </w:tr>
      <w:tr w:rsidR="00506A52" w:rsidRPr="00506A52" w14:paraId="6D921FCF" w14:textId="77777777" w:rsidTr="001B4C5A">
        <w:tc>
          <w:tcPr>
            <w:tcW w:w="2050" w:type="dxa"/>
          </w:tcPr>
          <w:p w14:paraId="2239234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050BFCE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7F282D6" w14:textId="1273016C" w:rsidR="00506A52" w:rsidRPr="00506A52" w:rsidRDefault="00BF52A2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generální ředitel</w:t>
            </w:r>
          </w:p>
        </w:tc>
      </w:tr>
      <w:tr w:rsidR="00506A52" w:rsidRPr="00506A52" w14:paraId="46C992D2" w14:textId="77777777" w:rsidTr="001B4C5A">
        <w:tc>
          <w:tcPr>
            <w:tcW w:w="2050" w:type="dxa"/>
          </w:tcPr>
          <w:p w14:paraId="19DB40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Zástupce ve věcech smluvních</w:t>
            </w:r>
          </w:p>
        </w:tc>
        <w:tc>
          <w:tcPr>
            <w:tcW w:w="288" w:type="dxa"/>
          </w:tcPr>
          <w:p w14:paraId="0B50365C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5832" w:type="dxa"/>
          </w:tcPr>
          <w:p w14:paraId="1F421FC5" w14:textId="1AD4874F" w:rsidR="00506A52" w:rsidRPr="00506A52" w:rsidRDefault="00BF52A2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ekonomický ředitel</w:t>
            </w:r>
          </w:p>
        </w:tc>
      </w:tr>
      <w:tr w:rsidR="00506A52" w:rsidRPr="00506A52" w14:paraId="699AC0DA" w14:textId="77777777" w:rsidTr="001B4C5A">
        <w:tc>
          <w:tcPr>
            <w:tcW w:w="2050" w:type="dxa"/>
          </w:tcPr>
          <w:p w14:paraId="3E125C5A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616DCF4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B57D75" w14:textId="7FB84F0F" w:rsidR="00506A52" w:rsidRPr="00506A52" w:rsidRDefault="00BF52A2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vedoucí Odboru obchodní přípravy investic</w:t>
            </w:r>
          </w:p>
        </w:tc>
      </w:tr>
      <w:tr w:rsidR="00506A52" w:rsidRPr="00506A52" w14:paraId="5691D1C0" w14:textId="77777777" w:rsidTr="001B4C5A">
        <w:tc>
          <w:tcPr>
            <w:tcW w:w="2050" w:type="dxa"/>
          </w:tcPr>
          <w:p w14:paraId="70E552BE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28A4444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0DC1802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70889988</w:t>
            </w:r>
          </w:p>
        </w:tc>
      </w:tr>
      <w:tr w:rsidR="00506A52" w:rsidRPr="00506A52" w14:paraId="43277DFB" w14:textId="77777777" w:rsidTr="001B4C5A">
        <w:tc>
          <w:tcPr>
            <w:tcW w:w="2050" w:type="dxa"/>
          </w:tcPr>
          <w:p w14:paraId="3328A87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39D39E6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67149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CZ70889988</w:t>
            </w:r>
          </w:p>
        </w:tc>
      </w:tr>
      <w:tr w:rsidR="00BF52A2" w:rsidRPr="00506A52" w14:paraId="1CED9631" w14:textId="77777777" w:rsidTr="001B4C5A">
        <w:tc>
          <w:tcPr>
            <w:tcW w:w="2050" w:type="dxa"/>
          </w:tcPr>
          <w:p w14:paraId="5D18CC3D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1B6039FF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59DAC73" w14:textId="02CAB51C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A02156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BF52A2" w:rsidRPr="00506A52" w14:paraId="3AF21446" w14:textId="77777777" w:rsidTr="001B4C5A">
        <w:tc>
          <w:tcPr>
            <w:tcW w:w="2050" w:type="dxa"/>
          </w:tcPr>
          <w:p w14:paraId="61A7842E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7286C342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6FDA00E" w14:textId="544CB448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A02156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BF52A2" w:rsidRPr="00506A52" w14:paraId="290521B3" w14:textId="77777777" w:rsidTr="001B4C5A">
        <w:tc>
          <w:tcPr>
            <w:tcW w:w="2050" w:type="dxa"/>
          </w:tcPr>
          <w:p w14:paraId="74009D70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Telefon</w:t>
            </w:r>
          </w:p>
        </w:tc>
        <w:tc>
          <w:tcPr>
            <w:tcW w:w="288" w:type="dxa"/>
          </w:tcPr>
          <w:p w14:paraId="56A4D3FD" w14:textId="77777777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C6565F5" w14:textId="14B3754F" w:rsidR="00BF52A2" w:rsidRPr="00506A52" w:rsidRDefault="00BF52A2" w:rsidP="00BF52A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A02156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</w:tbl>
    <w:p w14:paraId="44EAA49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p w14:paraId="49CB5DD8" w14:textId="77777777" w:rsidR="00155D10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v oddílu A, vložce č. 13052 </w:t>
      </w:r>
    </w:p>
    <w:p w14:paraId="06940ED2" w14:textId="34A8C647" w:rsidR="00506A52" w:rsidRPr="00506A52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„kupující“) </w:t>
      </w:r>
    </w:p>
    <w:p w14:paraId="79094AFA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42699FDD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6A52">
        <w:rPr>
          <w:rFonts w:ascii="Arial" w:eastAsia="Times New Roman" w:hAnsi="Arial" w:cs="Arial"/>
          <w:color w:val="000000"/>
          <w:lang w:eastAsia="cs-CZ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požadovaných k uveřejnění dle zákona č. 340/2015 Sb. o registru smluv. Zveřejnění smlouvy a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88D3E4D" w14:textId="755C6BA3" w:rsidR="00506A52" w:rsidRPr="00506A52" w:rsidRDefault="00506A52" w:rsidP="00506A52">
      <w:pPr>
        <w:pStyle w:val="lneksmlouvynadpis"/>
        <w:rPr>
          <w:lang w:eastAsia="cs-CZ"/>
        </w:rPr>
      </w:pPr>
      <w:bookmarkStart w:id="1" w:name="_Ref104545688"/>
      <w:r w:rsidRPr="00506A52">
        <w:rPr>
          <w:lang w:eastAsia="cs-CZ"/>
        </w:rPr>
        <w:lastRenderedPageBreak/>
        <w:t>Předmět smlouvy a předmět díla</w:t>
      </w:r>
      <w:bookmarkEnd w:id="1"/>
    </w:p>
    <w:p w14:paraId="468F04D9" w14:textId="74FD96F3" w:rsidR="00506A52" w:rsidRPr="00A577D8" w:rsidRDefault="00506A52" w:rsidP="00A577D8">
      <w:pPr>
        <w:pStyle w:val="lneksmlouvytext"/>
      </w:pPr>
      <w:r w:rsidRPr="00A577D8">
        <w:t>Předmětem této smlouvy je převod vlastnického práva k movité věci, a to nového a nepoužitého</w:t>
      </w:r>
      <w:r w:rsidR="002E3BF9">
        <w:rPr>
          <w:lang w:val="cs-CZ"/>
        </w:rPr>
        <w:t xml:space="preserve"> navijáku</w:t>
      </w:r>
      <w:r w:rsidR="002917FC">
        <w:rPr>
          <w:lang w:val="cs-CZ"/>
        </w:rPr>
        <w:t xml:space="preserve"> </w:t>
      </w:r>
      <w:r w:rsidR="002917FC">
        <w:t>včetně montáže a uvedení do provozu na traktoru zadavatele</w:t>
      </w:r>
      <w:r w:rsidR="002E3BF9">
        <w:rPr>
          <w:lang w:val="cs-CZ"/>
        </w:rPr>
        <w:t xml:space="preserve"> </w:t>
      </w:r>
      <w:r w:rsidRPr="00A577D8">
        <w:t>za podmínek podle této smlouvy</w:t>
      </w:r>
      <w:r w:rsidR="00155D10" w:rsidRPr="00A577D8">
        <w:t xml:space="preserve"> </w:t>
      </w:r>
      <w:r w:rsidRPr="00A577D8">
        <w:t>(dále jen předmět této smlouvy)</w:t>
      </w:r>
      <w:r w:rsidR="00A577D8">
        <w:rPr>
          <w:lang w:val="cs-CZ"/>
        </w:rPr>
        <w:t>.</w:t>
      </w:r>
    </w:p>
    <w:p w14:paraId="77B9C98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506A52" w:rsidRPr="00506A52" w14:paraId="45A5DE1A" w14:textId="77777777" w:rsidTr="001B4C5A">
        <w:tc>
          <w:tcPr>
            <w:tcW w:w="3118" w:type="dxa"/>
          </w:tcPr>
          <w:p w14:paraId="2D7531EF" w14:textId="77777777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Typ/model:</w:t>
            </w:r>
          </w:p>
        </w:tc>
        <w:tc>
          <w:tcPr>
            <w:tcW w:w="2526" w:type="dxa"/>
          </w:tcPr>
          <w:p w14:paraId="04097B44" w14:textId="77777777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Modelový kód:</w:t>
            </w: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ab/>
            </w:r>
          </w:p>
        </w:tc>
        <w:tc>
          <w:tcPr>
            <w:tcW w:w="3070" w:type="dxa"/>
          </w:tcPr>
          <w:p w14:paraId="7ACA8038" w14:textId="4F426C4B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506A52" w:rsidRPr="00506A52" w14:paraId="7C7C2F76" w14:textId="77777777" w:rsidTr="001B4C5A">
        <w:tc>
          <w:tcPr>
            <w:tcW w:w="3118" w:type="dxa"/>
          </w:tcPr>
          <w:p w14:paraId="07466BBB" w14:textId="3EF19958" w:rsidR="00506A52" w:rsidRPr="00CD1E32" w:rsidRDefault="00530397" w:rsidP="00530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KRPAN 9.5 EH s DO </w:t>
            </w:r>
          </w:p>
        </w:tc>
        <w:tc>
          <w:tcPr>
            <w:tcW w:w="2526" w:type="dxa"/>
          </w:tcPr>
          <w:p w14:paraId="339FA812" w14:textId="16F640A8" w:rsidR="00506A52" w:rsidRPr="00CD1E32" w:rsidRDefault="00530397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9.5 EH </w:t>
            </w:r>
            <w:proofErr w:type="spellStart"/>
            <w:r w:rsidRPr="00CD1E32">
              <w:rPr>
                <w:rFonts w:ascii="Arial" w:eastAsia="Times New Roman" w:hAnsi="Arial" w:cs="Arial"/>
                <w:b/>
                <w:szCs w:val="20"/>
                <w:lang w:eastAsia="cs-CZ"/>
              </w:rPr>
              <w:t>Profi</w:t>
            </w:r>
            <w:proofErr w:type="spellEnd"/>
          </w:p>
        </w:tc>
        <w:tc>
          <w:tcPr>
            <w:tcW w:w="3070" w:type="dxa"/>
          </w:tcPr>
          <w:p w14:paraId="0EFF8ACA" w14:textId="4241654B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Cs w:val="20"/>
                <w:lang w:eastAsia="cs-CZ"/>
              </w:rPr>
            </w:pPr>
          </w:p>
        </w:tc>
      </w:tr>
    </w:tbl>
    <w:p w14:paraId="4335B80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b/>
          <w:color w:val="FF0000"/>
          <w:szCs w:val="20"/>
          <w:lang w:eastAsia="cs-CZ"/>
        </w:rPr>
      </w:pPr>
    </w:p>
    <w:p w14:paraId="7EE1CF9D" w14:textId="40060B6B" w:rsidR="00506A52" w:rsidRPr="00A577D8" w:rsidRDefault="00506A52" w:rsidP="00A577D8">
      <w:pPr>
        <w:pStyle w:val="lneksmlouvytext"/>
      </w:pPr>
      <w:r w:rsidRPr="00A577D8">
        <w:t>Podrobná specifikace</w:t>
      </w:r>
      <w:r w:rsidR="002E3BF9">
        <w:rPr>
          <w:lang w:val="cs-CZ"/>
        </w:rPr>
        <w:t xml:space="preserve"> 1</w:t>
      </w:r>
      <w:r w:rsidRPr="00A577D8">
        <w:t xml:space="preserve"> ks</w:t>
      </w:r>
      <w:r w:rsidR="002E3BF9">
        <w:rPr>
          <w:lang w:val="cs-CZ"/>
        </w:rPr>
        <w:t xml:space="preserve"> navijáku </w:t>
      </w:r>
      <w:r w:rsidRPr="00A577D8">
        <w:t xml:space="preserve">a příslušenství je uvedena v příloze č. 1 kupní smlouvy – Technická specifikace, která je nedílnou součástí této smlouvy. </w:t>
      </w:r>
    </w:p>
    <w:p w14:paraId="26A89227" w14:textId="55669822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Cena</w:t>
      </w:r>
    </w:p>
    <w:p w14:paraId="6AF26CBE" w14:textId="4482014D" w:rsidR="00A577D8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Kupní cena předmětu této smlouvy uvedeného v čl.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_Ref104545688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D54415">
        <w:rPr>
          <w:lang w:eastAsia="cs-CZ"/>
        </w:rPr>
        <w:t xml:space="preserve">I. </w:t>
      </w:r>
      <w:r w:rsidR="004335A7">
        <w:rPr>
          <w:lang w:eastAsia="cs-CZ"/>
        </w:rPr>
        <w:fldChar w:fldCharType="end"/>
      </w:r>
      <w:r w:rsidRPr="00506A52">
        <w:rPr>
          <w:lang w:eastAsia="cs-CZ"/>
        </w:rPr>
        <w:t>, včetně dodání na místo určené kupujícím je dohodnuta podle zákona č. 526/1990 Sb., o cenách, ve znění pozdějších předpisů, jako cena pevná.</w:t>
      </w:r>
    </w:p>
    <w:p w14:paraId="3B18195C" w14:textId="0511AB66" w:rsidR="00A577D8" w:rsidRDefault="00A577D8" w:rsidP="00A577D8">
      <w:pPr>
        <w:pStyle w:val="lneksmlouvytext"/>
        <w:rPr>
          <w:rStyle w:val="lneksmlouvytextChar"/>
          <w:lang w:eastAsia="cs-CZ"/>
        </w:rPr>
      </w:pPr>
      <w:bookmarkStart w:id="2" w:name="_Ref104545642"/>
      <w:r>
        <w:rPr>
          <w:rStyle w:val="lneksmlouvytextChar"/>
          <w:lang w:val="cs-CZ" w:eastAsia="cs-CZ"/>
        </w:rPr>
        <w:t>K</w:t>
      </w:r>
      <w:proofErr w:type="spellStart"/>
      <w:r w:rsidR="00506A52" w:rsidRPr="00A577D8">
        <w:rPr>
          <w:rStyle w:val="lneksmlouvytextChar"/>
          <w:lang w:eastAsia="cs-CZ"/>
        </w:rPr>
        <w:t>upní</w:t>
      </w:r>
      <w:proofErr w:type="spellEnd"/>
      <w:r w:rsidR="00506A52" w:rsidRPr="00A577D8">
        <w:rPr>
          <w:rStyle w:val="lneksmlouvytextChar"/>
          <w:lang w:eastAsia="cs-CZ"/>
        </w:rPr>
        <w:t xml:space="preserve"> cena za předmět této smlouvy včetně výbavy uvedené v příloze této smlouvy</w:t>
      </w:r>
      <w:bookmarkEnd w:id="2"/>
      <w:r w:rsidR="00506A52" w:rsidRPr="00A577D8">
        <w:rPr>
          <w:rStyle w:val="lneksmlouvytextChar"/>
          <w:lang w:eastAsia="cs-CZ"/>
        </w:rPr>
        <w:t xml:space="preserve"> </w:t>
      </w:r>
    </w:p>
    <w:p w14:paraId="3F4A65D5" w14:textId="6896FB8C" w:rsidR="00506A52" w:rsidRPr="00506A52" w:rsidRDefault="00506A52" w:rsidP="00A577D8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A577D8">
        <w:rPr>
          <w:rStyle w:val="lneksmlouvytextChar"/>
          <w:lang w:eastAsia="cs-CZ"/>
        </w:rPr>
        <w:t>činí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530397">
        <w:rPr>
          <w:rFonts w:ascii="Arial" w:eastAsia="Times New Roman" w:hAnsi="Arial" w:cs="Arial"/>
          <w:szCs w:val="20"/>
          <w:lang w:eastAsia="cs-CZ"/>
        </w:rPr>
        <w:t>2</w:t>
      </w:r>
      <w:r w:rsidR="00170915">
        <w:rPr>
          <w:rFonts w:ascii="Arial" w:eastAsia="Times New Roman" w:hAnsi="Arial" w:cs="Arial"/>
          <w:szCs w:val="20"/>
          <w:lang w:eastAsia="cs-CZ"/>
        </w:rPr>
        <w:t>95</w:t>
      </w:r>
      <w:r w:rsidR="00530397">
        <w:rPr>
          <w:rFonts w:ascii="Arial" w:eastAsia="Times New Roman" w:hAnsi="Arial" w:cs="Arial"/>
          <w:szCs w:val="20"/>
          <w:lang w:eastAsia="cs-CZ"/>
        </w:rPr>
        <w:t> </w:t>
      </w:r>
      <w:r w:rsidR="00170915">
        <w:rPr>
          <w:rFonts w:ascii="Arial" w:eastAsia="Times New Roman" w:hAnsi="Arial" w:cs="Arial"/>
          <w:szCs w:val="20"/>
          <w:lang w:eastAsia="cs-CZ"/>
        </w:rPr>
        <w:t>699</w:t>
      </w:r>
      <w:r w:rsidR="00530397">
        <w:rPr>
          <w:rFonts w:ascii="Arial" w:eastAsia="Times New Roman" w:hAnsi="Arial" w:cs="Arial"/>
          <w:szCs w:val="20"/>
          <w:lang w:eastAsia="cs-CZ"/>
        </w:rPr>
        <w:t>,</w:t>
      </w:r>
      <w:r w:rsidR="00B039CE">
        <w:rPr>
          <w:rFonts w:ascii="Arial" w:eastAsia="Times New Roman" w:hAnsi="Arial" w:cs="Arial"/>
          <w:szCs w:val="20"/>
          <w:lang w:eastAsia="cs-CZ"/>
        </w:rPr>
        <w:t>00</w:t>
      </w:r>
      <w:r w:rsidRPr="00506A52">
        <w:rPr>
          <w:rFonts w:ascii="Arial" w:eastAsia="Times New Roman" w:hAnsi="Arial" w:cs="Arial"/>
          <w:szCs w:val="20"/>
          <w:lang w:eastAsia="cs-CZ"/>
        </w:rPr>
        <w:t xml:space="preserve"> Kč bez DPH, </w:t>
      </w:r>
    </w:p>
    <w:p w14:paraId="2431856E" w14:textId="1821F3C9" w:rsidR="00506A52" w:rsidRPr="00506A52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ke kupní ceně bude účtována DPH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530397">
        <w:rPr>
          <w:rFonts w:ascii="Arial" w:eastAsia="Times New Roman" w:hAnsi="Arial" w:cs="Arial"/>
          <w:szCs w:val="20"/>
          <w:lang w:eastAsia="cs-CZ"/>
        </w:rPr>
        <w:t xml:space="preserve">  6</w:t>
      </w:r>
      <w:r w:rsidR="00170915">
        <w:rPr>
          <w:rFonts w:ascii="Arial" w:eastAsia="Times New Roman" w:hAnsi="Arial" w:cs="Arial"/>
          <w:szCs w:val="20"/>
          <w:lang w:eastAsia="cs-CZ"/>
        </w:rPr>
        <w:t>2 096,79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Pr="00506A52">
        <w:rPr>
          <w:rFonts w:ascii="Arial" w:eastAsia="Times New Roman" w:hAnsi="Arial" w:cs="Arial"/>
          <w:szCs w:val="20"/>
          <w:lang w:eastAsia="cs-CZ"/>
        </w:rPr>
        <w:t>Kč</w:t>
      </w:r>
    </w:p>
    <w:p w14:paraId="1AD899C4" w14:textId="77777777" w:rsidR="00506A52" w:rsidRPr="00506A52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>(v zákonné výši stanovené ke dni zdanitelného plnění)</w:t>
      </w:r>
    </w:p>
    <w:p w14:paraId="185EEF66" w14:textId="35872452" w:rsidR="00A577D8" w:rsidRDefault="00506A52" w:rsidP="00A577D8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cena celkem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170915">
        <w:rPr>
          <w:rFonts w:ascii="Arial" w:eastAsia="Times New Roman" w:hAnsi="Arial" w:cs="Arial"/>
          <w:szCs w:val="20"/>
          <w:lang w:eastAsia="cs-CZ"/>
        </w:rPr>
        <w:t xml:space="preserve">        </w:t>
      </w:r>
      <w:r w:rsidR="00530397">
        <w:rPr>
          <w:rFonts w:ascii="Arial" w:eastAsia="Times New Roman" w:hAnsi="Arial" w:cs="Arial"/>
          <w:szCs w:val="20"/>
          <w:lang w:eastAsia="cs-CZ"/>
        </w:rPr>
        <w:t xml:space="preserve"> 3</w:t>
      </w:r>
      <w:r w:rsidR="00170915">
        <w:rPr>
          <w:rFonts w:ascii="Arial" w:eastAsia="Times New Roman" w:hAnsi="Arial" w:cs="Arial"/>
          <w:szCs w:val="20"/>
          <w:lang w:eastAsia="cs-CZ"/>
        </w:rPr>
        <w:t xml:space="preserve">57 795,79 </w:t>
      </w:r>
      <w:r w:rsidRPr="00506A52">
        <w:rPr>
          <w:rFonts w:ascii="Arial" w:eastAsia="Times New Roman" w:hAnsi="Arial" w:cs="Arial"/>
          <w:szCs w:val="20"/>
          <w:lang w:eastAsia="cs-CZ"/>
        </w:rPr>
        <w:t>Kč včetně DPH</w:t>
      </w:r>
    </w:p>
    <w:p w14:paraId="6D5943D2" w14:textId="4E5BAAB2" w:rsidR="00506A52" w:rsidRPr="00A577D8" w:rsidRDefault="00506A52" w:rsidP="00506A52">
      <w:pPr>
        <w:pStyle w:val="lneksmlouvynadpis"/>
      </w:pPr>
      <w:r w:rsidRPr="00A577D8">
        <w:t>Platební podmínky</w:t>
      </w:r>
    </w:p>
    <w:p w14:paraId="510BB8E2" w14:textId="161976C5" w:rsidR="00506A52" w:rsidRPr="00A577D8" w:rsidRDefault="00506A52" w:rsidP="00A577D8">
      <w:pPr>
        <w:pStyle w:val="lneksmlouvytext"/>
        <w:rPr>
          <w:lang w:eastAsia="cs-CZ"/>
        </w:rPr>
      </w:pPr>
      <w:r w:rsidRPr="00A577D8">
        <w:rPr>
          <w:lang w:eastAsia="cs-CZ"/>
        </w:rPr>
        <w:t xml:space="preserve">Kupující prohlašuje, že má zajištěny finanční prostředky k úhradě kupní ceny a zavazuje se předmět této smlouvy převzít a zaplatit prodávajícímu dohodnutou cenu dle bodu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_Ref104545642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D54415">
        <w:rPr>
          <w:lang w:eastAsia="cs-CZ"/>
        </w:rPr>
        <w:t>II. 2</w:t>
      </w:r>
      <w:r w:rsidR="004335A7">
        <w:rPr>
          <w:lang w:eastAsia="cs-CZ"/>
        </w:rPr>
        <w:fldChar w:fldCharType="end"/>
      </w:r>
      <w:r w:rsidR="004335A7">
        <w:rPr>
          <w:lang w:val="cs-CZ" w:eastAsia="cs-CZ"/>
        </w:rPr>
        <w:t xml:space="preserve"> </w:t>
      </w:r>
      <w:r w:rsidRPr="00A577D8">
        <w:rPr>
          <w:lang w:eastAsia="cs-CZ"/>
        </w:rPr>
        <w:t>smlouvy, za podmínek dle této smlouvy.</w:t>
      </w:r>
    </w:p>
    <w:p w14:paraId="7DCEA628" w14:textId="5FBAB9D1" w:rsidR="00506A52" w:rsidRPr="00506A52" w:rsidRDefault="00506A52" w:rsidP="00A577D8">
      <w:pPr>
        <w:pStyle w:val="lneksmlouvytext"/>
        <w:rPr>
          <w:strike/>
          <w:color w:val="FF0000"/>
          <w:lang w:eastAsia="cs-CZ"/>
        </w:rPr>
      </w:pPr>
      <w:bookmarkStart w:id="3" w:name="_Ref104545730"/>
      <w:r w:rsidRPr="00A577D8">
        <w:rPr>
          <w:lang w:eastAsia="cs-CZ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</w:t>
      </w:r>
      <w:r w:rsidRPr="00506A52">
        <w:rPr>
          <w:lang w:eastAsia="cs-CZ"/>
        </w:rPr>
        <w:t>a datum s 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3"/>
      <w:r w:rsidRPr="00506A52">
        <w:rPr>
          <w:lang w:eastAsia="cs-CZ"/>
        </w:rPr>
        <w:t xml:space="preserve"> </w:t>
      </w:r>
    </w:p>
    <w:p w14:paraId="72B74F74" w14:textId="27BFDD49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Splatnost faktury je </w:t>
      </w:r>
      <w:r w:rsidR="00307595">
        <w:rPr>
          <w:lang w:val="cs-CZ" w:eastAsia="cs-CZ"/>
        </w:rPr>
        <w:t>14</w:t>
      </w:r>
      <w:r w:rsidRPr="00506A52">
        <w:rPr>
          <w:lang w:eastAsia="cs-CZ"/>
        </w:rPr>
        <w:t xml:space="preserve"> dnů od data doručení faktury kupujícímu. Peněžitý závazek (dluh) kupujícího se považuje za splněný v den, kdy je dlužná částka připsána na účet prodávajícího.</w:t>
      </w:r>
    </w:p>
    <w:p w14:paraId="7242B289" w14:textId="718329CC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color w:val="000000"/>
          <w:lang w:eastAsia="cs-CZ"/>
        </w:rPr>
        <w:t xml:space="preserve">V případě, že faktura nebude obsahovat všechny, v bodě </w:t>
      </w:r>
      <w:r w:rsidR="004335A7">
        <w:rPr>
          <w:color w:val="000000"/>
          <w:lang w:eastAsia="cs-CZ"/>
        </w:rPr>
        <w:fldChar w:fldCharType="begin"/>
      </w:r>
      <w:r w:rsidR="004335A7">
        <w:rPr>
          <w:color w:val="000000"/>
          <w:lang w:eastAsia="cs-CZ"/>
        </w:rPr>
        <w:instrText xml:space="preserve"> REF _Ref104545730 \w \h </w:instrText>
      </w:r>
      <w:r w:rsidR="004335A7">
        <w:rPr>
          <w:color w:val="000000"/>
          <w:lang w:eastAsia="cs-CZ"/>
        </w:rPr>
      </w:r>
      <w:r w:rsidR="004335A7">
        <w:rPr>
          <w:color w:val="000000"/>
          <w:lang w:eastAsia="cs-CZ"/>
        </w:rPr>
        <w:fldChar w:fldCharType="separate"/>
      </w:r>
      <w:r w:rsidR="00D54415">
        <w:rPr>
          <w:color w:val="000000"/>
          <w:lang w:eastAsia="cs-CZ"/>
        </w:rPr>
        <w:t>III. 2</w:t>
      </w:r>
      <w:r w:rsidR="004335A7">
        <w:rPr>
          <w:color w:val="000000"/>
          <w:lang w:eastAsia="cs-CZ"/>
        </w:rPr>
        <w:fldChar w:fldCharType="end"/>
      </w:r>
      <w:r w:rsidRPr="00506A52">
        <w:rPr>
          <w:color w:val="000000"/>
          <w:lang w:eastAsia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</w:p>
    <w:p w14:paraId="03C83832" w14:textId="52758686" w:rsidR="00506A52" w:rsidRDefault="00506A52" w:rsidP="00A577D8">
      <w:pPr>
        <w:pStyle w:val="SamostatntextpodlnekPVL"/>
        <w:rPr>
          <w:lang w:eastAsia="cs-CZ"/>
        </w:rPr>
      </w:pPr>
      <w:r w:rsidRPr="00506A52">
        <w:rPr>
          <w:lang w:eastAsia="cs-CZ"/>
        </w:rPr>
        <w:t xml:space="preserve"> Předat faktury lze i elektronicky na adresu: </w:t>
      </w:r>
      <w:hyperlink r:id="rId8" w:history="1">
        <w:r w:rsidRPr="00506A52">
          <w:rPr>
            <w:bCs/>
            <w:color w:val="0000FF"/>
            <w:u w:val="single"/>
            <w:lang w:eastAsia="cs-CZ"/>
          </w:rPr>
          <w:t>faktury-pr@poh.cz</w:t>
        </w:r>
      </w:hyperlink>
      <w:r w:rsidRPr="00506A52">
        <w:rPr>
          <w:lang w:eastAsia="cs-CZ"/>
        </w:rPr>
        <w:t>.</w:t>
      </w:r>
    </w:p>
    <w:p w14:paraId="0189B30C" w14:textId="035EC725" w:rsidR="00506A52" w:rsidRPr="00506A52" w:rsidRDefault="00506A52" w:rsidP="00A577D8">
      <w:pPr>
        <w:pStyle w:val="lneksmlouvytext"/>
        <w:rPr>
          <w:szCs w:val="20"/>
          <w:lang w:eastAsia="cs-CZ"/>
        </w:rPr>
      </w:pPr>
      <w:r w:rsidRPr="00506A52">
        <w:rPr>
          <w:lang w:eastAsia="cs-CZ"/>
        </w:rPr>
        <w:t>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  <w:r w:rsidR="00A577D8">
        <w:rPr>
          <w:lang w:val="cs-CZ" w:eastAsia="cs-CZ"/>
        </w:rPr>
        <w:t>.</w:t>
      </w:r>
    </w:p>
    <w:p w14:paraId="190C8000" w14:textId="060D91CF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lastRenderedPageBreak/>
        <w:t>Podmínky dodávky předmětu smlouvy</w:t>
      </w:r>
    </w:p>
    <w:p w14:paraId="39BF43FB" w14:textId="271F1FB6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se zavazuje dodat kupujícímu požadovaný předmět této smlouvy uvedený v čl.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_Ref104545688 \w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D54415">
        <w:rPr>
          <w:lang w:eastAsia="cs-CZ"/>
        </w:rPr>
        <w:t xml:space="preserve">I. </w:t>
      </w:r>
      <w:r w:rsidR="004335A7">
        <w:rPr>
          <w:lang w:eastAsia="cs-CZ"/>
        </w:rPr>
        <w:fldChar w:fldCharType="end"/>
      </w:r>
      <w:r w:rsidRPr="00506A52">
        <w:rPr>
          <w:lang w:eastAsia="cs-CZ"/>
        </w:rPr>
        <w:t xml:space="preserve">smlouvy do </w:t>
      </w:r>
      <w:r w:rsidR="00D570ED">
        <w:rPr>
          <w:lang w:val="cs-CZ" w:eastAsia="cs-CZ"/>
        </w:rPr>
        <w:t>60 dnů od podepsání KS</w:t>
      </w:r>
      <w:r w:rsidRPr="00506A52">
        <w:rPr>
          <w:lang w:eastAsia="cs-CZ"/>
        </w:rPr>
        <w:t>. Po uplynutí uvedené lhůty má kupující právo odstoupit od smlouvy.</w:t>
      </w:r>
    </w:p>
    <w:p w14:paraId="7EDCC9EC" w14:textId="6564E350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je povinen uvědomit kupujícího 10 pracovních dnů předem o datu předání předmětu této smlouvy. Předmět této smlouvy se prodávající zavazuje dopravit na místo předání. </w:t>
      </w:r>
    </w:p>
    <w:p w14:paraId="3A817233" w14:textId="77777777" w:rsidR="00036844" w:rsidRPr="00036844" w:rsidRDefault="00036844" w:rsidP="00036844">
      <w:pPr>
        <w:pStyle w:val="lneksmlouvynadpis"/>
        <w:numPr>
          <w:ilvl w:val="0"/>
          <w:numId w:val="0"/>
        </w:numPr>
        <w:ind w:left="288"/>
        <w:jc w:val="left"/>
        <w:rPr>
          <w:b w:val="0"/>
          <w:i/>
          <w:color w:val="FF0000"/>
          <w:lang w:eastAsia="cs-CZ"/>
        </w:rPr>
      </w:pPr>
      <w:r w:rsidRPr="00036844">
        <w:rPr>
          <w:b w:val="0"/>
          <w:lang w:eastAsia="cs-CZ"/>
        </w:rPr>
        <w:t xml:space="preserve">Místem předání je Povodí Ohře, státní podnik, </w:t>
      </w:r>
      <w:r w:rsidRPr="00036844">
        <w:rPr>
          <w:b w:val="0"/>
          <w:shd w:val="clear" w:color="auto" w:fill="FFFFFF"/>
        </w:rPr>
        <w:t>provoz Česká Lípa: Litoměřická 91, 470 01 Česká Lípa</w:t>
      </w:r>
      <w:r w:rsidRPr="00036844">
        <w:rPr>
          <w:b w:val="0"/>
          <w:lang w:eastAsia="cs-CZ"/>
        </w:rPr>
        <w:t>.</w:t>
      </w:r>
    </w:p>
    <w:p w14:paraId="7C2A7E7F" w14:textId="77777777" w:rsidR="00506A52" w:rsidRPr="00506A52" w:rsidRDefault="00506A52" w:rsidP="005477AA">
      <w:pPr>
        <w:pStyle w:val="SamostatntextpodlnekPVL"/>
        <w:rPr>
          <w:lang w:eastAsia="cs-CZ"/>
        </w:rPr>
      </w:pPr>
      <w:r w:rsidRPr="005477AA">
        <w:t>Kontaktní</w:t>
      </w:r>
      <w:r w:rsidRPr="00506A52">
        <w:rPr>
          <w:lang w:eastAsia="cs-CZ"/>
        </w:rPr>
        <w:t xml:space="preserve"> osoba Kupujícího ve věci předání a převzetí předmětu kupní smlouvy je:</w:t>
      </w:r>
    </w:p>
    <w:p w14:paraId="7A026264" w14:textId="562348DA" w:rsidR="00036844" w:rsidRPr="00BF52A2" w:rsidRDefault="00BF52A2" w:rsidP="00BF52A2">
      <w:pPr>
        <w:keepNext/>
        <w:spacing w:after="0" w:line="240" w:lineRule="auto"/>
        <w:ind w:firstLine="340"/>
        <w:rPr>
          <w:rFonts w:ascii="Arial" w:hAnsi="Arial" w:cs="Arial"/>
          <w:color w:val="FF0000"/>
        </w:rPr>
      </w:pPr>
      <w:proofErr w:type="spellStart"/>
      <w:r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  <w:r w:rsidR="00036844" w:rsidRPr="00BF52A2">
        <w:rPr>
          <w:rFonts w:ascii="Arial" w:hAnsi="Arial" w:cs="Arial"/>
        </w:rPr>
        <w:t xml:space="preserve">, úsekový technik, e-mail: </w:t>
      </w:r>
      <w:proofErr w:type="spellStart"/>
      <w:r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  <w:r w:rsidR="00036844" w:rsidRPr="00BF52A2">
        <w:rPr>
          <w:rFonts w:ascii="Arial" w:hAnsi="Arial" w:cs="Arial"/>
        </w:rPr>
        <w:t xml:space="preserve">, tel.: </w:t>
      </w:r>
      <w:proofErr w:type="spellStart"/>
      <w:r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  <w:r w:rsidR="00036844" w:rsidRPr="00BF52A2">
        <w:rPr>
          <w:rFonts w:ascii="Arial" w:hAnsi="Arial" w:cs="Arial"/>
        </w:rPr>
        <w:t>.</w:t>
      </w:r>
    </w:p>
    <w:p w14:paraId="4502848E" w14:textId="61EAA58F" w:rsidR="00506A52" w:rsidRPr="00BF52A2" w:rsidRDefault="00506A52" w:rsidP="00BF52A2">
      <w:pPr>
        <w:keepNext/>
        <w:spacing w:after="0" w:line="240" w:lineRule="auto"/>
        <w:ind w:firstLine="340"/>
        <w:rPr>
          <w:rFonts w:ascii="Arial" w:eastAsia="Times New Roman" w:hAnsi="Arial" w:cs="Arial"/>
          <w:szCs w:val="20"/>
          <w:lang w:eastAsia="cs-CZ"/>
        </w:rPr>
      </w:pPr>
      <w:r w:rsidRPr="00BF52A2">
        <w:rPr>
          <w:rFonts w:ascii="Arial" w:hAnsi="Arial" w:cs="Arial"/>
          <w:lang w:eastAsia="cs-CZ"/>
        </w:rPr>
        <w:t xml:space="preserve">Kontaktní osoba Prodávajícího je </w:t>
      </w:r>
      <w:proofErr w:type="spellStart"/>
      <w:r w:rsidR="00BF52A2"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  <w:r w:rsidR="00530397" w:rsidRPr="00BF52A2">
        <w:rPr>
          <w:rFonts w:ascii="Arial" w:hAnsi="Arial" w:cs="Arial"/>
          <w:lang w:eastAsia="cs-CZ"/>
        </w:rPr>
        <w:t xml:space="preserve"> – </w:t>
      </w:r>
      <w:proofErr w:type="spellStart"/>
      <w:r w:rsidR="00BF52A2"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  <w:r w:rsidR="00530397" w:rsidRPr="00BF52A2">
        <w:rPr>
          <w:rFonts w:ascii="Arial" w:hAnsi="Arial" w:cs="Arial"/>
          <w:lang w:eastAsia="cs-CZ"/>
        </w:rPr>
        <w:t xml:space="preserve">, </w:t>
      </w:r>
      <w:proofErr w:type="spellStart"/>
      <w:r w:rsidR="00BF52A2" w:rsidRPr="00BF52A2">
        <w:rPr>
          <w:rFonts w:ascii="Arial" w:eastAsia="Times New Roman" w:hAnsi="Arial" w:cs="Arial"/>
          <w:szCs w:val="20"/>
          <w:lang w:eastAsia="cs-CZ"/>
        </w:rPr>
        <w:t>xxxxxxxxxx</w:t>
      </w:r>
      <w:proofErr w:type="spellEnd"/>
    </w:p>
    <w:p w14:paraId="01DE3B6A" w14:textId="77777777" w:rsidR="00BF52A2" w:rsidRPr="00530397" w:rsidRDefault="00BF52A2" w:rsidP="00BF52A2">
      <w:pPr>
        <w:keepNext/>
        <w:spacing w:after="0" w:line="240" w:lineRule="auto"/>
        <w:ind w:firstLine="340"/>
        <w:rPr>
          <w:color w:val="FF0000"/>
          <w:lang w:eastAsia="cs-CZ"/>
        </w:rPr>
      </w:pPr>
    </w:p>
    <w:p w14:paraId="0ED69CC3" w14:textId="04F0BBF6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Převzetí nastane po provedené kontrole dodávky v místě plnění, </w:t>
      </w:r>
      <w:r w:rsidRPr="00036844">
        <w:rPr>
          <w:lang w:eastAsia="cs-CZ"/>
        </w:rPr>
        <w:t>vyzkoušení funkčnosti a zaškolení obsluhy.</w:t>
      </w:r>
      <w:r w:rsidR="00036844">
        <w:rPr>
          <w:lang w:val="cs-CZ" w:eastAsia="cs-CZ"/>
        </w:rPr>
        <w:t xml:space="preserve"> Naviják musí být kompatibilní s traktorem zadavatele.</w:t>
      </w:r>
      <w:r w:rsidRPr="00036844">
        <w:rPr>
          <w:lang w:eastAsia="cs-CZ"/>
        </w:rPr>
        <w:t xml:space="preserve"> Piktogramy a popisy na stroji musí odpovídat platným normám a být v českém jazyce.</w:t>
      </w:r>
      <w:r w:rsidRPr="00506A52">
        <w:rPr>
          <w:lang w:eastAsia="cs-CZ"/>
        </w:rPr>
        <w:t xml:space="preserve"> </w:t>
      </w:r>
    </w:p>
    <w:p w14:paraId="5A48A8B9" w14:textId="77777777" w:rsidR="00506A52" w:rsidRPr="00506A52" w:rsidRDefault="00506A52" w:rsidP="00506A52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 xml:space="preserve">Každá dodávka musí obsahovat dodací list, který má tyto minimální náležitosti: </w:t>
      </w:r>
    </w:p>
    <w:p w14:paraId="307DB0C7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číslo smlouvy,</w:t>
      </w:r>
    </w:p>
    <w:p w14:paraId="60F3878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obchodní jméno prodávajícího,</w:t>
      </w:r>
    </w:p>
    <w:p w14:paraId="79A3199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nezaměnitelnou specifikaci dodaných položek,</w:t>
      </w:r>
    </w:p>
    <w:p w14:paraId="01197DA4" w14:textId="6D0E6B59" w:rsid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množství a ceny dle jednotlivých položek.</w:t>
      </w:r>
    </w:p>
    <w:p w14:paraId="5D392054" w14:textId="77777777" w:rsidR="005477AA" w:rsidRPr="00506A52" w:rsidRDefault="005477AA" w:rsidP="005477AA">
      <w:pPr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186D9B9" w14:textId="298118D2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při </w:t>
      </w:r>
      <w:r w:rsidRPr="00036844">
        <w:rPr>
          <w:lang w:eastAsia="cs-CZ"/>
        </w:rPr>
        <w:t>předání předmětu této smlouvy předá kupujícímu všechny potřebné doklady tj. zejména manuál, technický průkaz</w:t>
      </w:r>
      <w:r w:rsidR="00036844" w:rsidRPr="00036844">
        <w:rPr>
          <w:lang w:val="cs-CZ" w:eastAsia="cs-CZ"/>
        </w:rPr>
        <w:t xml:space="preserve"> neseného celku</w:t>
      </w:r>
      <w:r w:rsidRPr="00036844">
        <w:rPr>
          <w:lang w:eastAsia="cs-CZ"/>
        </w:rPr>
        <w:t>, záruční list, protokoly o zkouškách zařízení, prohlášení o shodě dle zákona 22/1997 Sb., nebo CE certifikát, veškeré návody nutné k řádnému a bezpečnému užívání předmětu této smlouvy, veškerou dokumentaci včetně schémat elektrických obvodů</w:t>
      </w:r>
      <w:r w:rsidR="00036844" w:rsidRPr="00036844">
        <w:rPr>
          <w:lang w:val="cs-CZ" w:eastAsia="cs-CZ"/>
        </w:rPr>
        <w:t xml:space="preserve"> </w:t>
      </w:r>
      <w:r w:rsidRPr="00036844">
        <w:rPr>
          <w:lang w:eastAsia="cs-CZ"/>
        </w:rPr>
        <w:t>a vybavení předmětu této smlouvy. Všechny doklady včetně dokumentace musí být v listinné podobě v českém jazyce a předány i na elektronickém nosiči dat.</w:t>
      </w:r>
    </w:p>
    <w:p w14:paraId="12F91406" w14:textId="709161DB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0812D923" w14:textId="5E974892" w:rsidR="00506A52" w:rsidRPr="00FC3E38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 xml:space="preserve">Pokud jde o právo z odpovědnosti za vady, má kupující vůči prodávajícímu tato práva a </w:t>
      </w:r>
      <w:r w:rsidRPr="00FC3E38">
        <w:rPr>
          <w:szCs w:val="20"/>
          <w:lang w:eastAsia="cs-CZ"/>
        </w:rPr>
        <w:t>nároky:</w:t>
      </w:r>
    </w:p>
    <w:p w14:paraId="5620B8BA" w14:textId="119D5199" w:rsidR="00506A52" w:rsidRPr="00506A52" w:rsidRDefault="00506A52" w:rsidP="00FC3E38">
      <w:pPr>
        <w:pStyle w:val="SeznamsmlouvaPVL"/>
        <w:rPr>
          <w:color w:val="0070C0"/>
          <w:lang w:eastAsia="cs-CZ"/>
        </w:rPr>
      </w:pPr>
      <w:r w:rsidRPr="00FC3E38">
        <w:rPr>
          <w:lang w:eastAsia="cs-CZ"/>
        </w:rPr>
        <w:t xml:space="preserve">právo žádat bezplatné odstranění vady v rozsahu uvedeném v reklamaci, vyjma vad, na které </w:t>
      </w:r>
      <w:r w:rsidRPr="00506A52">
        <w:rPr>
          <w:lang w:eastAsia="cs-CZ"/>
        </w:rPr>
        <w:t xml:space="preserve">se záruka nevztahuje. Vada musí být odstraněna do </w:t>
      </w:r>
      <w:r w:rsidR="00530397">
        <w:rPr>
          <w:lang w:val="cs-CZ" w:eastAsia="cs-CZ"/>
        </w:rPr>
        <w:t xml:space="preserve">30 </w:t>
      </w:r>
      <w:r w:rsidRPr="00506A52">
        <w:rPr>
          <w:lang w:eastAsia="cs-CZ"/>
        </w:rPr>
        <w:t xml:space="preserve">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D570ED">
        <w:rPr>
          <w:lang w:val="cs-CZ" w:eastAsia="cs-CZ"/>
        </w:rPr>
        <w:t xml:space="preserve">60 </w:t>
      </w:r>
      <w:r w:rsidRPr="00506A52">
        <w:rPr>
          <w:lang w:eastAsia="cs-CZ"/>
        </w:rPr>
        <w:t>dnů od prokazatelného uplatnění reklamace. Doba od uplatnění práva z odpovědnosti za vady až do doby, kdy Kupující po odstranění vady byl povinen předmět smlouvy převzít, se do záruční doby nepočítá.</w:t>
      </w:r>
    </w:p>
    <w:p w14:paraId="405BAD6F" w14:textId="77777777" w:rsidR="00506A52" w:rsidRPr="00506A52" w:rsidRDefault="00506A52" w:rsidP="00FC3E38">
      <w:pPr>
        <w:pStyle w:val="Seznamsmlouva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právo na poskytnutí slevy, odpovídající rozdílu ceny vadného a bezvadného předmětu smlouvy,</w:t>
      </w:r>
    </w:p>
    <w:p w14:paraId="18194A74" w14:textId="77777777" w:rsidR="00506A52" w:rsidRPr="00506A52" w:rsidRDefault="00506A52" w:rsidP="00FC3E38">
      <w:pPr>
        <w:pStyle w:val="SeznamsmlouvaPVL"/>
        <w:rPr>
          <w:lang w:eastAsia="cs-CZ"/>
        </w:rPr>
      </w:pPr>
      <w:r w:rsidRPr="00506A52">
        <w:rPr>
          <w:lang w:eastAsia="cs-CZ"/>
        </w:rPr>
        <w:t>právo odstoupit od smlouvy v případě, že se jedná o opakující se vadu předmětu smlouvy, včetně práva požadovat vrácení finanční částky, kterou kupující prodávajícímu zaplatil za vadný předmět smlouvy.</w:t>
      </w:r>
    </w:p>
    <w:p w14:paraId="1D49F06D" w14:textId="77777777" w:rsidR="00506A52" w:rsidRPr="00506A52" w:rsidRDefault="00506A52" w:rsidP="005477AA">
      <w:pPr>
        <w:pStyle w:val="SamostatntextpodlnekPVL"/>
        <w:rPr>
          <w:rFonts w:ascii="Times New Roman" w:hAnsi="Times New Roman" w:cs="Times New Roman"/>
          <w:sz w:val="24"/>
          <w:szCs w:val="24"/>
          <w:lang w:eastAsia="cs-CZ"/>
        </w:rPr>
      </w:pPr>
      <w:r w:rsidRPr="00506A52">
        <w:rPr>
          <w:szCs w:val="20"/>
          <w:lang w:eastAsia="cs-CZ"/>
        </w:rPr>
        <w:lastRenderedPageBreak/>
        <w:t xml:space="preserve">V ostatním platí pro uplatňování a způsob </w:t>
      </w:r>
      <w:r w:rsidRPr="00506A52">
        <w:rPr>
          <w:lang w:eastAsia="cs-CZ"/>
        </w:rPr>
        <w:t>odstraňování vad ustanovení §2099 až 2117 zákona č. 89/2012, občanský zákoník, v platném znění.</w:t>
      </w:r>
      <w:r w:rsidRPr="00506A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B31E86C" w14:textId="5EF2EE70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prohlašuje, že předmět této smlouvy nemá žádné právní ani jiné vady, které by bránily jeho řádnému užívání.</w:t>
      </w:r>
    </w:p>
    <w:p w14:paraId="62C74544" w14:textId="1462194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79D0D0A3" w14:textId="040CD188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Smluvní sankce</w:t>
      </w:r>
    </w:p>
    <w:p w14:paraId="02C0368F" w14:textId="0FA56864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je kupující v prodlení s úhradou faktury, uhradí kupující prodávajícímu úrok z prodlení ve výši 0,2 % z dlužné částky za každý den prodlení s úhradou dlužné částky.</w:t>
      </w:r>
    </w:p>
    <w:p w14:paraId="60ECB8E2" w14:textId="2B574779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bude prodávající v prodlení s dodáním předmětu této smlouvy, zaplatí prodávající kupujícímu smluvní pokutu z celkové kupní ceny nedodaného předmětu smlouvy ve výši 0,2 % za každý započatý den prodlení.</w:t>
      </w:r>
    </w:p>
    <w:p w14:paraId="1435321E" w14:textId="71DE6CAE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Zaplacením smluvní pokuty není dotčeno právo na náhradu škody a to ani v rozsahu převyšujícím smluvní pokutu.</w:t>
      </w:r>
    </w:p>
    <w:p w14:paraId="6FA29E7A" w14:textId="68D0B823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Smluvní pokuta za nedodržení termínu provedení záručních a servisních prací je stanovena na 500,- Kč za každý den prodlení oproti sjednané době.</w:t>
      </w:r>
    </w:p>
    <w:p w14:paraId="2D4F0CCC" w14:textId="430BD24D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</w:p>
    <w:p w14:paraId="4B029246" w14:textId="593C940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14:paraId="2225076C" w14:textId="6277F98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Strana povinná je povinna uhradit vyúčtované sankce nejpozději do 30 dnů od dne obdržení příslušného vyúčtování.</w:t>
      </w:r>
    </w:p>
    <w:p w14:paraId="600D8B3C" w14:textId="74EF3118" w:rsidR="00506A52" w:rsidRPr="00506A52" w:rsidRDefault="00506A52" w:rsidP="00506A52">
      <w:pPr>
        <w:pStyle w:val="lneksmlouvynadpis"/>
        <w:rPr>
          <w:lang w:eastAsia="cs-CZ"/>
        </w:rPr>
      </w:pPr>
      <w:bookmarkStart w:id="4" w:name="_Ref104545835"/>
      <w:r w:rsidRPr="00506A52">
        <w:rPr>
          <w:lang w:eastAsia="cs-CZ"/>
        </w:rPr>
        <w:t>Záruka</w:t>
      </w:r>
      <w:bookmarkEnd w:id="4"/>
    </w:p>
    <w:p w14:paraId="02A3539B" w14:textId="3D2B201E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Záruka je poskytnuta v délce</w:t>
      </w:r>
      <w:r w:rsidR="00D570ED">
        <w:rPr>
          <w:lang w:val="cs-CZ" w:eastAsia="cs-CZ"/>
        </w:rPr>
        <w:t xml:space="preserve"> 36 </w:t>
      </w:r>
      <w:r w:rsidRPr="00506A52">
        <w:rPr>
          <w:szCs w:val="20"/>
          <w:lang w:eastAsia="cs-CZ"/>
        </w:rPr>
        <w:t>měsíců</w:t>
      </w:r>
      <w:r w:rsidRPr="00506A52">
        <w:rPr>
          <w:b/>
          <w:szCs w:val="20"/>
          <w:lang w:eastAsia="cs-CZ"/>
        </w:rPr>
        <w:t xml:space="preserve"> </w:t>
      </w:r>
      <w:r w:rsidRPr="00506A52">
        <w:rPr>
          <w:lang w:eastAsia="cs-CZ"/>
        </w:rPr>
        <w:t>od předání předmětu této smlouvy. Záruční doba začíná běžet dnem protokolárního předání a převzetí předmětu kupní smlouvy.</w:t>
      </w:r>
    </w:p>
    <w:p w14:paraId="5F849938" w14:textId="7909E20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546404FF" w14:textId="373B77DC" w:rsidR="00506A52" w:rsidRPr="00506A52" w:rsidRDefault="00506A52" w:rsidP="00506A52">
      <w:pPr>
        <w:pStyle w:val="lneksmlouvynadpis"/>
      </w:pPr>
      <w:proofErr w:type="spellStart"/>
      <w:r w:rsidRPr="00506A52">
        <w:t>Compliance</w:t>
      </w:r>
      <w:proofErr w:type="spellEnd"/>
      <w:r w:rsidRPr="00506A52">
        <w:t xml:space="preserve"> doložka</w:t>
      </w:r>
    </w:p>
    <w:p w14:paraId="2CE4B97D" w14:textId="639B2B9E" w:rsidR="00506A52" w:rsidRPr="00506A52" w:rsidRDefault="00506A52" w:rsidP="00A130B3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níže svým podpisem stvrzují, že v průběhu vyjednávání o této Smlouvě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vždy jednaly a postupovaly čestně a transparentně, a současně se zavazují, že takto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budou jednat i při plnění této Smlouvy a veškerých činností s ní souvisejících.</w:t>
      </w:r>
    </w:p>
    <w:p w14:paraId="4473DD7D" w14:textId="7B986F7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</w:t>
      </w:r>
      <w:r w:rsidRPr="00506A52">
        <w:rPr>
          <w:lang w:eastAsia="cs-CZ"/>
        </w:rPr>
        <w:lastRenderedPageBreak/>
        <w:t>(včetně zaměstnanců) podle trestního zákoníku, případně aby nebylo zahájeno trestní stíhání proti kterékoli ze smluvních stran, včetně jejích zaměstnanců podle platných právních předpisů.</w:t>
      </w:r>
    </w:p>
    <w:p w14:paraId="51C0AF91" w14:textId="75CCFAA7" w:rsidR="00506A52" w:rsidRPr="00506A52" w:rsidRDefault="00506A52" w:rsidP="005477AA">
      <w:pPr>
        <w:pStyle w:val="lneksmlouvytext"/>
        <w:rPr>
          <w:lang w:eastAsia="cs-CZ"/>
        </w:rPr>
      </w:pPr>
      <w:bookmarkStart w:id="5" w:name="_Hlk92786746"/>
      <w:r w:rsidRPr="00506A52">
        <w:rPr>
          <w:lang w:eastAsia="cs-CZ"/>
        </w:rPr>
        <w:t xml:space="preserve">Prodávající </w:t>
      </w:r>
      <w:r w:rsidRPr="00506A52">
        <w:rPr>
          <w:color w:val="000000"/>
          <w:lang w:eastAsia="cs-CZ"/>
        </w:rPr>
        <w:t xml:space="preserve">prohlašuje, že se seznámil se zásadami, hodnotami a cíli </w:t>
      </w:r>
      <w:proofErr w:type="spellStart"/>
      <w:r w:rsidRPr="00506A52">
        <w:rPr>
          <w:color w:val="000000"/>
          <w:lang w:eastAsia="cs-CZ"/>
        </w:rPr>
        <w:t>Compliance</w:t>
      </w:r>
      <w:proofErr w:type="spellEnd"/>
      <w:r w:rsidRPr="00506A52">
        <w:rPr>
          <w:color w:val="000000"/>
          <w:lang w:eastAsia="cs-CZ"/>
        </w:rPr>
        <w:t xml:space="preserve"> programu Povodí Ohře, </w:t>
      </w:r>
      <w:proofErr w:type="spellStart"/>
      <w:r w:rsidRPr="00506A52">
        <w:rPr>
          <w:color w:val="000000"/>
          <w:lang w:eastAsia="cs-CZ"/>
        </w:rPr>
        <w:t>s.p</w:t>
      </w:r>
      <w:proofErr w:type="spellEnd"/>
      <w:r w:rsidRPr="00506A52">
        <w:rPr>
          <w:color w:val="000000"/>
          <w:lang w:eastAsia="cs-CZ"/>
        </w:rPr>
        <w:t xml:space="preserve">. </w:t>
      </w:r>
      <w:r w:rsidRPr="00506A52">
        <w:rPr>
          <w:lang w:eastAsia="cs-CZ"/>
        </w:rPr>
        <w:t xml:space="preserve">(viz </w:t>
      </w:r>
      <w:hyperlink r:id="rId9" w:history="1">
        <w:r w:rsidRPr="00506A52">
          <w:rPr>
            <w:u w:val="single"/>
            <w:lang w:eastAsia="cs-CZ"/>
          </w:rPr>
          <w:t>http://www.poh.cz/protikorupcni-a-compliance-program/d-1346/p1=1458</w:t>
        </w:r>
      </w:hyperlink>
      <w:r w:rsidRPr="00506A52">
        <w:rPr>
          <w:lang w:eastAsia="cs-CZ"/>
        </w:rPr>
        <w:t xml:space="preserve">), dále s Etickým </w:t>
      </w:r>
      <w:r w:rsidRPr="00506A52">
        <w:rPr>
          <w:color w:val="000000"/>
          <w:lang w:eastAsia="cs-CZ"/>
        </w:rPr>
        <w:t>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5"/>
    </w:p>
    <w:p w14:paraId="1E2A01D7" w14:textId="1458167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7CB8FBB8" w14:textId="53581DEB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Ochrana a zpracování osobních údajů</w:t>
      </w:r>
    </w:p>
    <w:p w14:paraId="43100DC3" w14:textId="12637967" w:rsidR="00506A52" w:rsidRPr="00506A52" w:rsidRDefault="00506A52" w:rsidP="005849B9">
      <w:pPr>
        <w:pStyle w:val="lneksmlouvytext"/>
        <w:numPr>
          <w:ilvl w:val="0"/>
          <w:numId w:val="0"/>
        </w:numPr>
        <w:ind w:left="426"/>
        <w:rPr>
          <w:lang w:eastAsia="cs-CZ"/>
        </w:rPr>
      </w:pPr>
      <w:bookmarkStart w:id="6" w:name="_Hlk92786725"/>
      <w:r w:rsidRPr="00506A52">
        <w:rPr>
          <w:lang w:eastAsia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506A52">
          <w:rPr>
            <w:lang w:eastAsia="cs-CZ"/>
          </w:rPr>
          <w:t>http://www.poh.cz/informace-o-zpracovani-osobnich-udaju/d-1369/p1=1459</w:t>
        </w:r>
      </w:hyperlink>
      <w:r w:rsidR="005477AA">
        <w:rPr>
          <w:lang w:eastAsia="cs-CZ"/>
        </w:rPr>
        <w:t>.</w:t>
      </w:r>
    </w:p>
    <w:bookmarkEnd w:id="6"/>
    <w:p w14:paraId="26422C38" w14:textId="4126FE94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Závěrečná ujednání</w:t>
      </w:r>
    </w:p>
    <w:p w14:paraId="7E3F6AB8" w14:textId="7E805F55" w:rsidR="00506A52" w:rsidRPr="005477AA" w:rsidRDefault="00506A52" w:rsidP="00BD6A34">
      <w:pPr>
        <w:pStyle w:val="lneksmlouvytext"/>
        <w:rPr>
          <w:b/>
          <w:szCs w:val="20"/>
          <w:u w:val="single"/>
          <w:lang w:eastAsia="cs-CZ"/>
        </w:rPr>
      </w:pPr>
      <w:r w:rsidRPr="00506A52">
        <w:rPr>
          <w:lang w:eastAsia="cs-CZ"/>
        </w:rPr>
        <w:t>Prodávající na sebe převzal nebezpečí změny okolností. Před uzavřením smlouvy zvážil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plně hospodářskou, ekonomickou i faktickou situaci a je si plně vědom okolností Smlouvy, jakož i okolností, které mohou po uzavření této smlouvy nastat. Tuto smlouvu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nelze v jeho prospěch měnit rozhodnutím soudu v jakékoli její části.</w:t>
      </w:r>
    </w:p>
    <w:p w14:paraId="0290E2CE" w14:textId="4D845656" w:rsidR="00506A52" w:rsidRPr="00506A52" w:rsidRDefault="00506A52" w:rsidP="005477AA">
      <w:pPr>
        <w:pStyle w:val="lneksmlouvytext"/>
        <w:rPr>
          <w:bCs/>
          <w:lang w:eastAsia="cs-CZ"/>
        </w:rPr>
      </w:pPr>
      <w:r w:rsidRPr="00506A52">
        <w:rPr>
          <w:bCs/>
          <w:lang w:eastAsia="cs-CZ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0928F6C5" w14:textId="0E76A4FB" w:rsidR="00506A52" w:rsidRPr="00506A52" w:rsidRDefault="00506A52" w:rsidP="005477AA">
      <w:pPr>
        <w:pStyle w:val="lneksmlouvytext"/>
        <w:rPr>
          <w:lang w:eastAsia="cs-CZ"/>
        </w:rPr>
      </w:pPr>
      <w:bookmarkStart w:id="7" w:name="_Hlk92786802"/>
      <w:r w:rsidRPr="00506A52">
        <w:rPr>
          <w:lang w:eastAsia="cs-CZ"/>
        </w:rPr>
        <w:t>Prodávající podpisem této smlouvy přebírá povinnosti uvedené v Čestném prohlášení o zajištění sociálně odpovědného plnění předmětu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506A52">
        <w:rPr>
          <w:lang w:eastAsia="cs-CZ"/>
        </w:rPr>
        <w:noBreakHyphen/>
        <w:t>li k provedení kontroly potřeba předložení dokumentů, zavazuje se prodávající k jejich předložení nejpozději do 2 pracovních dnů od doručení výzvy kupujícího.</w:t>
      </w:r>
    </w:p>
    <w:p w14:paraId="3435129F" w14:textId="60540008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Od této smlouvy může odstoupit kterákoli smluvní strana, pokud zjistí podstatné porušení této smlouvy druhou smluvní stranou.</w:t>
      </w:r>
    </w:p>
    <w:p w14:paraId="5F25DF47" w14:textId="77777777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lang w:eastAsia="cs-CZ"/>
        </w:rPr>
        <w:t xml:space="preserve"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plněním </w:t>
      </w:r>
      <w:r w:rsidRPr="00506A52">
        <w:rPr>
          <w:color w:val="000000"/>
          <w:lang w:eastAsia="cs-CZ"/>
        </w:rPr>
        <w:t xml:space="preserve">předmětu kupní smlouvy 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506A52">
        <w:rPr>
          <w:color w:val="000000"/>
          <w:lang w:eastAsia="cs-CZ"/>
        </w:rPr>
        <w:t>li</w:t>
      </w:r>
      <w:proofErr w:type="spellEnd"/>
      <w:r w:rsidRPr="00506A52">
        <w:rPr>
          <w:color w:val="000000"/>
          <w:lang w:eastAsia="cs-CZ"/>
        </w:rPr>
        <w:t xml:space="preserve"> z částečného plnění předmětu kupní smlouvy prodávajícím prospěch.</w:t>
      </w:r>
    </w:p>
    <w:p w14:paraId="7EF8C636" w14:textId="306A6C40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lastRenderedPageBreak/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14:paraId="29E92DCB" w14:textId="434C5CA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34D815F" w14:textId="56EA43A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Smluvní strany prohlašují, že se s obsahem smlouvy a přílohami seznámily, s ním </w:t>
      </w:r>
      <w:r w:rsidRPr="00506A52">
        <w:rPr>
          <w:lang w:eastAsia="cs-CZ"/>
        </w:rPr>
        <w:tab/>
        <w:t>souhlasí, neboť tento odpovídá jejich projevené vůli a na důkaz připojují svoje podpisy.</w:t>
      </w:r>
    </w:p>
    <w:p w14:paraId="03B20A66" w14:textId="3F3D9D1A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67C05185" w14:textId="7AAEFFF1" w:rsidR="00506A52" w:rsidRPr="00506A52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>Plnění předmětu této smlouvy před účinností této smlouvy se považuje za plnění podle   této smlouvy a práva a povinnosti z něj vzniklé se řídí touto smlouvou.</w:t>
      </w:r>
    </w:p>
    <w:p w14:paraId="2C3472FE" w14:textId="6667CD4D" w:rsidR="00506A52" w:rsidRPr="005477AA" w:rsidRDefault="00506A52" w:rsidP="009638B7">
      <w:pPr>
        <w:pStyle w:val="lneksmlouvytext"/>
        <w:rPr>
          <w:sz w:val="20"/>
          <w:lang w:eastAsia="cs-CZ"/>
        </w:rPr>
      </w:pPr>
      <w:r w:rsidRPr="00506A52">
        <w:rPr>
          <w:lang w:eastAsia="cs-CZ"/>
        </w:rPr>
        <w:t>Smluvní strany nepovažují žádné ustanovení smlouvy za obchodní tajemství.</w:t>
      </w:r>
    </w:p>
    <w:p w14:paraId="68FF5ABA" w14:textId="77777777" w:rsidR="005477AA" w:rsidRPr="005477AA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Nedílnou součástí kupní smlouvy je</w:t>
      </w:r>
      <w:r w:rsidR="005477AA">
        <w:rPr>
          <w:lang w:val="cs-CZ" w:eastAsia="cs-CZ"/>
        </w:rPr>
        <w:t>:</w:t>
      </w:r>
    </w:p>
    <w:p w14:paraId="238A1F40" w14:textId="7398F049" w:rsidR="005477AA" w:rsidRDefault="00506A52" w:rsidP="005477AA">
      <w:pPr>
        <w:pStyle w:val="SamostatntextpodlnekPVL"/>
        <w:rPr>
          <w:lang w:eastAsia="cs-CZ"/>
        </w:rPr>
      </w:pPr>
      <w:r w:rsidRPr="00506A52">
        <w:rPr>
          <w:lang w:eastAsia="cs-CZ"/>
        </w:rPr>
        <w:t>příloha č. 1 - Technická specifikace</w:t>
      </w:r>
    </w:p>
    <w:p w14:paraId="0ACF9E3C" w14:textId="26E12298" w:rsidR="00506A52" w:rsidRPr="00506A52" w:rsidRDefault="00506A52" w:rsidP="00D54415">
      <w:pPr>
        <w:pStyle w:val="lneksmlouvytext"/>
        <w:keepNext/>
        <w:ind w:left="357" w:hanging="357"/>
        <w:rPr>
          <w:lang w:eastAsia="cs-CZ"/>
        </w:rPr>
      </w:pPr>
      <w:r w:rsidRPr="00506A52">
        <w:rPr>
          <w:lang w:eastAsia="cs-CZ"/>
        </w:rPr>
        <w:t xml:space="preserve">Na svědectví tohoto smluvní strany tímto podepisují smlouvu. Tato smlouva je vyhotovena ve dvou vyhotoveních, z nichž každé má platnost originálu. </w:t>
      </w:r>
      <w:r w:rsidRPr="00506A52">
        <w:rPr>
          <w:bCs/>
          <w:lang w:eastAsia="cs-CZ"/>
        </w:rPr>
        <w:t>Každá ze smluvních stran obdrží jedno vyhotovení smlouvy.</w:t>
      </w:r>
    </w:p>
    <w:bookmarkEnd w:id="7"/>
    <w:p w14:paraId="59F62AC1" w14:textId="77777777" w:rsidR="00506A52" w:rsidRPr="00506A52" w:rsidRDefault="00506A52" w:rsidP="00D54415">
      <w:pPr>
        <w:keepNext/>
        <w:spacing w:after="0" w:line="120" w:lineRule="auto"/>
        <w:ind w:left="357" w:hanging="357"/>
        <w:jc w:val="both"/>
        <w:rPr>
          <w:rFonts w:ascii="Arial" w:eastAsia="Times New Roman" w:hAnsi="Arial" w:cs="Arial"/>
          <w:color w:val="FFC000"/>
          <w:szCs w:val="20"/>
          <w:lang w:eastAsia="cs-CZ"/>
        </w:rPr>
      </w:pPr>
    </w:p>
    <w:p w14:paraId="7EB6DC7B" w14:textId="77777777" w:rsidR="00506A52" w:rsidRPr="00506A52" w:rsidRDefault="00506A52" w:rsidP="00D54415">
      <w:pPr>
        <w:keepNext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354"/>
        <w:gridCol w:w="1206"/>
        <w:gridCol w:w="1543"/>
        <w:gridCol w:w="1366"/>
      </w:tblGrid>
      <w:tr w:rsidR="00506A52" w:rsidRPr="00506A52" w14:paraId="5D72F623" w14:textId="77777777" w:rsidTr="00BF52A2">
        <w:trPr>
          <w:cantSplit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8355664" w14:textId="49FA7137" w:rsidR="00506A52" w:rsidRPr="00506A52" w:rsidRDefault="00D570ED" w:rsidP="00D570ED">
            <w:pPr>
              <w:keepNext/>
              <w:spacing w:after="0" w:line="240" w:lineRule="auto"/>
              <w:ind w:right="213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 Slavkově u Brna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400FF9" w14:textId="4B1AA7CF" w:rsidR="00506A52" w:rsidRPr="00506A52" w:rsidRDefault="00BF52A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13.2.2023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18E89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23B5F7C3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V Chomutově dne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EEAD17" w14:textId="48E63359" w:rsidR="00506A52" w:rsidRPr="00506A52" w:rsidRDefault="00BF52A2" w:rsidP="00BF52A2">
            <w:pPr>
              <w:keepNext/>
              <w:spacing w:after="0" w:line="240" w:lineRule="auto"/>
              <w:ind w:right="16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14.2.2023</w:t>
            </w:r>
          </w:p>
        </w:tc>
      </w:tr>
      <w:tr w:rsidR="00506A52" w:rsidRPr="00506A52" w14:paraId="6BFC76C9" w14:textId="77777777" w:rsidTr="00BF52A2">
        <w:trPr>
          <w:cantSplit/>
          <w:trHeight w:val="501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920E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4E7CB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D463E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Kupujícího:</w:t>
            </w:r>
          </w:p>
        </w:tc>
      </w:tr>
      <w:tr w:rsidR="00506A52" w:rsidRPr="00506A52" w14:paraId="095573A0" w14:textId="77777777" w:rsidTr="00BF52A2">
        <w:trPr>
          <w:cantSplit/>
          <w:trHeight w:val="645"/>
        </w:trPr>
        <w:tc>
          <w:tcPr>
            <w:tcW w:w="48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65FB0C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CE948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6E348B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FE2739D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5D7A33F0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3427593A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496D425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CD1E32" w:rsidRPr="00CD1E32" w14:paraId="3C1F5367" w14:textId="77777777" w:rsidTr="00BF52A2">
        <w:trPr>
          <w:cantSplit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6EFC" w14:textId="4E29FF96" w:rsidR="00506A52" w:rsidRPr="00CD1E32" w:rsidRDefault="00D570ED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FOREST MERI s.r.o.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B7352" w14:textId="77777777" w:rsidR="00506A52" w:rsidRPr="00CD1E3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C5FD" w14:textId="77777777" w:rsidR="00506A52" w:rsidRPr="00CD1E32" w:rsidRDefault="00506A52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Povodí Ohře, státní podnik</w:t>
            </w:r>
          </w:p>
        </w:tc>
      </w:tr>
      <w:tr w:rsidR="00CD1E32" w:rsidRPr="00CD1E32" w14:paraId="51B29ACE" w14:textId="77777777" w:rsidTr="00BF52A2">
        <w:trPr>
          <w:cantSplit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F5DC1" w14:textId="54801772" w:rsidR="00506A52" w:rsidRPr="00CD1E32" w:rsidRDefault="00D570ED" w:rsidP="00BF52A2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 xml:space="preserve">               </w:t>
            </w:r>
            <w:proofErr w:type="spellStart"/>
            <w:r w:rsidR="00BF52A2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r w:rsidR="00BF52A2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C6597" w14:textId="77777777" w:rsidR="00506A52" w:rsidRPr="00CD1E3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23FB4" w14:textId="0A595593" w:rsidR="00506A52" w:rsidRPr="00CD1E32" w:rsidRDefault="00BF52A2" w:rsidP="00BF52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CD1E32" w:rsidRPr="00CD1E32" w14:paraId="2D78E8D1" w14:textId="77777777" w:rsidTr="00BF52A2">
        <w:trPr>
          <w:cantSplit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9B670" w14:textId="022FAFE6" w:rsidR="00506A52" w:rsidRPr="00CD1E32" w:rsidRDefault="00D570ED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jednatelé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8CC37" w14:textId="77777777" w:rsidR="00506A52" w:rsidRPr="00CD1E3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388A" w14:textId="77777777" w:rsidR="00506A52" w:rsidRPr="00CD1E32" w:rsidRDefault="00506A52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CD1E32">
              <w:rPr>
                <w:rFonts w:ascii="Arial" w:eastAsia="Times New Roman" w:hAnsi="Arial" w:cs="Arial"/>
                <w:szCs w:val="20"/>
                <w:lang w:eastAsia="cs-CZ"/>
              </w:rPr>
              <w:t>ekonomický ředitel</w:t>
            </w:r>
          </w:p>
        </w:tc>
      </w:tr>
    </w:tbl>
    <w:p w14:paraId="128855DF" w14:textId="77777777" w:rsidR="00506A52" w:rsidRPr="00CD1E3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3530B7B" w14:textId="4E249C95" w:rsid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  <w:bookmarkStart w:id="8" w:name="_GoBack"/>
      <w:bookmarkEnd w:id="8"/>
    </w:p>
    <w:p w14:paraId="6D97DE03" w14:textId="762D09C7" w:rsidR="00036844" w:rsidRDefault="00036844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8DD1EB0" w14:textId="15EF2879" w:rsidR="00036844" w:rsidRDefault="00036844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73EC1B63" w14:textId="00C51C05" w:rsid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24D0922F" w14:textId="7084C88C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10EA666" w14:textId="1A1258C5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CE43C81" w14:textId="6AF210E1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37E76C8" w14:textId="2034A279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1E49CD08" w14:textId="104B73EA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9AAA0D7" w14:textId="61E920DC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79E8012" w14:textId="26A41ED0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013ED71A" w14:textId="62CEA323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2C555361" w14:textId="606C7120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B3CBE01" w14:textId="77777777" w:rsidR="00BF52A2" w:rsidRDefault="00BF52A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B623CE0" w14:textId="62C640A7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AAB3A5B" w14:textId="45EAA048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513C139" w14:textId="71E88417" w:rsidR="003A7B7B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00206523" w14:textId="77777777" w:rsidR="003A7B7B" w:rsidRPr="00506A52" w:rsidRDefault="003A7B7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3E39D86" w14:textId="4AD96133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Příloha č. 1 ke Kupní smlouvě </w:t>
      </w:r>
      <w:r w:rsidR="00B039CE">
        <w:rPr>
          <w:rFonts w:ascii="Arial" w:eastAsia="Times New Roman" w:hAnsi="Arial" w:cs="Arial"/>
          <w:b/>
          <w:szCs w:val="20"/>
          <w:lang w:eastAsia="cs-CZ"/>
        </w:rPr>
        <w:t xml:space="preserve">prodávajícího 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č. </w:t>
      </w:r>
      <w:r w:rsidR="00D570ED">
        <w:rPr>
          <w:rFonts w:ascii="Arial" w:eastAsia="Times New Roman" w:hAnsi="Arial" w:cs="Arial"/>
          <w:b/>
          <w:szCs w:val="20"/>
          <w:lang w:eastAsia="cs-CZ"/>
        </w:rPr>
        <w:t>2301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>/202</w:t>
      </w:r>
      <w:r w:rsidR="003A1551">
        <w:rPr>
          <w:rFonts w:ascii="Arial" w:eastAsia="Times New Roman" w:hAnsi="Arial" w:cs="Arial"/>
          <w:b/>
          <w:szCs w:val="20"/>
          <w:lang w:eastAsia="cs-CZ"/>
        </w:rPr>
        <w:t>3</w:t>
      </w:r>
      <w:r w:rsidR="003F3056">
        <w:rPr>
          <w:rFonts w:ascii="Arial" w:eastAsia="Times New Roman" w:hAnsi="Arial" w:cs="Arial"/>
          <w:b/>
          <w:szCs w:val="20"/>
          <w:lang w:eastAsia="cs-CZ"/>
        </w:rPr>
        <w:t xml:space="preserve"> a kupujícího č. 125/2023</w:t>
      </w:r>
    </w:p>
    <w:p w14:paraId="0E1F0190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568BA9A8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46F882A6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 w:val="28"/>
          <w:szCs w:val="20"/>
          <w:lang w:eastAsia="cs-CZ"/>
        </w:rPr>
        <w:t>Technická specifikace</w:t>
      </w:r>
    </w:p>
    <w:p w14:paraId="46B8F45E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61DE8A8" w14:textId="77777777" w:rsidR="00D570ED" w:rsidRPr="00D570ED" w:rsidRDefault="00D570ED" w:rsidP="00D570ED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D570ED" w:rsidRPr="003A7B7B" w14:paraId="223EC562" w14:textId="77777777" w:rsidTr="00D570ED">
        <w:trPr>
          <w:trHeight w:val="116"/>
        </w:trPr>
        <w:tc>
          <w:tcPr>
            <w:tcW w:w="9378" w:type="dxa"/>
            <w:gridSpan w:val="2"/>
          </w:tcPr>
          <w:p w14:paraId="14733180" w14:textId="4EB7A5C4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Jednobubnový nesený naviják do TBZ</w:t>
            </w:r>
          </w:p>
        </w:tc>
      </w:tr>
      <w:tr w:rsidR="00D570ED" w:rsidRPr="003A7B7B" w14:paraId="3AFE2E79" w14:textId="77777777" w:rsidTr="00D570ED">
        <w:trPr>
          <w:trHeight w:val="116"/>
        </w:trPr>
        <w:tc>
          <w:tcPr>
            <w:tcW w:w="9378" w:type="dxa"/>
            <w:gridSpan w:val="2"/>
          </w:tcPr>
          <w:p w14:paraId="5D26F7D2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KRPAN 9,5 EH</w:t>
            </w:r>
          </w:p>
        </w:tc>
      </w:tr>
      <w:tr w:rsidR="00D570ED" w:rsidRPr="003A7B7B" w14:paraId="58034A21" w14:textId="77777777" w:rsidTr="00D570ED">
        <w:trPr>
          <w:trHeight w:val="97"/>
        </w:trPr>
        <w:tc>
          <w:tcPr>
            <w:tcW w:w="9378" w:type="dxa"/>
            <w:gridSpan w:val="2"/>
          </w:tcPr>
          <w:p w14:paraId="4449A31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K navijáku vystavujeme technické osvědčení. Prodloužená záruka na 36 měsíců. Doprava po celé ČR ZDARMA !!</w:t>
            </w:r>
          </w:p>
        </w:tc>
      </w:tr>
      <w:tr w:rsidR="00D570ED" w:rsidRPr="003A7B7B" w14:paraId="533BACD7" w14:textId="77777777" w:rsidTr="00D570ED">
        <w:trPr>
          <w:trHeight w:val="606"/>
        </w:trPr>
        <w:tc>
          <w:tcPr>
            <w:tcW w:w="9378" w:type="dxa"/>
            <w:gridSpan w:val="2"/>
          </w:tcPr>
          <w:p w14:paraId="5D7B4502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113FAF7B" w14:textId="7B73CA3A" w:rsidR="00D570ED" w:rsidRPr="003A7B7B" w:rsidRDefault="00D570ED" w:rsidP="003A7B7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Elektrohydraulicky ovládaný lesnický tříbodový lanový naviják s pásovou brzdou a hydraulicky sklápěnou </w:t>
            </w:r>
            <w:proofErr w:type="spellStart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>rampovací</w:t>
            </w:r>
            <w:proofErr w:type="spellEnd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 deskou pro vyšší průchodnost v náročném terénu. Naviják je určený pro každodenní těžkou práci v lese nebo na farmě. Ovládá se pomocí vlastního hydraulického okruhu. Naviják je vybaven </w:t>
            </w:r>
            <w:proofErr w:type="spellStart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>hydraul</w:t>
            </w:r>
            <w:proofErr w:type="spellEnd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. systémem odvíjení lana, automatickým vypínáním navíjení lana, držákem motorové pily a snímatelným tažným závěsem. </w:t>
            </w: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Naviják se dodává včetně válcovaného ocelového lana 14</w:t>
            </w:r>
            <w:r w:rsid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 </w:t>
            </w: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mm/100</w:t>
            </w:r>
            <w:r w:rsid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 </w:t>
            </w: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m s koncovkou a dálkového ovládání.</w:t>
            </w:r>
          </w:p>
        </w:tc>
      </w:tr>
      <w:tr w:rsidR="00D570ED" w:rsidRPr="003A7B7B" w14:paraId="6A9406E4" w14:textId="77777777" w:rsidTr="00D570ED">
        <w:trPr>
          <w:trHeight w:val="97"/>
        </w:trPr>
        <w:tc>
          <w:tcPr>
            <w:tcW w:w="4689" w:type="dxa"/>
          </w:tcPr>
          <w:p w14:paraId="3362A5E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Tažná síla</w:t>
            </w:r>
          </w:p>
        </w:tc>
        <w:tc>
          <w:tcPr>
            <w:tcW w:w="4689" w:type="dxa"/>
          </w:tcPr>
          <w:p w14:paraId="6A842533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95 </w:t>
            </w:r>
            <w:proofErr w:type="spellStart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>kN</w:t>
            </w:r>
            <w:proofErr w:type="spellEnd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 (9.500 kg) </w:t>
            </w:r>
          </w:p>
        </w:tc>
      </w:tr>
      <w:tr w:rsidR="00D570ED" w:rsidRPr="003A7B7B" w14:paraId="3C26B81B" w14:textId="77777777" w:rsidTr="00D570ED">
        <w:trPr>
          <w:trHeight w:val="97"/>
        </w:trPr>
        <w:tc>
          <w:tcPr>
            <w:tcW w:w="4689" w:type="dxa"/>
          </w:tcPr>
          <w:p w14:paraId="4BD95236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Brzdná síla</w:t>
            </w:r>
          </w:p>
        </w:tc>
        <w:tc>
          <w:tcPr>
            <w:tcW w:w="4689" w:type="dxa"/>
          </w:tcPr>
          <w:p w14:paraId="6B33C558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119 </w:t>
            </w:r>
            <w:proofErr w:type="spellStart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>kN</w:t>
            </w:r>
            <w:proofErr w:type="spellEnd"/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</w:tr>
      <w:tr w:rsidR="00D570ED" w:rsidRPr="003A7B7B" w14:paraId="5E984CB4" w14:textId="77777777" w:rsidTr="00D570ED">
        <w:trPr>
          <w:trHeight w:val="97"/>
        </w:trPr>
        <w:tc>
          <w:tcPr>
            <w:tcW w:w="4689" w:type="dxa"/>
          </w:tcPr>
          <w:p w14:paraId="3471B675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Střední rychlost lana</w:t>
            </w:r>
          </w:p>
        </w:tc>
        <w:tc>
          <w:tcPr>
            <w:tcW w:w="4689" w:type="dxa"/>
          </w:tcPr>
          <w:p w14:paraId="09716765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0,6 m/s </w:t>
            </w:r>
          </w:p>
        </w:tc>
      </w:tr>
      <w:tr w:rsidR="00D570ED" w:rsidRPr="003A7B7B" w14:paraId="586958AA" w14:textId="77777777" w:rsidTr="00D570ED">
        <w:trPr>
          <w:trHeight w:val="97"/>
        </w:trPr>
        <w:tc>
          <w:tcPr>
            <w:tcW w:w="4689" w:type="dxa"/>
          </w:tcPr>
          <w:p w14:paraId="13C38C61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Standardní délka lana</w:t>
            </w:r>
          </w:p>
        </w:tc>
        <w:tc>
          <w:tcPr>
            <w:tcW w:w="4689" w:type="dxa"/>
          </w:tcPr>
          <w:p w14:paraId="4FED29C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14 mm / 100 m </w:t>
            </w:r>
          </w:p>
        </w:tc>
      </w:tr>
      <w:tr w:rsidR="00D570ED" w:rsidRPr="003A7B7B" w14:paraId="4776ED3B" w14:textId="77777777" w:rsidTr="00D570ED">
        <w:trPr>
          <w:trHeight w:val="97"/>
        </w:trPr>
        <w:tc>
          <w:tcPr>
            <w:tcW w:w="4689" w:type="dxa"/>
          </w:tcPr>
          <w:p w14:paraId="5C7B5EA1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Max.délka</w:t>
            </w:r>
            <w:proofErr w:type="spellEnd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 ocelového lana</w:t>
            </w:r>
          </w:p>
        </w:tc>
        <w:tc>
          <w:tcPr>
            <w:tcW w:w="4689" w:type="dxa"/>
          </w:tcPr>
          <w:p w14:paraId="03EA1D69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12 mm / 120 m, 14 mm / 100 m </w:t>
            </w:r>
          </w:p>
        </w:tc>
      </w:tr>
      <w:tr w:rsidR="00D570ED" w:rsidRPr="003A7B7B" w14:paraId="1779AFE3" w14:textId="77777777" w:rsidTr="00D570ED">
        <w:trPr>
          <w:trHeight w:val="97"/>
        </w:trPr>
        <w:tc>
          <w:tcPr>
            <w:tcW w:w="4689" w:type="dxa"/>
          </w:tcPr>
          <w:p w14:paraId="3877D118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Doporučený výkon traktoru </w:t>
            </w:r>
          </w:p>
        </w:tc>
        <w:tc>
          <w:tcPr>
            <w:tcW w:w="4689" w:type="dxa"/>
          </w:tcPr>
          <w:p w14:paraId="679D4555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od 66 kW / od 90 HP </w:t>
            </w:r>
          </w:p>
        </w:tc>
      </w:tr>
      <w:tr w:rsidR="00D570ED" w:rsidRPr="003A7B7B" w14:paraId="1ABB684C" w14:textId="77777777" w:rsidTr="00D570ED">
        <w:trPr>
          <w:trHeight w:val="97"/>
        </w:trPr>
        <w:tc>
          <w:tcPr>
            <w:tcW w:w="4689" w:type="dxa"/>
          </w:tcPr>
          <w:p w14:paraId="325D616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Šířka</w:t>
            </w:r>
          </w:p>
        </w:tc>
        <w:tc>
          <w:tcPr>
            <w:tcW w:w="4689" w:type="dxa"/>
          </w:tcPr>
          <w:p w14:paraId="436F2A6D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2.020 mm* </w:t>
            </w:r>
          </w:p>
        </w:tc>
      </w:tr>
      <w:tr w:rsidR="00D570ED" w:rsidRPr="003A7B7B" w14:paraId="7967BA0C" w14:textId="77777777" w:rsidTr="00D570ED">
        <w:trPr>
          <w:trHeight w:val="97"/>
        </w:trPr>
        <w:tc>
          <w:tcPr>
            <w:tcW w:w="4689" w:type="dxa"/>
          </w:tcPr>
          <w:p w14:paraId="229CF724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Hloubka</w:t>
            </w:r>
          </w:p>
        </w:tc>
        <w:tc>
          <w:tcPr>
            <w:tcW w:w="4689" w:type="dxa"/>
          </w:tcPr>
          <w:p w14:paraId="7AC1D726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710 mm </w:t>
            </w:r>
          </w:p>
        </w:tc>
      </w:tr>
      <w:tr w:rsidR="00D570ED" w:rsidRPr="003A7B7B" w14:paraId="78283CFD" w14:textId="77777777" w:rsidTr="00D570ED">
        <w:trPr>
          <w:trHeight w:val="97"/>
        </w:trPr>
        <w:tc>
          <w:tcPr>
            <w:tcW w:w="4689" w:type="dxa"/>
          </w:tcPr>
          <w:p w14:paraId="1B595845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Výška s ochrannou mříží</w:t>
            </w:r>
          </w:p>
        </w:tc>
        <w:tc>
          <w:tcPr>
            <w:tcW w:w="4689" w:type="dxa"/>
          </w:tcPr>
          <w:p w14:paraId="4D9C16E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2.350 mm </w:t>
            </w:r>
          </w:p>
        </w:tc>
      </w:tr>
      <w:tr w:rsidR="00D570ED" w:rsidRPr="003A7B7B" w14:paraId="6B80036A" w14:textId="77777777" w:rsidTr="00D570ED">
        <w:trPr>
          <w:trHeight w:val="97"/>
        </w:trPr>
        <w:tc>
          <w:tcPr>
            <w:tcW w:w="4689" w:type="dxa"/>
          </w:tcPr>
          <w:p w14:paraId="3AB8AD46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Výška bez ochranné mříže</w:t>
            </w:r>
          </w:p>
        </w:tc>
        <w:tc>
          <w:tcPr>
            <w:tcW w:w="4689" w:type="dxa"/>
          </w:tcPr>
          <w:p w14:paraId="59DC178B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1.880 mm </w:t>
            </w:r>
          </w:p>
        </w:tc>
      </w:tr>
      <w:tr w:rsidR="00D570ED" w:rsidRPr="003A7B7B" w14:paraId="2C50BA22" w14:textId="77777777" w:rsidTr="00D570ED">
        <w:trPr>
          <w:trHeight w:val="97"/>
        </w:trPr>
        <w:tc>
          <w:tcPr>
            <w:tcW w:w="4689" w:type="dxa"/>
          </w:tcPr>
          <w:p w14:paraId="290FE422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Hmotnost bez lana</w:t>
            </w:r>
          </w:p>
        </w:tc>
        <w:tc>
          <w:tcPr>
            <w:tcW w:w="4689" w:type="dxa"/>
          </w:tcPr>
          <w:p w14:paraId="61AFB21C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840 kg </w:t>
            </w:r>
          </w:p>
        </w:tc>
      </w:tr>
      <w:tr w:rsidR="00D570ED" w:rsidRPr="003A7B7B" w14:paraId="1FD15CD0" w14:textId="77777777" w:rsidTr="00D570ED">
        <w:trPr>
          <w:trHeight w:val="97"/>
        </w:trPr>
        <w:tc>
          <w:tcPr>
            <w:tcW w:w="4689" w:type="dxa"/>
          </w:tcPr>
          <w:p w14:paraId="30017BA6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Kategorie spojení</w:t>
            </w:r>
          </w:p>
        </w:tc>
        <w:tc>
          <w:tcPr>
            <w:tcW w:w="4689" w:type="dxa"/>
          </w:tcPr>
          <w:p w14:paraId="43F16C37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II., III. </w:t>
            </w:r>
          </w:p>
        </w:tc>
      </w:tr>
      <w:tr w:rsidR="00D570ED" w:rsidRPr="003A7B7B" w14:paraId="789B8708" w14:textId="77777777" w:rsidTr="00D570ED">
        <w:trPr>
          <w:trHeight w:val="97"/>
        </w:trPr>
        <w:tc>
          <w:tcPr>
            <w:tcW w:w="4689" w:type="dxa"/>
          </w:tcPr>
          <w:p w14:paraId="3DE26171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Spodní kladka</w:t>
            </w:r>
          </w:p>
        </w:tc>
        <w:tc>
          <w:tcPr>
            <w:tcW w:w="4689" w:type="dxa"/>
          </w:tcPr>
          <w:p w14:paraId="30C109A3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ano </w:t>
            </w:r>
          </w:p>
        </w:tc>
      </w:tr>
      <w:tr w:rsidR="00D570ED" w:rsidRPr="003A7B7B" w14:paraId="7135CA28" w14:textId="77777777" w:rsidTr="00D570ED">
        <w:trPr>
          <w:trHeight w:val="97"/>
        </w:trPr>
        <w:tc>
          <w:tcPr>
            <w:tcW w:w="4689" w:type="dxa"/>
          </w:tcPr>
          <w:p w14:paraId="01982F6D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Hydraulická kladka</w:t>
            </w:r>
          </w:p>
        </w:tc>
        <w:tc>
          <w:tcPr>
            <w:tcW w:w="4689" w:type="dxa"/>
          </w:tcPr>
          <w:p w14:paraId="46602344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ano </w:t>
            </w:r>
          </w:p>
        </w:tc>
      </w:tr>
      <w:tr w:rsidR="00D570ED" w:rsidRPr="003A7B7B" w14:paraId="7862ABA5" w14:textId="77777777" w:rsidTr="00D570ED">
        <w:trPr>
          <w:trHeight w:val="97"/>
        </w:trPr>
        <w:tc>
          <w:tcPr>
            <w:tcW w:w="4689" w:type="dxa"/>
          </w:tcPr>
          <w:p w14:paraId="37995FC3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Nast</w:t>
            </w:r>
            <w:proofErr w:type="spellEnd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. rychlosti odvíjení lana</w:t>
            </w:r>
          </w:p>
        </w:tc>
        <w:tc>
          <w:tcPr>
            <w:tcW w:w="4689" w:type="dxa"/>
          </w:tcPr>
          <w:p w14:paraId="11FB7FCE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ano </w:t>
            </w:r>
          </w:p>
        </w:tc>
      </w:tr>
      <w:tr w:rsidR="00D570ED" w:rsidRPr="003A7B7B" w14:paraId="553FBBF3" w14:textId="77777777" w:rsidTr="00D570ED">
        <w:trPr>
          <w:trHeight w:val="97"/>
        </w:trPr>
        <w:tc>
          <w:tcPr>
            <w:tcW w:w="4689" w:type="dxa"/>
          </w:tcPr>
          <w:p w14:paraId="7C5FC06A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Dálkové ovládání</w:t>
            </w:r>
          </w:p>
        </w:tc>
        <w:tc>
          <w:tcPr>
            <w:tcW w:w="4689" w:type="dxa"/>
          </w:tcPr>
          <w:p w14:paraId="00659CDF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ano </w:t>
            </w:r>
          </w:p>
        </w:tc>
      </w:tr>
      <w:tr w:rsidR="00D570ED" w:rsidRPr="003A7B7B" w14:paraId="19F7F7E0" w14:textId="77777777" w:rsidTr="00D570ED">
        <w:trPr>
          <w:trHeight w:val="97"/>
        </w:trPr>
        <w:tc>
          <w:tcPr>
            <w:tcW w:w="4689" w:type="dxa"/>
          </w:tcPr>
          <w:p w14:paraId="091A482D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Pohyblivá </w:t>
            </w:r>
            <w:proofErr w:type="spellStart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rampovací</w:t>
            </w:r>
            <w:proofErr w:type="spellEnd"/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 xml:space="preserve"> deska</w:t>
            </w:r>
          </w:p>
        </w:tc>
        <w:tc>
          <w:tcPr>
            <w:tcW w:w="4689" w:type="dxa"/>
          </w:tcPr>
          <w:p w14:paraId="504FA19E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 xml:space="preserve">ano </w:t>
            </w:r>
          </w:p>
        </w:tc>
      </w:tr>
      <w:tr w:rsidR="00D570ED" w:rsidRPr="003A7B7B" w14:paraId="556C4756" w14:textId="77777777" w:rsidTr="00D570ED">
        <w:trPr>
          <w:trHeight w:val="97"/>
        </w:trPr>
        <w:tc>
          <w:tcPr>
            <w:tcW w:w="4689" w:type="dxa"/>
          </w:tcPr>
          <w:p w14:paraId="58ED1F2B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Tažný závěs</w:t>
            </w:r>
          </w:p>
        </w:tc>
        <w:tc>
          <w:tcPr>
            <w:tcW w:w="4689" w:type="dxa"/>
          </w:tcPr>
          <w:p w14:paraId="1BD1A9D0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</w:tr>
      <w:tr w:rsidR="00D570ED" w:rsidRPr="003A7B7B" w14:paraId="3FA18DEA" w14:textId="77777777" w:rsidTr="00D570ED">
        <w:trPr>
          <w:trHeight w:val="97"/>
        </w:trPr>
        <w:tc>
          <w:tcPr>
            <w:tcW w:w="9378" w:type="dxa"/>
            <w:gridSpan w:val="2"/>
          </w:tcPr>
          <w:p w14:paraId="35F97F9E" w14:textId="77777777" w:rsidR="00D570ED" w:rsidRPr="003A7B7B" w:rsidRDefault="00D570ED" w:rsidP="00D570E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3A7B7B">
              <w:rPr>
                <w:rFonts w:ascii="Arial" w:eastAsia="Times New Roman" w:hAnsi="Arial" w:cs="Arial"/>
                <w:bCs/>
                <w:szCs w:val="20"/>
                <w:lang w:eastAsia="cs-CZ"/>
              </w:rPr>
              <w:t>Při nedodržení doporučeného výkonu traktoru hrozí poškození navijáku, na které se nevztahuje záruka.</w:t>
            </w:r>
          </w:p>
        </w:tc>
      </w:tr>
    </w:tbl>
    <w:p w14:paraId="36EAD8EF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774FBAA2" w14:textId="77777777" w:rsidR="00D570ED" w:rsidRPr="00506A52" w:rsidRDefault="00D570ED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D373C4E" w14:textId="2FB45CAB" w:rsidR="00170915" w:rsidRPr="00023099" w:rsidRDefault="00023099" w:rsidP="0002309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170915" w:rsidRPr="00023099">
        <w:rPr>
          <w:rFonts w:ascii="Arial" w:eastAsia="Times New Roman" w:hAnsi="Arial" w:cs="Arial"/>
          <w:lang w:eastAsia="cs-CZ"/>
        </w:rPr>
        <w:t>říslušenství:</w:t>
      </w:r>
    </w:p>
    <w:p w14:paraId="519D1DBD" w14:textId="77777777" w:rsidR="00170915" w:rsidRPr="00023099" w:rsidRDefault="00170915" w:rsidP="00506A5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86559CE" w14:textId="2B494920" w:rsidR="00170915" w:rsidRPr="00023099" w:rsidRDefault="00170915" w:rsidP="0017091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Arial"/>
          <w:lang w:eastAsia="cs-CZ"/>
        </w:rPr>
      </w:pPr>
      <w:r w:rsidRPr="00023099">
        <w:rPr>
          <w:rFonts w:eastAsia="Times New Roman" w:cs="Arial"/>
          <w:lang w:eastAsia="cs-CZ"/>
        </w:rPr>
        <w:t>Řetězový úvazek G100 8</w:t>
      </w:r>
      <w:r w:rsidR="00023099" w:rsidRPr="00023099">
        <w:rPr>
          <w:rFonts w:eastAsia="Times New Roman" w:cs="Arial"/>
          <w:lang w:eastAsia="cs-CZ"/>
        </w:rPr>
        <w:t xml:space="preserve">v </w:t>
      </w:r>
      <w:r w:rsidRPr="00023099">
        <w:rPr>
          <w:rFonts w:eastAsia="Times New Roman" w:cs="Arial"/>
          <w:lang w:eastAsia="cs-CZ"/>
        </w:rPr>
        <w:t>mm/2,5</w:t>
      </w:r>
      <w:r w:rsidR="00023099" w:rsidRPr="00023099">
        <w:rPr>
          <w:rFonts w:eastAsia="Times New Roman" w:cs="Arial"/>
          <w:lang w:eastAsia="cs-CZ"/>
        </w:rPr>
        <w:t xml:space="preserve"> </w:t>
      </w:r>
      <w:proofErr w:type="gramStart"/>
      <w:r w:rsidRPr="00023099">
        <w:rPr>
          <w:rFonts w:eastAsia="Times New Roman" w:cs="Arial"/>
          <w:lang w:eastAsia="cs-CZ"/>
        </w:rPr>
        <w:t>m - 3</w:t>
      </w:r>
      <w:proofErr w:type="gramEnd"/>
      <w:r w:rsidRPr="00023099">
        <w:rPr>
          <w:rFonts w:eastAsia="Times New Roman" w:cs="Arial"/>
          <w:lang w:eastAsia="cs-CZ"/>
        </w:rPr>
        <w:t xml:space="preserve"> ks </w:t>
      </w:r>
    </w:p>
    <w:p w14:paraId="27F3B599" w14:textId="77777777" w:rsidR="00170915" w:rsidRPr="00023099" w:rsidRDefault="00170915" w:rsidP="0017091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Arial"/>
          <w:lang w:eastAsia="cs-CZ"/>
        </w:rPr>
      </w:pPr>
      <w:r w:rsidRPr="00023099">
        <w:rPr>
          <w:rFonts w:eastAsia="Times New Roman" w:cs="Arial"/>
          <w:lang w:eastAsia="cs-CZ"/>
        </w:rPr>
        <w:t xml:space="preserve">Kluzný </w:t>
      </w:r>
      <w:proofErr w:type="spellStart"/>
      <w:r w:rsidRPr="00023099">
        <w:rPr>
          <w:rFonts w:eastAsia="Times New Roman" w:cs="Arial"/>
          <w:lang w:eastAsia="cs-CZ"/>
        </w:rPr>
        <w:t>třmenobostr</w:t>
      </w:r>
      <w:proofErr w:type="spellEnd"/>
      <w:r w:rsidRPr="00023099">
        <w:rPr>
          <w:rFonts w:eastAsia="Times New Roman" w:cs="Arial"/>
          <w:lang w:eastAsia="cs-CZ"/>
        </w:rPr>
        <w:t>. GBG-V-</w:t>
      </w:r>
      <w:proofErr w:type="spellStart"/>
      <w:r w:rsidRPr="00023099">
        <w:rPr>
          <w:rFonts w:eastAsia="Times New Roman" w:cs="Arial"/>
          <w:lang w:eastAsia="cs-CZ"/>
        </w:rPr>
        <w:t>pewag</w:t>
      </w:r>
      <w:proofErr w:type="spellEnd"/>
      <w:r w:rsidRPr="00023099">
        <w:rPr>
          <w:rFonts w:eastAsia="Times New Roman" w:cs="Arial"/>
          <w:lang w:eastAsia="cs-CZ"/>
        </w:rPr>
        <w:t xml:space="preserve"> G100 - 2 ks </w:t>
      </w:r>
    </w:p>
    <w:p w14:paraId="727F7A55" w14:textId="0D9414B5" w:rsidR="00D570ED" w:rsidRPr="00BD31E0" w:rsidRDefault="00170915" w:rsidP="00EA34D7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Arial"/>
          <w:b/>
          <w:sz w:val="28"/>
          <w:szCs w:val="20"/>
          <w:lang w:eastAsia="cs-CZ"/>
        </w:rPr>
      </w:pPr>
      <w:r w:rsidRPr="00BD31E0">
        <w:rPr>
          <w:rFonts w:eastAsia="Times New Roman" w:cs="Arial"/>
          <w:lang w:eastAsia="cs-CZ"/>
        </w:rPr>
        <w:t xml:space="preserve">Kardan </w:t>
      </w:r>
      <w:proofErr w:type="spellStart"/>
      <w:r w:rsidRPr="00BD31E0">
        <w:rPr>
          <w:rFonts w:eastAsia="Times New Roman" w:cs="Arial"/>
          <w:lang w:eastAsia="cs-CZ"/>
        </w:rPr>
        <w:t>Walterscheid</w:t>
      </w:r>
      <w:proofErr w:type="spellEnd"/>
      <w:r w:rsidRPr="00BD31E0">
        <w:rPr>
          <w:rFonts w:eastAsia="Times New Roman" w:cs="Arial"/>
          <w:lang w:eastAsia="cs-CZ"/>
        </w:rPr>
        <w:t xml:space="preserve"> </w:t>
      </w:r>
      <w:proofErr w:type="gramStart"/>
      <w:r w:rsidRPr="00BD31E0">
        <w:rPr>
          <w:rFonts w:eastAsia="Times New Roman" w:cs="Arial"/>
          <w:lang w:eastAsia="cs-CZ"/>
        </w:rPr>
        <w:t>W400E - 1ks</w:t>
      </w:r>
      <w:proofErr w:type="gramEnd"/>
      <w:r w:rsidRPr="00BD31E0">
        <w:rPr>
          <w:rFonts w:eastAsia="Times New Roman" w:cs="Arial"/>
          <w:lang w:eastAsia="cs-CZ"/>
        </w:rPr>
        <w:t xml:space="preserve"> </w:t>
      </w:r>
    </w:p>
    <w:p w14:paraId="50A1574C" w14:textId="77777777" w:rsidR="00D570ED" w:rsidRDefault="00D570ED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</w:p>
    <w:sectPr w:rsidR="00D570ED" w:rsidSect="0037031E">
      <w:headerReference w:type="default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49927" w14:textId="77777777" w:rsidR="00826FD6" w:rsidRDefault="00826FD6" w:rsidP="003D5BD6">
      <w:pPr>
        <w:spacing w:after="0" w:line="240" w:lineRule="auto"/>
      </w:pPr>
      <w:r>
        <w:separator/>
      </w:r>
    </w:p>
  </w:endnote>
  <w:endnote w:type="continuationSeparator" w:id="0">
    <w:p w14:paraId="474C3328" w14:textId="77777777" w:rsidR="00826FD6" w:rsidRDefault="00826FD6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ItcTEE">
    <w:altName w:val="Times New Roman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B55D7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="00170915">
              <w:rPr>
                <w:rFonts w:ascii="Arial" w:hAnsi="Arial" w:cs="Arial"/>
                <w:b/>
                <w:bCs/>
                <w:noProof/>
              </w:rPr>
              <w:t>1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="00170915">
              <w:rPr>
                <w:rFonts w:ascii="Arial" w:hAnsi="Arial" w:cs="Arial"/>
                <w:b/>
                <w:bCs/>
                <w:noProof/>
              </w:rPr>
              <w:t>8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358E1F0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5FA5" w14:textId="77777777" w:rsidR="00826FD6" w:rsidRDefault="00826FD6" w:rsidP="003D5BD6">
      <w:pPr>
        <w:spacing w:after="0" w:line="240" w:lineRule="auto"/>
      </w:pPr>
      <w:r>
        <w:separator/>
      </w:r>
    </w:p>
  </w:footnote>
  <w:footnote w:type="continuationSeparator" w:id="0">
    <w:p w14:paraId="6397FE20" w14:textId="77777777" w:rsidR="00826FD6" w:rsidRDefault="00826FD6" w:rsidP="003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B45B" w14:textId="464E7431" w:rsidR="0037031E" w:rsidRPr="00666100" w:rsidRDefault="004335A7" w:rsidP="0037031E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Kupní smlouva</w:t>
    </w:r>
  </w:p>
  <w:p w14:paraId="4DEEE77E" w14:textId="77777777" w:rsidR="003D5BD6" w:rsidRDefault="003D5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087"/>
    <w:multiLevelType w:val="hybridMultilevel"/>
    <w:tmpl w:val="2FE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C8A7045"/>
    <w:multiLevelType w:val="multilevel"/>
    <w:tmpl w:val="8A88FBA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3A93"/>
    <w:multiLevelType w:val="hybridMultilevel"/>
    <w:tmpl w:val="C45EB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4D917844"/>
    <w:multiLevelType w:val="singleLevel"/>
    <w:tmpl w:val="0624F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627B5624"/>
    <w:multiLevelType w:val="multilevel"/>
    <w:tmpl w:val="D3669A04"/>
    <w:lvl w:ilvl="0">
      <w:start w:val="1"/>
      <w:numFmt w:val="upperLetter"/>
      <w:pStyle w:val="Nadpis1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354E0D"/>
    <w:multiLevelType w:val="hybridMultilevel"/>
    <w:tmpl w:val="4ECC7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0475B"/>
    <w:multiLevelType w:val="hybridMultilevel"/>
    <w:tmpl w:val="97CA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A596E"/>
    <w:multiLevelType w:val="multilevel"/>
    <w:tmpl w:val="AE3CE898"/>
    <w:lvl w:ilvl="0">
      <w:start w:val="1"/>
      <w:numFmt w:val="upperRoman"/>
      <w:pStyle w:val="lneksmlouvynadpis"/>
      <w:suff w:val="nothing"/>
      <w:lvlText w:val="%1. "/>
      <w:lvlJc w:val="center"/>
      <w:pPr>
        <w:ind w:left="137" w:hanging="137"/>
      </w:pPr>
      <w:rPr>
        <w:rFonts w:hint="default"/>
        <w:u w:val="none" w:color="000000"/>
      </w:rPr>
    </w:lvl>
    <w:lvl w:ilvl="1">
      <w:start w:val="1"/>
      <w:numFmt w:val="decimal"/>
      <w:pStyle w:val="lneksmlouvytext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0"/>
  </w:num>
  <w:num w:numId="13">
    <w:abstractNumId w:val="15"/>
  </w:num>
  <w:num w:numId="14">
    <w:abstractNumId w:val="17"/>
  </w:num>
  <w:num w:numId="15">
    <w:abstractNumId w:val="0"/>
  </w:num>
  <w:num w:numId="16">
    <w:abstractNumId w:val="16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</w:num>
  <w:num w:numId="20">
    <w:abstractNumId w:val="13"/>
  </w:num>
  <w:num w:numId="21">
    <w:abstractNumId w:val="10"/>
  </w:num>
  <w:num w:numId="22">
    <w:abstractNumId w:val="2"/>
  </w:num>
  <w:num w:numId="23">
    <w:abstractNumId w:val="9"/>
  </w:num>
  <w:num w:numId="24">
    <w:abstractNumId w:val="5"/>
  </w:num>
  <w:num w:numId="25">
    <w:abstractNumId w:val="18"/>
  </w:num>
  <w:num w:numId="26">
    <w:abstractNumId w:val="1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21D"/>
    <w:rsid w:val="000114E9"/>
    <w:rsid w:val="00023099"/>
    <w:rsid w:val="00036844"/>
    <w:rsid w:val="00046526"/>
    <w:rsid w:val="000C5169"/>
    <w:rsid w:val="000D377F"/>
    <w:rsid w:val="000E0FD5"/>
    <w:rsid w:val="000E5249"/>
    <w:rsid w:val="00101DB0"/>
    <w:rsid w:val="001105E0"/>
    <w:rsid w:val="0011544A"/>
    <w:rsid w:val="00146EC1"/>
    <w:rsid w:val="00151E20"/>
    <w:rsid w:val="00155D10"/>
    <w:rsid w:val="00170915"/>
    <w:rsid w:val="001A0BF5"/>
    <w:rsid w:val="001B0E2A"/>
    <w:rsid w:val="001B1D87"/>
    <w:rsid w:val="001D1FC7"/>
    <w:rsid w:val="001E4C5E"/>
    <w:rsid w:val="001E7717"/>
    <w:rsid w:val="001F31B2"/>
    <w:rsid w:val="00206B41"/>
    <w:rsid w:val="002138BE"/>
    <w:rsid w:val="00237D5F"/>
    <w:rsid w:val="00244F05"/>
    <w:rsid w:val="00255BAB"/>
    <w:rsid w:val="00276AE7"/>
    <w:rsid w:val="002917FC"/>
    <w:rsid w:val="002929D4"/>
    <w:rsid w:val="002A25E2"/>
    <w:rsid w:val="002A5C7B"/>
    <w:rsid w:val="002B5817"/>
    <w:rsid w:val="002E3BF9"/>
    <w:rsid w:val="002E4F72"/>
    <w:rsid w:val="00302A4F"/>
    <w:rsid w:val="00304AB1"/>
    <w:rsid w:val="00307595"/>
    <w:rsid w:val="003113F7"/>
    <w:rsid w:val="00312B9F"/>
    <w:rsid w:val="00320E54"/>
    <w:rsid w:val="00324297"/>
    <w:rsid w:val="00334D03"/>
    <w:rsid w:val="003422AA"/>
    <w:rsid w:val="00351B16"/>
    <w:rsid w:val="00354DA6"/>
    <w:rsid w:val="0035687A"/>
    <w:rsid w:val="0035691E"/>
    <w:rsid w:val="0037031E"/>
    <w:rsid w:val="003845AB"/>
    <w:rsid w:val="003A1551"/>
    <w:rsid w:val="003A7B7B"/>
    <w:rsid w:val="003C002D"/>
    <w:rsid w:val="003D5BD6"/>
    <w:rsid w:val="003E1150"/>
    <w:rsid w:val="003F3056"/>
    <w:rsid w:val="003F5086"/>
    <w:rsid w:val="00406A18"/>
    <w:rsid w:val="00411C09"/>
    <w:rsid w:val="00411DD3"/>
    <w:rsid w:val="00417E1E"/>
    <w:rsid w:val="00420C39"/>
    <w:rsid w:val="00424186"/>
    <w:rsid w:val="004335A7"/>
    <w:rsid w:val="00440C1A"/>
    <w:rsid w:val="00444490"/>
    <w:rsid w:val="0046019C"/>
    <w:rsid w:val="00496C63"/>
    <w:rsid w:val="004B2152"/>
    <w:rsid w:val="004E5F13"/>
    <w:rsid w:val="00506A52"/>
    <w:rsid w:val="00516402"/>
    <w:rsid w:val="00530397"/>
    <w:rsid w:val="005349A5"/>
    <w:rsid w:val="00543F3D"/>
    <w:rsid w:val="005477AA"/>
    <w:rsid w:val="005504B6"/>
    <w:rsid w:val="005809A6"/>
    <w:rsid w:val="0058213E"/>
    <w:rsid w:val="005849B9"/>
    <w:rsid w:val="005D4FEE"/>
    <w:rsid w:val="005E22D0"/>
    <w:rsid w:val="005F1948"/>
    <w:rsid w:val="005F26D5"/>
    <w:rsid w:val="00612AF2"/>
    <w:rsid w:val="00615625"/>
    <w:rsid w:val="00626181"/>
    <w:rsid w:val="0064732A"/>
    <w:rsid w:val="00664058"/>
    <w:rsid w:val="00666100"/>
    <w:rsid w:val="006827C5"/>
    <w:rsid w:val="00687CC3"/>
    <w:rsid w:val="00695B13"/>
    <w:rsid w:val="006B09DB"/>
    <w:rsid w:val="006B1A47"/>
    <w:rsid w:val="006B379B"/>
    <w:rsid w:val="006C10A0"/>
    <w:rsid w:val="006C7C74"/>
    <w:rsid w:val="007055CA"/>
    <w:rsid w:val="0071148A"/>
    <w:rsid w:val="00723095"/>
    <w:rsid w:val="00735562"/>
    <w:rsid w:val="00737BA4"/>
    <w:rsid w:val="00742989"/>
    <w:rsid w:val="00746C6E"/>
    <w:rsid w:val="00787D92"/>
    <w:rsid w:val="00795A2D"/>
    <w:rsid w:val="007A043C"/>
    <w:rsid w:val="007B0279"/>
    <w:rsid w:val="007C4281"/>
    <w:rsid w:val="007C5416"/>
    <w:rsid w:val="007D0BF8"/>
    <w:rsid w:val="007F5656"/>
    <w:rsid w:val="008000CF"/>
    <w:rsid w:val="00826FD6"/>
    <w:rsid w:val="008558A3"/>
    <w:rsid w:val="0087486F"/>
    <w:rsid w:val="008753FB"/>
    <w:rsid w:val="00884A34"/>
    <w:rsid w:val="008A221D"/>
    <w:rsid w:val="008B406B"/>
    <w:rsid w:val="008F6AEF"/>
    <w:rsid w:val="00906240"/>
    <w:rsid w:val="00932DAD"/>
    <w:rsid w:val="0094721F"/>
    <w:rsid w:val="00991474"/>
    <w:rsid w:val="009A54F2"/>
    <w:rsid w:val="009B7B34"/>
    <w:rsid w:val="009C140B"/>
    <w:rsid w:val="009C5F9E"/>
    <w:rsid w:val="009E1803"/>
    <w:rsid w:val="009F52EA"/>
    <w:rsid w:val="00A107B9"/>
    <w:rsid w:val="00A46535"/>
    <w:rsid w:val="00A54725"/>
    <w:rsid w:val="00A54E60"/>
    <w:rsid w:val="00A577D8"/>
    <w:rsid w:val="00A62295"/>
    <w:rsid w:val="00A7536C"/>
    <w:rsid w:val="00AB08F6"/>
    <w:rsid w:val="00AB213C"/>
    <w:rsid w:val="00AD6D8A"/>
    <w:rsid w:val="00AE37E7"/>
    <w:rsid w:val="00B039CE"/>
    <w:rsid w:val="00B0520B"/>
    <w:rsid w:val="00B112DD"/>
    <w:rsid w:val="00B12A7B"/>
    <w:rsid w:val="00B24FC0"/>
    <w:rsid w:val="00B27441"/>
    <w:rsid w:val="00B40CED"/>
    <w:rsid w:val="00B44272"/>
    <w:rsid w:val="00B472A0"/>
    <w:rsid w:val="00B500EE"/>
    <w:rsid w:val="00B841C7"/>
    <w:rsid w:val="00B86826"/>
    <w:rsid w:val="00BD31E0"/>
    <w:rsid w:val="00BE14A8"/>
    <w:rsid w:val="00BF52A2"/>
    <w:rsid w:val="00C06523"/>
    <w:rsid w:val="00C16765"/>
    <w:rsid w:val="00C24133"/>
    <w:rsid w:val="00C32763"/>
    <w:rsid w:val="00C4066C"/>
    <w:rsid w:val="00C568CA"/>
    <w:rsid w:val="00C57E57"/>
    <w:rsid w:val="00C65C73"/>
    <w:rsid w:val="00C82E23"/>
    <w:rsid w:val="00C84506"/>
    <w:rsid w:val="00CA7F65"/>
    <w:rsid w:val="00CB3682"/>
    <w:rsid w:val="00CB63D4"/>
    <w:rsid w:val="00CD1E32"/>
    <w:rsid w:val="00CE3040"/>
    <w:rsid w:val="00D07721"/>
    <w:rsid w:val="00D54415"/>
    <w:rsid w:val="00D570ED"/>
    <w:rsid w:val="00D65ABB"/>
    <w:rsid w:val="00D719C9"/>
    <w:rsid w:val="00D91A4E"/>
    <w:rsid w:val="00DA6B79"/>
    <w:rsid w:val="00DE3127"/>
    <w:rsid w:val="00E04C38"/>
    <w:rsid w:val="00E7000E"/>
    <w:rsid w:val="00E84AD5"/>
    <w:rsid w:val="00EA7037"/>
    <w:rsid w:val="00EC00FB"/>
    <w:rsid w:val="00EC7BBB"/>
    <w:rsid w:val="00EE07D2"/>
    <w:rsid w:val="00EE33EA"/>
    <w:rsid w:val="00EE601F"/>
    <w:rsid w:val="00EF2AC5"/>
    <w:rsid w:val="00EF5AC2"/>
    <w:rsid w:val="00F461A6"/>
    <w:rsid w:val="00F67F06"/>
    <w:rsid w:val="00F746FD"/>
    <w:rsid w:val="00F82AC5"/>
    <w:rsid w:val="00FA34FB"/>
    <w:rsid w:val="00FB226E"/>
    <w:rsid w:val="00FC3365"/>
    <w:rsid w:val="00FC3E38"/>
    <w:rsid w:val="00FC496C"/>
    <w:rsid w:val="00FC7AB0"/>
    <w:rsid w:val="00FF3675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B82"/>
  <w15:docId w15:val="{34D805D3-9AD9-45A0-81B2-20967E41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qFormat/>
    <w:rsid w:val="00334D03"/>
    <w:pPr>
      <w:keepNext/>
      <w:keepLines/>
      <w:numPr>
        <w:numId w:val="13"/>
      </w:numPr>
      <w:spacing w:before="240" w:after="120" w:line="240" w:lineRule="auto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qFormat/>
    <w:rsid w:val="00334D03"/>
    <w:pPr>
      <w:keepNext/>
      <w:keepLines/>
      <w:numPr>
        <w:ilvl w:val="1"/>
        <w:numId w:val="13"/>
      </w:numPr>
      <w:spacing w:before="180" w:after="120" w:line="240" w:lineRule="auto"/>
      <w:jc w:val="both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qFormat/>
    <w:rsid w:val="00334D03"/>
    <w:pPr>
      <w:numPr>
        <w:ilvl w:val="2"/>
      </w:numPr>
      <w:outlineLvl w:val="2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06A52"/>
    <w:pPr>
      <w:tabs>
        <w:tab w:val="num" w:pos="1418"/>
      </w:tabs>
      <w:overflowPunct w:val="0"/>
      <w:autoSpaceDE w:val="0"/>
      <w:autoSpaceDN w:val="0"/>
      <w:adjustRightInd w:val="0"/>
      <w:spacing w:after="0" w:line="240" w:lineRule="auto"/>
      <w:ind w:left="1418" w:hanging="567"/>
      <w:jc w:val="both"/>
      <w:textAlignment w:val="baseline"/>
      <w:outlineLvl w:val="3"/>
    </w:pPr>
    <w:rPr>
      <w:rFonts w:ascii="Arial" w:eastAsia="Times New Roman" w:hAnsi="Arial" w:cs="Times New Roman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06A52"/>
    <w:pPr>
      <w:tabs>
        <w:tab w:val="num" w:pos="1778"/>
      </w:tabs>
      <w:overflowPunct w:val="0"/>
      <w:autoSpaceDE w:val="0"/>
      <w:autoSpaceDN w:val="0"/>
      <w:adjustRightInd w:val="0"/>
      <w:spacing w:after="0" w:line="240" w:lineRule="auto"/>
      <w:ind w:left="1701" w:hanging="283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Příloha"/>
    <w:basedOn w:val="Normln"/>
    <w:next w:val="Normln"/>
    <w:link w:val="Nadpis9Char"/>
    <w:unhideWhenUsed/>
    <w:qFormat/>
    <w:rsid w:val="00506A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787D92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787D92"/>
    <w:pPr>
      <w:tabs>
        <w:tab w:val="left" w:pos="2835"/>
      </w:tabs>
      <w:spacing w:after="120"/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">
    <w:name w:val="Článek smlouvy nadpis"/>
    <w:basedOn w:val="TextnormlnPVL"/>
    <w:qFormat/>
    <w:rsid w:val="00795A2D"/>
    <w:pPr>
      <w:keepNext/>
      <w:numPr>
        <w:numId w:val="1"/>
      </w:numPr>
      <w:tabs>
        <w:tab w:val="left" w:pos="426"/>
      </w:tabs>
      <w:spacing w:before="360" w:after="180"/>
      <w:ind w:left="425" w:hanging="136"/>
      <w:jc w:val="center"/>
      <w:outlineLvl w:val="0"/>
    </w:pPr>
    <w:rPr>
      <w:b/>
    </w:rPr>
  </w:style>
  <w:style w:type="character" w:customStyle="1" w:styleId="SamostatntextpodlnekPVLChar">
    <w:name w:val="Samostatný text pod článek (PVL) Char"/>
    <w:link w:val="SamostatntextpodlnekPVL"/>
    <w:locked/>
    <w:rsid w:val="001B1D87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1B1D87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">
    <w:name w:val="Článek smlouvy text"/>
    <w:basedOn w:val="TextnormlnPVL"/>
    <w:link w:val="lneksmlouvytextChar"/>
    <w:qFormat/>
    <w:rsid w:val="00787D92"/>
    <w:pPr>
      <w:numPr>
        <w:ilvl w:val="1"/>
        <w:numId w:val="1"/>
      </w:numPr>
      <w:tabs>
        <w:tab w:val="left" w:pos="426"/>
      </w:tabs>
      <w:spacing w:after="180"/>
    </w:pPr>
  </w:style>
  <w:style w:type="character" w:customStyle="1" w:styleId="lneksmlouvytextChar">
    <w:name w:val="Článek smlouvy text Char"/>
    <w:link w:val="lneksmlouvytext"/>
    <w:locked/>
    <w:rsid w:val="00787D92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4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6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6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6F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334D03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334D03"/>
    <w:rPr>
      <w:rFonts w:ascii="Segoe UI" w:eastAsiaTheme="majorEastAsia" w:hAnsi="Segoe UI" w:cs="Arial"/>
      <w:bCs/>
      <w:color w:val="007BC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34D03"/>
    <w:rPr>
      <w:rFonts w:ascii="Segoe UI" w:eastAsiaTheme="majorEastAsia" w:hAnsi="Segoe UI" w:cs="Arial"/>
      <w:bCs/>
      <w:color w:val="007BC0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334D03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334D03"/>
    <w:pPr>
      <w:numPr>
        <w:ilvl w:val="4"/>
      </w:num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334D03"/>
    <w:pPr>
      <w:numPr>
        <w:ilvl w:val="6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8"/>
    <w:qFormat/>
    <w:rsid w:val="00334D03"/>
    <w:pPr>
      <w:numPr>
        <w:ilvl w:val="5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8">
    <w:name w:val="l8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">
    <w:name w:val="l9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34D03"/>
    <w:rPr>
      <w:i/>
      <w:iCs/>
    </w:rPr>
  </w:style>
  <w:style w:type="character" w:customStyle="1" w:styleId="Nadpis9Char">
    <w:name w:val="Nadpis 9 Char"/>
    <w:aliases w:val="Příloha Char"/>
    <w:basedOn w:val="Standardnpsmoodstavce"/>
    <w:link w:val="Nadpis9"/>
    <w:uiPriority w:val="9"/>
    <w:semiHidden/>
    <w:rsid w:val="00506A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06A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6A52"/>
  </w:style>
  <w:style w:type="character" w:customStyle="1" w:styleId="Nadpis4Char">
    <w:name w:val="Nadpis 4 Char"/>
    <w:basedOn w:val="Standardnpsmoodstavce"/>
    <w:link w:val="Nadpis4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06A5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06A5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06A52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Default">
    <w:name w:val="Default"/>
    <w:rsid w:val="00D570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C862-B4F2-4817-863B-C8D8C7F5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2498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Beržinský Miroslav</dc:creator>
  <cp:lastModifiedBy>Chmelík Martin</cp:lastModifiedBy>
  <cp:revision>12</cp:revision>
  <cp:lastPrinted>2022-05-27T10:17:00Z</cp:lastPrinted>
  <dcterms:created xsi:type="dcterms:W3CDTF">2023-01-23T20:00:00Z</dcterms:created>
  <dcterms:modified xsi:type="dcterms:W3CDTF">2023-02-14T12:04:00Z</dcterms:modified>
</cp:coreProperties>
</file>