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0AE95" w14:textId="77777777" w:rsidR="00405329" w:rsidRPr="00417736" w:rsidRDefault="00B070D2">
      <w:pPr>
        <w:pBdr>
          <w:top w:val="single" w:sz="4" w:space="1" w:color="000000"/>
          <w:left w:val="single" w:sz="4" w:space="4" w:color="000000"/>
          <w:bottom w:val="single" w:sz="4" w:space="1" w:color="000000"/>
          <w:right w:val="single" w:sz="4" w:space="4" w:color="000000"/>
        </w:pBdr>
        <w:spacing w:after="0" w:line="240" w:lineRule="auto"/>
        <w:jc w:val="center"/>
        <w:rPr>
          <w:sz w:val="24"/>
        </w:rPr>
      </w:pPr>
      <w:r>
        <w:rPr>
          <w:b/>
          <w:sz w:val="24"/>
        </w:rPr>
        <w:t xml:space="preserve"> </w:t>
      </w:r>
      <w:r w:rsidR="00E737C9">
        <w:rPr>
          <w:b/>
          <w:sz w:val="24"/>
        </w:rPr>
        <w:t xml:space="preserve">COLLABORATION </w:t>
      </w:r>
      <w:r w:rsidR="00B0460C">
        <w:rPr>
          <w:b/>
          <w:sz w:val="24"/>
        </w:rPr>
        <w:t>FRAMEWORK</w:t>
      </w:r>
      <w:r w:rsidR="00347D8B">
        <w:rPr>
          <w:b/>
          <w:sz w:val="24"/>
        </w:rPr>
        <w:t xml:space="preserve"> A</w:t>
      </w:r>
      <w:r w:rsidR="00417736" w:rsidRPr="00417736">
        <w:rPr>
          <w:b/>
          <w:sz w:val="24"/>
        </w:rPr>
        <w:t xml:space="preserve">GREEMENT </w:t>
      </w:r>
    </w:p>
    <w:p w14:paraId="03B660FA" w14:textId="77777777" w:rsidR="00BF77A6" w:rsidRDefault="00BF77A6">
      <w:pPr>
        <w:spacing w:after="0" w:line="240" w:lineRule="auto"/>
        <w:jc w:val="both"/>
      </w:pPr>
    </w:p>
    <w:p w14:paraId="06B2F7F1" w14:textId="77777777" w:rsidR="00405329" w:rsidRDefault="00BF77A6">
      <w:pPr>
        <w:spacing w:after="0" w:line="240" w:lineRule="auto"/>
        <w:jc w:val="both"/>
      </w:pPr>
      <w:r>
        <w:t xml:space="preserve">This Collaboration Framework Agreement </w:t>
      </w:r>
      <w:r w:rsidRPr="00BF77A6">
        <w:t xml:space="preserve">(“Agreement”) is made effective as of </w:t>
      </w:r>
      <w:r w:rsidR="002D4E8A">
        <w:t>date</w:t>
      </w:r>
      <w:r w:rsidRPr="00BF77A6">
        <w:t xml:space="preserve"> (“Effective Date”), by and between</w:t>
      </w:r>
      <w:r w:rsidR="00D9393D">
        <w:t>:</w:t>
      </w:r>
    </w:p>
    <w:p w14:paraId="1ADE96F8" w14:textId="77777777" w:rsidR="00405329" w:rsidRDefault="00405329">
      <w:pPr>
        <w:spacing w:after="0" w:line="240" w:lineRule="auto"/>
        <w:jc w:val="both"/>
        <w:rPr>
          <w:b/>
          <w:u w:val="single"/>
        </w:rPr>
      </w:pPr>
    </w:p>
    <w:p w14:paraId="68526755" w14:textId="77777777" w:rsidR="00417736" w:rsidRPr="00417736" w:rsidRDefault="00417736" w:rsidP="00417736">
      <w:pPr>
        <w:spacing w:after="0" w:line="240" w:lineRule="auto"/>
        <w:jc w:val="both"/>
        <w:rPr>
          <w:b/>
        </w:rPr>
      </w:pPr>
      <w:r w:rsidRPr="00417736">
        <w:rPr>
          <w:b/>
        </w:rPr>
        <w:t>Veterinary Research Institute</w:t>
      </w:r>
      <w:bookmarkStart w:id="0" w:name="_GoBack"/>
      <w:bookmarkEnd w:id="0"/>
    </w:p>
    <w:p w14:paraId="3C530D68" w14:textId="547D6132" w:rsidR="00417736" w:rsidRPr="00417736" w:rsidRDefault="00417736" w:rsidP="00417736">
      <w:pPr>
        <w:spacing w:after="0" w:line="240" w:lineRule="auto"/>
        <w:jc w:val="both"/>
      </w:pPr>
      <w:r w:rsidRPr="00417736">
        <w:t>seated at: Hudcova 296/70, Brno</w:t>
      </w:r>
      <w:r w:rsidR="005867FC">
        <w:t xml:space="preserve"> - Medlánky</w:t>
      </w:r>
      <w:r w:rsidRPr="00417736">
        <w:t xml:space="preserve">, Postal Code: 62100, Czech Republic </w:t>
      </w:r>
    </w:p>
    <w:p w14:paraId="59362D57" w14:textId="77777777" w:rsidR="00417736" w:rsidRPr="00417736" w:rsidRDefault="00417736" w:rsidP="00417736">
      <w:pPr>
        <w:spacing w:after="0" w:line="240" w:lineRule="auto"/>
        <w:jc w:val="both"/>
      </w:pPr>
      <w:r w:rsidRPr="00417736">
        <w:t>ID: 00027162</w:t>
      </w:r>
    </w:p>
    <w:p w14:paraId="0E76454A" w14:textId="77777777" w:rsidR="00417736" w:rsidRPr="00417736" w:rsidRDefault="00417736" w:rsidP="00417736">
      <w:pPr>
        <w:spacing w:after="0" w:line="240" w:lineRule="auto"/>
        <w:jc w:val="both"/>
      </w:pPr>
      <w:r w:rsidRPr="00417736">
        <w:t>Tax identification No.: CZ00027162</w:t>
      </w:r>
    </w:p>
    <w:p w14:paraId="6A4CE3D3" w14:textId="4C0F6508" w:rsidR="00417736" w:rsidRPr="00417736" w:rsidRDefault="00417736" w:rsidP="00417736">
      <w:pPr>
        <w:spacing w:after="0" w:line="240" w:lineRule="auto"/>
        <w:jc w:val="both"/>
      </w:pPr>
      <w:r w:rsidRPr="00417736">
        <w:t>represented by</w:t>
      </w:r>
      <w:r w:rsidR="00C35C57">
        <w:t xml:space="preserve"> </w:t>
      </w:r>
      <w:r w:rsidR="00A01ADD">
        <w:t>xxxxxxxxxxxxxxxxxxxxxxxxxxxxxxxxxxx</w:t>
      </w:r>
    </w:p>
    <w:p w14:paraId="22CCFB7B" w14:textId="77777777" w:rsidR="00417736" w:rsidRPr="00417736" w:rsidRDefault="00417736" w:rsidP="00417736">
      <w:pPr>
        <w:spacing w:after="0" w:line="240" w:lineRule="auto"/>
        <w:jc w:val="both"/>
      </w:pPr>
      <w:r w:rsidRPr="00417736">
        <w:t xml:space="preserve">(hereinafter referred to as </w:t>
      </w:r>
      <w:r w:rsidRPr="00417736">
        <w:rPr>
          <w:b/>
        </w:rPr>
        <w:t>„VRI“</w:t>
      </w:r>
      <w:r w:rsidRPr="00417736">
        <w:t>)</w:t>
      </w:r>
    </w:p>
    <w:p w14:paraId="2CD871C1" w14:textId="77777777" w:rsidR="00417736" w:rsidRPr="00417736" w:rsidRDefault="00417736" w:rsidP="00417736">
      <w:pPr>
        <w:spacing w:after="0" w:line="240" w:lineRule="auto"/>
        <w:jc w:val="both"/>
        <w:rPr>
          <w:b/>
        </w:rPr>
      </w:pPr>
      <w:r w:rsidRPr="00417736">
        <w:tab/>
      </w:r>
      <w:r w:rsidRPr="00417736">
        <w:tab/>
      </w:r>
      <w:r w:rsidRPr="00417736">
        <w:tab/>
      </w:r>
    </w:p>
    <w:p w14:paraId="0690CB50" w14:textId="77777777" w:rsidR="00417736" w:rsidRPr="00417736" w:rsidRDefault="00417736" w:rsidP="00417736">
      <w:pPr>
        <w:spacing w:after="0" w:line="240" w:lineRule="auto"/>
        <w:jc w:val="both"/>
        <w:rPr>
          <w:b/>
        </w:rPr>
      </w:pPr>
      <w:r w:rsidRPr="00417736">
        <w:rPr>
          <w:b/>
        </w:rPr>
        <w:t>and</w:t>
      </w:r>
    </w:p>
    <w:p w14:paraId="7BD47980" w14:textId="77777777" w:rsidR="00D9393D" w:rsidRPr="00417736" w:rsidRDefault="00D9393D" w:rsidP="00417736">
      <w:pPr>
        <w:spacing w:after="0" w:line="240" w:lineRule="auto"/>
        <w:jc w:val="both"/>
        <w:rPr>
          <w:b/>
        </w:rPr>
      </w:pPr>
    </w:p>
    <w:p w14:paraId="2146219B" w14:textId="69906C58" w:rsidR="00417736" w:rsidRPr="00417736" w:rsidRDefault="00417736" w:rsidP="00417736">
      <w:pPr>
        <w:spacing w:after="0" w:line="240" w:lineRule="auto"/>
        <w:jc w:val="both"/>
        <w:rPr>
          <w:b/>
        </w:rPr>
      </w:pPr>
      <w:r w:rsidRPr="00417736">
        <w:rPr>
          <w:b/>
        </w:rPr>
        <w:t>Allero Therapeutics BV</w:t>
      </w:r>
    </w:p>
    <w:p w14:paraId="1A8405C3" w14:textId="3CE9C7C9" w:rsidR="00417736" w:rsidRPr="00112BB3" w:rsidRDefault="00417736" w:rsidP="00417736">
      <w:pPr>
        <w:spacing w:after="0" w:line="240" w:lineRule="auto"/>
        <w:jc w:val="both"/>
        <w:rPr>
          <w:rFonts w:asciiTheme="majorHAnsi" w:hAnsiTheme="majorHAnsi" w:cstheme="majorHAnsi"/>
        </w:rPr>
      </w:pPr>
      <w:r w:rsidRPr="00417736">
        <w:t xml:space="preserve">seated at: </w:t>
      </w:r>
      <w:r w:rsidR="00383851">
        <w:t>Marconistraat 16</w:t>
      </w:r>
      <w:r w:rsidRPr="00417736">
        <w:t xml:space="preserve">, </w:t>
      </w:r>
      <w:r w:rsidR="00022D57">
        <w:t>3029AK Rotterdam</w:t>
      </w:r>
      <w:r w:rsidRPr="00417736">
        <w:t xml:space="preserve">, </w:t>
      </w:r>
      <w:r w:rsidR="00022D57">
        <w:t>The Netherlands</w:t>
      </w:r>
      <w:r w:rsidR="00022D57" w:rsidRPr="00417736">
        <w:t xml:space="preserve"> </w:t>
      </w:r>
      <w:r w:rsidRPr="00417736">
        <w:t xml:space="preserve">and established </w:t>
      </w:r>
      <w:r w:rsidRPr="00112BB3">
        <w:rPr>
          <w:rFonts w:asciiTheme="majorHAnsi" w:hAnsiTheme="majorHAnsi" w:cstheme="majorHAnsi"/>
        </w:rPr>
        <w:t xml:space="preserve">on </w:t>
      </w:r>
      <w:r w:rsidR="00884BBF" w:rsidRPr="00112BB3">
        <w:rPr>
          <w:rFonts w:asciiTheme="majorHAnsi" w:hAnsiTheme="majorHAnsi" w:cstheme="majorHAnsi"/>
        </w:rPr>
        <w:t>16</w:t>
      </w:r>
      <w:r w:rsidR="007D5742" w:rsidRPr="00112BB3">
        <w:rPr>
          <w:rFonts w:asciiTheme="majorHAnsi" w:hAnsiTheme="majorHAnsi" w:cstheme="majorHAnsi"/>
        </w:rPr>
        <w:t xml:space="preserve"> April </w:t>
      </w:r>
      <w:r w:rsidR="00884BBF" w:rsidRPr="00112BB3">
        <w:rPr>
          <w:rFonts w:asciiTheme="majorHAnsi" w:hAnsiTheme="majorHAnsi" w:cstheme="majorHAnsi"/>
        </w:rPr>
        <w:t>2019</w:t>
      </w:r>
      <w:r w:rsidR="000A2912" w:rsidRPr="00112BB3">
        <w:rPr>
          <w:rFonts w:asciiTheme="majorHAnsi" w:hAnsiTheme="majorHAnsi" w:cstheme="majorHAnsi"/>
        </w:rPr>
        <w:t xml:space="preserve"> </w:t>
      </w:r>
      <w:r w:rsidRPr="00112BB3">
        <w:rPr>
          <w:rFonts w:asciiTheme="majorHAnsi" w:hAnsiTheme="majorHAnsi" w:cstheme="majorHAnsi"/>
        </w:rPr>
        <w:t xml:space="preserve">under </w:t>
      </w:r>
      <w:r w:rsidR="004124B8" w:rsidRPr="00112BB3">
        <w:rPr>
          <w:rFonts w:asciiTheme="majorHAnsi" w:hAnsiTheme="majorHAnsi" w:cstheme="majorHAnsi"/>
        </w:rPr>
        <w:t xml:space="preserve">Dutch </w:t>
      </w:r>
      <w:r w:rsidRPr="00112BB3">
        <w:rPr>
          <w:rFonts w:asciiTheme="majorHAnsi" w:hAnsiTheme="majorHAnsi" w:cstheme="majorHAnsi"/>
        </w:rPr>
        <w:t>law,</w:t>
      </w:r>
      <w:r w:rsidR="00F42CEE" w:rsidRPr="00112BB3">
        <w:rPr>
          <w:rFonts w:asciiTheme="majorHAnsi" w:hAnsiTheme="majorHAnsi" w:cstheme="majorHAnsi"/>
        </w:rPr>
        <w:t xml:space="preserve"> RSIN: 859965661</w:t>
      </w:r>
      <w:r w:rsidR="00750110" w:rsidRPr="00112BB3">
        <w:rPr>
          <w:rFonts w:asciiTheme="majorHAnsi" w:hAnsiTheme="majorHAnsi" w:cstheme="majorHAnsi"/>
        </w:rPr>
        <w:t xml:space="preserve">, </w:t>
      </w:r>
    </w:p>
    <w:p w14:paraId="37BA3254" w14:textId="28ABE922" w:rsidR="00417736" w:rsidRPr="00417736" w:rsidRDefault="00417736" w:rsidP="00417736">
      <w:pPr>
        <w:spacing w:after="0" w:line="240" w:lineRule="auto"/>
        <w:jc w:val="both"/>
        <w:rPr>
          <w:b/>
        </w:rPr>
      </w:pPr>
      <w:r w:rsidRPr="00417736">
        <w:t xml:space="preserve">Tax identification No.: </w:t>
      </w:r>
      <w:r w:rsidR="00F60EBE">
        <w:t xml:space="preserve"> </w:t>
      </w:r>
      <w:r w:rsidR="003007A5" w:rsidRPr="003007A5">
        <w:t>NL859965661B01</w:t>
      </w:r>
      <w:r w:rsidR="000A28EE">
        <w:t xml:space="preserve">, </w:t>
      </w:r>
      <w:r w:rsidRPr="00417736">
        <w:t xml:space="preserve">represented by </w:t>
      </w:r>
      <w:r w:rsidR="00A01ADD">
        <w:t>xxxxxxxxxxxxxxxxxxxxxxxxxxxxxxxxxxx</w:t>
      </w:r>
      <w:r w:rsidRPr="00417736">
        <w:t>, together with its affiliated companies (hereinafter referred to as</w:t>
      </w:r>
      <w:r>
        <w:rPr>
          <w:b/>
        </w:rPr>
        <w:t xml:space="preserve"> „Allero“</w:t>
      </w:r>
      <w:r w:rsidRPr="00417736">
        <w:t>)</w:t>
      </w:r>
    </w:p>
    <w:p w14:paraId="7D29A285" w14:textId="77777777" w:rsidR="00417736" w:rsidRPr="00417736" w:rsidRDefault="00417736" w:rsidP="00417736">
      <w:pPr>
        <w:spacing w:after="0" w:line="240" w:lineRule="auto"/>
        <w:jc w:val="both"/>
        <w:rPr>
          <w:b/>
        </w:rPr>
      </w:pPr>
    </w:p>
    <w:p w14:paraId="414CB8A2" w14:textId="77777777" w:rsidR="00405329" w:rsidRDefault="00417736" w:rsidP="00417736">
      <w:pPr>
        <w:spacing w:after="0" w:line="240" w:lineRule="auto"/>
        <w:jc w:val="both"/>
      </w:pPr>
      <w:r w:rsidRPr="00417736">
        <w:t xml:space="preserve">(together hereinafter referred to as the </w:t>
      </w:r>
      <w:r w:rsidRPr="00417736">
        <w:rPr>
          <w:b/>
        </w:rPr>
        <w:t>„Parties“</w:t>
      </w:r>
      <w:r w:rsidR="00347D8B">
        <w:t>)</w:t>
      </w:r>
    </w:p>
    <w:p w14:paraId="3754037B" w14:textId="77777777" w:rsidR="00405329" w:rsidRPr="00BF77A6" w:rsidRDefault="00405329" w:rsidP="00BF77A6">
      <w:pPr>
        <w:pBdr>
          <w:bottom w:val="single" w:sz="4" w:space="1" w:color="000000"/>
        </w:pBdr>
        <w:spacing w:after="0" w:line="240" w:lineRule="auto"/>
        <w:jc w:val="both"/>
        <w:rPr>
          <w:b/>
        </w:rPr>
      </w:pPr>
    </w:p>
    <w:p w14:paraId="2D165D5A" w14:textId="77777777" w:rsidR="00BF77A6" w:rsidRDefault="00BF77A6" w:rsidP="00BF77A6">
      <w:pPr>
        <w:pBdr>
          <w:bottom w:val="single" w:sz="4" w:space="1" w:color="000000"/>
        </w:pBdr>
        <w:spacing w:after="0" w:line="240" w:lineRule="auto"/>
        <w:jc w:val="both"/>
        <w:rPr>
          <w:b/>
        </w:rPr>
      </w:pPr>
    </w:p>
    <w:p w14:paraId="4E080D1A" w14:textId="77777777" w:rsidR="00347D8B" w:rsidRPr="00347D8B" w:rsidRDefault="00347D8B" w:rsidP="00BF77A6">
      <w:pPr>
        <w:pBdr>
          <w:bottom w:val="single" w:sz="4" w:space="1" w:color="000000"/>
        </w:pBdr>
        <w:spacing w:after="0" w:line="240" w:lineRule="auto"/>
        <w:jc w:val="both"/>
        <w:rPr>
          <w:b/>
        </w:rPr>
      </w:pPr>
      <w:r w:rsidRPr="00347D8B">
        <w:rPr>
          <w:b/>
        </w:rPr>
        <w:t xml:space="preserve">ARTICLE </w:t>
      </w:r>
      <w:r>
        <w:rPr>
          <w:b/>
        </w:rPr>
        <w:t>1</w:t>
      </w:r>
      <w:r w:rsidRPr="00347D8B">
        <w:rPr>
          <w:b/>
        </w:rPr>
        <w:t xml:space="preserve"> - PURPOSE</w:t>
      </w:r>
    </w:p>
    <w:p w14:paraId="25EB7C42" w14:textId="77777777" w:rsidR="00347D8B" w:rsidRPr="00347D8B" w:rsidRDefault="00347D8B" w:rsidP="00347D8B">
      <w:pPr>
        <w:spacing w:after="0" w:line="240" w:lineRule="auto"/>
        <w:jc w:val="both"/>
        <w:rPr>
          <w:b/>
        </w:rPr>
      </w:pPr>
    </w:p>
    <w:p w14:paraId="560AB356" w14:textId="77777777" w:rsidR="00347D8B" w:rsidRPr="00347D8B" w:rsidRDefault="00347D8B" w:rsidP="00347D8B">
      <w:pPr>
        <w:spacing w:after="0" w:line="240" w:lineRule="auto"/>
        <w:jc w:val="both"/>
        <w:rPr>
          <w:b/>
        </w:rPr>
      </w:pPr>
      <w:r w:rsidRPr="00347D8B">
        <w:rPr>
          <w:b/>
        </w:rPr>
        <w:t>The purpose of this Agreement is to set forth:</w:t>
      </w:r>
    </w:p>
    <w:p w14:paraId="738ECF64" w14:textId="77777777" w:rsidR="00347D8B" w:rsidRPr="00347D8B" w:rsidRDefault="00347D8B" w:rsidP="00347D8B">
      <w:pPr>
        <w:spacing w:after="0" w:line="240" w:lineRule="auto"/>
        <w:jc w:val="both"/>
      </w:pPr>
    </w:p>
    <w:p w14:paraId="48B737C6" w14:textId="77777777" w:rsidR="00347D8B" w:rsidRPr="00347D8B" w:rsidRDefault="00347D8B" w:rsidP="00D06BF8">
      <w:pPr>
        <w:spacing w:after="0" w:line="240" w:lineRule="auto"/>
        <w:ind w:left="720" w:hanging="294"/>
        <w:jc w:val="both"/>
      </w:pPr>
      <w:r w:rsidRPr="00347D8B">
        <w:t>(i)</w:t>
      </w:r>
      <w:r w:rsidRPr="00347D8B">
        <w:tab/>
        <w:t xml:space="preserve">the terms and conditions under which VRI and </w:t>
      </w:r>
      <w:r>
        <w:t>ALLERO</w:t>
      </w:r>
      <w:r w:rsidRPr="00347D8B">
        <w:t xml:space="preserve"> shall cooperate for the achievement of the R&amp;D </w:t>
      </w:r>
      <w:r w:rsidR="00B0460C">
        <w:t>Services</w:t>
      </w:r>
      <w:r w:rsidRPr="00347D8B">
        <w:t>;</w:t>
      </w:r>
    </w:p>
    <w:p w14:paraId="4F56B5BF" w14:textId="77777777" w:rsidR="004B7AE7" w:rsidRDefault="00347D8B" w:rsidP="00D06BF8">
      <w:pPr>
        <w:spacing w:after="0" w:line="240" w:lineRule="auto"/>
        <w:ind w:firstLine="426"/>
        <w:jc w:val="both"/>
      </w:pPr>
      <w:r w:rsidRPr="00347D8B">
        <w:t>(ii)</w:t>
      </w:r>
      <w:r w:rsidRPr="00347D8B">
        <w:tab/>
        <w:t>the ownership of the</w:t>
      </w:r>
      <w:r w:rsidR="000A2912">
        <w:t xml:space="preserve"> data, information, results and materials that are generated under the R&amp;D Services (hereinafter </w:t>
      </w:r>
    </w:p>
    <w:p w14:paraId="37E377EE" w14:textId="427CF884" w:rsidR="00347D8B" w:rsidRPr="00347D8B" w:rsidRDefault="000A2912" w:rsidP="00D06BF8">
      <w:pPr>
        <w:spacing w:after="0" w:line="240" w:lineRule="auto"/>
        <w:ind w:firstLine="426"/>
        <w:jc w:val="both"/>
      </w:pPr>
      <w:r>
        <w:t>referred to as “</w:t>
      </w:r>
      <w:r w:rsidR="00347D8B" w:rsidRPr="00347D8B">
        <w:t>Results</w:t>
      </w:r>
      <w:r>
        <w:t>”)</w:t>
      </w:r>
      <w:r w:rsidR="00347D8B" w:rsidRPr="00347D8B">
        <w:t xml:space="preserve">; </w:t>
      </w:r>
    </w:p>
    <w:p w14:paraId="2C7CA680" w14:textId="77777777" w:rsidR="00347D8B" w:rsidRPr="00347D8B" w:rsidRDefault="00347D8B" w:rsidP="00D06BF8">
      <w:pPr>
        <w:spacing w:after="0" w:line="240" w:lineRule="auto"/>
        <w:ind w:firstLine="426"/>
        <w:jc w:val="both"/>
      </w:pPr>
      <w:r w:rsidRPr="00347D8B">
        <w:t>(iii)</w:t>
      </w:r>
      <w:r w:rsidR="00D06BF8">
        <w:t xml:space="preserve"> </w:t>
      </w:r>
      <w:r w:rsidRPr="00347D8B">
        <w:t xml:space="preserve">the conditions of exploitation of the Results. </w:t>
      </w:r>
    </w:p>
    <w:p w14:paraId="450C4974" w14:textId="77777777" w:rsidR="00347D8B" w:rsidRPr="00347D8B" w:rsidRDefault="00347D8B" w:rsidP="00347D8B">
      <w:pPr>
        <w:spacing w:after="0" w:line="240" w:lineRule="auto"/>
        <w:jc w:val="both"/>
        <w:rPr>
          <w:b/>
        </w:rPr>
      </w:pPr>
    </w:p>
    <w:p w14:paraId="036AAF86" w14:textId="77777777" w:rsidR="00347D8B" w:rsidRPr="00347D8B" w:rsidRDefault="00347D8B" w:rsidP="00347D8B">
      <w:pPr>
        <w:spacing w:after="0" w:line="240" w:lineRule="auto"/>
        <w:jc w:val="both"/>
        <w:rPr>
          <w:b/>
        </w:rPr>
      </w:pPr>
    </w:p>
    <w:p w14:paraId="2EDC6CFD" w14:textId="77777777" w:rsidR="00347D8B" w:rsidRPr="00347D8B" w:rsidRDefault="00347D8B" w:rsidP="00BF77A6">
      <w:pPr>
        <w:pBdr>
          <w:bottom w:val="single" w:sz="4" w:space="1" w:color="000000"/>
        </w:pBdr>
        <w:spacing w:after="0" w:line="240" w:lineRule="auto"/>
        <w:jc w:val="both"/>
        <w:rPr>
          <w:b/>
        </w:rPr>
      </w:pPr>
      <w:r w:rsidRPr="00347D8B">
        <w:rPr>
          <w:b/>
        </w:rPr>
        <w:t xml:space="preserve">ARTICLE </w:t>
      </w:r>
      <w:r w:rsidR="00E737C9">
        <w:rPr>
          <w:b/>
        </w:rPr>
        <w:t>2</w:t>
      </w:r>
      <w:r w:rsidRPr="00347D8B">
        <w:rPr>
          <w:b/>
        </w:rPr>
        <w:t xml:space="preserve"> – RESEARCH &amp; DEVELOPMENT PERFORMANCE</w:t>
      </w:r>
    </w:p>
    <w:p w14:paraId="594E006C" w14:textId="77777777" w:rsidR="00347D8B" w:rsidRPr="00347D8B" w:rsidRDefault="00347D8B" w:rsidP="00347D8B">
      <w:pPr>
        <w:spacing w:after="0" w:line="240" w:lineRule="auto"/>
        <w:jc w:val="both"/>
        <w:rPr>
          <w:b/>
        </w:rPr>
      </w:pPr>
    </w:p>
    <w:p w14:paraId="20731943" w14:textId="52C8C5D2" w:rsidR="00347D8B" w:rsidRPr="00BF77A6" w:rsidRDefault="00E737C9" w:rsidP="00347D8B">
      <w:pPr>
        <w:spacing w:after="0" w:line="240" w:lineRule="auto"/>
        <w:jc w:val="both"/>
      </w:pPr>
      <w:r w:rsidRPr="00BF77A6">
        <w:t>2</w:t>
      </w:r>
      <w:r w:rsidR="00347D8B" w:rsidRPr="00BF77A6">
        <w:t xml:space="preserve">.1. VRI </w:t>
      </w:r>
      <w:r w:rsidR="00156D31">
        <w:t>will</w:t>
      </w:r>
      <w:r w:rsidR="00347D8B" w:rsidRPr="00BF77A6">
        <w:t>:</w:t>
      </w:r>
    </w:p>
    <w:p w14:paraId="74651680" w14:textId="4A5A77EC" w:rsidR="003E1227" w:rsidRPr="003E1227" w:rsidRDefault="00347D8B" w:rsidP="000B1EDB">
      <w:pPr>
        <w:spacing w:after="0" w:line="240" w:lineRule="auto"/>
        <w:ind w:left="426"/>
        <w:jc w:val="both"/>
        <w:rPr>
          <w:color w:val="000000"/>
        </w:rPr>
      </w:pPr>
      <w:r w:rsidRPr="00BF77A6">
        <w:t>(i)</w:t>
      </w:r>
      <w:r w:rsidRPr="00BF77A6">
        <w:tab/>
        <w:t xml:space="preserve">perform the R&amp;D </w:t>
      </w:r>
      <w:r w:rsidR="00B0460C" w:rsidRPr="00BF77A6">
        <w:t>Services</w:t>
      </w:r>
      <w:r w:rsidRPr="00BF77A6">
        <w:t xml:space="preserve"> according to </w:t>
      </w:r>
      <w:r w:rsidR="00B0460C" w:rsidRPr="00BF77A6">
        <w:t>written specification</w:t>
      </w:r>
      <w:r w:rsidR="00F41998" w:rsidRPr="00BF77A6">
        <w:t xml:space="preserve"> </w:t>
      </w:r>
      <w:r w:rsidR="001322DE">
        <w:t>described in Statement of Works (SOWs)</w:t>
      </w:r>
      <w:r w:rsidR="00BC4802">
        <w:t xml:space="preserve"> </w:t>
      </w:r>
      <w:r w:rsidR="00F41998" w:rsidRPr="00BF77A6">
        <w:t>provided by ALLERO</w:t>
      </w:r>
      <w:r w:rsidRPr="00BF77A6">
        <w:t xml:space="preserve"> </w:t>
      </w:r>
      <w:r w:rsidR="00B4587C">
        <w:t xml:space="preserve">and agreed upon by VRI. </w:t>
      </w:r>
      <w:r w:rsidR="00A17EA4">
        <w:t>Each SOW</w:t>
      </w:r>
      <w:r w:rsidR="00B0460C" w:rsidRPr="00BF77A6">
        <w:t xml:space="preserve"> will be </w:t>
      </w:r>
      <w:r w:rsidR="00A17EA4">
        <w:t>executed</w:t>
      </w:r>
      <w:r w:rsidR="000A2912">
        <w:t xml:space="preserve"> and signed by</w:t>
      </w:r>
      <w:r w:rsidR="005867FC">
        <w:t xml:space="preserve"> legal representatives of</w:t>
      </w:r>
      <w:r w:rsidR="000A2912">
        <w:t xml:space="preserve"> both Parties</w:t>
      </w:r>
      <w:r w:rsidRPr="00BF77A6">
        <w:t xml:space="preserve"> with all reasonable promptness and diligence</w:t>
      </w:r>
      <w:r w:rsidR="00F41998" w:rsidRPr="00BF77A6">
        <w:t xml:space="preserve">. </w:t>
      </w:r>
      <w:r w:rsidR="00DA4ACA">
        <w:t xml:space="preserve">A budget specification will be part of every SOW. </w:t>
      </w:r>
    </w:p>
    <w:p w14:paraId="651D21B0" w14:textId="77777777" w:rsidR="0045365D" w:rsidRPr="00BF77A6" w:rsidRDefault="0045365D" w:rsidP="00F41998">
      <w:pPr>
        <w:spacing w:after="0" w:line="240" w:lineRule="auto"/>
        <w:jc w:val="both"/>
      </w:pPr>
    </w:p>
    <w:p w14:paraId="29A23A13" w14:textId="0BB76730" w:rsidR="00347D8B" w:rsidRPr="00BF77A6" w:rsidRDefault="00D06BF8" w:rsidP="00D06BF8">
      <w:pPr>
        <w:spacing w:after="0" w:line="240" w:lineRule="auto"/>
        <w:ind w:firstLine="426"/>
        <w:jc w:val="both"/>
      </w:pPr>
      <w:r>
        <w:t xml:space="preserve">(ii) </w:t>
      </w:r>
      <w:r w:rsidR="00347D8B" w:rsidRPr="00BF77A6">
        <w:t>make available facilities and qualified personnel to perform the R&amp;D Servi</w:t>
      </w:r>
      <w:r w:rsidR="00F41998" w:rsidRPr="00BF77A6">
        <w:t>ces</w:t>
      </w:r>
      <w:r w:rsidR="00347D8B" w:rsidRPr="00BF77A6">
        <w:t>;</w:t>
      </w:r>
    </w:p>
    <w:p w14:paraId="4F9ABC46" w14:textId="7D873DFB" w:rsidR="00347D8B" w:rsidRPr="00BF77A6" w:rsidRDefault="00347D8B" w:rsidP="00D06BF8">
      <w:pPr>
        <w:spacing w:after="0" w:line="240" w:lineRule="auto"/>
        <w:ind w:left="720" w:hanging="294"/>
        <w:jc w:val="both"/>
      </w:pPr>
      <w:r w:rsidRPr="00BF77A6">
        <w:t>(iii)</w:t>
      </w:r>
      <w:r w:rsidR="00D06BF8">
        <w:t xml:space="preserve"> </w:t>
      </w:r>
      <w:r w:rsidR="001843ED">
        <w:t xml:space="preserve">provide a written and signed </w:t>
      </w:r>
      <w:r w:rsidR="00C83AF0">
        <w:t>final research report</w:t>
      </w:r>
      <w:r w:rsidR="00951742">
        <w:t xml:space="preserve"> </w:t>
      </w:r>
      <w:r w:rsidR="00C83AF0">
        <w:t xml:space="preserve">describing the results of the </w:t>
      </w:r>
      <w:r w:rsidR="00951742">
        <w:t xml:space="preserve">performed </w:t>
      </w:r>
      <w:r w:rsidRPr="00BF77A6">
        <w:t xml:space="preserve">R&amp;D </w:t>
      </w:r>
      <w:r w:rsidR="00F41998" w:rsidRPr="00BF77A6">
        <w:t>Services</w:t>
      </w:r>
      <w:r w:rsidRPr="00BF77A6">
        <w:t xml:space="preserve"> </w:t>
      </w:r>
      <w:r w:rsidR="00951742">
        <w:t>as laid down in the SOW</w:t>
      </w:r>
      <w:r w:rsidR="00304DD1">
        <w:t xml:space="preserve"> (hereinafter referred to as “Final Report”)</w:t>
      </w:r>
      <w:r w:rsidR="00EB5709">
        <w:t xml:space="preserve">, not later than 1 month after finalizing </w:t>
      </w:r>
      <w:r w:rsidR="00C76F2E">
        <w:t>the required R&amp;D activit</w:t>
      </w:r>
      <w:r w:rsidR="00456E55">
        <w:t>i</w:t>
      </w:r>
      <w:r w:rsidR="00C76F2E">
        <w:t>es</w:t>
      </w:r>
      <w:r w:rsidRPr="00BF77A6">
        <w:t>, and send it to ALLERO</w:t>
      </w:r>
      <w:r w:rsidR="008E1DEA" w:rsidRPr="00BF77A6">
        <w:t xml:space="preserve"> by email</w:t>
      </w:r>
      <w:r w:rsidR="003E1227">
        <w:t xml:space="preserve"> (</w:t>
      </w:r>
      <w:r w:rsidR="006956DC">
        <w:t>xxxxxxxxxxxxxxxxxxxxxxxxxxxxxxx</w:t>
      </w:r>
      <w:r w:rsidR="003E1227">
        <w:t>)</w:t>
      </w:r>
      <w:r w:rsidR="00456E55">
        <w:t>.</w:t>
      </w:r>
    </w:p>
    <w:p w14:paraId="7E35AD4E" w14:textId="77777777" w:rsidR="00347D8B" w:rsidRPr="00347D8B" w:rsidRDefault="00347D8B" w:rsidP="00347D8B">
      <w:pPr>
        <w:spacing w:after="0" w:line="240" w:lineRule="auto"/>
        <w:jc w:val="both"/>
        <w:rPr>
          <w:highlight w:val="yellow"/>
        </w:rPr>
      </w:pPr>
    </w:p>
    <w:p w14:paraId="6C468E68" w14:textId="0C3C7BB8" w:rsidR="00347D8B" w:rsidRPr="00BF77A6" w:rsidRDefault="00E737C9" w:rsidP="00347D8B">
      <w:pPr>
        <w:spacing w:after="0" w:line="240" w:lineRule="auto"/>
        <w:jc w:val="both"/>
      </w:pPr>
      <w:r w:rsidRPr="00BF77A6">
        <w:t>2</w:t>
      </w:r>
      <w:r w:rsidR="00347D8B" w:rsidRPr="00BF77A6">
        <w:t xml:space="preserve">.2. ALLERO </w:t>
      </w:r>
      <w:r w:rsidR="002375E7">
        <w:t>will</w:t>
      </w:r>
      <w:r w:rsidR="00347D8B" w:rsidRPr="00BF77A6">
        <w:t>:</w:t>
      </w:r>
    </w:p>
    <w:p w14:paraId="69D21C65" w14:textId="72F3FB1C" w:rsidR="00347D8B" w:rsidRPr="00D06BF8" w:rsidRDefault="00347D8B" w:rsidP="00D06BF8">
      <w:pPr>
        <w:spacing w:after="0" w:line="240" w:lineRule="auto"/>
        <w:ind w:firstLine="426"/>
        <w:jc w:val="both"/>
      </w:pPr>
      <w:r w:rsidRPr="00D06BF8">
        <w:lastRenderedPageBreak/>
        <w:t>(i)</w:t>
      </w:r>
      <w:r w:rsidRPr="00D06BF8">
        <w:tab/>
      </w:r>
      <w:r w:rsidR="002E4852">
        <w:t>xxxxxxxxxxxxxxxxxxxxxxxxxxxxxxxxxxxxxxxxxxxxxxxxxxxxxxxxxxxxxxxxxxxxxxxxxxxxxxxxxxxxxxxxxxxxxxxxxxxxxxxx</w:t>
      </w:r>
      <w:r w:rsidRPr="00D06BF8">
        <w:t>;</w:t>
      </w:r>
    </w:p>
    <w:p w14:paraId="725E4868" w14:textId="77777777" w:rsidR="002E4852" w:rsidRDefault="00347D8B" w:rsidP="00D06BF8">
      <w:pPr>
        <w:spacing w:after="0" w:line="240" w:lineRule="auto"/>
        <w:ind w:left="720" w:hanging="294"/>
        <w:jc w:val="both"/>
      </w:pPr>
      <w:r w:rsidRPr="00D06BF8">
        <w:t>(ii)</w:t>
      </w:r>
      <w:r w:rsidRPr="00D06BF8">
        <w:tab/>
      </w:r>
      <w:r w:rsidR="002E4852">
        <w:t>xxxxxxxxxxxxxxxxxxxxxxxxxxxxxxxxxxxxxxxxxxxxxxxxxxxxxxxxxxxxxxxxxxxxxxxxxxxxxxxxxxxxxxx</w:t>
      </w:r>
    </w:p>
    <w:p w14:paraId="3C984F32" w14:textId="09F10709" w:rsidR="00347D8B" w:rsidRPr="00D06BF8" w:rsidRDefault="002E4852" w:rsidP="00D06BF8">
      <w:pPr>
        <w:spacing w:after="0" w:line="240" w:lineRule="auto"/>
        <w:ind w:left="720" w:hanging="294"/>
        <w:jc w:val="both"/>
      </w:pPr>
      <w:r>
        <w:t xml:space="preserve">      xxxxxxxxxxxxxxxxxxxxxxxxxxxxxxxxxxxxxxxxxxxxxxxxxxxxxxxxxxx</w:t>
      </w:r>
      <w:r w:rsidR="00347D8B" w:rsidRPr="00D06BF8">
        <w:t>;</w:t>
      </w:r>
    </w:p>
    <w:p w14:paraId="3D5F4638" w14:textId="77777777" w:rsidR="002E4852" w:rsidRDefault="00347D8B" w:rsidP="00BB785C">
      <w:pPr>
        <w:spacing w:after="0" w:line="240" w:lineRule="auto"/>
        <w:ind w:left="426"/>
        <w:jc w:val="both"/>
      </w:pPr>
      <w:r w:rsidRPr="00D06BF8">
        <w:t>(iii)</w:t>
      </w:r>
      <w:r w:rsidR="00D06BF8">
        <w:t xml:space="preserve"> </w:t>
      </w:r>
      <w:r w:rsidR="002E4852">
        <w:t>xxxxxxxxxxxxxxxxxxxxxxxxxxxxxxxxxxxxxxxxxxxxxxxxxxxxxxxxxxxxxxxxxxxxxxxxxxxxxxxxxxxxxxxxxx</w:t>
      </w:r>
    </w:p>
    <w:p w14:paraId="3A22F859" w14:textId="00EFDF60" w:rsidR="00347D8B" w:rsidRPr="00D06BF8" w:rsidRDefault="002E4852" w:rsidP="00BB785C">
      <w:pPr>
        <w:spacing w:after="0" w:line="240" w:lineRule="auto"/>
        <w:ind w:left="426"/>
        <w:jc w:val="both"/>
      </w:pPr>
      <w:r>
        <w:t>xxxxxxxxxxxxxxxxxxxxxxxxxxxxxx</w:t>
      </w:r>
      <w:r w:rsidR="00347D8B" w:rsidRPr="00D06BF8">
        <w:t xml:space="preserve">. </w:t>
      </w:r>
    </w:p>
    <w:p w14:paraId="6A9E373C" w14:textId="77777777" w:rsidR="00347D8B" w:rsidRPr="00347D8B" w:rsidRDefault="00347D8B" w:rsidP="00347D8B">
      <w:pPr>
        <w:spacing w:after="0" w:line="240" w:lineRule="auto"/>
        <w:jc w:val="both"/>
        <w:rPr>
          <w:b/>
        </w:rPr>
      </w:pPr>
    </w:p>
    <w:p w14:paraId="52B9EEE2" w14:textId="77777777" w:rsidR="00347D8B" w:rsidRPr="00347D8B" w:rsidRDefault="00347D8B" w:rsidP="00347D8B">
      <w:pPr>
        <w:spacing w:after="0" w:line="240" w:lineRule="auto"/>
        <w:jc w:val="both"/>
        <w:rPr>
          <w:b/>
        </w:rPr>
      </w:pPr>
    </w:p>
    <w:p w14:paraId="420E3822" w14:textId="358B370C" w:rsidR="00347D8B" w:rsidRPr="00347D8B" w:rsidRDefault="00347D8B" w:rsidP="00BF77A6">
      <w:pPr>
        <w:pBdr>
          <w:bottom w:val="single" w:sz="4" w:space="1" w:color="000000"/>
        </w:pBdr>
        <w:spacing w:after="0" w:line="240" w:lineRule="auto"/>
        <w:jc w:val="both"/>
        <w:rPr>
          <w:b/>
        </w:rPr>
      </w:pPr>
      <w:r w:rsidRPr="00347D8B">
        <w:rPr>
          <w:b/>
        </w:rPr>
        <w:t xml:space="preserve">ARTICLE </w:t>
      </w:r>
      <w:r w:rsidR="00E737C9">
        <w:rPr>
          <w:b/>
        </w:rPr>
        <w:t>3</w:t>
      </w:r>
      <w:r w:rsidRPr="00347D8B">
        <w:rPr>
          <w:b/>
        </w:rPr>
        <w:t xml:space="preserve"> – </w:t>
      </w:r>
      <w:r w:rsidR="002208B2">
        <w:rPr>
          <w:b/>
        </w:rPr>
        <w:t>PAYMENT</w:t>
      </w:r>
      <w:r w:rsidR="002208B2" w:rsidRPr="00347D8B">
        <w:rPr>
          <w:b/>
        </w:rPr>
        <w:t xml:space="preserve"> </w:t>
      </w:r>
      <w:r w:rsidRPr="00347D8B">
        <w:rPr>
          <w:b/>
        </w:rPr>
        <w:t>TERMS</w:t>
      </w:r>
    </w:p>
    <w:p w14:paraId="368C36A3" w14:textId="77777777" w:rsidR="00347D8B" w:rsidRPr="00347D8B" w:rsidRDefault="00347D8B" w:rsidP="00347D8B">
      <w:pPr>
        <w:spacing w:after="0" w:line="240" w:lineRule="auto"/>
        <w:jc w:val="both"/>
        <w:rPr>
          <w:b/>
        </w:rPr>
      </w:pPr>
      <w:r w:rsidRPr="00347D8B">
        <w:rPr>
          <w:b/>
        </w:rPr>
        <w:t xml:space="preserve"> </w:t>
      </w:r>
    </w:p>
    <w:p w14:paraId="3C18CD3A" w14:textId="18AEC6A5" w:rsidR="00E737C9" w:rsidRDefault="00E737C9" w:rsidP="00D06BF8">
      <w:pPr>
        <w:spacing w:after="0" w:line="240" w:lineRule="auto"/>
        <w:ind w:left="426" w:hanging="426"/>
        <w:jc w:val="both"/>
      </w:pPr>
      <w:r>
        <w:t>3</w:t>
      </w:r>
      <w:r w:rsidR="00347D8B" w:rsidRPr="00347D8B">
        <w:t xml:space="preserve">.1. </w:t>
      </w:r>
      <w:r w:rsidR="00FD6419">
        <w:t>The payment terms will be defined in each SOW.</w:t>
      </w:r>
    </w:p>
    <w:p w14:paraId="4F5B0465" w14:textId="14230183" w:rsidR="00A65D8C" w:rsidRDefault="00A65D8C" w:rsidP="00347D8B">
      <w:pPr>
        <w:spacing w:after="0" w:line="240" w:lineRule="auto"/>
        <w:jc w:val="both"/>
      </w:pPr>
      <w:r>
        <w:t>3</w:t>
      </w:r>
      <w:r w:rsidR="00F41998">
        <w:t>.2</w:t>
      </w:r>
      <w:r w:rsidR="00347D8B" w:rsidRPr="00347D8B">
        <w:t xml:space="preserve">. </w:t>
      </w:r>
      <w:r w:rsidR="00F96310">
        <w:t xml:space="preserve"> Invoices will be sen</w:t>
      </w:r>
      <w:r w:rsidR="00DB2A0D">
        <w:t xml:space="preserve">t </w:t>
      </w:r>
      <w:r w:rsidR="00F96310" w:rsidRPr="00F96310">
        <w:t xml:space="preserve">to ALLERO </w:t>
      </w:r>
      <w:r w:rsidR="00DB2A0D">
        <w:t xml:space="preserve">as pdf </w:t>
      </w:r>
      <w:r w:rsidR="00F96310" w:rsidRPr="00F96310">
        <w:t xml:space="preserve">to the attention of </w:t>
      </w:r>
      <w:r w:rsidR="00A01ADD">
        <w:t>xxxxxxxxxxxxxxxxxx</w:t>
      </w:r>
      <w:r w:rsidR="00F96310" w:rsidRPr="00F96310">
        <w:t xml:space="preserve"> (email contact: </w:t>
      </w:r>
      <w:r w:rsidR="00A01ADD">
        <w:t>xxxxxxxxxxxxxxxxxxxxxxxxxxxxx</w:t>
      </w:r>
      <w:r w:rsidR="00F96310" w:rsidRPr="00F96310">
        <w:t>)</w:t>
      </w:r>
      <w:r w:rsidR="00DB2A0D">
        <w:t>.</w:t>
      </w:r>
    </w:p>
    <w:p w14:paraId="71C469C9" w14:textId="66EB2184" w:rsidR="00347D8B" w:rsidRDefault="00A65D8C" w:rsidP="00D06BF8">
      <w:pPr>
        <w:spacing w:after="0" w:line="240" w:lineRule="auto"/>
        <w:ind w:left="426" w:hanging="426"/>
        <w:jc w:val="both"/>
      </w:pPr>
      <w:r>
        <w:t xml:space="preserve">3.3. </w:t>
      </w:r>
      <w:r w:rsidR="00347D8B" w:rsidRPr="00347D8B">
        <w:t xml:space="preserve">Payments shall be made to VRI by </w:t>
      </w:r>
      <w:r w:rsidR="00347D8B">
        <w:t>ALLERO</w:t>
      </w:r>
      <w:r w:rsidR="00347D8B" w:rsidRPr="00347D8B">
        <w:t xml:space="preserve"> by </w:t>
      </w:r>
      <w:r w:rsidR="004D1C65">
        <w:t>bank</w:t>
      </w:r>
      <w:r w:rsidR="004D1C65" w:rsidRPr="00347D8B">
        <w:t xml:space="preserve"> </w:t>
      </w:r>
      <w:r w:rsidR="00347D8B" w:rsidRPr="00347D8B">
        <w:t xml:space="preserve">transfer in Euros at the account that </w:t>
      </w:r>
      <w:r w:rsidR="00216D26">
        <w:t>will</w:t>
      </w:r>
      <w:r w:rsidR="00216D26" w:rsidRPr="00347D8B">
        <w:t xml:space="preserve"> </w:t>
      </w:r>
      <w:r w:rsidR="00347D8B" w:rsidRPr="00347D8B">
        <w:t xml:space="preserve">be indicated </w:t>
      </w:r>
      <w:r w:rsidR="00216D26">
        <w:t xml:space="preserve">on the </w:t>
      </w:r>
      <w:r w:rsidR="004B2581">
        <w:t>invoice</w:t>
      </w:r>
      <w:r w:rsidR="00347D8B" w:rsidRPr="00347D8B">
        <w:t xml:space="preserve">, </w:t>
      </w:r>
      <w:r w:rsidR="004B2581">
        <w:t>no later</w:t>
      </w:r>
      <w:r w:rsidR="00B14EC4">
        <w:t xml:space="preserve"> than</w:t>
      </w:r>
      <w:r w:rsidR="00347D8B" w:rsidRPr="00347D8B">
        <w:t xml:space="preserve"> </w:t>
      </w:r>
      <w:r w:rsidR="00BB785C">
        <w:t>thirty</w:t>
      </w:r>
      <w:r w:rsidR="00347D8B" w:rsidRPr="00347D8B">
        <w:t xml:space="preserve"> (</w:t>
      </w:r>
      <w:r w:rsidR="00BB785C">
        <w:t>30</w:t>
      </w:r>
      <w:r w:rsidR="00347D8B" w:rsidRPr="00347D8B">
        <w:t xml:space="preserve">) days after </w:t>
      </w:r>
      <w:r w:rsidR="00B14EC4">
        <w:t>the</w:t>
      </w:r>
      <w:r w:rsidR="00347D8B" w:rsidRPr="00347D8B">
        <w:t xml:space="preserve"> invoice </w:t>
      </w:r>
      <w:r w:rsidR="00B14EC4">
        <w:t>date</w:t>
      </w:r>
      <w:r w:rsidR="00F96310">
        <w:t xml:space="preserve">. </w:t>
      </w:r>
    </w:p>
    <w:p w14:paraId="171B2EB8" w14:textId="77777777" w:rsidR="007A72C1" w:rsidRDefault="007A72C1" w:rsidP="00D06BF8">
      <w:pPr>
        <w:spacing w:after="0" w:line="240" w:lineRule="auto"/>
        <w:ind w:left="426" w:hanging="426"/>
        <w:jc w:val="both"/>
      </w:pPr>
    </w:p>
    <w:p w14:paraId="08DC1580" w14:textId="581E7079" w:rsidR="007A72C1" w:rsidRDefault="007A72C1" w:rsidP="007A72C1">
      <w:pPr>
        <w:spacing w:after="0" w:line="240" w:lineRule="auto"/>
        <w:ind w:left="426" w:hanging="426"/>
        <w:jc w:val="both"/>
      </w:pPr>
      <w:r>
        <w:t xml:space="preserve">3.4. For delay in payment, ALLERO shall pay a </w:t>
      </w:r>
      <w:r w:rsidR="00B771CE">
        <w:t>fee</w:t>
      </w:r>
      <w:r>
        <w:t xml:space="preserve"> of 0.05% of </w:t>
      </w:r>
      <w:r w:rsidR="00B771CE" w:rsidRPr="00B771CE">
        <w:t xml:space="preserve">the total value of the particular </w:t>
      </w:r>
      <w:r w:rsidR="004D1C65">
        <w:t>invoice</w:t>
      </w:r>
      <w:r w:rsidR="009A64B3">
        <w:t xml:space="preserve"> </w:t>
      </w:r>
      <w:r>
        <w:t xml:space="preserve">for each day of delay that has begun. The </w:t>
      </w:r>
      <w:r w:rsidR="00B771CE">
        <w:t>fee</w:t>
      </w:r>
      <w:r>
        <w:t xml:space="preserve"> shall be paid by </w:t>
      </w:r>
      <w:r w:rsidR="00B771CE">
        <w:t>ALLERO</w:t>
      </w:r>
      <w:r>
        <w:t xml:space="preserve"> to the </w:t>
      </w:r>
      <w:r w:rsidR="00B771CE">
        <w:t>VRI</w:t>
      </w:r>
      <w:r>
        <w:t xml:space="preserve">'s account within 10 days </w:t>
      </w:r>
      <w:r w:rsidR="008C0E11">
        <w:t>after receiving a Delayed payment Notification</w:t>
      </w:r>
      <w:r>
        <w:t>.</w:t>
      </w:r>
    </w:p>
    <w:p w14:paraId="7E317C01" w14:textId="77777777" w:rsidR="007A72C1" w:rsidRDefault="007A72C1" w:rsidP="007A72C1">
      <w:pPr>
        <w:spacing w:after="0" w:line="240" w:lineRule="auto"/>
        <w:ind w:left="426" w:hanging="426"/>
        <w:jc w:val="both"/>
      </w:pPr>
    </w:p>
    <w:p w14:paraId="4B6F2E85" w14:textId="77777777" w:rsidR="00C22D51" w:rsidRPr="00C22D51" w:rsidRDefault="00C22D51" w:rsidP="00A65D8C">
      <w:pPr>
        <w:spacing w:after="0" w:line="240" w:lineRule="auto"/>
        <w:jc w:val="both"/>
        <w:rPr>
          <w:color w:val="000000"/>
          <w:highlight w:val="yellow"/>
        </w:rPr>
      </w:pPr>
    </w:p>
    <w:p w14:paraId="03587D69" w14:textId="77777777" w:rsidR="00347D8B" w:rsidRDefault="00347D8B" w:rsidP="00347D8B">
      <w:pPr>
        <w:pBdr>
          <w:bottom w:val="single" w:sz="4" w:space="1" w:color="000000"/>
        </w:pBdr>
        <w:spacing w:after="0" w:line="240" w:lineRule="auto"/>
        <w:jc w:val="both"/>
        <w:rPr>
          <w:b/>
        </w:rPr>
      </w:pPr>
      <w:r>
        <w:rPr>
          <w:b/>
        </w:rPr>
        <w:t xml:space="preserve">ARTICLE </w:t>
      </w:r>
      <w:r w:rsidR="00A65D8C">
        <w:rPr>
          <w:b/>
        </w:rPr>
        <w:t>4</w:t>
      </w:r>
      <w:r>
        <w:rPr>
          <w:b/>
        </w:rPr>
        <w:t xml:space="preserve"> – INTELLECTUAL PROPERTY</w:t>
      </w:r>
    </w:p>
    <w:p w14:paraId="74CFD77E" w14:textId="77777777" w:rsidR="00347D8B" w:rsidRDefault="00347D8B" w:rsidP="00347D8B">
      <w:pPr>
        <w:spacing w:after="0" w:line="240" w:lineRule="auto"/>
        <w:jc w:val="both"/>
      </w:pPr>
    </w:p>
    <w:p w14:paraId="648AFF5F" w14:textId="77777777" w:rsidR="00347D8B" w:rsidRDefault="00A65D8C" w:rsidP="00347D8B">
      <w:pPr>
        <w:spacing w:after="0" w:line="240" w:lineRule="auto"/>
        <w:jc w:val="both"/>
        <w:rPr>
          <w:b/>
        </w:rPr>
      </w:pPr>
      <w:r>
        <w:rPr>
          <w:b/>
        </w:rPr>
        <w:t>4</w:t>
      </w:r>
      <w:r w:rsidR="00BF77A6">
        <w:rPr>
          <w:b/>
        </w:rPr>
        <w:t>.</w:t>
      </w:r>
      <w:r w:rsidR="00347D8B">
        <w:rPr>
          <w:b/>
        </w:rPr>
        <w:t>1</w:t>
      </w:r>
      <w:r w:rsidR="00BF77A6">
        <w:rPr>
          <w:b/>
        </w:rPr>
        <w:t>. Background</w:t>
      </w:r>
    </w:p>
    <w:p w14:paraId="4373D06E" w14:textId="77777777" w:rsidR="00347D8B" w:rsidRDefault="00347D8B" w:rsidP="00D06BF8">
      <w:pPr>
        <w:spacing w:after="0" w:line="240" w:lineRule="auto"/>
        <w:ind w:left="426"/>
        <w:jc w:val="both"/>
      </w:pPr>
      <w:r>
        <w:t>Any intellectual property right</w:t>
      </w:r>
      <w:r w:rsidR="00D9393D">
        <w:t>,</w:t>
      </w:r>
      <w:r>
        <w:t xml:space="preserve"> which is owned by either Party before the execution of this Agreement shall exclusively remain the sole property of such Party.</w:t>
      </w:r>
    </w:p>
    <w:p w14:paraId="4D0FDB89" w14:textId="77777777" w:rsidR="00347D8B" w:rsidRDefault="00347D8B" w:rsidP="00347D8B">
      <w:pPr>
        <w:spacing w:after="0" w:line="240" w:lineRule="auto"/>
        <w:jc w:val="both"/>
        <w:rPr>
          <w:b/>
        </w:rPr>
      </w:pPr>
    </w:p>
    <w:p w14:paraId="7465ECDC" w14:textId="0F35F17B" w:rsidR="00347D8B" w:rsidRDefault="00A65D8C" w:rsidP="00347D8B">
      <w:pPr>
        <w:spacing w:after="0" w:line="240" w:lineRule="auto"/>
        <w:jc w:val="both"/>
        <w:rPr>
          <w:b/>
        </w:rPr>
      </w:pPr>
      <w:r>
        <w:rPr>
          <w:b/>
        </w:rPr>
        <w:t>4</w:t>
      </w:r>
      <w:r w:rsidR="00347D8B">
        <w:rPr>
          <w:b/>
        </w:rPr>
        <w:t xml:space="preserve">.2. Results </w:t>
      </w:r>
      <w:r w:rsidR="000B1EDB">
        <w:rPr>
          <w:b/>
        </w:rPr>
        <w:t>and Know How</w:t>
      </w:r>
    </w:p>
    <w:p w14:paraId="053CA8D0" w14:textId="691EC8E6" w:rsidR="00347D8B" w:rsidRDefault="000A2912" w:rsidP="00347D8B">
      <w:pPr>
        <w:numPr>
          <w:ilvl w:val="0"/>
          <w:numId w:val="16"/>
        </w:numPr>
        <w:pBdr>
          <w:top w:val="nil"/>
          <w:left w:val="nil"/>
          <w:bottom w:val="nil"/>
          <w:right w:val="nil"/>
          <w:between w:val="nil"/>
        </w:pBdr>
        <w:spacing w:after="0" w:line="240" w:lineRule="auto"/>
        <w:jc w:val="both"/>
        <w:rPr>
          <w:color w:val="000000"/>
        </w:rPr>
      </w:pPr>
      <w:r>
        <w:rPr>
          <w:color w:val="000000"/>
        </w:rPr>
        <w:t>A</w:t>
      </w:r>
      <w:r w:rsidR="00B92B27">
        <w:rPr>
          <w:color w:val="000000"/>
        </w:rPr>
        <w:t xml:space="preserve">ny </w:t>
      </w:r>
      <w:r>
        <w:rPr>
          <w:color w:val="000000"/>
        </w:rPr>
        <w:t>know how</w:t>
      </w:r>
      <w:r w:rsidR="00304DD1">
        <w:rPr>
          <w:color w:val="000000"/>
        </w:rPr>
        <w:t xml:space="preserve"> </w:t>
      </w:r>
      <w:r>
        <w:rPr>
          <w:color w:val="000000"/>
        </w:rPr>
        <w:t xml:space="preserve">and </w:t>
      </w:r>
      <w:r w:rsidR="00B92B27">
        <w:rPr>
          <w:color w:val="000000"/>
        </w:rPr>
        <w:t xml:space="preserve">Results </w:t>
      </w:r>
      <w:r w:rsidR="000B1EDB">
        <w:rPr>
          <w:color w:val="000000"/>
        </w:rPr>
        <w:t xml:space="preserve">resulting from the R&amp;D Services </w:t>
      </w:r>
      <w:r>
        <w:rPr>
          <w:color w:val="000000"/>
        </w:rPr>
        <w:t xml:space="preserve">that are </w:t>
      </w:r>
      <w:r w:rsidR="00347D8B">
        <w:rPr>
          <w:color w:val="000000"/>
        </w:rPr>
        <w:t xml:space="preserve">solely </w:t>
      </w:r>
      <w:r>
        <w:rPr>
          <w:color w:val="000000"/>
        </w:rPr>
        <w:t xml:space="preserve">related </w:t>
      </w:r>
      <w:r w:rsidR="00347D8B">
        <w:rPr>
          <w:color w:val="000000"/>
        </w:rPr>
        <w:t>to the formulation and</w:t>
      </w:r>
      <w:r w:rsidR="00B92B27">
        <w:rPr>
          <w:color w:val="000000"/>
        </w:rPr>
        <w:t xml:space="preserve"> results </w:t>
      </w:r>
      <w:r w:rsidR="00A60D39">
        <w:rPr>
          <w:color w:val="000000"/>
        </w:rPr>
        <w:t>of therapeutic effects, and results of immunological methods</w:t>
      </w:r>
      <w:r w:rsidR="000B1EDB">
        <w:rPr>
          <w:color w:val="000000"/>
        </w:rPr>
        <w:t xml:space="preserve"> (“ALLERO Results”)</w:t>
      </w:r>
      <w:r>
        <w:rPr>
          <w:color w:val="000000"/>
        </w:rPr>
        <w:t xml:space="preserve">, </w:t>
      </w:r>
      <w:r w:rsidR="00347D8B">
        <w:rPr>
          <w:color w:val="000000"/>
        </w:rPr>
        <w:t xml:space="preserve">shall be </w:t>
      </w:r>
      <w:r>
        <w:rPr>
          <w:color w:val="000000"/>
        </w:rPr>
        <w:t xml:space="preserve">owned </w:t>
      </w:r>
      <w:r w:rsidR="00347D8B">
        <w:rPr>
          <w:color w:val="000000"/>
        </w:rPr>
        <w:t>exclusive</w:t>
      </w:r>
      <w:r>
        <w:rPr>
          <w:color w:val="000000"/>
        </w:rPr>
        <w:t>ly</w:t>
      </w:r>
      <w:r w:rsidR="00347D8B">
        <w:rPr>
          <w:color w:val="000000"/>
        </w:rPr>
        <w:t xml:space="preserve"> </w:t>
      </w:r>
      <w:r>
        <w:rPr>
          <w:color w:val="000000"/>
        </w:rPr>
        <w:t>by</w:t>
      </w:r>
      <w:r w:rsidR="00347D8B">
        <w:rPr>
          <w:color w:val="000000"/>
        </w:rPr>
        <w:t xml:space="preserve"> </w:t>
      </w:r>
      <w:r w:rsidR="00A60D39">
        <w:rPr>
          <w:color w:val="000000"/>
        </w:rPr>
        <w:t>ALLERO</w:t>
      </w:r>
      <w:r w:rsidR="00347D8B">
        <w:rPr>
          <w:color w:val="000000"/>
        </w:rPr>
        <w:t xml:space="preserve">, which shall be free to protect them by intellectual property rights in its sole name and at its own costs. </w:t>
      </w:r>
      <w:r w:rsidR="00841935">
        <w:rPr>
          <w:color w:val="000000"/>
        </w:rPr>
        <w:t>Allero shall be free to use</w:t>
      </w:r>
      <w:r w:rsidR="00BA74D2">
        <w:rPr>
          <w:color w:val="000000"/>
        </w:rPr>
        <w:t>,</w:t>
      </w:r>
      <w:r w:rsidR="00841935">
        <w:rPr>
          <w:color w:val="000000"/>
        </w:rPr>
        <w:t xml:space="preserve"> and/or transfer</w:t>
      </w:r>
      <w:r w:rsidR="00BA74D2">
        <w:rPr>
          <w:color w:val="000000"/>
        </w:rPr>
        <w:t xml:space="preserve"> to third parties,</w:t>
      </w:r>
      <w:r w:rsidR="00841935">
        <w:rPr>
          <w:color w:val="000000"/>
        </w:rPr>
        <w:t xml:space="preserve"> any materials generated under the R&amp;D Services for research and development purposes. </w:t>
      </w:r>
    </w:p>
    <w:p w14:paraId="0324F4D4" w14:textId="77777777" w:rsidR="00347D8B" w:rsidRDefault="00347D8B" w:rsidP="00347D8B">
      <w:pPr>
        <w:spacing w:after="0" w:line="240" w:lineRule="auto"/>
        <w:jc w:val="both"/>
      </w:pPr>
    </w:p>
    <w:p w14:paraId="3BD12482" w14:textId="5D0DFD37" w:rsidR="00347D8B" w:rsidRDefault="00347D8B" w:rsidP="00347D8B">
      <w:pPr>
        <w:numPr>
          <w:ilvl w:val="0"/>
          <w:numId w:val="16"/>
        </w:numPr>
        <w:pBdr>
          <w:top w:val="nil"/>
          <w:left w:val="nil"/>
          <w:bottom w:val="nil"/>
          <w:right w:val="nil"/>
          <w:between w:val="nil"/>
        </w:pBdr>
        <w:spacing w:after="0" w:line="240" w:lineRule="auto"/>
        <w:jc w:val="both"/>
        <w:rPr>
          <w:color w:val="000000"/>
        </w:rPr>
      </w:pPr>
      <w:r>
        <w:rPr>
          <w:color w:val="000000"/>
        </w:rPr>
        <w:t xml:space="preserve">Any </w:t>
      </w:r>
      <w:r w:rsidR="00304DD1">
        <w:rPr>
          <w:color w:val="000000"/>
        </w:rPr>
        <w:t xml:space="preserve">know how </w:t>
      </w:r>
      <w:r w:rsidR="00A60D39">
        <w:rPr>
          <w:color w:val="000000"/>
        </w:rPr>
        <w:t xml:space="preserve">and </w:t>
      </w:r>
      <w:r>
        <w:rPr>
          <w:color w:val="000000"/>
        </w:rPr>
        <w:t>Results</w:t>
      </w:r>
      <w:r w:rsidR="00304DD1">
        <w:rPr>
          <w:color w:val="000000"/>
        </w:rPr>
        <w:t xml:space="preserve"> </w:t>
      </w:r>
      <w:r w:rsidR="000B1EDB">
        <w:rPr>
          <w:color w:val="000000"/>
        </w:rPr>
        <w:t xml:space="preserve">resulting from the R&amp;D Services </w:t>
      </w:r>
      <w:r w:rsidR="00304DD1">
        <w:rPr>
          <w:color w:val="000000"/>
        </w:rPr>
        <w:t>other than those according to Section 4.2 under a), in particular those that</w:t>
      </w:r>
      <w:r w:rsidR="00A60D39">
        <w:rPr>
          <w:color w:val="000000"/>
        </w:rPr>
        <w:t xml:space="preserve"> </w:t>
      </w:r>
      <w:r w:rsidR="00304DD1">
        <w:rPr>
          <w:color w:val="000000"/>
        </w:rPr>
        <w:t xml:space="preserve">are </w:t>
      </w:r>
      <w:r w:rsidR="00A60D39">
        <w:rPr>
          <w:color w:val="000000"/>
        </w:rPr>
        <w:t xml:space="preserve">related to </w:t>
      </w:r>
      <w:r w:rsidR="00304DD1">
        <w:rPr>
          <w:color w:val="000000"/>
        </w:rPr>
        <w:t xml:space="preserve">the </w:t>
      </w:r>
      <w:r w:rsidR="00A60D39">
        <w:rPr>
          <w:color w:val="000000"/>
        </w:rPr>
        <w:t>animal model</w:t>
      </w:r>
      <w:r w:rsidR="00304DD1">
        <w:rPr>
          <w:color w:val="000000"/>
        </w:rPr>
        <w:t xml:space="preserve"> as such</w:t>
      </w:r>
      <w:r w:rsidR="000B1EDB">
        <w:rPr>
          <w:color w:val="000000"/>
        </w:rPr>
        <w:t xml:space="preserve"> (“VRI Results”)</w:t>
      </w:r>
      <w:r w:rsidR="00304DD1">
        <w:rPr>
          <w:color w:val="000000"/>
        </w:rPr>
        <w:t>, whether</w:t>
      </w:r>
      <w:r w:rsidR="00A60D39">
        <w:rPr>
          <w:color w:val="000000"/>
        </w:rPr>
        <w:t xml:space="preserve"> </w:t>
      </w:r>
      <w:r>
        <w:rPr>
          <w:color w:val="000000"/>
        </w:rPr>
        <w:t xml:space="preserve">patentable or not, shall be the exclusive ownership of </w:t>
      </w:r>
      <w:r w:rsidR="00A60D39">
        <w:t>VRI</w:t>
      </w:r>
      <w:r>
        <w:rPr>
          <w:color w:val="000000"/>
        </w:rPr>
        <w:t>, which shall be free to protect them by intellectual property rights in its sole name and at its own costs.</w:t>
      </w:r>
    </w:p>
    <w:p w14:paraId="21FF6FB2" w14:textId="77777777" w:rsidR="00304DD1" w:rsidRDefault="00304DD1" w:rsidP="000B1EDB">
      <w:pPr>
        <w:pStyle w:val="Odstavecseseznamem"/>
      </w:pPr>
    </w:p>
    <w:p w14:paraId="7E7D4B1B" w14:textId="77777777" w:rsidR="00BE50AE" w:rsidRDefault="00BE50AE" w:rsidP="00347D8B">
      <w:pPr>
        <w:pBdr>
          <w:bottom w:val="single" w:sz="4" w:space="1" w:color="000000"/>
        </w:pBdr>
        <w:spacing w:after="0" w:line="240" w:lineRule="auto"/>
        <w:jc w:val="both"/>
        <w:rPr>
          <w:b/>
        </w:rPr>
      </w:pPr>
    </w:p>
    <w:p w14:paraId="27B7380E" w14:textId="3C1325D1" w:rsidR="00347D8B" w:rsidRDefault="00347D8B" w:rsidP="00347D8B">
      <w:pPr>
        <w:pBdr>
          <w:bottom w:val="single" w:sz="4" w:space="1" w:color="000000"/>
        </w:pBdr>
        <w:spacing w:after="0" w:line="240" w:lineRule="auto"/>
        <w:jc w:val="both"/>
        <w:rPr>
          <w:b/>
        </w:rPr>
      </w:pPr>
      <w:r>
        <w:rPr>
          <w:b/>
        </w:rPr>
        <w:t xml:space="preserve">ARTICLE </w:t>
      </w:r>
      <w:r w:rsidR="00A65D8C">
        <w:rPr>
          <w:b/>
        </w:rPr>
        <w:t>5</w:t>
      </w:r>
      <w:r>
        <w:rPr>
          <w:b/>
        </w:rPr>
        <w:t xml:space="preserve"> </w:t>
      </w:r>
      <w:r w:rsidR="00304DD1">
        <w:rPr>
          <w:b/>
        </w:rPr>
        <w:t>–</w:t>
      </w:r>
      <w:r>
        <w:rPr>
          <w:b/>
        </w:rPr>
        <w:t xml:space="preserve"> CONFIDENTIALITY / PUBLICATIONS</w:t>
      </w:r>
    </w:p>
    <w:p w14:paraId="3AEE44A2" w14:textId="77777777" w:rsidR="00347D8B" w:rsidRDefault="00347D8B" w:rsidP="00347D8B">
      <w:pPr>
        <w:spacing w:after="0" w:line="240" w:lineRule="auto"/>
        <w:jc w:val="both"/>
      </w:pPr>
    </w:p>
    <w:p w14:paraId="61CBC2A2" w14:textId="77777777" w:rsidR="00347D8B" w:rsidRDefault="00A65D8C" w:rsidP="00347D8B">
      <w:pPr>
        <w:spacing w:after="0" w:line="240" w:lineRule="auto"/>
        <w:jc w:val="both"/>
        <w:rPr>
          <w:b/>
        </w:rPr>
      </w:pPr>
      <w:r>
        <w:rPr>
          <w:b/>
        </w:rPr>
        <w:t>5</w:t>
      </w:r>
      <w:r w:rsidR="00347D8B">
        <w:rPr>
          <w:b/>
        </w:rPr>
        <w:t>.1. Confidentiality</w:t>
      </w:r>
    </w:p>
    <w:p w14:paraId="60F69B23" w14:textId="7CB802C4" w:rsidR="00347D8B" w:rsidRDefault="00347D8B" w:rsidP="00D06BF8">
      <w:pPr>
        <w:spacing w:after="0" w:line="240" w:lineRule="auto"/>
        <w:ind w:left="426"/>
        <w:jc w:val="both"/>
      </w:pPr>
      <w:r>
        <w:t xml:space="preserve">The Parties agree to treat and maintain as confidential </w:t>
      </w:r>
      <w:r w:rsidR="000A2912">
        <w:t xml:space="preserve">any and </w:t>
      </w:r>
      <w:r>
        <w:t xml:space="preserve">all </w:t>
      </w:r>
      <w:r w:rsidR="000A2912">
        <w:t>information exchanged in the course</w:t>
      </w:r>
      <w:r>
        <w:t xml:space="preserve"> of </w:t>
      </w:r>
      <w:r w:rsidR="00304DD1">
        <w:t xml:space="preserve">performing </w:t>
      </w:r>
      <w:r>
        <w:t>the R&amp;D Servi</w:t>
      </w:r>
      <w:r w:rsidR="00D46663">
        <w:t>ce</w:t>
      </w:r>
      <w:r>
        <w:t xml:space="preserve">s which shall be considered as Confidential Information pertaining to the Disclosing Party. </w:t>
      </w:r>
      <w:r w:rsidR="000B1EDB">
        <w:t>Notwithstanding any of the foregoing</w:t>
      </w:r>
      <w:r w:rsidR="000A2912">
        <w:t xml:space="preserve">, Parties acknowledge and </w:t>
      </w:r>
      <w:r w:rsidR="00304DD1">
        <w:t xml:space="preserve">agree that </w:t>
      </w:r>
      <w:r w:rsidR="000B1EDB">
        <w:t xml:space="preserve">i) ALLERO Results, </w:t>
      </w:r>
      <w:r w:rsidR="00304DD1">
        <w:t xml:space="preserve">the data and information in the Final Report, and the Final Report </w:t>
      </w:r>
      <w:r w:rsidR="00304DD1">
        <w:lastRenderedPageBreak/>
        <w:t>itself, shall be considered Confidential Information of ALLERO</w:t>
      </w:r>
      <w:r w:rsidR="000B1EDB">
        <w:t>, and ii) the VRI Results shall be considered Confidential Information of VRI</w:t>
      </w:r>
      <w:r w:rsidR="00304DD1">
        <w:t>.</w:t>
      </w:r>
    </w:p>
    <w:p w14:paraId="6FAA8932" w14:textId="77777777" w:rsidR="00347D8B" w:rsidRDefault="00347D8B" w:rsidP="00347D8B">
      <w:pPr>
        <w:spacing w:after="0" w:line="240" w:lineRule="auto"/>
        <w:jc w:val="both"/>
      </w:pPr>
    </w:p>
    <w:p w14:paraId="7C5E2A30" w14:textId="77777777" w:rsidR="00347D8B" w:rsidRDefault="00347D8B" w:rsidP="002D4E8A">
      <w:pPr>
        <w:spacing w:after="0" w:line="240" w:lineRule="auto"/>
        <w:ind w:left="426"/>
        <w:jc w:val="both"/>
      </w:pPr>
      <w:r>
        <w:t>Each Party, for itself and on behalf of its officers and employees, agrees to hold in strict confidence Confidential Information of the other Party and not to disclose, any part of it to others.</w:t>
      </w:r>
    </w:p>
    <w:p w14:paraId="43856A59" w14:textId="77777777" w:rsidR="00347D8B" w:rsidRDefault="00347D8B" w:rsidP="002D4E8A">
      <w:pPr>
        <w:spacing w:after="0" w:line="240" w:lineRule="auto"/>
        <w:ind w:left="426"/>
        <w:jc w:val="both"/>
      </w:pPr>
    </w:p>
    <w:p w14:paraId="704DBC5C" w14:textId="77777777" w:rsidR="00347D8B" w:rsidRDefault="00347D8B" w:rsidP="002D4E8A">
      <w:pPr>
        <w:spacing w:after="0" w:line="240" w:lineRule="auto"/>
        <w:ind w:left="426"/>
        <w:jc w:val="both"/>
      </w:pPr>
      <w:r>
        <w:t>Each Party further agrees not to use Confidential Information of the other Party except in furtherance of the purposes of this Agreement.</w:t>
      </w:r>
    </w:p>
    <w:p w14:paraId="71400211" w14:textId="77777777" w:rsidR="00347D8B" w:rsidRDefault="00347D8B" w:rsidP="002D4E8A">
      <w:pPr>
        <w:spacing w:after="0" w:line="240" w:lineRule="auto"/>
        <w:ind w:left="426"/>
        <w:jc w:val="both"/>
      </w:pPr>
    </w:p>
    <w:p w14:paraId="3F9C2EB3" w14:textId="77777777" w:rsidR="00347D8B" w:rsidRDefault="00347D8B" w:rsidP="002D4E8A">
      <w:pPr>
        <w:spacing w:after="0" w:line="240" w:lineRule="auto"/>
        <w:ind w:left="426"/>
        <w:jc w:val="both"/>
      </w:pPr>
      <w:r>
        <w:t>The dispositions of this Article shall survive the end of this Agreement for a period five (5) years.</w:t>
      </w:r>
    </w:p>
    <w:p w14:paraId="65B871DA" w14:textId="77777777" w:rsidR="00347D8B" w:rsidRDefault="00347D8B" w:rsidP="00347D8B">
      <w:pPr>
        <w:spacing w:after="0" w:line="240" w:lineRule="auto"/>
        <w:jc w:val="both"/>
      </w:pPr>
    </w:p>
    <w:p w14:paraId="6FF49674" w14:textId="77777777" w:rsidR="00347D8B" w:rsidRDefault="00A65D8C" w:rsidP="00347D8B">
      <w:pPr>
        <w:spacing w:after="0" w:line="240" w:lineRule="auto"/>
        <w:jc w:val="both"/>
        <w:rPr>
          <w:b/>
        </w:rPr>
      </w:pPr>
      <w:r>
        <w:rPr>
          <w:b/>
        </w:rPr>
        <w:t>5</w:t>
      </w:r>
      <w:r w:rsidR="00347D8B">
        <w:rPr>
          <w:b/>
        </w:rPr>
        <w:t>.2</w:t>
      </w:r>
      <w:r w:rsidR="00BF77A6">
        <w:rPr>
          <w:b/>
        </w:rPr>
        <w:t>. Publications</w:t>
      </w:r>
      <w:r w:rsidR="00347D8B">
        <w:rPr>
          <w:b/>
        </w:rPr>
        <w:t xml:space="preserve"> / Communications</w:t>
      </w:r>
    </w:p>
    <w:p w14:paraId="153CCD50" w14:textId="77777777" w:rsidR="00D46663" w:rsidRDefault="00DB67A7" w:rsidP="002D4E8A">
      <w:pPr>
        <w:pBdr>
          <w:top w:val="nil"/>
          <w:left w:val="nil"/>
          <w:bottom w:val="nil"/>
          <w:right w:val="nil"/>
          <w:between w:val="nil"/>
        </w:pBdr>
        <w:spacing w:after="0" w:line="240" w:lineRule="auto"/>
        <w:ind w:left="426"/>
        <w:jc w:val="both"/>
        <w:rPr>
          <w:color w:val="000000"/>
        </w:rPr>
      </w:pPr>
      <w:r w:rsidRPr="00DB67A7">
        <w:t xml:space="preserve">Any publication or communication made by VRI or ALLERO related to the R&amp;D Services and any Results arising the R&amp;D Services </w:t>
      </w:r>
      <w:r w:rsidRPr="00DB67A7">
        <w:rPr>
          <w:color w:val="000000"/>
        </w:rPr>
        <w:t>will</w:t>
      </w:r>
      <w:r>
        <w:rPr>
          <w:color w:val="000000"/>
        </w:rPr>
        <w:t xml:space="preserve"> be performed in</w:t>
      </w:r>
      <w:r w:rsidR="00D46663">
        <w:rPr>
          <w:color w:val="000000"/>
        </w:rPr>
        <w:t xml:space="preserve"> collaboration between authors from VRI and authors from ALLERO. The authorship will be agreed between ALLERO and VRI. The results will not be published without the prior agreement by ALLERO.</w:t>
      </w:r>
    </w:p>
    <w:p w14:paraId="589D4290" w14:textId="77777777" w:rsidR="00B21E8E" w:rsidRDefault="00B21E8E" w:rsidP="002D4E8A">
      <w:pPr>
        <w:pBdr>
          <w:top w:val="nil"/>
          <w:left w:val="nil"/>
          <w:bottom w:val="nil"/>
          <w:right w:val="nil"/>
          <w:between w:val="nil"/>
        </w:pBdr>
        <w:spacing w:after="0" w:line="240" w:lineRule="auto"/>
        <w:ind w:left="426"/>
        <w:jc w:val="both"/>
        <w:rPr>
          <w:color w:val="000000"/>
        </w:rPr>
      </w:pPr>
    </w:p>
    <w:p w14:paraId="240F799D" w14:textId="77777777" w:rsidR="00347D8B" w:rsidRDefault="00347D8B" w:rsidP="00347D8B">
      <w:pPr>
        <w:spacing w:after="0" w:line="240" w:lineRule="auto"/>
        <w:jc w:val="both"/>
      </w:pPr>
    </w:p>
    <w:p w14:paraId="00B933B6" w14:textId="77777777" w:rsidR="00D9393D" w:rsidRPr="00D9393D" w:rsidRDefault="00D9393D" w:rsidP="00D9393D">
      <w:pPr>
        <w:pBdr>
          <w:bottom w:val="single" w:sz="4" w:space="1" w:color="000000"/>
        </w:pBdr>
        <w:spacing w:after="0" w:line="240" w:lineRule="auto"/>
        <w:jc w:val="both"/>
        <w:rPr>
          <w:b/>
        </w:rPr>
      </w:pPr>
      <w:r w:rsidRPr="00D9393D">
        <w:rPr>
          <w:b/>
        </w:rPr>
        <w:t xml:space="preserve">ARTICLE </w:t>
      </w:r>
      <w:r w:rsidR="00BE0688">
        <w:rPr>
          <w:b/>
        </w:rPr>
        <w:t>6</w:t>
      </w:r>
      <w:r w:rsidRPr="00D9393D">
        <w:rPr>
          <w:b/>
        </w:rPr>
        <w:t xml:space="preserve"> – COORDINATION</w:t>
      </w:r>
    </w:p>
    <w:p w14:paraId="5C017F05" w14:textId="77777777" w:rsidR="00D9393D" w:rsidRDefault="00D9393D" w:rsidP="00D9393D">
      <w:pPr>
        <w:spacing w:after="0" w:line="240" w:lineRule="auto"/>
        <w:jc w:val="both"/>
      </w:pPr>
    </w:p>
    <w:p w14:paraId="4072BB9C" w14:textId="77777777" w:rsidR="00D9393D" w:rsidRDefault="00BE0688" w:rsidP="00BE0688">
      <w:pPr>
        <w:spacing w:after="0" w:line="240" w:lineRule="auto"/>
        <w:ind w:left="426" w:hanging="426"/>
        <w:jc w:val="both"/>
      </w:pPr>
      <w:r w:rsidRPr="00B21E8E">
        <w:t>6</w:t>
      </w:r>
      <w:r w:rsidR="00D9393D" w:rsidRPr="00B21E8E">
        <w:t>.1</w:t>
      </w:r>
      <w:r w:rsidRPr="00B21E8E">
        <w:t>.</w:t>
      </w:r>
      <w:r>
        <w:t xml:space="preserve"> </w:t>
      </w:r>
      <w:r w:rsidR="00D9393D" w:rsidRPr="00BE0688">
        <w:t>Each Party shall designate one person to serve as its coordinator with responsibility for</w:t>
      </w:r>
      <w:r>
        <w:t xml:space="preserve"> </w:t>
      </w:r>
      <w:r w:rsidR="00D9393D" w:rsidRPr="00BE0688">
        <w:t>supervising the implementation of this Agreement. The coordinators may nominate other</w:t>
      </w:r>
      <w:r>
        <w:t xml:space="preserve"> </w:t>
      </w:r>
      <w:r w:rsidR="00D9393D" w:rsidRPr="00BE0688">
        <w:t>suitable persons to represent them.</w:t>
      </w:r>
    </w:p>
    <w:p w14:paraId="0C9417FB" w14:textId="77777777" w:rsidR="00BE0688" w:rsidRPr="00BE0688" w:rsidRDefault="00BE0688" w:rsidP="00BE0688">
      <w:pPr>
        <w:spacing w:after="0" w:line="240" w:lineRule="auto"/>
        <w:ind w:left="426" w:hanging="142"/>
        <w:jc w:val="both"/>
      </w:pPr>
    </w:p>
    <w:p w14:paraId="2868B687" w14:textId="638C843B" w:rsidR="00D9393D" w:rsidRPr="00A70700" w:rsidRDefault="00BE0688" w:rsidP="00BE0688">
      <w:pPr>
        <w:spacing w:after="0" w:line="240" w:lineRule="auto"/>
        <w:ind w:left="426" w:hanging="426"/>
        <w:jc w:val="both"/>
      </w:pPr>
      <w:r w:rsidRPr="00B21E8E">
        <w:t>6</w:t>
      </w:r>
      <w:r w:rsidRPr="00A70700">
        <w:t xml:space="preserve">.2. </w:t>
      </w:r>
      <w:r w:rsidR="00D9393D" w:rsidRPr="00A70700">
        <w:t xml:space="preserve">The coordinator for the </w:t>
      </w:r>
      <w:r w:rsidRPr="00A70700">
        <w:t>ALLERO</w:t>
      </w:r>
      <w:r w:rsidR="00D9393D" w:rsidRPr="00A70700">
        <w:t xml:space="preserve"> shall be </w:t>
      </w:r>
      <w:r w:rsidR="00A01ADD">
        <w:t>xxxxxxxxxxxxxxxxx</w:t>
      </w:r>
      <w:r w:rsidR="00D9393D" w:rsidRPr="00A70700">
        <w:t>,</w:t>
      </w:r>
      <w:r w:rsidRPr="00A70700">
        <w:t xml:space="preserve"> </w:t>
      </w:r>
      <w:r w:rsidR="00D9393D" w:rsidRPr="00A70700">
        <w:t>(</w:t>
      </w:r>
      <w:r w:rsidR="00A01ADD">
        <w:t>xxxxxxxxxxxxxxxxxxxxxxxxxxxxxxxxxx</w:t>
      </w:r>
      <w:r w:rsidR="00D9393D" w:rsidRPr="00A70700">
        <w:t>).</w:t>
      </w:r>
    </w:p>
    <w:p w14:paraId="542F1150" w14:textId="55DE6869" w:rsidR="00D9393D" w:rsidRDefault="00D9393D" w:rsidP="00BE0688">
      <w:pPr>
        <w:spacing w:after="0" w:line="240" w:lineRule="auto"/>
        <w:ind w:left="426"/>
        <w:jc w:val="both"/>
      </w:pPr>
      <w:r w:rsidRPr="00A70700">
        <w:t xml:space="preserve">The coordinator for </w:t>
      </w:r>
      <w:r w:rsidR="00BE0688" w:rsidRPr="00A70700">
        <w:t>VRI</w:t>
      </w:r>
      <w:r w:rsidRPr="00A70700">
        <w:t xml:space="preserve"> shall be </w:t>
      </w:r>
      <w:r w:rsidR="00A01ADD">
        <w:t>xxxxxxxxxxxxxxx</w:t>
      </w:r>
      <w:r w:rsidR="007777D2">
        <w:t xml:space="preserve"> </w:t>
      </w:r>
      <w:r w:rsidR="007777D2" w:rsidRPr="00A70700">
        <w:t>(</w:t>
      </w:r>
      <w:r w:rsidR="00A01ADD">
        <w:t>xxxxxxxxxxxxxxxxx</w:t>
      </w:r>
      <w:r w:rsidR="007777D2" w:rsidRPr="00A70700">
        <w:t>)</w:t>
      </w:r>
      <w:r w:rsidRPr="00A70700">
        <w:t xml:space="preserve">, </w:t>
      </w:r>
      <w:r w:rsidR="00F46A72">
        <w:t xml:space="preserve">and </w:t>
      </w:r>
      <w:r w:rsidR="00A01ADD">
        <w:t>xxxxxxxxxxxxxxxxxxxx</w:t>
      </w:r>
      <w:r w:rsidR="00F46A72">
        <w:t xml:space="preserve"> (</w:t>
      </w:r>
      <w:r w:rsidR="00A01ADD">
        <w:t>xxxxxxxxxxxxxxxxxxxxxxx</w:t>
      </w:r>
      <w:r w:rsidR="00F46A72">
        <w:t>)</w:t>
      </w:r>
      <w:r w:rsidR="00BE0688" w:rsidRPr="00A70700">
        <w:t>,</w:t>
      </w:r>
      <w:r w:rsidR="00A70700">
        <w:t xml:space="preserve"> </w:t>
      </w:r>
      <w:r w:rsidR="007777D2">
        <w:t xml:space="preserve">and </w:t>
      </w:r>
      <w:r w:rsidR="00A01ADD">
        <w:t>xxxxxxxxxxxxxxxxxxxxxx</w:t>
      </w:r>
      <w:r w:rsidR="007777D2">
        <w:t xml:space="preserve"> (</w:t>
      </w:r>
      <w:r w:rsidR="00A01ADD">
        <w:t>xxxxxxxxxxxxxxxxxxxxxxxxxx</w:t>
      </w:r>
      <w:r w:rsidR="007777D2">
        <w:t>)</w:t>
      </w:r>
      <w:r w:rsidR="00DB6B61">
        <w:t>.</w:t>
      </w:r>
      <w:r w:rsidR="007777D2">
        <w:t xml:space="preserve"> </w:t>
      </w:r>
    </w:p>
    <w:p w14:paraId="2CB813B7" w14:textId="77777777" w:rsidR="00BE0688" w:rsidRPr="00BE0688" w:rsidRDefault="00BE0688" w:rsidP="00BE0688">
      <w:pPr>
        <w:spacing w:after="0" w:line="240" w:lineRule="auto"/>
        <w:ind w:left="426" w:hanging="142"/>
        <w:jc w:val="both"/>
      </w:pPr>
    </w:p>
    <w:p w14:paraId="2CD90B4E" w14:textId="77777777" w:rsidR="00BE0688" w:rsidRDefault="00BE0688" w:rsidP="00BE0688">
      <w:pPr>
        <w:spacing w:after="0" w:line="240" w:lineRule="auto"/>
        <w:ind w:left="426" w:hanging="426"/>
        <w:jc w:val="both"/>
      </w:pPr>
      <w:r w:rsidRPr="00B21E8E">
        <w:t>6.3.</w:t>
      </w:r>
      <w:r w:rsidR="00D9393D" w:rsidRPr="00BE0688">
        <w:t xml:space="preserve"> All notifications and correspondence under this Agreement </w:t>
      </w:r>
      <w:r>
        <w:t>shall be sent to the co</w:t>
      </w:r>
      <w:r w:rsidR="00D9393D" w:rsidRPr="00BE0688">
        <w:t>ordinators.</w:t>
      </w:r>
    </w:p>
    <w:p w14:paraId="1D936F2D" w14:textId="77777777" w:rsidR="00BE0688" w:rsidRDefault="00BE0688" w:rsidP="00BE0688">
      <w:pPr>
        <w:spacing w:after="0" w:line="240" w:lineRule="auto"/>
        <w:ind w:left="426" w:hanging="426"/>
        <w:jc w:val="both"/>
      </w:pPr>
    </w:p>
    <w:p w14:paraId="3C1CE1E5" w14:textId="77777777" w:rsidR="00D9393D" w:rsidRPr="00BE0688" w:rsidRDefault="00BE0688" w:rsidP="00BE0688">
      <w:pPr>
        <w:spacing w:after="0" w:line="240" w:lineRule="auto"/>
        <w:ind w:left="426" w:hanging="426"/>
        <w:jc w:val="both"/>
      </w:pPr>
      <w:r w:rsidRPr="00B21E8E">
        <w:t>6</w:t>
      </w:r>
      <w:r w:rsidR="00D9393D" w:rsidRPr="00B21E8E">
        <w:t>.4</w:t>
      </w:r>
      <w:r w:rsidRPr="00B21E8E">
        <w:t>.</w:t>
      </w:r>
      <w:r w:rsidR="00D9393D" w:rsidRPr="00BE0688">
        <w:t xml:space="preserve"> Each Party shall notify the other in writing of any changes concerning its designated coordinator.</w:t>
      </w:r>
    </w:p>
    <w:p w14:paraId="3B12F225" w14:textId="77777777" w:rsidR="00D9393D" w:rsidRDefault="00D9393D" w:rsidP="00347D8B">
      <w:pPr>
        <w:pBdr>
          <w:bottom w:val="single" w:sz="4" w:space="1" w:color="000000"/>
        </w:pBdr>
        <w:spacing w:after="0" w:line="240" w:lineRule="auto"/>
        <w:jc w:val="both"/>
        <w:rPr>
          <w:b/>
        </w:rPr>
      </w:pPr>
    </w:p>
    <w:p w14:paraId="60E05B1E" w14:textId="77777777" w:rsidR="00BE0688" w:rsidRDefault="00BE0688" w:rsidP="00347D8B">
      <w:pPr>
        <w:pBdr>
          <w:bottom w:val="single" w:sz="4" w:space="1" w:color="000000"/>
        </w:pBdr>
        <w:spacing w:after="0" w:line="240" w:lineRule="auto"/>
        <w:jc w:val="both"/>
        <w:rPr>
          <w:b/>
        </w:rPr>
      </w:pPr>
    </w:p>
    <w:p w14:paraId="1A147A66" w14:textId="77777777" w:rsidR="00347D8B" w:rsidRDefault="00347D8B" w:rsidP="00347D8B">
      <w:pPr>
        <w:pBdr>
          <w:bottom w:val="single" w:sz="4" w:space="1" w:color="000000"/>
        </w:pBdr>
        <w:spacing w:after="0" w:line="240" w:lineRule="auto"/>
        <w:jc w:val="both"/>
        <w:rPr>
          <w:b/>
        </w:rPr>
      </w:pPr>
      <w:r>
        <w:rPr>
          <w:b/>
        </w:rPr>
        <w:t>ARTICLE</w:t>
      </w:r>
      <w:r w:rsidR="00BE0688">
        <w:rPr>
          <w:b/>
        </w:rPr>
        <w:t xml:space="preserve"> 7</w:t>
      </w:r>
      <w:r>
        <w:rPr>
          <w:b/>
        </w:rPr>
        <w:t xml:space="preserve"> – WAIVER – AMENDMENT</w:t>
      </w:r>
    </w:p>
    <w:p w14:paraId="1EA84F22" w14:textId="77777777" w:rsidR="00347D8B" w:rsidRDefault="00347D8B" w:rsidP="00347D8B">
      <w:pPr>
        <w:spacing w:after="0" w:line="240" w:lineRule="auto"/>
        <w:jc w:val="both"/>
      </w:pPr>
    </w:p>
    <w:p w14:paraId="39F0880B" w14:textId="77777777" w:rsidR="00347D8B" w:rsidRDefault="00BE0688" w:rsidP="002D4E8A">
      <w:pPr>
        <w:spacing w:after="0" w:line="240" w:lineRule="auto"/>
        <w:ind w:left="426" w:hanging="426"/>
        <w:jc w:val="both"/>
      </w:pPr>
      <w:r w:rsidRPr="00B21E8E">
        <w:t>7</w:t>
      </w:r>
      <w:r w:rsidR="00347D8B" w:rsidRPr="00B21E8E">
        <w:t>.1.</w:t>
      </w:r>
      <w:r w:rsidR="00347D8B">
        <w:t xml:space="preserve"> This Agreement may be amended, modified, superseded or canceled, and any of the terms may be waived only by a written instrument executed by each Party.</w:t>
      </w:r>
    </w:p>
    <w:p w14:paraId="5B9FECC7" w14:textId="77777777" w:rsidR="00347D8B" w:rsidRDefault="00347D8B" w:rsidP="00347D8B">
      <w:pPr>
        <w:spacing w:after="0" w:line="240" w:lineRule="auto"/>
        <w:jc w:val="both"/>
      </w:pPr>
    </w:p>
    <w:p w14:paraId="214B85E1" w14:textId="77777777" w:rsidR="00347D8B" w:rsidRDefault="00BE0688" w:rsidP="002D4E8A">
      <w:pPr>
        <w:spacing w:after="0" w:line="240" w:lineRule="auto"/>
        <w:ind w:left="426" w:hanging="426"/>
        <w:jc w:val="both"/>
      </w:pPr>
      <w:r w:rsidRPr="00B21E8E">
        <w:t>7</w:t>
      </w:r>
      <w:r w:rsidR="00347D8B" w:rsidRPr="00B21E8E">
        <w:t>.2.</w:t>
      </w:r>
      <w:r w:rsidR="00347D8B">
        <w:t xml:space="preserve"> No waiver of any term, provision or condition of this Agreement whether by conduct or otherwise in any one or more instances shall be deemed to be or construed as a further or continuing waiver of any such term, provision or condition or of any other term, provision or condition of this Agreement</w:t>
      </w:r>
      <w:r w:rsidR="00BF77A6">
        <w:t>.</w:t>
      </w:r>
    </w:p>
    <w:p w14:paraId="695BDEAE" w14:textId="77777777" w:rsidR="00347D8B" w:rsidRDefault="00347D8B" w:rsidP="00347D8B">
      <w:pPr>
        <w:spacing w:after="0" w:line="240" w:lineRule="auto"/>
        <w:jc w:val="both"/>
      </w:pPr>
    </w:p>
    <w:p w14:paraId="047AA02B" w14:textId="77777777" w:rsidR="00347D8B" w:rsidRDefault="00347D8B" w:rsidP="00347D8B">
      <w:pPr>
        <w:pBdr>
          <w:bottom w:val="single" w:sz="4" w:space="1" w:color="000000"/>
        </w:pBdr>
        <w:spacing w:after="0" w:line="240" w:lineRule="auto"/>
        <w:jc w:val="both"/>
        <w:rPr>
          <w:b/>
        </w:rPr>
      </w:pPr>
      <w:r>
        <w:rPr>
          <w:b/>
        </w:rPr>
        <w:t xml:space="preserve">ARTICLE </w:t>
      </w:r>
      <w:r w:rsidR="00BE0688">
        <w:rPr>
          <w:b/>
        </w:rPr>
        <w:t>8</w:t>
      </w:r>
      <w:r>
        <w:rPr>
          <w:b/>
        </w:rPr>
        <w:t xml:space="preserve"> - ASSIGNABILITY </w:t>
      </w:r>
    </w:p>
    <w:p w14:paraId="6F5F34C3" w14:textId="77777777" w:rsidR="00347D8B" w:rsidRDefault="00347D8B" w:rsidP="00347D8B">
      <w:pPr>
        <w:spacing w:after="0" w:line="240" w:lineRule="auto"/>
        <w:jc w:val="both"/>
      </w:pPr>
    </w:p>
    <w:p w14:paraId="3277FDF3" w14:textId="77777777" w:rsidR="00347D8B" w:rsidRDefault="00347D8B" w:rsidP="002D4E8A">
      <w:pPr>
        <w:spacing w:after="0" w:line="240" w:lineRule="auto"/>
        <w:ind w:left="426"/>
        <w:jc w:val="both"/>
      </w:pPr>
      <w:r>
        <w:t>Neither Party may assign this Agreement without the prior written consent of the other. This Agreement and the provisions hereof shall be binding upon and inure to the benefit of each Party's respective successors and assigns.</w:t>
      </w:r>
    </w:p>
    <w:p w14:paraId="40561657" w14:textId="77777777" w:rsidR="00347D8B" w:rsidRDefault="00347D8B" w:rsidP="00347D8B">
      <w:pPr>
        <w:spacing w:after="0" w:line="240" w:lineRule="auto"/>
        <w:jc w:val="both"/>
      </w:pPr>
    </w:p>
    <w:p w14:paraId="449160AB" w14:textId="77777777" w:rsidR="00347D8B" w:rsidRDefault="00347D8B" w:rsidP="00347D8B">
      <w:pPr>
        <w:pBdr>
          <w:bottom w:val="single" w:sz="4" w:space="1" w:color="000000"/>
        </w:pBdr>
        <w:spacing w:after="0" w:line="240" w:lineRule="auto"/>
        <w:jc w:val="both"/>
        <w:rPr>
          <w:b/>
        </w:rPr>
      </w:pPr>
      <w:r>
        <w:rPr>
          <w:b/>
        </w:rPr>
        <w:t xml:space="preserve">ARTICLE </w:t>
      </w:r>
      <w:r w:rsidR="00BE0688">
        <w:rPr>
          <w:b/>
        </w:rPr>
        <w:t>9</w:t>
      </w:r>
      <w:r>
        <w:rPr>
          <w:b/>
        </w:rPr>
        <w:t xml:space="preserve"> – TERM - TERMINATION</w:t>
      </w:r>
    </w:p>
    <w:p w14:paraId="18364F8C" w14:textId="77777777" w:rsidR="00347D8B" w:rsidRDefault="00347D8B" w:rsidP="00347D8B">
      <w:pPr>
        <w:spacing w:after="0" w:line="240" w:lineRule="auto"/>
        <w:jc w:val="both"/>
        <w:rPr>
          <w:b/>
        </w:rPr>
      </w:pPr>
    </w:p>
    <w:p w14:paraId="76967603" w14:textId="3AAA36B2" w:rsidR="00347D8B" w:rsidRDefault="00BE0688" w:rsidP="002D4E8A">
      <w:pPr>
        <w:spacing w:after="0" w:line="240" w:lineRule="auto"/>
        <w:ind w:left="426" w:hanging="426"/>
        <w:jc w:val="both"/>
      </w:pPr>
      <w:r w:rsidRPr="00B21E8E">
        <w:lastRenderedPageBreak/>
        <w:t>9</w:t>
      </w:r>
      <w:r w:rsidR="00347D8B" w:rsidRPr="00B21E8E">
        <w:t>.1.</w:t>
      </w:r>
      <w:r w:rsidR="00347D8B">
        <w:tab/>
        <w:t xml:space="preserve">The Parties note and make it undisputable that according to Czech legislation, Act No. 340/2015 Coll., to have the Agreement become valid and effective, it must be disclosed in the Register of contracts. Therefore, the Parties have agreed this Agreement becomes valid on the date of its signature by the Parties and effective as of the day of its disclosure in the Register of contracts pursuant to the previous sentence (the “Effective Date”). </w:t>
      </w:r>
    </w:p>
    <w:p w14:paraId="053A4E39" w14:textId="77777777" w:rsidR="00347D8B" w:rsidRDefault="00347D8B" w:rsidP="00347D8B">
      <w:pPr>
        <w:spacing w:after="0" w:line="240" w:lineRule="auto"/>
        <w:ind w:left="705" w:hanging="705"/>
        <w:jc w:val="both"/>
      </w:pPr>
    </w:p>
    <w:p w14:paraId="28D7A15F" w14:textId="77777777" w:rsidR="00347D8B" w:rsidRDefault="00347D8B" w:rsidP="002D4E8A">
      <w:pPr>
        <w:spacing w:after="0" w:line="240" w:lineRule="auto"/>
        <w:ind w:left="426"/>
        <w:jc w:val="both"/>
      </w:pPr>
      <w:bookmarkStart w:id="1" w:name="_heading=h.30j0zll" w:colFirst="0" w:colLast="0"/>
      <w:bookmarkEnd w:id="1"/>
      <w:r>
        <w:t>VRI shall file this Agreement at the aforementioned register immed</w:t>
      </w:r>
      <w:r w:rsidR="002D4E8A">
        <w:t xml:space="preserve">iately after the last signature </w:t>
      </w:r>
      <w:r>
        <w:t xml:space="preserve">and inform in writing </w:t>
      </w:r>
      <w:r w:rsidR="000C43BE">
        <w:t>ALLERO</w:t>
      </w:r>
      <w:r>
        <w:t xml:space="preserve"> of the said registration</w:t>
      </w:r>
      <w:r w:rsidR="00BF77A6">
        <w:t>.</w:t>
      </w:r>
    </w:p>
    <w:p w14:paraId="735689FB" w14:textId="77777777" w:rsidR="00347D8B" w:rsidRDefault="00347D8B" w:rsidP="00347D8B">
      <w:pPr>
        <w:spacing w:after="0" w:line="240" w:lineRule="auto"/>
        <w:jc w:val="both"/>
      </w:pPr>
    </w:p>
    <w:p w14:paraId="59F86588" w14:textId="77777777" w:rsidR="00347D8B" w:rsidRDefault="00BE0688" w:rsidP="002D4E8A">
      <w:pPr>
        <w:spacing w:after="0" w:line="240" w:lineRule="auto"/>
        <w:ind w:left="426" w:hanging="426"/>
        <w:jc w:val="both"/>
      </w:pPr>
      <w:r w:rsidRPr="00B21E8E">
        <w:t>9</w:t>
      </w:r>
      <w:r w:rsidR="00347D8B" w:rsidRPr="00B21E8E">
        <w:t>.2.</w:t>
      </w:r>
      <w:r w:rsidR="00347D8B" w:rsidRPr="00B21E8E">
        <w:tab/>
      </w:r>
      <w:r w:rsidR="000C43BE" w:rsidRPr="000C43BE">
        <w:t>Each Party may forthwith terminate this Agreement effective upon giving of a written notice of such termination to the other Party in the event other Party defaults in or breaches any material obligation imposed on it hereunder,  breach is not remedied within thirty (30) days after notice thereof by the Party asserting such default or breach.</w:t>
      </w:r>
    </w:p>
    <w:p w14:paraId="295BFC48" w14:textId="77777777" w:rsidR="000C43BE" w:rsidRDefault="000C43BE" w:rsidP="000C43BE">
      <w:pPr>
        <w:spacing w:after="0" w:line="240" w:lineRule="auto"/>
        <w:ind w:left="705" w:hanging="705"/>
        <w:jc w:val="both"/>
      </w:pPr>
    </w:p>
    <w:p w14:paraId="48EA22E2" w14:textId="77777777" w:rsidR="00347D8B" w:rsidRDefault="00BE0688" w:rsidP="002D4E8A">
      <w:pPr>
        <w:spacing w:after="0" w:line="240" w:lineRule="auto"/>
        <w:ind w:left="426" w:hanging="426"/>
        <w:jc w:val="both"/>
      </w:pPr>
      <w:r w:rsidRPr="00B21E8E">
        <w:t>9</w:t>
      </w:r>
      <w:r w:rsidR="00347D8B" w:rsidRPr="00B21E8E">
        <w:t>.3.</w:t>
      </w:r>
      <w:r w:rsidR="00347D8B">
        <w:t xml:space="preserve"> </w:t>
      </w:r>
      <w:r w:rsidR="00347D8B">
        <w:tab/>
        <w:t xml:space="preserve">Obligations defined in </w:t>
      </w:r>
      <w:r w:rsidR="00347D8B">
        <w:rPr>
          <w:u w:val="single"/>
        </w:rPr>
        <w:t xml:space="preserve">Articles </w:t>
      </w:r>
      <w:r w:rsidR="00BF77A6">
        <w:rPr>
          <w:u w:val="single"/>
        </w:rPr>
        <w:t>4</w:t>
      </w:r>
      <w:r w:rsidR="00347D8B">
        <w:rPr>
          <w:u w:val="single"/>
        </w:rPr>
        <w:t xml:space="preserve"> (Intellec</w:t>
      </w:r>
      <w:r w:rsidR="00BF77A6">
        <w:rPr>
          <w:u w:val="single"/>
        </w:rPr>
        <w:t>tual property)</w:t>
      </w:r>
      <w:r w:rsidR="00347D8B">
        <w:rPr>
          <w:u w:val="single"/>
        </w:rPr>
        <w:t xml:space="preserve"> and </w:t>
      </w:r>
      <w:r w:rsidR="00BF77A6">
        <w:rPr>
          <w:u w:val="single"/>
        </w:rPr>
        <w:t>5</w:t>
      </w:r>
      <w:r w:rsidR="00347D8B">
        <w:rPr>
          <w:u w:val="single"/>
        </w:rPr>
        <w:t xml:space="preserve"> (Confidentiality / Publication)</w:t>
      </w:r>
      <w:r w:rsidR="00347D8B">
        <w:t xml:space="preserve"> shall survive any termination of the Agreement.</w:t>
      </w:r>
    </w:p>
    <w:p w14:paraId="594911F0" w14:textId="77777777" w:rsidR="00347D8B" w:rsidRDefault="00347D8B" w:rsidP="00347D8B">
      <w:pPr>
        <w:spacing w:after="0" w:line="240" w:lineRule="auto"/>
        <w:jc w:val="both"/>
      </w:pPr>
    </w:p>
    <w:p w14:paraId="63421C39" w14:textId="77777777" w:rsidR="00347D8B" w:rsidRDefault="00347D8B" w:rsidP="00347D8B">
      <w:pPr>
        <w:spacing w:after="0" w:line="240" w:lineRule="auto"/>
        <w:jc w:val="both"/>
      </w:pPr>
    </w:p>
    <w:p w14:paraId="7A419018" w14:textId="77777777" w:rsidR="00347D8B" w:rsidRDefault="00347D8B" w:rsidP="00347D8B">
      <w:pPr>
        <w:pBdr>
          <w:bottom w:val="single" w:sz="4" w:space="1" w:color="000000"/>
        </w:pBdr>
        <w:spacing w:after="0" w:line="240" w:lineRule="auto"/>
        <w:jc w:val="both"/>
        <w:rPr>
          <w:b/>
        </w:rPr>
      </w:pPr>
      <w:r>
        <w:rPr>
          <w:b/>
        </w:rPr>
        <w:t xml:space="preserve">ARTICLE </w:t>
      </w:r>
      <w:r w:rsidR="00BE0688">
        <w:rPr>
          <w:b/>
        </w:rPr>
        <w:t>10</w:t>
      </w:r>
      <w:r>
        <w:rPr>
          <w:b/>
        </w:rPr>
        <w:t xml:space="preserve"> - GOVERNING LAW / ARBITRATION</w:t>
      </w:r>
    </w:p>
    <w:p w14:paraId="4041DD4F" w14:textId="77777777" w:rsidR="00347D8B" w:rsidRDefault="00347D8B" w:rsidP="00347D8B">
      <w:pPr>
        <w:spacing w:after="0" w:line="240" w:lineRule="auto"/>
        <w:jc w:val="both"/>
      </w:pPr>
    </w:p>
    <w:p w14:paraId="39D3EB74" w14:textId="5907C45D" w:rsidR="00347D8B" w:rsidRDefault="00BE0688" w:rsidP="00347D8B">
      <w:pPr>
        <w:spacing w:after="0" w:line="240" w:lineRule="auto"/>
        <w:jc w:val="both"/>
      </w:pPr>
      <w:r w:rsidRPr="00B21E8E">
        <w:t>10</w:t>
      </w:r>
      <w:r w:rsidR="002D4E8A" w:rsidRPr="00B21E8E">
        <w:t>.1.</w:t>
      </w:r>
      <w:r w:rsidR="002D4E8A">
        <w:rPr>
          <w:b/>
        </w:rPr>
        <w:t xml:space="preserve"> </w:t>
      </w:r>
      <w:r w:rsidR="00347D8B">
        <w:t xml:space="preserve">This Agreement shall be governed by </w:t>
      </w:r>
      <w:r w:rsidR="002B7E32">
        <w:t>Dutch</w:t>
      </w:r>
      <w:r w:rsidR="00BF77A6" w:rsidRPr="00BF77A6">
        <w:t xml:space="preserve"> law</w:t>
      </w:r>
      <w:r w:rsidR="00347D8B" w:rsidRPr="00BF77A6">
        <w:t>.</w:t>
      </w:r>
    </w:p>
    <w:p w14:paraId="11FC8D1F" w14:textId="77777777" w:rsidR="00347D8B" w:rsidRDefault="00347D8B" w:rsidP="00347D8B">
      <w:pPr>
        <w:spacing w:after="0" w:line="240" w:lineRule="auto"/>
        <w:jc w:val="both"/>
      </w:pPr>
    </w:p>
    <w:p w14:paraId="20BE98C8" w14:textId="77777777" w:rsidR="00347D8B" w:rsidRDefault="00BE0688" w:rsidP="002D4E8A">
      <w:pPr>
        <w:spacing w:after="0" w:line="240" w:lineRule="auto"/>
        <w:ind w:left="426" w:hanging="426"/>
        <w:jc w:val="both"/>
      </w:pPr>
      <w:r w:rsidRPr="00B21E8E">
        <w:t>10</w:t>
      </w:r>
      <w:r w:rsidR="00347D8B" w:rsidRPr="00B21E8E">
        <w:t>.2.</w:t>
      </w:r>
      <w:r w:rsidR="002D4E8A">
        <w:rPr>
          <w:b/>
        </w:rPr>
        <w:t xml:space="preserve"> </w:t>
      </w:r>
      <w:r w:rsidR="00347D8B">
        <w:t xml:space="preserve">All disputes arising on the interpretation or performance of this Agreement which may not be amicably settled by the Parties within four (4) months shall come under the jurisdiction of the Arbitration Court of the International Chamber of Commerce. The language of arbitration shall be English. </w:t>
      </w:r>
    </w:p>
    <w:p w14:paraId="4AF8052D" w14:textId="77777777" w:rsidR="00347D8B" w:rsidRDefault="00347D8B" w:rsidP="00347D8B">
      <w:pPr>
        <w:spacing w:after="0" w:line="240" w:lineRule="auto"/>
        <w:jc w:val="both"/>
        <w:rPr>
          <w:b/>
        </w:rPr>
      </w:pPr>
      <w:r>
        <w:rPr>
          <w:b/>
        </w:rPr>
        <w:t xml:space="preserve">  </w:t>
      </w:r>
    </w:p>
    <w:p w14:paraId="27EB64FE" w14:textId="77777777" w:rsidR="00347D8B" w:rsidRDefault="00347D8B" w:rsidP="00347D8B">
      <w:pPr>
        <w:spacing w:after="0" w:line="240" w:lineRule="auto"/>
        <w:jc w:val="both"/>
      </w:pPr>
      <w:r>
        <w:rPr>
          <w:b/>
        </w:rPr>
        <w:t>IN WITNESS WHEREOF</w:t>
      </w:r>
      <w:r>
        <w:t>, the Parties hereto have executed this Agreement in two (2) counterparts as of the date hereinabove set forth and in the presence of two witnesses.</w:t>
      </w:r>
    </w:p>
    <w:p w14:paraId="0C8E2F5B" w14:textId="77777777" w:rsidR="00347D8B" w:rsidRDefault="00347D8B" w:rsidP="00347D8B">
      <w:pPr>
        <w:spacing w:after="0" w:line="240" w:lineRule="auto"/>
        <w:jc w:val="both"/>
      </w:pPr>
    </w:p>
    <w:p w14:paraId="45BB69AF" w14:textId="77777777" w:rsidR="00347D8B" w:rsidRDefault="000C43BE" w:rsidP="00347D8B">
      <w:pPr>
        <w:spacing w:after="0" w:line="240" w:lineRule="auto"/>
        <w:jc w:val="both"/>
        <w:rPr>
          <w:b/>
          <w:u w:val="single"/>
        </w:rPr>
      </w:pPr>
      <w:r>
        <w:rPr>
          <w:b/>
          <w:u w:val="single"/>
        </w:rPr>
        <w:t>ALLERO Therapeutics</w:t>
      </w:r>
    </w:p>
    <w:p w14:paraId="41D23E2F" w14:textId="77777777" w:rsidR="00347D8B" w:rsidRDefault="00347D8B" w:rsidP="00347D8B">
      <w:pPr>
        <w:spacing w:after="0" w:line="240" w:lineRule="auto"/>
        <w:jc w:val="both"/>
        <w:rPr>
          <w:b/>
          <w:u w:val="single"/>
        </w:rPr>
      </w:pPr>
    </w:p>
    <w:p w14:paraId="39A86239" w14:textId="64F24FCD" w:rsidR="00347D8B" w:rsidRDefault="00347D8B" w:rsidP="00347D8B">
      <w:pPr>
        <w:spacing w:after="0" w:line="240" w:lineRule="auto"/>
        <w:jc w:val="both"/>
      </w:pPr>
      <w:r>
        <w:t xml:space="preserve">Name: </w:t>
      </w:r>
      <w:r w:rsidR="00A01ADD">
        <w:t>xxxxxxxxxxxxxxxxxxx</w:t>
      </w:r>
      <w:r>
        <w:t xml:space="preserve"> </w:t>
      </w:r>
    </w:p>
    <w:p w14:paraId="0BCCF3AF" w14:textId="77777777" w:rsidR="00347D8B" w:rsidRDefault="00347D8B" w:rsidP="00347D8B">
      <w:pPr>
        <w:spacing w:after="0" w:line="240" w:lineRule="auto"/>
        <w:jc w:val="both"/>
      </w:pPr>
    </w:p>
    <w:p w14:paraId="50AD4548" w14:textId="109FD768" w:rsidR="00347D8B" w:rsidRDefault="00347D8B" w:rsidP="00347D8B">
      <w:pPr>
        <w:spacing w:after="0" w:line="240" w:lineRule="auto"/>
        <w:jc w:val="both"/>
      </w:pPr>
      <w:r>
        <w:t xml:space="preserve">Title: </w:t>
      </w:r>
      <w:r w:rsidR="00A01ADD">
        <w:t>xxxxxxxx</w:t>
      </w:r>
    </w:p>
    <w:p w14:paraId="2247CAA7" w14:textId="77777777" w:rsidR="00347D8B" w:rsidRDefault="00347D8B" w:rsidP="00347D8B">
      <w:pPr>
        <w:spacing w:after="0" w:line="240" w:lineRule="auto"/>
        <w:jc w:val="both"/>
      </w:pPr>
    </w:p>
    <w:p w14:paraId="373626EF" w14:textId="77777777" w:rsidR="00347D8B" w:rsidRDefault="00347D8B" w:rsidP="00347D8B">
      <w:pPr>
        <w:spacing w:after="0" w:line="240" w:lineRule="auto"/>
        <w:jc w:val="both"/>
      </w:pPr>
      <w:r>
        <w:t>Date:</w:t>
      </w:r>
    </w:p>
    <w:p w14:paraId="3380767E" w14:textId="77777777" w:rsidR="00347D8B" w:rsidRDefault="00347D8B" w:rsidP="00347D8B">
      <w:pPr>
        <w:spacing w:after="0" w:line="240" w:lineRule="auto"/>
        <w:jc w:val="both"/>
      </w:pPr>
    </w:p>
    <w:p w14:paraId="624E872E" w14:textId="77777777" w:rsidR="00347D8B" w:rsidRDefault="00347D8B" w:rsidP="00347D8B">
      <w:pPr>
        <w:spacing w:after="0" w:line="240" w:lineRule="auto"/>
        <w:jc w:val="both"/>
      </w:pPr>
      <w:r>
        <w:t>Signature:</w:t>
      </w:r>
    </w:p>
    <w:p w14:paraId="79A4CD85" w14:textId="77777777" w:rsidR="00347D8B" w:rsidRDefault="00347D8B" w:rsidP="00347D8B">
      <w:pPr>
        <w:spacing w:after="0" w:line="240" w:lineRule="auto"/>
        <w:jc w:val="both"/>
      </w:pPr>
    </w:p>
    <w:p w14:paraId="426D510A" w14:textId="77777777" w:rsidR="00347D8B" w:rsidRDefault="00347D8B" w:rsidP="00347D8B">
      <w:pPr>
        <w:spacing w:after="0" w:line="240" w:lineRule="auto"/>
        <w:jc w:val="both"/>
      </w:pPr>
    </w:p>
    <w:p w14:paraId="76CAD1DC" w14:textId="77777777" w:rsidR="00347D8B" w:rsidRDefault="00347D8B" w:rsidP="00347D8B">
      <w:pPr>
        <w:spacing w:after="0" w:line="240" w:lineRule="auto"/>
        <w:ind w:left="850" w:hanging="850"/>
        <w:jc w:val="both"/>
        <w:rPr>
          <w:b/>
          <w:u w:val="single"/>
        </w:rPr>
      </w:pPr>
      <w:r>
        <w:rPr>
          <w:b/>
          <w:u w:val="single"/>
        </w:rPr>
        <w:t>VRI</w:t>
      </w:r>
    </w:p>
    <w:p w14:paraId="5DE1CDF8" w14:textId="77777777" w:rsidR="00347D8B" w:rsidRDefault="00347D8B" w:rsidP="00347D8B">
      <w:pPr>
        <w:spacing w:after="0" w:line="240" w:lineRule="auto"/>
        <w:ind w:left="850" w:hanging="850"/>
        <w:jc w:val="both"/>
        <w:rPr>
          <w:b/>
          <w:u w:val="single"/>
        </w:rPr>
      </w:pPr>
    </w:p>
    <w:p w14:paraId="3AA79669" w14:textId="6528D109" w:rsidR="00347D8B" w:rsidRDefault="00347D8B" w:rsidP="00347D8B">
      <w:pPr>
        <w:spacing w:after="0" w:line="240" w:lineRule="auto"/>
        <w:jc w:val="both"/>
      </w:pPr>
      <w:r>
        <w:t xml:space="preserve">Name: </w:t>
      </w:r>
      <w:r w:rsidR="00A01ADD">
        <w:t>xxxxxxxxxxxxxxxxxxxxxxxxx</w:t>
      </w:r>
    </w:p>
    <w:p w14:paraId="4A420286" w14:textId="77777777" w:rsidR="00347D8B" w:rsidRDefault="00347D8B" w:rsidP="00347D8B">
      <w:pPr>
        <w:spacing w:after="0" w:line="240" w:lineRule="auto"/>
        <w:jc w:val="both"/>
      </w:pPr>
    </w:p>
    <w:p w14:paraId="6167BA5A" w14:textId="428C68CF" w:rsidR="00347D8B" w:rsidRDefault="00347D8B" w:rsidP="00347D8B">
      <w:pPr>
        <w:spacing w:after="0" w:line="240" w:lineRule="auto"/>
        <w:ind w:left="850" w:hanging="850"/>
        <w:jc w:val="both"/>
      </w:pPr>
      <w:r>
        <w:t xml:space="preserve">Title: </w:t>
      </w:r>
      <w:r w:rsidR="00A01ADD">
        <w:t>xxxxxxxxxxxxxxx</w:t>
      </w:r>
    </w:p>
    <w:p w14:paraId="6364E935" w14:textId="77777777" w:rsidR="00347D8B" w:rsidRDefault="00347D8B" w:rsidP="00347D8B">
      <w:pPr>
        <w:spacing w:after="0" w:line="240" w:lineRule="auto"/>
        <w:ind w:left="850" w:hanging="850"/>
        <w:jc w:val="both"/>
      </w:pPr>
    </w:p>
    <w:p w14:paraId="31538047" w14:textId="77777777" w:rsidR="00347D8B" w:rsidRDefault="00347D8B" w:rsidP="00347D8B">
      <w:pPr>
        <w:spacing w:after="0" w:line="240" w:lineRule="auto"/>
        <w:ind w:left="850" w:hanging="850"/>
        <w:jc w:val="both"/>
      </w:pPr>
      <w:r>
        <w:t>Date:</w:t>
      </w:r>
    </w:p>
    <w:p w14:paraId="6B6CFE74" w14:textId="77777777" w:rsidR="00347D8B" w:rsidRDefault="00347D8B" w:rsidP="00347D8B">
      <w:pPr>
        <w:spacing w:after="0" w:line="240" w:lineRule="auto"/>
        <w:ind w:left="850" w:hanging="850"/>
        <w:jc w:val="both"/>
      </w:pPr>
    </w:p>
    <w:p w14:paraId="4F6AA01A" w14:textId="77777777" w:rsidR="00347D8B" w:rsidRPr="00347D8B" w:rsidRDefault="00347D8B" w:rsidP="00B21E8E">
      <w:pPr>
        <w:spacing w:after="0" w:line="240" w:lineRule="auto"/>
        <w:ind w:left="850" w:hanging="850"/>
        <w:jc w:val="both"/>
        <w:rPr>
          <w:b/>
        </w:rPr>
      </w:pPr>
      <w:r>
        <w:t>Signature:</w:t>
      </w:r>
    </w:p>
    <w:p w14:paraId="488CD7F1" w14:textId="77777777" w:rsidR="00347D8B" w:rsidRPr="00347D8B" w:rsidRDefault="00347D8B" w:rsidP="00347D8B">
      <w:pPr>
        <w:spacing w:after="0" w:line="240" w:lineRule="auto"/>
        <w:jc w:val="both"/>
        <w:rPr>
          <w:b/>
        </w:rPr>
      </w:pPr>
    </w:p>
    <w:sectPr w:rsidR="00347D8B" w:rsidRPr="00347D8B" w:rsidSect="00347D8B">
      <w:headerReference w:type="default" r:id="rId7"/>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1BACF" w14:textId="77777777" w:rsidR="00D271FC" w:rsidRDefault="00D271FC">
      <w:pPr>
        <w:spacing w:after="0" w:line="240" w:lineRule="auto"/>
      </w:pPr>
      <w:r>
        <w:separator/>
      </w:r>
    </w:p>
  </w:endnote>
  <w:endnote w:type="continuationSeparator" w:id="0">
    <w:p w14:paraId="33F88F0C" w14:textId="77777777" w:rsidR="00D271FC" w:rsidRDefault="00D27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F162B" w14:textId="5CF4A0DF" w:rsidR="009F5438" w:rsidRDefault="009F5438">
    <w:pPr>
      <w:pBdr>
        <w:top w:val="nil"/>
        <w:left w:val="nil"/>
        <w:bottom w:val="nil"/>
        <w:right w:val="nil"/>
        <w:between w:val="nil"/>
      </w:pBdr>
      <w:tabs>
        <w:tab w:val="center" w:pos="4536"/>
        <w:tab w:val="right" w:pos="9072"/>
      </w:tabs>
      <w:spacing w:after="0" w:line="240" w:lineRule="auto"/>
      <w:jc w:val="center"/>
      <w:rPr>
        <w:b/>
        <w:color w:val="000000"/>
        <w:sz w:val="20"/>
        <w:szCs w:val="20"/>
      </w:rPr>
    </w:pPr>
    <w:r>
      <w:rPr>
        <w:color w:val="000000"/>
        <w:sz w:val="20"/>
        <w:szCs w:val="20"/>
      </w:rPr>
      <w:t xml:space="preserve">Page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F33481">
      <w:rPr>
        <w:b/>
        <w:noProof/>
        <w:color w:val="000000"/>
        <w:sz w:val="20"/>
        <w:szCs w:val="20"/>
      </w:rPr>
      <w:t>2</w:t>
    </w:r>
    <w:r>
      <w:rPr>
        <w:b/>
        <w:color w:val="000000"/>
        <w:sz w:val="20"/>
        <w:szCs w:val="20"/>
      </w:rPr>
      <w:fldChar w:fldCharType="end"/>
    </w:r>
    <w:r>
      <w:rPr>
        <w:color w:val="000000"/>
        <w:sz w:val="20"/>
        <w:szCs w:val="20"/>
      </w:rPr>
      <w:t xml:space="preserve"> to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F33481">
      <w:rPr>
        <w:b/>
        <w:noProof/>
        <w:color w:val="000000"/>
        <w:sz w:val="20"/>
        <w:szCs w:val="20"/>
      </w:rPr>
      <w:t>4</w:t>
    </w:r>
    <w:r>
      <w:rPr>
        <w:b/>
        <w:color w:val="000000"/>
        <w:sz w:val="20"/>
        <w:szCs w:val="20"/>
      </w:rPr>
      <w:fldChar w:fldCharType="end"/>
    </w:r>
  </w:p>
  <w:p w14:paraId="7BF27211" w14:textId="77777777" w:rsidR="009F5438" w:rsidRDefault="009F5438">
    <w:pPr>
      <w:pBdr>
        <w:top w:val="nil"/>
        <w:left w:val="nil"/>
        <w:bottom w:val="nil"/>
        <w:right w:val="nil"/>
        <w:between w:val="nil"/>
      </w:pBdr>
      <w:tabs>
        <w:tab w:val="center" w:pos="4536"/>
        <w:tab w:val="right" w:pos="9072"/>
      </w:tabs>
      <w:spacing w:after="0" w:line="240" w:lineRule="auto"/>
      <w:jc w:val="center"/>
      <w:rPr>
        <w:color w:val="000000"/>
      </w:rPr>
    </w:pPr>
    <w:r>
      <w:rPr>
        <w:b/>
        <w:color w:val="000000"/>
        <w:sz w:val="20"/>
        <w:szCs w:val="20"/>
      </w:rPr>
      <w:tab/>
    </w:r>
    <w:r>
      <w:rPr>
        <w:b/>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CE8FC" w14:textId="77777777" w:rsidR="00D271FC" w:rsidRDefault="00D271FC">
      <w:pPr>
        <w:spacing w:after="0" w:line="240" w:lineRule="auto"/>
      </w:pPr>
      <w:r>
        <w:separator/>
      </w:r>
    </w:p>
  </w:footnote>
  <w:footnote w:type="continuationSeparator" w:id="0">
    <w:p w14:paraId="0D02E50E" w14:textId="77777777" w:rsidR="00D271FC" w:rsidRDefault="00D27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62F5E" w14:textId="53353338" w:rsidR="009F5438" w:rsidRDefault="009F5438">
    <w:pPr>
      <w:pBdr>
        <w:top w:val="nil"/>
        <w:left w:val="nil"/>
        <w:bottom w:val="nil"/>
        <w:right w:val="nil"/>
        <w:between w:val="nil"/>
      </w:pBdr>
      <w:tabs>
        <w:tab w:val="center" w:pos="4536"/>
        <w:tab w:val="right" w:pos="9072"/>
      </w:tabs>
      <w:spacing w:after="0" w:line="240" w:lineRule="auto"/>
      <w:rPr>
        <w:i/>
        <w:color w:val="000000"/>
        <w:sz w:val="20"/>
        <w:szCs w:val="20"/>
      </w:rPr>
    </w:pPr>
    <w:r>
      <w:rPr>
        <w:i/>
        <w:color w:val="000000"/>
        <w:sz w:val="20"/>
        <w:szCs w:val="20"/>
      </w:rPr>
      <w:tab/>
    </w:r>
    <w:r>
      <w:rPr>
        <w:i/>
        <w:color w:val="000000"/>
        <w:sz w:val="20"/>
        <w:szCs w:val="20"/>
      </w:rPr>
      <w:tab/>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7711"/>
    <w:multiLevelType w:val="multilevel"/>
    <w:tmpl w:val="5E94EB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5F4472"/>
    <w:multiLevelType w:val="multilevel"/>
    <w:tmpl w:val="30266BF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EF659D"/>
    <w:multiLevelType w:val="multilevel"/>
    <w:tmpl w:val="0E0058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E42BA6"/>
    <w:multiLevelType w:val="multilevel"/>
    <w:tmpl w:val="52CCBF66"/>
    <w:lvl w:ilvl="0">
      <w:start w:val="3"/>
      <w:numFmt w:val="bullet"/>
      <w:lvlText w:val="-"/>
      <w:lvlJc w:val="left"/>
      <w:pPr>
        <w:ind w:left="3960" w:hanging="360"/>
      </w:pPr>
      <w:rPr>
        <w:rFonts w:ascii="Calibri" w:eastAsia="Calibri" w:hAnsi="Calibri" w:cs="Calibri"/>
      </w:rPr>
    </w:lvl>
    <w:lvl w:ilvl="1">
      <w:start w:val="1"/>
      <w:numFmt w:val="bullet"/>
      <w:lvlText w:val="o"/>
      <w:lvlJc w:val="left"/>
      <w:pPr>
        <w:ind w:left="4680" w:hanging="360"/>
      </w:pPr>
      <w:rPr>
        <w:rFonts w:ascii="Courier New" w:eastAsia="Courier New" w:hAnsi="Courier New" w:cs="Courier New"/>
      </w:rPr>
    </w:lvl>
    <w:lvl w:ilvl="2">
      <w:start w:val="1"/>
      <w:numFmt w:val="bullet"/>
      <w:lvlText w:val="▪"/>
      <w:lvlJc w:val="left"/>
      <w:pPr>
        <w:ind w:left="5400" w:hanging="360"/>
      </w:pPr>
      <w:rPr>
        <w:rFonts w:ascii="Noto Sans Symbols" w:eastAsia="Noto Sans Symbols" w:hAnsi="Noto Sans Symbols" w:cs="Noto Sans Symbols"/>
      </w:rPr>
    </w:lvl>
    <w:lvl w:ilvl="3">
      <w:start w:val="1"/>
      <w:numFmt w:val="bullet"/>
      <w:lvlText w:val="●"/>
      <w:lvlJc w:val="left"/>
      <w:pPr>
        <w:ind w:left="6120" w:hanging="360"/>
      </w:pPr>
      <w:rPr>
        <w:rFonts w:ascii="Noto Sans Symbols" w:eastAsia="Noto Sans Symbols" w:hAnsi="Noto Sans Symbols" w:cs="Noto Sans Symbols"/>
      </w:rPr>
    </w:lvl>
    <w:lvl w:ilvl="4">
      <w:start w:val="1"/>
      <w:numFmt w:val="bullet"/>
      <w:lvlText w:val="o"/>
      <w:lvlJc w:val="left"/>
      <w:pPr>
        <w:ind w:left="6840" w:hanging="360"/>
      </w:pPr>
      <w:rPr>
        <w:rFonts w:ascii="Courier New" w:eastAsia="Courier New" w:hAnsi="Courier New" w:cs="Courier New"/>
      </w:rPr>
    </w:lvl>
    <w:lvl w:ilvl="5">
      <w:start w:val="1"/>
      <w:numFmt w:val="bullet"/>
      <w:lvlText w:val="▪"/>
      <w:lvlJc w:val="left"/>
      <w:pPr>
        <w:ind w:left="7560" w:hanging="360"/>
      </w:pPr>
      <w:rPr>
        <w:rFonts w:ascii="Noto Sans Symbols" w:eastAsia="Noto Sans Symbols" w:hAnsi="Noto Sans Symbols" w:cs="Noto Sans Symbols"/>
      </w:rPr>
    </w:lvl>
    <w:lvl w:ilvl="6">
      <w:start w:val="1"/>
      <w:numFmt w:val="bullet"/>
      <w:lvlText w:val="●"/>
      <w:lvlJc w:val="left"/>
      <w:pPr>
        <w:ind w:left="8280" w:hanging="360"/>
      </w:pPr>
      <w:rPr>
        <w:rFonts w:ascii="Noto Sans Symbols" w:eastAsia="Noto Sans Symbols" w:hAnsi="Noto Sans Symbols" w:cs="Noto Sans Symbols"/>
      </w:rPr>
    </w:lvl>
    <w:lvl w:ilvl="7">
      <w:start w:val="1"/>
      <w:numFmt w:val="bullet"/>
      <w:lvlText w:val="o"/>
      <w:lvlJc w:val="left"/>
      <w:pPr>
        <w:ind w:left="9000" w:hanging="360"/>
      </w:pPr>
      <w:rPr>
        <w:rFonts w:ascii="Courier New" w:eastAsia="Courier New" w:hAnsi="Courier New" w:cs="Courier New"/>
      </w:rPr>
    </w:lvl>
    <w:lvl w:ilvl="8">
      <w:start w:val="1"/>
      <w:numFmt w:val="bullet"/>
      <w:lvlText w:val="▪"/>
      <w:lvlJc w:val="left"/>
      <w:pPr>
        <w:ind w:left="9720" w:hanging="360"/>
      </w:pPr>
      <w:rPr>
        <w:rFonts w:ascii="Noto Sans Symbols" w:eastAsia="Noto Sans Symbols" w:hAnsi="Noto Sans Symbols" w:cs="Noto Sans Symbols"/>
      </w:rPr>
    </w:lvl>
  </w:abstractNum>
  <w:abstractNum w:abstractNumId="4" w15:restartNumberingAfterBreak="0">
    <w:nsid w:val="20EF209C"/>
    <w:multiLevelType w:val="multilevel"/>
    <w:tmpl w:val="5E94EB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693096"/>
    <w:multiLevelType w:val="hybridMultilevel"/>
    <w:tmpl w:val="2982AC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1569CC"/>
    <w:multiLevelType w:val="multilevel"/>
    <w:tmpl w:val="EB2CB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DCC6AFF"/>
    <w:multiLevelType w:val="multilevel"/>
    <w:tmpl w:val="2E48C8FA"/>
    <w:lvl w:ilvl="0">
      <w:start w:val="1"/>
      <w:numFmt w:val="lowerRoman"/>
      <w:lvlText w:val="%1)"/>
      <w:lvlJc w:val="left"/>
      <w:pPr>
        <w:ind w:left="765" w:hanging="72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8" w15:restartNumberingAfterBreak="0">
    <w:nsid w:val="42643DCA"/>
    <w:multiLevelType w:val="multilevel"/>
    <w:tmpl w:val="389E824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767BC2"/>
    <w:multiLevelType w:val="multilevel"/>
    <w:tmpl w:val="2A4AC85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8B20E8A"/>
    <w:multiLevelType w:val="multilevel"/>
    <w:tmpl w:val="01F2EB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F16493B"/>
    <w:multiLevelType w:val="multilevel"/>
    <w:tmpl w:val="36860D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26A550A"/>
    <w:multiLevelType w:val="multilevel"/>
    <w:tmpl w:val="6A16617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86A037D"/>
    <w:multiLevelType w:val="multilevel"/>
    <w:tmpl w:val="24C0418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CDF6453"/>
    <w:multiLevelType w:val="multilevel"/>
    <w:tmpl w:val="17DA4780"/>
    <w:lvl w:ilvl="0">
      <w:start w:val="1"/>
      <w:numFmt w:val="decimal"/>
      <w:lvlText w:val="%1."/>
      <w:lvlJc w:val="left"/>
      <w:pPr>
        <w:ind w:left="786"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D70E62"/>
    <w:multiLevelType w:val="multilevel"/>
    <w:tmpl w:val="D45ED4D2"/>
    <w:lvl w:ilvl="0">
      <w:start w:val="4"/>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73D86B6B"/>
    <w:multiLevelType w:val="multilevel"/>
    <w:tmpl w:val="64D2567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84300DD"/>
    <w:multiLevelType w:val="multilevel"/>
    <w:tmpl w:val="7674E27A"/>
    <w:lvl w:ilvl="0">
      <w:start w:val="1"/>
      <w:numFmt w:val="bullet"/>
      <w:lvlText w:val="−"/>
      <w:lvlJc w:val="left"/>
      <w:pPr>
        <w:ind w:left="3960" w:hanging="360"/>
      </w:pPr>
      <w:rPr>
        <w:rFonts w:ascii="Calibri" w:hAnsi="Calibri" w:hint="default"/>
      </w:rPr>
    </w:lvl>
    <w:lvl w:ilvl="1">
      <w:start w:val="1"/>
      <w:numFmt w:val="bullet"/>
      <w:lvlText w:val="o"/>
      <w:lvlJc w:val="left"/>
      <w:pPr>
        <w:ind w:left="4680" w:hanging="360"/>
      </w:pPr>
      <w:rPr>
        <w:rFonts w:ascii="Courier New" w:eastAsia="Courier New" w:hAnsi="Courier New" w:cs="Courier New"/>
      </w:rPr>
    </w:lvl>
    <w:lvl w:ilvl="2">
      <w:start w:val="1"/>
      <w:numFmt w:val="bullet"/>
      <w:lvlText w:val="▪"/>
      <w:lvlJc w:val="left"/>
      <w:pPr>
        <w:ind w:left="5400" w:hanging="360"/>
      </w:pPr>
      <w:rPr>
        <w:rFonts w:ascii="Noto Sans Symbols" w:eastAsia="Noto Sans Symbols" w:hAnsi="Noto Sans Symbols" w:cs="Noto Sans Symbols"/>
      </w:rPr>
    </w:lvl>
    <w:lvl w:ilvl="3">
      <w:start w:val="1"/>
      <w:numFmt w:val="bullet"/>
      <w:lvlText w:val="●"/>
      <w:lvlJc w:val="left"/>
      <w:pPr>
        <w:ind w:left="6120" w:hanging="360"/>
      </w:pPr>
      <w:rPr>
        <w:rFonts w:ascii="Noto Sans Symbols" w:eastAsia="Noto Sans Symbols" w:hAnsi="Noto Sans Symbols" w:cs="Noto Sans Symbols"/>
      </w:rPr>
    </w:lvl>
    <w:lvl w:ilvl="4">
      <w:start w:val="1"/>
      <w:numFmt w:val="bullet"/>
      <w:lvlText w:val="o"/>
      <w:lvlJc w:val="left"/>
      <w:pPr>
        <w:ind w:left="6840" w:hanging="360"/>
      </w:pPr>
      <w:rPr>
        <w:rFonts w:ascii="Courier New" w:eastAsia="Courier New" w:hAnsi="Courier New" w:cs="Courier New"/>
      </w:rPr>
    </w:lvl>
    <w:lvl w:ilvl="5">
      <w:start w:val="1"/>
      <w:numFmt w:val="bullet"/>
      <w:lvlText w:val="▪"/>
      <w:lvlJc w:val="left"/>
      <w:pPr>
        <w:ind w:left="7560" w:hanging="360"/>
      </w:pPr>
      <w:rPr>
        <w:rFonts w:ascii="Noto Sans Symbols" w:eastAsia="Noto Sans Symbols" w:hAnsi="Noto Sans Symbols" w:cs="Noto Sans Symbols"/>
      </w:rPr>
    </w:lvl>
    <w:lvl w:ilvl="6">
      <w:start w:val="1"/>
      <w:numFmt w:val="bullet"/>
      <w:lvlText w:val="●"/>
      <w:lvlJc w:val="left"/>
      <w:pPr>
        <w:ind w:left="8280" w:hanging="360"/>
      </w:pPr>
      <w:rPr>
        <w:rFonts w:ascii="Noto Sans Symbols" w:eastAsia="Noto Sans Symbols" w:hAnsi="Noto Sans Symbols" w:cs="Noto Sans Symbols"/>
      </w:rPr>
    </w:lvl>
    <w:lvl w:ilvl="7">
      <w:start w:val="1"/>
      <w:numFmt w:val="bullet"/>
      <w:lvlText w:val="o"/>
      <w:lvlJc w:val="left"/>
      <w:pPr>
        <w:ind w:left="9000" w:hanging="360"/>
      </w:pPr>
      <w:rPr>
        <w:rFonts w:ascii="Courier New" w:eastAsia="Courier New" w:hAnsi="Courier New" w:cs="Courier New"/>
      </w:rPr>
    </w:lvl>
    <w:lvl w:ilvl="8">
      <w:start w:val="1"/>
      <w:numFmt w:val="bullet"/>
      <w:lvlText w:val="▪"/>
      <w:lvlJc w:val="left"/>
      <w:pPr>
        <w:ind w:left="9720" w:hanging="360"/>
      </w:pPr>
      <w:rPr>
        <w:rFonts w:ascii="Noto Sans Symbols" w:eastAsia="Noto Sans Symbols" w:hAnsi="Noto Sans Symbols" w:cs="Noto Sans Symbols"/>
      </w:rPr>
    </w:lvl>
  </w:abstractNum>
  <w:abstractNum w:abstractNumId="18" w15:restartNumberingAfterBreak="0">
    <w:nsid w:val="79F92AB1"/>
    <w:multiLevelType w:val="multilevel"/>
    <w:tmpl w:val="10AA85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3"/>
  </w:num>
  <w:num w:numId="3">
    <w:abstractNumId w:val="7"/>
  </w:num>
  <w:num w:numId="4">
    <w:abstractNumId w:val="11"/>
  </w:num>
  <w:num w:numId="5">
    <w:abstractNumId w:val="10"/>
  </w:num>
  <w:num w:numId="6">
    <w:abstractNumId w:val="14"/>
  </w:num>
  <w:num w:numId="7">
    <w:abstractNumId w:val="9"/>
  </w:num>
  <w:num w:numId="8">
    <w:abstractNumId w:val="18"/>
  </w:num>
  <w:num w:numId="9">
    <w:abstractNumId w:val="5"/>
  </w:num>
  <w:num w:numId="10">
    <w:abstractNumId w:val="8"/>
  </w:num>
  <w:num w:numId="11">
    <w:abstractNumId w:val="12"/>
  </w:num>
  <w:num w:numId="12">
    <w:abstractNumId w:val="15"/>
  </w:num>
  <w:num w:numId="13">
    <w:abstractNumId w:val="3"/>
  </w:num>
  <w:num w:numId="14">
    <w:abstractNumId w:val="6"/>
  </w:num>
  <w:num w:numId="15">
    <w:abstractNumId w:val="2"/>
  </w:num>
  <w:num w:numId="16">
    <w:abstractNumId w:val="4"/>
  </w:num>
  <w:num w:numId="17">
    <w:abstractNumId w:val="16"/>
  </w:num>
  <w:num w:numId="18">
    <w:abstractNumId w:val="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329"/>
    <w:rsid w:val="00022D57"/>
    <w:rsid w:val="000759C1"/>
    <w:rsid w:val="000A28EE"/>
    <w:rsid w:val="000A2912"/>
    <w:rsid w:val="000A676B"/>
    <w:rsid w:val="000B1EDB"/>
    <w:rsid w:val="000C43BE"/>
    <w:rsid w:val="00112BB3"/>
    <w:rsid w:val="001322DE"/>
    <w:rsid w:val="00156D31"/>
    <w:rsid w:val="001843ED"/>
    <w:rsid w:val="001949C5"/>
    <w:rsid w:val="00197AA4"/>
    <w:rsid w:val="001A71DE"/>
    <w:rsid w:val="00213F2F"/>
    <w:rsid w:val="0021538B"/>
    <w:rsid w:val="00216D26"/>
    <w:rsid w:val="002208B2"/>
    <w:rsid w:val="0023440C"/>
    <w:rsid w:val="002375E7"/>
    <w:rsid w:val="002B7E32"/>
    <w:rsid w:val="002C3653"/>
    <w:rsid w:val="002D32C7"/>
    <w:rsid w:val="002D368A"/>
    <w:rsid w:val="002D4E8A"/>
    <w:rsid w:val="002E4852"/>
    <w:rsid w:val="003007A5"/>
    <w:rsid w:val="00304DD1"/>
    <w:rsid w:val="00347D8B"/>
    <w:rsid w:val="00383851"/>
    <w:rsid w:val="003955D5"/>
    <w:rsid w:val="003B5D6A"/>
    <w:rsid w:val="003E1227"/>
    <w:rsid w:val="00405329"/>
    <w:rsid w:val="004124B8"/>
    <w:rsid w:val="00417736"/>
    <w:rsid w:val="0045365D"/>
    <w:rsid w:val="00456E55"/>
    <w:rsid w:val="00461945"/>
    <w:rsid w:val="004930BD"/>
    <w:rsid w:val="004B2581"/>
    <w:rsid w:val="004B7AE7"/>
    <w:rsid w:val="004D1C65"/>
    <w:rsid w:val="004E0A14"/>
    <w:rsid w:val="00515390"/>
    <w:rsid w:val="005867FC"/>
    <w:rsid w:val="0058732E"/>
    <w:rsid w:val="005C344C"/>
    <w:rsid w:val="006035F0"/>
    <w:rsid w:val="006121B9"/>
    <w:rsid w:val="006139B0"/>
    <w:rsid w:val="00654B10"/>
    <w:rsid w:val="00661251"/>
    <w:rsid w:val="006956DC"/>
    <w:rsid w:val="006A3BB3"/>
    <w:rsid w:val="00705DB3"/>
    <w:rsid w:val="007440E5"/>
    <w:rsid w:val="00750110"/>
    <w:rsid w:val="007777D2"/>
    <w:rsid w:val="007A72C1"/>
    <w:rsid w:val="007A7490"/>
    <w:rsid w:val="007D5742"/>
    <w:rsid w:val="00841935"/>
    <w:rsid w:val="00861736"/>
    <w:rsid w:val="00876201"/>
    <w:rsid w:val="008808C7"/>
    <w:rsid w:val="008822B9"/>
    <w:rsid w:val="00884BBF"/>
    <w:rsid w:val="008B0401"/>
    <w:rsid w:val="008C0E11"/>
    <w:rsid w:val="008E1DEA"/>
    <w:rsid w:val="008E5150"/>
    <w:rsid w:val="008F44F8"/>
    <w:rsid w:val="009344A9"/>
    <w:rsid w:val="00947B81"/>
    <w:rsid w:val="00951742"/>
    <w:rsid w:val="009A145B"/>
    <w:rsid w:val="009A64B3"/>
    <w:rsid w:val="009B093C"/>
    <w:rsid w:val="009C01F7"/>
    <w:rsid w:val="009F3204"/>
    <w:rsid w:val="009F5438"/>
    <w:rsid w:val="00A01ADD"/>
    <w:rsid w:val="00A17EA4"/>
    <w:rsid w:val="00A20A99"/>
    <w:rsid w:val="00A27709"/>
    <w:rsid w:val="00A60D39"/>
    <w:rsid w:val="00A65D8C"/>
    <w:rsid w:val="00A70700"/>
    <w:rsid w:val="00AA162D"/>
    <w:rsid w:val="00AE4DA6"/>
    <w:rsid w:val="00AE6ECB"/>
    <w:rsid w:val="00B0460C"/>
    <w:rsid w:val="00B070D2"/>
    <w:rsid w:val="00B14EC4"/>
    <w:rsid w:val="00B21E8E"/>
    <w:rsid w:val="00B35B9C"/>
    <w:rsid w:val="00B4587C"/>
    <w:rsid w:val="00B771CE"/>
    <w:rsid w:val="00B92B27"/>
    <w:rsid w:val="00BA74D2"/>
    <w:rsid w:val="00BB785C"/>
    <w:rsid w:val="00BC4802"/>
    <w:rsid w:val="00BD4E2D"/>
    <w:rsid w:val="00BE0688"/>
    <w:rsid w:val="00BE50AE"/>
    <w:rsid w:val="00BF77A6"/>
    <w:rsid w:val="00C22D51"/>
    <w:rsid w:val="00C35C57"/>
    <w:rsid w:val="00C35C7F"/>
    <w:rsid w:val="00C76F2E"/>
    <w:rsid w:val="00C83AF0"/>
    <w:rsid w:val="00CF4722"/>
    <w:rsid w:val="00D03BE8"/>
    <w:rsid w:val="00D06BF8"/>
    <w:rsid w:val="00D271FC"/>
    <w:rsid w:val="00D46663"/>
    <w:rsid w:val="00D5290C"/>
    <w:rsid w:val="00D722FF"/>
    <w:rsid w:val="00D76CE2"/>
    <w:rsid w:val="00D91B89"/>
    <w:rsid w:val="00D9393D"/>
    <w:rsid w:val="00DA4ACA"/>
    <w:rsid w:val="00DB2A0D"/>
    <w:rsid w:val="00DB67A7"/>
    <w:rsid w:val="00DB6B61"/>
    <w:rsid w:val="00E150CA"/>
    <w:rsid w:val="00E2121B"/>
    <w:rsid w:val="00E722CE"/>
    <w:rsid w:val="00E737C9"/>
    <w:rsid w:val="00E754F5"/>
    <w:rsid w:val="00EA0B99"/>
    <w:rsid w:val="00EB5709"/>
    <w:rsid w:val="00F33481"/>
    <w:rsid w:val="00F41998"/>
    <w:rsid w:val="00F42CEE"/>
    <w:rsid w:val="00F46A72"/>
    <w:rsid w:val="00F60EBE"/>
    <w:rsid w:val="00F65632"/>
    <w:rsid w:val="00F96310"/>
    <w:rsid w:val="00FC1A88"/>
    <w:rsid w:val="00FD6419"/>
    <w:rsid w:val="00FE57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8B7620"/>
  <w15:docId w15:val="{EEAA6777-B43E-4407-8A17-D660CF7E3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spacing w:before="100" w:after="100" w:line="240" w:lineRule="auto"/>
      <w:outlineLvl w:val="0"/>
    </w:pPr>
    <w:rPr>
      <w:rFonts w:ascii="Times New Roman" w:eastAsia="Times New Roman" w:hAnsi="Times New Roman" w:cs="Times New Roman"/>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70" w:type="dxa"/>
        <w:right w:w="70" w:type="dxa"/>
      </w:tblCellMar>
    </w:tbl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8808C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08C7"/>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CF4722"/>
    <w:rPr>
      <w:b/>
      <w:bCs/>
    </w:rPr>
  </w:style>
  <w:style w:type="character" w:customStyle="1" w:styleId="PedmtkomenteChar">
    <w:name w:val="Předmět komentáře Char"/>
    <w:basedOn w:val="TextkomenteChar"/>
    <w:link w:val="Pedmtkomente"/>
    <w:uiPriority w:val="99"/>
    <w:semiHidden/>
    <w:rsid w:val="00CF4722"/>
    <w:rPr>
      <w:b/>
      <w:bCs/>
      <w:sz w:val="20"/>
      <w:szCs w:val="20"/>
    </w:rPr>
  </w:style>
  <w:style w:type="paragraph" w:styleId="Zhlav">
    <w:name w:val="header"/>
    <w:basedOn w:val="Normln"/>
    <w:link w:val="ZhlavChar"/>
    <w:uiPriority w:val="99"/>
    <w:unhideWhenUsed/>
    <w:rsid w:val="0041773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17736"/>
  </w:style>
  <w:style w:type="paragraph" w:styleId="Zpat">
    <w:name w:val="footer"/>
    <w:basedOn w:val="Normln"/>
    <w:link w:val="ZpatChar"/>
    <w:uiPriority w:val="99"/>
    <w:unhideWhenUsed/>
    <w:rsid w:val="00417736"/>
    <w:pPr>
      <w:tabs>
        <w:tab w:val="center" w:pos="4536"/>
        <w:tab w:val="right" w:pos="9072"/>
      </w:tabs>
      <w:spacing w:after="0" w:line="240" w:lineRule="auto"/>
    </w:pPr>
  </w:style>
  <w:style w:type="character" w:customStyle="1" w:styleId="ZpatChar">
    <w:name w:val="Zápatí Char"/>
    <w:basedOn w:val="Standardnpsmoodstavce"/>
    <w:link w:val="Zpat"/>
    <w:uiPriority w:val="99"/>
    <w:rsid w:val="00417736"/>
  </w:style>
  <w:style w:type="paragraph" w:styleId="Odstavecseseznamem">
    <w:name w:val="List Paragraph"/>
    <w:basedOn w:val="Normln"/>
    <w:uiPriority w:val="34"/>
    <w:qFormat/>
    <w:rsid w:val="004E0A14"/>
    <w:pPr>
      <w:ind w:left="720"/>
      <w:contextualSpacing/>
    </w:pPr>
  </w:style>
  <w:style w:type="character" w:styleId="Nzevknihy">
    <w:name w:val="Book Title"/>
    <w:basedOn w:val="Standardnpsmoodstavce"/>
    <w:uiPriority w:val="33"/>
    <w:qFormat/>
    <w:rsid w:val="00E737C9"/>
    <w:rPr>
      <w:b/>
      <w:bCs/>
      <w:i/>
      <w:iCs/>
      <w:spacing w:val="5"/>
    </w:rPr>
  </w:style>
  <w:style w:type="character" w:styleId="Hypertextovodkaz">
    <w:name w:val="Hyperlink"/>
    <w:basedOn w:val="Standardnpsmoodstavce"/>
    <w:uiPriority w:val="99"/>
    <w:unhideWhenUsed/>
    <w:rsid w:val="00BE0688"/>
    <w:rPr>
      <w:color w:val="0000FF" w:themeColor="hyperlink"/>
      <w:u w:val="single"/>
    </w:rPr>
  </w:style>
  <w:style w:type="paragraph" w:styleId="Revize">
    <w:name w:val="Revision"/>
    <w:hidden/>
    <w:uiPriority w:val="99"/>
    <w:semiHidden/>
    <w:rsid w:val="003838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1288</Words>
  <Characters>7606</Characters>
  <Application>Microsoft Office Word</Application>
  <DocSecurity>0</DocSecurity>
  <Lines>63</Lines>
  <Paragraphs>17</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VÚVeL Brno</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Ildikó Csölle Putzová</dc:creator>
  <cp:lastModifiedBy>Jan Rázek</cp:lastModifiedBy>
  <cp:revision>2</cp:revision>
  <cp:lastPrinted>2022-12-02T14:17:00Z</cp:lastPrinted>
  <dcterms:created xsi:type="dcterms:W3CDTF">2023-02-14T09:12:00Z</dcterms:created>
  <dcterms:modified xsi:type="dcterms:W3CDTF">2023-02-14T09:12:00Z</dcterms:modified>
</cp:coreProperties>
</file>