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AC5F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5BF5920D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76F0D8E2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10BD3FFA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474C269F" w14:textId="77777777" w:rsidR="00E149E4" w:rsidRPr="009D78D5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D78D5">
        <w:rPr>
          <w:rFonts w:eastAsia="Times New Roman"/>
          <w:sz w:val="20"/>
          <w:szCs w:val="20"/>
          <w:lang w:eastAsia="cs-CZ"/>
        </w:rPr>
        <w:t>Zastoupená:</w:t>
      </w:r>
      <w:r w:rsidRPr="009D78D5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4F728292" w14:textId="753091D0" w:rsidR="00E149E4" w:rsidRPr="009D78D5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9D78D5">
        <w:rPr>
          <w:rFonts w:eastAsia="Times New Roman"/>
          <w:sz w:val="20"/>
          <w:szCs w:val="20"/>
          <w:lang w:eastAsia="cs-CZ"/>
        </w:rPr>
        <w:tab/>
      </w:r>
      <w:r w:rsidRPr="00F21C3D">
        <w:rPr>
          <w:rFonts w:eastAsia="Times New Roman"/>
          <w:sz w:val="20"/>
          <w:szCs w:val="20"/>
          <w:lang w:eastAsia="cs-CZ"/>
        </w:rPr>
        <w:t>Mgr. Daniel Marek</w:t>
      </w:r>
      <w:r w:rsidRPr="00153D03">
        <w:rPr>
          <w:rFonts w:eastAsia="Times New Roman"/>
          <w:sz w:val="20"/>
          <w:szCs w:val="20"/>
          <w:lang w:eastAsia="cs-CZ"/>
        </w:rPr>
        <w:t xml:space="preserve">, </w:t>
      </w:r>
      <w:r>
        <w:rPr>
          <w:rFonts w:eastAsia="Times New Roman"/>
          <w:sz w:val="20"/>
          <w:szCs w:val="20"/>
          <w:lang w:eastAsia="cs-CZ"/>
        </w:rPr>
        <w:t>místopředseda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14:paraId="7707E896" w14:textId="77777777" w:rsidR="00E149E4" w:rsidRPr="000D0159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572C2A0" w14:textId="77777777" w:rsidR="00E149E4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1EA1189E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53A2A7C" w14:textId="77777777" w:rsidR="00E149E4" w:rsidRDefault="00E149E4" w:rsidP="00E149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37C9CA8" w14:textId="77777777" w:rsidR="00E149E4" w:rsidRPr="0016146E" w:rsidRDefault="00E149E4" w:rsidP="00E149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>
        <w:rPr>
          <w:rFonts w:eastAsia="Times New Roman"/>
          <w:sz w:val="20"/>
          <w:szCs w:val="20"/>
          <w:lang w:eastAsia="cs-CZ"/>
        </w:rPr>
        <w:t>,</w:t>
      </w:r>
    </w:p>
    <w:p w14:paraId="1E92A90F" w14:textId="77777777" w:rsidR="00E149E4" w:rsidRPr="0016146E" w:rsidRDefault="00E149E4" w:rsidP="00E149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B6C579F" w14:textId="77777777" w:rsidR="00E149E4" w:rsidRPr="0016146E" w:rsidRDefault="00E149E4" w:rsidP="00E149E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066A714A" w14:textId="77777777" w:rsidR="00E149E4" w:rsidRPr="0016146E" w:rsidRDefault="00E149E4" w:rsidP="00E149E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472"/>
      </w:tblGrid>
      <w:tr w:rsidR="00E149E4" w:rsidRPr="002E4B0A" w14:paraId="6951E87D" w14:textId="77777777" w:rsidTr="00322F20">
        <w:tc>
          <w:tcPr>
            <w:tcW w:w="1432" w:type="pct"/>
          </w:tcPr>
          <w:p w14:paraId="3C88E78B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Společnost:</w:t>
            </w:r>
          </w:p>
        </w:tc>
        <w:tc>
          <w:tcPr>
            <w:tcW w:w="3568" w:type="pct"/>
          </w:tcPr>
          <w:p w14:paraId="6B279A28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  <w:b/>
              </w:rPr>
            </w:pPr>
            <w:r w:rsidRPr="007E7F1D">
              <w:rPr>
                <w:rFonts w:eastAsia="Times New Roman"/>
                <w:b/>
              </w:rPr>
              <w:t>NOKIKA s.r.o.</w:t>
            </w:r>
          </w:p>
        </w:tc>
      </w:tr>
      <w:tr w:rsidR="00E149E4" w:rsidRPr="002E4B0A" w14:paraId="2749C2DC" w14:textId="77777777" w:rsidTr="00322F20">
        <w:tc>
          <w:tcPr>
            <w:tcW w:w="1432" w:type="pct"/>
          </w:tcPr>
          <w:p w14:paraId="0650FC46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IČO:</w:t>
            </w:r>
          </w:p>
        </w:tc>
        <w:tc>
          <w:tcPr>
            <w:tcW w:w="3568" w:type="pct"/>
          </w:tcPr>
          <w:p w14:paraId="6BEABC61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7E7F1D">
              <w:rPr>
                <w:rFonts w:eastAsia="Times New Roman"/>
              </w:rPr>
              <w:t>279 36 376</w:t>
            </w:r>
          </w:p>
        </w:tc>
      </w:tr>
      <w:tr w:rsidR="00E149E4" w:rsidRPr="002E4B0A" w14:paraId="3DDA666A" w14:textId="77777777" w:rsidTr="00322F20">
        <w:tc>
          <w:tcPr>
            <w:tcW w:w="1432" w:type="pct"/>
          </w:tcPr>
          <w:p w14:paraId="53C541DF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DIČ:</w:t>
            </w:r>
          </w:p>
        </w:tc>
        <w:tc>
          <w:tcPr>
            <w:tcW w:w="3568" w:type="pct"/>
          </w:tcPr>
          <w:p w14:paraId="517CDA95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CZ27936</w:t>
            </w:r>
            <w:r w:rsidRPr="007E7F1D">
              <w:rPr>
                <w:rFonts w:eastAsia="Times New Roman"/>
              </w:rPr>
              <w:t>376</w:t>
            </w:r>
          </w:p>
        </w:tc>
      </w:tr>
      <w:tr w:rsidR="00E149E4" w:rsidRPr="002E4B0A" w14:paraId="7B75CCF4" w14:textId="77777777" w:rsidTr="00322F20">
        <w:tc>
          <w:tcPr>
            <w:tcW w:w="1432" w:type="pct"/>
          </w:tcPr>
          <w:p w14:paraId="7E97B3A4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Se sídlem:</w:t>
            </w:r>
          </w:p>
        </w:tc>
        <w:tc>
          <w:tcPr>
            <w:tcW w:w="3568" w:type="pct"/>
          </w:tcPr>
          <w:p w14:paraId="1CD39131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7E7F1D">
              <w:rPr>
                <w:rFonts w:eastAsia="Times New Roman"/>
              </w:rPr>
              <w:t>Praha 1 - Nové Město, Školská 694/32, PSČ 110</w:t>
            </w:r>
            <w:r>
              <w:rPr>
                <w:rFonts w:eastAsia="Times New Roman"/>
              </w:rPr>
              <w:t xml:space="preserve"> </w:t>
            </w:r>
            <w:r w:rsidRPr="007E7F1D">
              <w:rPr>
                <w:rFonts w:eastAsia="Times New Roman"/>
              </w:rPr>
              <w:t>00</w:t>
            </w:r>
          </w:p>
        </w:tc>
      </w:tr>
      <w:tr w:rsidR="00E149E4" w:rsidRPr="002E4B0A" w14:paraId="7C4284C3" w14:textId="77777777" w:rsidTr="00322F20">
        <w:tc>
          <w:tcPr>
            <w:tcW w:w="1432" w:type="pct"/>
          </w:tcPr>
          <w:p w14:paraId="7144A9C5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Zastoupená:</w:t>
            </w:r>
          </w:p>
        </w:tc>
        <w:tc>
          <w:tcPr>
            <w:tcW w:w="3568" w:type="pct"/>
          </w:tcPr>
          <w:p w14:paraId="7231D197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Ing. Ladislav Randa, jednatel</w:t>
            </w:r>
          </w:p>
        </w:tc>
      </w:tr>
      <w:tr w:rsidR="00E149E4" w:rsidRPr="002E4B0A" w14:paraId="62252A82" w14:textId="77777777" w:rsidTr="00322F20">
        <w:tc>
          <w:tcPr>
            <w:tcW w:w="1432" w:type="pct"/>
          </w:tcPr>
          <w:p w14:paraId="1EEC373C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Bankovní spojení:</w:t>
            </w:r>
          </w:p>
        </w:tc>
        <w:tc>
          <w:tcPr>
            <w:tcW w:w="3568" w:type="pct"/>
          </w:tcPr>
          <w:p w14:paraId="670FBF27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ČSOB</w:t>
            </w:r>
            <w:r w:rsidRPr="000D0159">
              <w:rPr>
                <w:rFonts w:eastAsia="Times New Roman"/>
              </w:rPr>
              <w:t>, a.s.</w:t>
            </w:r>
          </w:p>
        </w:tc>
      </w:tr>
      <w:tr w:rsidR="00E149E4" w:rsidRPr="002E4B0A" w14:paraId="54841ED5" w14:textId="77777777" w:rsidTr="00322F20">
        <w:tc>
          <w:tcPr>
            <w:tcW w:w="1432" w:type="pct"/>
          </w:tcPr>
          <w:p w14:paraId="46DCBA48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2E4B0A">
              <w:rPr>
                <w:rFonts w:eastAsia="Times New Roman"/>
              </w:rPr>
              <w:t>Číslo účtu:</w:t>
            </w:r>
          </w:p>
        </w:tc>
        <w:tc>
          <w:tcPr>
            <w:tcW w:w="3568" w:type="pct"/>
          </w:tcPr>
          <w:p w14:paraId="1CE33C11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7E7F1D">
              <w:rPr>
                <w:rFonts w:eastAsia="Times New Roman"/>
              </w:rPr>
              <w:t>215777888/0300</w:t>
            </w:r>
          </w:p>
        </w:tc>
      </w:tr>
      <w:tr w:rsidR="00E149E4" w:rsidRPr="002E4B0A" w14:paraId="691EE201" w14:textId="77777777" w:rsidTr="00322F20">
        <w:tc>
          <w:tcPr>
            <w:tcW w:w="5000" w:type="pct"/>
            <w:gridSpan w:val="2"/>
          </w:tcPr>
          <w:p w14:paraId="6B9FB63B" w14:textId="77777777" w:rsidR="00E149E4" w:rsidRPr="002E4B0A" w:rsidRDefault="00E149E4" w:rsidP="00322F20">
            <w:pPr>
              <w:spacing w:after="0" w:line="240" w:lineRule="auto"/>
              <w:rPr>
                <w:rFonts w:eastAsia="Times New Roman"/>
              </w:rPr>
            </w:pPr>
            <w:r w:rsidRPr="0016146E">
              <w:rPr>
                <w:rFonts w:eastAsia="Times New Roman"/>
              </w:rPr>
              <w:t xml:space="preserve">Zapsaná v obchodním rejstříku </w:t>
            </w:r>
            <w:r>
              <w:rPr>
                <w:rFonts w:eastAsia="Times New Roman"/>
              </w:rPr>
              <w:t>Městského soudu v Praze, oddíl C</w:t>
            </w:r>
            <w:r w:rsidRPr="0016146E">
              <w:rPr>
                <w:rFonts w:eastAsia="Times New Roman"/>
              </w:rPr>
              <w:t xml:space="preserve">, vložka </w:t>
            </w:r>
            <w:r w:rsidRPr="007E7F1D">
              <w:rPr>
                <w:rFonts w:eastAsia="Times New Roman"/>
              </w:rPr>
              <w:t>127726</w:t>
            </w:r>
          </w:p>
        </w:tc>
      </w:tr>
    </w:tbl>
    <w:p w14:paraId="60D121D8" w14:textId="77777777" w:rsidR="00E149E4" w:rsidRDefault="00E149E4" w:rsidP="00E149E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3B34B48D" w14:textId="758109E3" w:rsidR="00E149E4" w:rsidRDefault="00E149E4" w:rsidP="0054098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 xml:space="preserve"> na straně </w:t>
      </w:r>
      <w:r>
        <w:rPr>
          <w:rFonts w:eastAsia="Times New Roman"/>
          <w:sz w:val="20"/>
          <w:szCs w:val="20"/>
          <w:lang w:eastAsia="cs-CZ"/>
        </w:rPr>
        <w:t>druhé,</w:t>
      </w:r>
    </w:p>
    <w:p w14:paraId="6FFF534C" w14:textId="77777777" w:rsidR="00E149E4" w:rsidRPr="00506E15" w:rsidRDefault="00E149E4" w:rsidP="00E149E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poskytovatel společně jako</w:t>
      </w:r>
      <w:r>
        <w:rPr>
          <w:sz w:val="20"/>
        </w:rPr>
        <w:t xml:space="preserve"> „</w:t>
      </w:r>
      <w:r>
        <w:rPr>
          <w:b/>
          <w:sz w:val="20"/>
        </w:rPr>
        <w:t>smluvní strany</w:t>
      </w:r>
      <w:r>
        <w:rPr>
          <w:sz w:val="20"/>
        </w:rPr>
        <w:t>“</w:t>
      </w:r>
    </w:p>
    <w:p w14:paraId="6A460FAD" w14:textId="77777777" w:rsidR="00E149E4" w:rsidRDefault="00E149E4" w:rsidP="00E149E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16B2AFB9" w14:textId="72653117" w:rsidR="00E149E4" w:rsidRPr="0054098F" w:rsidRDefault="00E149E4" w:rsidP="0054098F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níže</w:t>
      </w:r>
      <w:r w:rsidRPr="0016146E">
        <w:rPr>
          <w:rFonts w:eastAsia="Times New Roman"/>
          <w:sz w:val="20"/>
          <w:szCs w:val="20"/>
          <w:lang w:eastAsia="cs-CZ"/>
        </w:rPr>
        <w:t xml:space="preserve"> uvedeného dne, měsíce a roku </w:t>
      </w:r>
      <w:r>
        <w:rPr>
          <w:rFonts w:eastAsia="Times New Roman"/>
          <w:sz w:val="20"/>
          <w:szCs w:val="20"/>
          <w:lang w:eastAsia="cs-CZ"/>
        </w:rPr>
        <w:t>dohodly, jak stanoví tento:</w:t>
      </w:r>
    </w:p>
    <w:p w14:paraId="47374FED" w14:textId="77777777" w:rsidR="00E149E4" w:rsidRDefault="00E149E4" w:rsidP="00E149E4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714FF7FA" w14:textId="24A789E6" w:rsidR="00E149E4" w:rsidRPr="0054098F" w:rsidRDefault="00E149E4" w:rsidP="00E149E4">
      <w:pPr>
        <w:spacing w:after="0" w:line="240" w:lineRule="auto"/>
        <w:jc w:val="center"/>
        <w:rPr>
          <w:rFonts w:eastAsia="Times New Roman"/>
          <w:b/>
          <w:caps/>
          <w:snapToGrid w:val="0"/>
          <w:lang w:eastAsia="cs-CZ"/>
        </w:rPr>
      </w:pPr>
      <w:r w:rsidRPr="0054098F">
        <w:rPr>
          <w:rFonts w:eastAsia="Times New Roman"/>
          <w:b/>
          <w:caps/>
          <w:snapToGrid w:val="0"/>
          <w:lang w:eastAsia="cs-CZ"/>
        </w:rPr>
        <w:t>DODATEK Č. 1 SMLOUVY O DÍLO</w:t>
      </w:r>
    </w:p>
    <w:p w14:paraId="5C86DF61" w14:textId="77777777" w:rsidR="00E149E4" w:rsidRPr="00101D02" w:rsidRDefault="00E149E4" w:rsidP="00E149E4">
      <w:pPr>
        <w:spacing w:after="6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101D02">
        <w:rPr>
          <w:rFonts w:eastAsia="Times New Roman"/>
          <w:b/>
          <w:caps/>
          <w:snapToGrid w:val="0"/>
          <w:sz w:val="20"/>
          <w:szCs w:val="20"/>
          <w:lang w:eastAsia="cs-CZ"/>
        </w:rPr>
        <w:t>ostraha areálu Oblastní nemocnice Mladá Boleslav</w:t>
      </w:r>
    </w:p>
    <w:p w14:paraId="721ED6F1" w14:textId="2428CB32" w:rsidR="0054098F" w:rsidRPr="0054098F" w:rsidRDefault="00E149E4" w:rsidP="0054098F">
      <w:pPr>
        <w:spacing w:after="6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3FDC6A39" w14:textId="77777777" w:rsidR="00E149E4" w:rsidRPr="00AC4EF3" w:rsidRDefault="00E149E4" w:rsidP="00E149E4">
      <w:pPr>
        <w:pStyle w:val="Nadpis2"/>
        <w:keepNext w:val="0"/>
        <w:numPr>
          <w:ilvl w:val="0"/>
          <w:numId w:val="5"/>
        </w:numPr>
        <w:tabs>
          <w:tab w:val="num" w:pos="360"/>
        </w:tabs>
        <w:spacing w:after="60"/>
        <w:ind w:left="0" w:firstLine="0"/>
        <w:jc w:val="both"/>
        <w:rPr>
          <w:rFonts w:ascii="Verdana" w:hAnsi="Verdana"/>
          <w:b/>
          <w:bCs/>
          <w:sz w:val="20"/>
          <w:u w:val="single"/>
        </w:rPr>
      </w:pPr>
      <w:r w:rsidRPr="00AC4EF3">
        <w:rPr>
          <w:rFonts w:ascii="Verdana" w:hAnsi="Verdana"/>
          <w:b/>
          <w:bCs/>
          <w:sz w:val="20"/>
          <w:u w:val="single"/>
        </w:rPr>
        <w:t>Úvodní ustanovení</w:t>
      </w:r>
    </w:p>
    <w:p w14:paraId="05E3F4DC" w14:textId="4C080984" w:rsidR="00E149E4" w:rsidRPr="000A184A" w:rsidRDefault="00FB3A73" w:rsidP="00E149E4">
      <w:pPr>
        <w:pStyle w:val="Nadpis2"/>
        <w:keepNext w:val="0"/>
        <w:numPr>
          <w:ilvl w:val="1"/>
          <w:numId w:val="5"/>
        </w:numPr>
        <w:tabs>
          <w:tab w:val="num" w:pos="360"/>
        </w:tabs>
        <w:spacing w:after="60"/>
        <w:ind w:left="426" w:hanging="426"/>
        <w:jc w:val="both"/>
        <w:rPr>
          <w:rFonts w:ascii="Verdana" w:hAnsi="Verdana" w:cs="Verdana"/>
          <w:sz w:val="20"/>
        </w:rPr>
      </w:pPr>
      <w:bookmarkStart w:id="0" w:name="_Hlk102046371"/>
      <w:r>
        <w:rPr>
          <w:rFonts w:ascii="Verdana" w:hAnsi="Verdana" w:cs="Verdana"/>
          <w:sz w:val="20"/>
        </w:rPr>
        <w:t>Objednatel a poskytovatel</w:t>
      </w:r>
      <w:r w:rsidR="00E149E4" w:rsidRPr="00A25225">
        <w:rPr>
          <w:rFonts w:ascii="Verdana" w:hAnsi="Verdana" w:cs="Verdana"/>
          <w:sz w:val="20"/>
        </w:rPr>
        <w:t xml:space="preserve"> uzavřeli dne </w:t>
      </w:r>
      <w:r>
        <w:rPr>
          <w:rFonts w:ascii="Verdana" w:hAnsi="Verdana" w:cs="Verdana"/>
          <w:sz w:val="20"/>
        </w:rPr>
        <w:t>29.4.2019</w:t>
      </w:r>
      <w:r w:rsidR="00E149E4" w:rsidRPr="00A25225">
        <w:rPr>
          <w:rFonts w:ascii="Verdana" w:hAnsi="Verdana" w:cs="Verdana"/>
          <w:sz w:val="20"/>
        </w:rPr>
        <w:t xml:space="preserve"> Smlouvu o </w:t>
      </w:r>
      <w:r>
        <w:rPr>
          <w:rFonts w:ascii="Verdana" w:hAnsi="Verdana" w:cs="Verdana"/>
          <w:sz w:val="20"/>
        </w:rPr>
        <w:t xml:space="preserve">dílo </w:t>
      </w:r>
      <w:r w:rsidR="00E149E4" w:rsidRPr="00A25225">
        <w:rPr>
          <w:rFonts w:ascii="Verdana" w:hAnsi="Verdana" w:cs="Verdana"/>
          <w:sz w:val="20"/>
        </w:rPr>
        <w:t>(dále jen „</w:t>
      </w:r>
      <w:r w:rsidR="00E149E4" w:rsidRPr="007C253B">
        <w:rPr>
          <w:rFonts w:ascii="Verdana" w:hAnsi="Verdana" w:cs="Verdana"/>
          <w:b/>
          <w:sz w:val="20"/>
        </w:rPr>
        <w:t>Smlouva</w:t>
      </w:r>
      <w:r w:rsidR="00E149E4" w:rsidRPr="00A25225">
        <w:rPr>
          <w:rFonts w:ascii="Verdana" w:hAnsi="Verdana" w:cs="Verdana"/>
          <w:sz w:val="20"/>
        </w:rPr>
        <w:t>“)</w:t>
      </w:r>
      <w:r w:rsidR="00E149E4">
        <w:rPr>
          <w:rFonts w:ascii="Verdana" w:hAnsi="Verdana" w:cs="Verdana"/>
          <w:sz w:val="20"/>
        </w:rPr>
        <w:t xml:space="preserve">, jejímž předmětem je </w:t>
      </w:r>
      <w:r w:rsidR="00D743ED">
        <w:rPr>
          <w:rFonts w:ascii="Verdana" w:hAnsi="Verdana" w:cs="Verdana"/>
          <w:sz w:val="20"/>
        </w:rPr>
        <w:t xml:space="preserve">nepřetržitá ostraha areálu Klaudiánovy nemocnice, vykonávaná </w:t>
      </w:r>
      <w:r w:rsidR="00D743ED">
        <w:rPr>
          <w:rFonts w:ascii="Verdana" w:hAnsi="Verdana"/>
          <w:sz w:val="20"/>
          <w:lang w:eastAsia="cs-CZ"/>
        </w:rPr>
        <w:t>v rozsahu a za podmínek stanovených Smlouvou.</w:t>
      </w:r>
      <w:r w:rsidR="00D743ED">
        <w:rPr>
          <w:rFonts w:ascii="Verdana" w:hAnsi="Verdana" w:cs="Verdana"/>
          <w:sz w:val="20"/>
        </w:rPr>
        <w:t xml:space="preserve"> </w:t>
      </w:r>
    </w:p>
    <w:p w14:paraId="153561D5" w14:textId="77777777" w:rsidR="00E149E4" w:rsidRDefault="00E149E4" w:rsidP="00E149E4">
      <w:pPr>
        <w:pStyle w:val="Nadpis2"/>
        <w:keepNext w:val="0"/>
        <w:numPr>
          <w:ilvl w:val="1"/>
          <w:numId w:val="5"/>
        </w:numPr>
        <w:tabs>
          <w:tab w:val="num" w:pos="360"/>
        </w:tabs>
        <w:spacing w:after="60"/>
        <w:ind w:left="426" w:hanging="426"/>
        <w:jc w:val="both"/>
        <w:rPr>
          <w:rFonts w:ascii="Verdana" w:hAnsi="Verdana" w:cs="Verdana"/>
          <w:sz w:val="20"/>
        </w:rPr>
      </w:pPr>
      <w:r w:rsidRPr="007C253B">
        <w:rPr>
          <w:rFonts w:ascii="Verdana" w:hAnsi="Verdana" w:cs="Verdana"/>
          <w:sz w:val="20"/>
        </w:rPr>
        <w:t>Smluvní strany shodně prohlašují, že Smlouva je k dnešnímu dni platná a účinná.</w:t>
      </w:r>
    </w:p>
    <w:bookmarkEnd w:id="0"/>
    <w:p w14:paraId="3BF6EDEA" w14:textId="04E1167D" w:rsidR="00E149E4" w:rsidRDefault="00E149E4" w:rsidP="00E149E4">
      <w:pPr>
        <w:pStyle w:val="Nadpis2"/>
        <w:keepNext w:val="0"/>
        <w:numPr>
          <w:ilvl w:val="1"/>
          <w:numId w:val="5"/>
        </w:numPr>
        <w:spacing w:after="60"/>
        <w:ind w:left="426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Smluvní strany se dohodl</w:t>
      </w:r>
      <w:r w:rsidR="00C54DF6">
        <w:rPr>
          <w:rFonts w:ascii="Verdana" w:hAnsi="Verdana" w:cs="Verdana"/>
          <w:sz w:val="20"/>
        </w:rPr>
        <w:t>y na rozšíření výčtu činností, jež zahrnuje výkon ostrahy,       a současně na navýšení odměny</w:t>
      </w:r>
      <w:r>
        <w:rPr>
          <w:rFonts w:ascii="Verdana" w:hAnsi="Verdana" w:cs="Verdana"/>
          <w:sz w:val="20"/>
        </w:rPr>
        <w:t>.</w:t>
      </w:r>
    </w:p>
    <w:p w14:paraId="70FE92FD" w14:textId="007D4AEA" w:rsidR="00C54DF6" w:rsidRPr="00F40F4B" w:rsidRDefault="00C54DF6" w:rsidP="00C54DF6">
      <w:pPr>
        <w:pStyle w:val="Nadpis2"/>
        <w:keepNext w:val="0"/>
        <w:numPr>
          <w:ilvl w:val="1"/>
          <w:numId w:val="5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F77708">
        <w:rPr>
          <w:rFonts w:ascii="Verdana" w:hAnsi="Verdana"/>
          <w:sz w:val="20"/>
          <w:lang w:eastAsia="cs-CZ"/>
        </w:rPr>
        <w:t>S ohledem na výše uvedené se smluvní strany dohodly na uzavření tohoto dodatku Smlouvy.</w:t>
      </w:r>
    </w:p>
    <w:p w14:paraId="40D234EA" w14:textId="77777777" w:rsidR="00F56E89" w:rsidRDefault="00F56E89" w:rsidP="00F56E89">
      <w:pPr>
        <w:pStyle w:val="Nadpis1"/>
        <w:keepNext w:val="0"/>
        <w:keepLines w:val="0"/>
        <w:numPr>
          <w:ilvl w:val="0"/>
          <w:numId w:val="5"/>
        </w:numPr>
        <w:tabs>
          <w:tab w:val="clear" w:pos="550"/>
          <w:tab w:val="left" w:pos="426"/>
          <w:tab w:val="left" w:pos="1117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Předmět dodatku</w:t>
      </w:r>
    </w:p>
    <w:p w14:paraId="5B44DC42" w14:textId="399498F0" w:rsidR="00F56E89" w:rsidRDefault="00F56E89" w:rsidP="00F56E8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F468B9">
        <w:rPr>
          <w:sz w:val="20"/>
          <w:szCs w:val="20"/>
          <w:u w:val="single"/>
        </w:rPr>
        <w:t>Článek 3. Smlouvy upravující Provádění ostrahy se v bodě 3.1. doplňuje takto</w:t>
      </w:r>
      <w:r w:rsidRPr="000615F2">
        <w:rPr>
          <w:sz w:val="20"/>
          <w:szCs w:val="20"/>
          <w:u w:val="single"/>
        </w:rPr>
        <w:t>:</w:t>
      </w:r>
    </w:p>
    <w:p w14:paraId="13C04A6D" w14:textId="77777777" w:rsidR="00F468B9" w:rsidRDefault="00F56E89" w:rsidP="00F56E89">
      <w:pPr>
        <w:spacing w:after="0"/>
        <w:ind w:left="426" w:hanging="426"/>
        <w:jc w:val="both"/>
        <w:rPr>
          <w:sz w:val="20"/>
          <w:lang w:eastAsia="cs-CZ"/>
        </w:rPr>
      </w:pPr>
      <w:r>
        <w:rPr>
          <w:sz w:val="20"/>
          <w:szCs w:val="20"/>
        </w:rPr>
        <w:t xml:space="preserve">      </w:t>
      </w:r>
      <w:r w:rsidR="00F468B9">
        <w:rPr>
          <w:sz w:val="20"/>
          <w:lang w:eastAsia="cs-CZ"/>
        </w:rPr>
        <w:t>Výkon ostrahy zahrnuje zejména tyto činnosti:</w:t>
      </w:r>
    </w:p>
    <w:p w14:paraId="7BC2B55A" w14:textId="23FA8BCE" w:rsidR="00F56E89" w:rsidRPr="00F96863" w:rsidRDefault="00F468B9" w:rsidP="00F468B9">
      <w:pPr>
        <w:spacing w:after="0"/>
        <w:ind w:left="426"/>
        <w:jc w:val="both"/>
        <w:rPr>
          <w:b/>
          <w:bCs/>
          <w:sz w:val="20"/>
          <w:szCs w:val="20"/>
        </w:rPr>
      </w:pPr>
      <w:r w:rsidRPr="00F96863">
        <w:rPr>
          <w:b/>
          <w:bCs/>
          <w:sz w:val="20"/>
          <w:szCs w:val="20"/>
        </w:rPr>
        <w:t xml:space="preserve">„m) kontrola nastavených energetických opatření – tj. zejména kontrola </w:t>
      </w:r>
      <w:r w:rsidR="00F96863" w:rsidRPr="00F96863">
        <w:rPr>
          <w:b/>
          <w:bCs/>
          <w:sz w:val="20"/>
          <w:szCs w:val="20"/>
        </w:rPr>
        <w:t xml:space="preserve">zavření oken, dveří, teplot radiátorů dle provozu, zhasnutí světel.“ </w:t>
      </w:r>
    </w:p>
    <w:p w14:paraId="77B434AE" w14:textId="6E69B097" w:rsidR="00F56E89" w:rsidRDefault="00F56E89" w:rsidP="00F56E89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2.2.</w:t>
      </w:r>
      <w:bookmarkStart w:id="1" w:name="_Hlk120106616"/>
      <w:r w:rsidR="00F96863">
        <w:rPr>
          <w:sz w:val="20"/>
          <w:szCs w:val="20"/>
          <w:u w:val="single"/>
        </w:rPr>
        <w:t>Článek 5. Smlouvy upravující Práva a povinnosti poskytovatele se v bodě 5.5. doplňuje takto</w:t>
      </w:r>
      <w:r w:rsidRPr="000615F2">
        <w:rPr>
          <w:sz w:val="20"/>
          <w:szCs w:val="20"/>
          <w:u w:val="single"/>
        </w:rPr>
        <w:t>:</w:t>
      </w:r>
      <w:bookmarkEnd w:id="1"/>
    </w:p>
    <w:p w14:paraId="44FAF5F6" w14:textId="77777777" w:rsidR="00F96863" w:rsidRDefault="00F56E89" w:rsidP="00F56E89">
      <w:pPr>
        <w:spacing w:after="0"/>
        <w:ind w:left="426" w:hanging="426"/>
        <w:jc w:val="both"/>
        <w:rPr>
          <w:sz w:val="20"/>
          <w:lang w:eastAsia="cs-CZ"/>
        </w:rPr>
      </w:pPr>
      <w:r>
        <w:rPr>
          <w:sz w:val="20"/>
          <w:szCs w:val="20"/>
        </w:rPr>
        <w:t xml:space="preserve">      </w:t>
      </w:r>
      <w:r w:rsidR="00F96863">
        <w:rPr>
          <w:sz w:val="20"/>
          <w:lang w:eastAsia="cs-CZ"/>
        </w:rPr>
        <w:t>Poskytovatel zajistí, aby pracovníci ostrahy dodržovali následující pravidla výkonu ostrahy</w:t>
      </w:r>
      <w:r w:rsidR="00F96863" w:rsidRPr="00B37387">
        <w:rPr>
          <w:sz w:val="20"/>
          <w:lang w:eastAsia="cs-CZ"/>
        </w:rPr>
        <w:t>:</w:t>
      </w:r>
    </w:p>
    <w:p w14:paraId="5755E222" w14:textId="1807588A" w:rsidR="00F56E89" w:rsidRPr="00E947FA" w:rsidRDefault="00F96863" w:rsidP="00F96863">
      <w:pPr>
        <w:spacing w:after="0"/>
        <w:ind w:left="426"/>
        <w:jc w:val="both"/>
        <w:rPr>
          <w:b/>
          <w:bCs/>
          <w:sz w:val="20"/>
          <w:szCs w:val="20"/>
        </w:rPr>
      </w:pPr>
      <w:r w:rsidRPr="00E947FA">
        <w:rPr>
          <w:b/>
          <w:bCs/>
          <w:sz w:val="20"/>
          <w:lang w:eastAsia="cs-CZ"/>
        </w:rPr>
        <w:t xml:space="preserve">„q) </w:t>
      </w:r>
      <w:r w:rsidRPr="00E947FA">
        <w:rPr>
          <w:b/>
          <w:bCs/>
          <w:sz w:val="20"/>
        </w:rPr>
        <w:t xml:space="preserve">nahlásili </w:t>
      </w:r>
      <w:r w:rsidR="002B4776" w:rsidRPr="00E947FA">
        <w:rPr>
          <w:b/>
          <w:bCs/>
          <w:sz w:val="20"/>
        </w:rPr>
        <w:t xml:space="preserve">jakékoli nesrovnalosti zjištěné při kontrole </w:t>
      </w:r>
      <w:r w:rsidR="00E947FA" w:rsidRPr="00E947FA">
        <w:rPr>
          <w:b/>
          <w:bCs/>
          <w:sz w:val="20"/>
        </w:rPr>
        <w:t>nastavených energetických opatření na službu technického oddělení.“</w:t>
      </w:r>
      <w:r w:rsidRPr="00E947FA">
        <w:rPr>
          <w:b/>
          <w:bCs/>
          <w:sz w:val="20"/>
        </w:rPr>
        <w:t xml:space="preserve"> </w:t>
      </w:r>
    </w:p>
    <w:p w14:paraId="717C20E3" w14:textId="03C60965" w:rsidR="00E947FA" w:rsidRDefault="00F56E89" w:rsidP="00F56E89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 w:rsidR="00E947FA" w:rsidRPr="00E947FA">
        <w:rPr>
          <w:sz w:val="20"/>
          <w:szCs w:val="20"/>
          <w:u w:val="single"/>
        </w:rPr>
        <w:t xml:space="preserve"> </w:t>
      </w:r>
      <w:bookmarkStart w:id="2" w:name="_Hlk120107832"/>
      <w:r w:rsidR="00E947FA">
        <w:rPr>
          <w:sz w:val="20"/>
          <w:szCs w:val="20"/>
          <w:u w:val="single"/>
        </w:rPr>
        <w:t>Článek 7. Smlouvy upravující Práva a povinnosti objednatele se v bodě 7.3. doplňuje takto</w:t>
      </w:r>
      <w:r w:rsidR="00E947FA" w:rsidRPr="000615F2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bookmarkEnd w:id="2"/>
    </w:p>
    <w:p w14:paraId="14D113FC" w14:textId="50FC1B5A" w:rsidR="00F56E89" w:rsidRDefault="00E947FA" w:rsidP="00E947FA">
      <w:pPr>
        <w:spacing w:after="0"/>
        <w:ind w:left="426"/>
        <w:jc w:val="both"/>
        <w:rPr>
          <w:sz w:val="20"/>
          <w:szCs w:val="20"/>
        </w:rPr>
      </w:pPr>
      <w:r>
        <w:rPr>
          <w:sz w:val="20"/>
          <w:lang w:eastAsia="cs-CZ"/>
        </w:rPr>
        <w:t>Objednatel zpřístupní poskytovateli v potřebném rozsahu vnitřní předpisy objednatele vztahující se k výkonu činnosti poskytovatele</w:t>
      </w:r>
      <w:r w:rsidR="0017064D">
        <w:rPr>
          <w:sz w:val="20"/>
          <w:lang w:eastAsia="cs-CZ"/>
        </w:rPr>
        <w:t xml:space="preserve"> </w:t>
      </w:r>
      <w:r w:rsidR="0017064D" w:rsidRPr="0017064D">
        <w:rPr>
          <w:b/>
          <w:bCs/>
          <w:sz w:val="20"/>
          <w:lang w:eastAsia="cs-CZ"/>
        </w:rPr>
        <w:t>„a seznámí poskytovatele s nastavenými energetickými opatřeními v takovém rozsahu, aby poskytovatel mohl v rámci své činnosti provádět řádnou kontrolu jejich dodržování.“</w:t>
      </w:r>
      <w:r w:rsidR="0017064D">
        <w:rPr>
          <w:sz w:val="20"/>
          <w:lang w:eastAsia="cs-CZ"/>
        </w:rPr>
        <w:t xml:space="preserve"> </w:t>
      </w:r>
      <w:r>
        <w:rPr>
          <w:sz w:val="20"/>
          <w:szCs w:val="20"/>
        </w:rPr>
        <w:t xml:space="preserve"> </w:t>
      </w:r>
      <w:r w:rsidR="00F56E89">
        <w:rPr>
          <w:sz w:val="20"/>
          <w:szCs w:val="20"/>
        </w:rPr>
        <w:t xml:space="preserve"> </w:t>
      </w:r>
    </w:p>
    <w:p w14:paraId="4F6C6DC1" w14:textId="09FACAFC" w:rsidR="00E149E4" w:rsidRDefault="00F56E89" w:rsidP="00F56E89">
      <w:pPr>
        <w:pStyle w:val="Nadpis2"/>
        <w:keepNext w:val="0"/>
        <w:numPr>
          <w:ilvl w:val="0"/>
          <w:numId w:val="0"/>
        </w:numPr>
        <w:spacing w:after="60"/>
        <w:ind w:left="576" w:hanging="576"/>
        <w:jc w:val="both"/>
        <w:rPr>
          <w:rFonts w:ascii="Verdana" w:hAnsi="Verdana"/>
          <w:sz w:val="20"/>
        </w:rPr>
      </w:pPr>
      <w:r w:rsidRPr="00F56E89">
        <w:rPr>
          <w:rFonts w:ascii="Verdana" w:hAnsi="Verdana"/>
          <w:sz w:val="20"/>
        </w:rPr>
        <w:t>2.4.</w:t>
      </w:r>
      <w:r w:rsidR="0074509D">
        <w:rPr>
          <w:rFonts w:ascii="Verdana" w:hAnsi="Verdana"/>
          <w:sz w:val="20"/>
        </w:rPr>
        <w:t xml:space="preserve"> </w:t>
      </w:r>
      <w:r w:rsidR="0074509D" w:rsidRPr="0074509D">
        <w:rPr>
          <w:rFonts w:ascii="Verdana" w:hAnsi="Verdana"/>
          <w:sz w:val="20"/>
          <w:u w:val="single"/>
        </w:rPr>
        <w:t xml:space="preserve">Článek </w:t>
      </w:r>
      <w:r w:rsidR="0074509D">
        <w:rPr>
          <w:rFonts w:ascii="Verdana" w:hAnsi="Verdana"/>
          <w:sz w:val="20"/>
          <w:u w:val="single"/>
        </w:rPr>
        <w:t>8</w:t>
      </w:r>
      <w:r w:rsidR="0074509D" w:rsidRPr="0074509D">
        <w:rPr>
          <w:rFonts w:ascii="Verdana" w:hAnsi="Verdana"/>
          <w:sz w:val="20"/>
          <w:u w:val="single"/>
        </w:rPr>
        <w:t xml:space="preserve">. Smlouvy upravující </w:t>
      </w:r>
      <w:r w:rsidR="0074509D">
        <w:rPr>
          <w:rFonts w:ascii="Verdana" w:hAnsi="Verdana"/>
          <w:sz w:val="20"/>
          <w:u w:val="single"/>
        </w:rPr>
        <w:t>Odměnu a platební podmínky</w:t>
      </w:r>
      <w:r w:rsidR="0074509D" w:rsidRPr="0074509D">
        <w:rPr>
          <w:rFonts w:ascii="Verdana" w:hAnsi="Verdana"/>
          <w:sz w:val="20"/>
          <w:u w:val="single"/>
        </w:rPr>
        <w:t xml:space="preserve"> se v bodě </w:t>
      </w:r>
      <w:r w:rsidR="0074509D">
        <w:rPr>
          <w:rFonts w:ascii="Verdana" w:hAnsi="Verdana"/>
          <w:sz w:val="20"/>
          <w:u w:val="single"/>
        </w:rPr>
        <w:t>8.1.</w:t>
      </w:r>
      <w:r w:rsidR="0074509D" w:rsidRPr="0074509D">
        <w:rPr>
          <w:rFonts w:ascii="Verdana" w:hAnsi="Verdana"/>
          <w:sz w:val="20"/>
          <w:u w:val="single"/>
        </w:rPr>
        <w:t xml:space="preserve"> </w:t>
      </w:r>
      <w:r w:rsidR="0074509D">
        <w:rPr>
          <w:rFonts w:ascii="Verdana" w:hAnsi="Verdana"/>
          <w:sz w:val="20"/>
          <w:u w:val="single"/>
        </w:rPr>
        <w:t>mění</w:t>
      </w:r>
      <w:r w:rsidR="0074509D" w:rsidRPr="0074509D">
        <w:rPr>
          <w:rFonts w:ascii="Verdana" w:hAnsi="Verdana"/>
          <w:sz w:val="20"/>
          <w:u w:val="single"/>
        </w:rPr>
        <w:t xml:space="preserve"> takto:</w:t>
      </w:r>
      <w:r w:rsidR="0074509D">
        <w:rPr>
          <w:rFonts w:ascii="Verdana" w:hAnsi="Verdana"/>
          <w:sz w:val="20"/>
          <w:u w:val="single"/>
        </w:rPr>
        <w:t xml:space="preserve"> </w:t>
      </w:r>
      <w:r w:rsidR="0074509D" w:rsidRPr="001F6B49">
        <w:rPr>
          <w:rFonts w:ascii="Verdana" w:hAnsi="Verdana"/>
          <w:sz w:val="20"/>
          <w:lang w:eastAsia="cs-CZ"/>
        </w:rPr>
        <w:t xml:space="preserve">Odměna za výkon ostrahy dle čl. 2 této smlouvy činí </w:t>
      </w:r>
      <w:r w:rsidR="00E7189A">
        <w:rPr>
          <w:rFonts w:ascii="Verdana" w:hAnsi="Verdana"/>
          <w:b/>
          <w:bCs/>
          <w:sz w:val="20"/>
          <w:lang w:eastAsia="cs-CZ"/>
        </w:rPr>
        <w:t>116,070</w:t>
      </w:r>
      <w:r w:rsidR="0074509D" w:rsidRPr="00120E2F">
        <w:rPr>
          <w:rFonts w:ascii="Verdana" w:hAnsi="Verdana"/>
          <w:b/>
          <w:bCs/>
          <w:sz w:val="20"/>
          <w:lang w:eastAsia="cs-CZ"/>
        </w:rPr>
        <w:t>,- Kč</w:t>
      </w:r>
      <w:r w:rsidR="0074509D" w:rsidRPr="001F6B49">
        <w:rPr>
          <w:rFonts w:ascii="Verdana" w:hAnsi="Verdana"/>
          <w:sz w:val="20"/>
          <w:lang w:eastAsia="cs-CZ"/>
        </w:rPr>
        <w:t xml:space="preserve"> měsíčně bez DPH. Odměna za výkon ostrahy dle čl. 4 této smlouvy</w:t>
      </w:r>
      <w:r w:rsidR="0074509D">
        <w:rPr>
          <w:rFonts w:ascii="Verdana" w:hAnsi="Verdana"/>
          <w:sz w:val="20"/>
          <w:lang w:eastAsia="cs-CZ"/>
        </w:rPr>
        <w:t xml:space="preserve"> s</w:t>
      </w:r>
      <w:r w:rsidR="00120E2F">
        <w:rPr>
          <w:rFonts w:ascii="Verdana" w:hAnsi="Verdana"/>
          <w:sz w:val="20"/>
          <w:lang w:eastAsia="cs-CZ"/>
        </w:rPr>
        <w:t>e</w:t>
      </w:r>
      <w:r w:rsidR="0074509D">
        <w:rPr>
          <w:rFonts w:ascii="Verdana" w:hAnsi="Verdana"/>
          <w:sz w:val="20"/>
          <w:lang w:eastAsia="cs-CZ"/>
        </w:rPr>
        <w:t xml:space="preserve"> řídí ceníkem, který je přílohou č. 2 této smlouvy. </w:t>
      </w:r>
      <w:r w:rsidR="0074509D" w:rsidRPr="00DE1F6F">
        <w:rPr>
          <w:rFonts w:ascii="Verdana" w:hAnsi="Verdana"/>
          <w:sz w:val="20"/>
          <w:lang w:eastAsia="cs-CZ"/>
        </w:rPr>
        <w:t>K odměně bude připočtena DPH v zákonem stanovené výši.</w:t>
      </w:r>
    </w:p>
    <w:p w14:paraId="52355BD3" w14:textId="77777777" w:rsidR="00120E2F" w:rsidRDefault="0074509D" w:rsidP="0074509D">
      <w:pPr>
        <w:jc w:val="both"/>
        <w:rPr>
          <w:sz w:val="20"/>
          <w:szCs w:val="20"/>
        </w:rPr>
      </w:pPr>
      <w:r w:rsidRPr="0074509D">
        <w:rPr>
          <w:sz w:val="20"/>
          <w:szCs w:val="20"/>
          <w:lang w:eastAsia="de-DE"/>
        </w:rPr>
        <w:t>2.5.</w:t>
      </w:r>
      <w:r w:rsidRPr="0074509D">
        <w:rPr>
          <w:sz w:val="20"/>
          <w:szCs w:val="20"/>
        </w:rPr>
        <w:t xml:space="preserve"> </w:t>
      </w:r>
      <w:r w:rsidRPr="00F56E89">
        <w:rPr>
          <w:sz w:val="20"/>
          <w:szCs w:val="20"/>
        </w:rPr>
        <w:t>Ostatní ustanovení Smlouvy tímto dodatkem nedotčená zůstávají i nadále v platnosti.</w:t>
      </w:r>
    </w:p>
    <w:p w14:paraId="0EDDC838" w14:textId="40D2BBA8" w:rsidR="00120E2F" w:rsidRPr="00EC5DF0" w:rsidRDefault="00120E2F" w:rsidP="00120E2F">
      <w:pPr>
        <w:pStyle w:val="Nadpis1"/>
        <w:keepNext w:val="0"/>
        <w:keepLines w:val="0"/>
        <w:numPr>
          <w:ilvl w:val="0"/>
          <w:numId w:val="5"/>
        </w:numPr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6D56D373" w14:textId="13EF7CE3" w:rsidR="00120E2F" w:rsidRPr="00EC5DF0" w:rsidRDefault="00120E2F" w:rsidP="00120E2F">
      <w:pPr>
        <w:pStyle w:val="Nadpis2"/>
        <w:keepNext w:val="0"/>
        <w:numPr>
          <w:ilvl w:val="1"/>
          <w:numId w:val="5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obdrží po jednom.</w:t>
      </w:r>
      <w:r>
        <w:rPr>
          <w:rFonts w:ascii="Verdana" w:hAnsi="Verdana"/>
          <w:sz w:val="20"/>
          <w:lang w:eastAsia="cs-CZ"/>
        </w:rPr>
        <w:t xml:space="preserve"> </w:t>
      </w:r>
      <w:r w:rsidRPr="00CA4E10">
        <w:rPr>
          <w:rFonts w:ascii="Verdana" w:hAnsi="Verdana"/>
          <w:sz w:val="20"/>
          <w:lang w:eastAsia="cs-CZ"/>
        </w:rPr>
        <w:t xml:space="preserve">V případě elektronického podpisu je </w:t>
      </w:r>
      <w:r>
        <w:rPr>
          <w:rFonts w:ascii="Verdana" w:hAnsi="Verdana"/>
          <w:sz w:val="20"/>
          <w:lang w:eastAsia="cs-CZ"/>
        </w:rPr>
        <w:t>tento dodatek</w:t>
      </w:r>
      <w:r w:rsidRPr="00CA4E10">
        <w:rPr>
          <w:rFonts w:ascii="Verdana" w:hAnsi="Verdana"/>
          <w:sz w:val="20"/>
          <w:lang w:eastAsia="cs-CZ"/>
        </w:rPr>
        <w:t xml:space="preserve"> vypracován v jednom vyhotovení podepsaném elektronicky oběma smluvními stranami.</w:t>
      </w:r>
    </w:p>
    <w:p w14:paraId="36FACB14" w14:textId="0DD1B1B1" w:rsidR="00120E2F" w:rsidRPr="00EC5DF0" w:rsidRDefault="00120E2F" w:rsidP="00120E2F">
      <w:pPr>
        <w:pStyle w:val="Nadpis2"/>
        <w:keepNext w:val="0"/>
        <w:numPr>
          <w:ilvl w:val="1"/>
          <w:numId w:val="5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33F6801F" w14:textId="02D81271" w:rsidR="00E149E4" w:rsidRDefault="00120E2F" w:rsidP="00120E2F">
      <w:pPr>
        <w:pStyle w:val="Nadpis2"/>
        <w:keepNext w:val="0"/>
        <w:numPr>
          <w:ilvl w:val="1"/>
          <w:numId w:val="5"/>
        </w:numPr>
        <w:spacing w:after="60"/>
        <w:ind w:left="426" w:hanging="426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1F9BCA2F" w14:textId="77777777" w:rsidR="00E149E4" w:rsidRPr="00882036" w:rsidRDefault="00E149E4" w:rsidP="00E149E4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E149E4" w:rsidRPr="00882036" w14:paraId="6B5C871C" w14:textId="77777777" w:rsidTr="00322F20">
        <w:trPr>
          <w:jc w:val="center"/>
        </w:trPr>
        <w:tc>
          <w:tcPr>
            <w:tcW w:w="4606" w:type="dxa"/>
          </w:tcPr>
          <w:p w14:paraId="36A83B9A" w14:textId="2A1A17DD" w:rsidR="00E149E4" w:rsidRPr="00882036" w:rsidRDefault="00E149E4" w:rsidP="00322F2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="00120E2F">
              <w:rPr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14:paraId="6F034435" w14:textId="12281F5B" w:rsidR="00E149E4" w:rsidRPr="00882036" w:rsidRDefault="00E149E4" w:rsidP="00322F20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V </w:t>
            </w:r>
            <w:r w:rsidR="00120E2F">
              <w:rPr>
                <w:sz w:val="20"/>
                <w:szCs w:val="20"/>
                <w:lang w:eastAsia="cs-CZ"/>
              </w:rPr>
              <w:t>___________</w:t>
            </w:r>
            <w:r w:rsidRPr="00882036">
              <w:rPr>
                <w:sz w:val="20"/>
                <w:szCs w:val="20"/>
                <w:lang w:eastAsia="cs-CZ"/>
              </w:rPr>
              <w:t xml:space="preserve"> dne </w:t>
            </w:r>
            <w:r w:rsidR="00120E2F">
              <w:rPr>
                <w:sz w:val="20"/>
                <w:szCs w:val="20"/>
                <w:lang w:eastAsia="cs-CZ"/>
              </w:rPr>
              <w:t>___________</w:t>
            </w:r>
          </w:p>
        </w:tc>
      </w:tr>
      <w:tr w:rsidR="00E149E4" w:rsidRPr="00882036" w14:paraId="65881076" w14:textId="77777777" w:rsidTr="00322F20">
        <w:trPr>
          <w:trHeight w:val="120"/>
          <w:jc w:val="center"/>
        </w:trPr>
        <w:tc>
          <w:tcPr>
            <w:tcW w:w="4606" w:type="dxa"/>
          </w:tcPr>
          <w:p w14:paraId="57B81FB4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083B06B" w14:textId="77777777" w:rsidR="00E149E4" w:rsidRPr="00882036" w:rsidRDefault="00E149E4" w:rsidP="0054098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6713C811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CEF3426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FB09F4B" w14:textId="77777777" w:rsidR="00E149E4" w:rsidRPr="00882036" w:rsidRDefault="00E149E4" w:rsidP="00322F2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5DC0C70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55D5F8D5" w14:textId="77777777" w:rsidR="00E149E4" w:rsidRPr="00245C7F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0CB7DC8C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494A02F" w14:textId="77777777" w:rsidR="00E149E4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2117BDF" w14:textId="77777777" w:rsidR="00E149E4" w:rsidRPr="00882036" w:rsidRDefault="00E149E4" w:rsidP="0054098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43C9DF18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28087B1" w14:textId="77777777" w:rsidR="00E149E4" w:rsidRDefault="00E149E4" w:rsidP="00322F2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7E7F1D">
              <w:rPr>
                <w:rFonts w:eastAsia="Times New Roman"/>
                <w:b/>
                <w:sz w:val="20"/>
                <w:szCs w:val="20"/>
                <w:lang w:eastAsia="cs-CZ"/>
              </w:rPr>
              <w:t>NOKIKA s.r.o.</w:t>
            </w:r>
          </w:p>
          <w:p w14:paraId="07E26154" w14:textId="77777777" w:rsidR="00E149E4" w:rsidRDefault="00E149E4" w:rsidP="00322F2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Ladislav Randa</w:t>
            </w:r>
          </w:p>
          <w:p w14:paraId="12BC86B2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E149E4" w:rsidRPr="00882036" w14:paraId="07750ACC" w14:textId="77777777" w:rsidTr="00322F20">
        <w:trPr>
          <w:trHeight w:val="120"/>
          <w:jc w:val="center"/>
        </w:trPr>
        <w:tc>
          <w:tcPr>
            <w:tcW w:w="4606" w:type="dxa"/>
          </w:tcPr>
          <w:p w14:paraId="2FEC68BE" w14:textId="77777777" w:rsidR="00E149E4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B7B0DC1" w14:textId="77777777" w:rsidR="00E149E4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126A87" w14:textId="77777777" w:rsidR="00E149E4" w:rsidRPr="00882036" w:rsidRDefault="00E149E4" w:rsidP="0054098F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  <w:p w14:paraId="4B8D966F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1D0EE8D" w14:textId="77777777" w:rsidR="00E149E4" w:rsidRPr="00882036" w:rsidRDefault="00E149E4" w:rsidP="00322F2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75C62FA" w14:textId="2CFAAD1B" w:rsidR="00E149E4" w:rsidRPr="00882036" w:rsidRDefault="00120E2F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4E4DDCCC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1C1C5EFF" w14:textId="77777777" w:rsidR="00E149E4" w:rsidRPr="00882036" w:rsidRDefault="00E149E4" w:rsidP="00322F20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14:paraId="302BE364" w14:textId="77777777" w:rsidR="00E149E4" w:rsidRPr="00E75E23" w:rsidRDefault="00E149E4" w:rsidP="00E149E4">
      <w:pPr>
        <w:spacing w:after="0" w:line="240" w:lineRule="auto"/>
        <w:jc w:val="both"/>
        <w:rPr>
          <w:snapToGrid w:val="0"/>
          <w:sz w:val="14"/>
          <w:szCs w:val="20"/>
          <w:lang w:eastAsia="cs-CZ"/>
        </w:rPr>
      </w:pPr>
    </w:p>
    <w:p w14:paraId="7F65FEDF" w14:textId="77777777" w:rsidR="0009007D" w:rsidRDefault="0009007D"/>
    <w:sectPr w:rsidR="0009007D" w:rsidSect="00826AEF">
      <w:headerReference w:type="default" r:id="rId7"/>
      <w:footerReference w:type="even" r:id="rId8"/>
      <w:footerReference w:type="default" r:id="rId9"/>
      <w:pgSz w:w="11906" w:h="16838"/>
      <w:pgMar w:top="2268" w:right="1418" w:bottom="1871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5667" w14:textId="77777777" w:rsidR="001F2C2A" w:rsidRDefault="001F2C2A">
      <w:pPr>
        <w:spacing w:after="0" w:line="240" w:lineRule="auto"/>
      </w:pPr>
      <w:r>
        <w:separator/>
      </w:r>
    </w:p>
  </w:endnote>
  <w:endnote w:type="continuationSeparator" w:id="0">
    <w:p w14:paraId="1001B545" w14:textId="77777777" w:rsidR="001F2C2A" w:rsidRDefault="001F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D64" w14:textId="77777777" w:rsidR="00014CD0" w:rsidRDefault="0054098F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9962C2" w14:textId="77777777" w:rsidR="00014CD0" w:rsidRDefault="00000000" w:rsidP="00A57CF7">
    <w:pPr>
      <w:pStyle w:val="Zpat"/>
      <w:ind w:right="360"/>
    </w:pPr>
  </w:p>
  <w:p w14:paraId="7A6E8902" w14:textId="77777777" w:rsidR="00014CD0" w:rsidRDefault="00000000"/>
  <w:p w14:paraId="7D8B1E70" w14:textId="77777777" w:rsidR="00014CD0" w:rsidRDefault="00000000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2A4D" w14:textId="77777777" w:rsidR="00014CD0" w:rsidRPr="00150B58" w:rsidRDefault="0054098F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150B58">
      <w:rPr>
        <w:rStyle w:val="slostrnky"/>
        <w:sz w:val="18"/>
      </w:rPr>
      <w:t xml:space="preserve">Stránka </w:t>
    </w:r>
    <w:r w:rsidRPr="00150B58">
      <w:rPr>
        <w:rStyle w:val="slostrnky"/>
        <w:sz w:val="18"/>
      </w:rPr>
      <w:fldChar w:fldCharType="begin"/>
    </w:r>
    <w:r w:rsidRPr="00150B58">
      <w:rPr>
        <w:rStyle w:val="slostrnky"/>
        <w:sz w:val="18"/>
      </w:rPr>
      <w:instrText xml:space="preserve">PAGE  </w:instrText>
    </w:r>
    <w:r w:rsidRPr="00150B58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10</w:t>
    </w:r>
    <w:r w:rsidRPr="00150B58">
      <w:rPr>
        <w:rStyle w:val="slostrnky"/>
        <w:sz w:val="18"/>
      </w:rPr>
      <w:fldChar w:fldCharType="end"/>
    </w:r>
    <w:r w:rsidRPr="00150B58">
      <w:rPr>
        <w:rStyle w:val="slostrnky"/>
        <w:sz w:val="18"/>
      </w:rPr>
      <w:t xml:space="preserve"> z </w:t>
    </w:r>
    <w:fldSimple w:instr=" NUMPAGES  \* Arabic  \* MERGEFORMAT ">
      <w:r w:rsidRPr="00FE3AF8">
        <w:rPr>
          <w:rStyle w:val="slostrnky"/>
          <w:noProof/>
          <w:sz w:val="18"/>
        </w:rPr>
        <w:t>10</w:t>
      </w:r>
    </w:fldSimple>
    <w:r w:rsidRPr="00150B58">
      <w:rPr>
        <w:rStyle w:val="slostrnky"/>
        <w:sz w:val="18"/>
      </w:rPr>
      <w:t xml:space="preserve"> </w:t>
    </w:r>
  </w:p>
  <w:p w14:paraId="62688AC3" w14:textId="794C2EF2" w:rsidR="00014CD0" w:rsidRDefault="0054098F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39141CD" wp14:editId="16961E3B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9E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F3E69" wp14:editId="244EACE9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13970" t="8890" r="12065" b="1016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D907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33D8" w14:textId="77777777" w:rsidR="001F2C2A" w:rsidRDefault="001F2C2A">
      <w:pPr>
        <w:spacing w:after="0" w:line="240" w:lineRule="auto"/>
      </w:pPr>
      <w:r>
        <w:separator/>
      </w:r>
    </w:p>
  </w:footnote>
  <w:footnote w:type="continuationSeparator" w:id="0">
    <w:p w14:paraId="0CBFFC0B" w14:textId="77777777" w:rsidR="001F2C2A" w:rsidRDefault="001F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F5C6" w14:textId="77777777" w:rsidR="00014CD0" w:rsidRDefault="0054098F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14DFAA9" wp14:editId="4795DF77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BAAA94D" wp14:editId="3D2DDD58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E6662D" w14:textId="77777777" w:rsidR="00014CD0" w:rsidRDefault="00000000"/>
  <w:p w14:paraId="78EA9D7E" w14:textId="77777777" w:rsidR="00014CD0" w:rsidRDefault="00000000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89A594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cs="Times New Roman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516148"/>
    <w:multiLevelType w:val="hybridMultilevel"/>
    <w:tmpl w:val="C2B6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1EA3"/>
    <w:multiLevelType w:val="multilevel"/>
    <w:tmpl w:val="66E6273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E025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C3773D"/>
    <w:multiLevelType w:val="hybridMultilevel"/>
    <w:tmpl w:val="52A63A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3839143">
    <w:abstractNumId w:val="2"/>
  </w:num>
  <w:num w:numId="2" w16cid:durableId="1795827897">
    <w:abstractNumId w:val="1"/>
  </w:num>
  <w:num w:numId="3" w16cid:durableId="242228486">
    <w:abstractNumId w:val="4"/>
  </w:num>
  <w:num w:numId="4" w16cid:durableId="312489099">
    <w:abstractNumId w:val="0"/>
  </w:num>
  <w:num w:numId="5" w16cid:durableId="2103453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E4"/>
    <w:rsid w:val="0009007D"/>
    <w:rsid w:val="00120E2F"/>
    <w:rsid w:val="0017064D"/>
    <w:rsid w:val="001F2C2A"/>
    <w:rsid w:val="002B4776"/>
    <w:rsid w:val="0054098F"/>
    <w:rsid w:val="0074509D"/>
    <w:rsid w:val="00C54DF6"/>
    <w:rsid w:val="00D743ED"/>
    <w:rsid w:val="00E149E4"/>
    <w:rsid w:val="00E7189A"/>
    <w:rsid w:val="00E947FA"/>
    <w:rsid w:val="00F468B9"/>
    <w:rsid w:val="00F56E89"/>
    <w:rsid w:val="00F96863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178AA"/>
  <w15:chartTrackingRefBased/>
  <w15:docId w15:val="{F8DE7145-85AF-42A4-A131-34F7B634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9E4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E149E4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149E4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49E4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49E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E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49E4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E1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149E4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E149E4"/>
  </w:style>
  <w:style w:type="paragraph" w:styleId="Odstavecseseznamem">
    <w:name w:val="List Paragraph"/>
    <w:basedOn w:val="Normln"/>
    <w:uiPriority w:val="34"/>
    <w:qFormat/>
    <w:rsid w:val="00E149E4"/>
    <w:pPr>
      <w:ind w:left="720"/>
      <w:contextualSpacing/>
    </w:pPr>
  </w:style>
  <w:style w:type="table" w:styleId="Mkatabulky">
    <w:name w:val="Table Grid"/>
    <w:basedOn w:val="Normlntabulka"/>
    <w:rsid w:val="00E1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Šušková</dc:creator>
  <cp:keywords/>
  <dc:description/>
  <cp:lastModifiedBy>Tomáš Bělovský</cp:lastModifiedBy>
  <cp:revision>3</cp:revision>
  <dcterms:created xsi:type="dcterms:W3CDTF">2022-11-23T10:38:00Z</dcterms:created>
  <dcterms:modified xsi:type="dcterms:W3CDTF">2022-11-23T15:53:00Z</dcterms:modified>
</cp:coreProperties>
</file>