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44F1461D" w:rsidR="00831F35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SERVIS OKEN BRNO</w:t>
      </w:r>
    </w:p>
    <w:p w14:paraId="771BB101" w14:textId="34AE0AA9" w:rsidR="00A26B9D" w:rsidRDefault="00A26B9D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Daniel </w:t>
      </w:r>
      <w:proofErr w:type="spellStart"/>
      <w:r>
        <w:rPr>
          <w:rFonts w:ascii="Garamond" w:hAnsi="Garamond"/>
          <w:sz w:val="28"/>
          <w:szCs w:val="28"/>
        </w:rPr>
        <w:t>Sypták</w:t>
      </w:r>
      <w:proofErr w:type="spellEnd"/>
    </w:p>
    <w:p w14:paraId="442A70F5" w14:textId="13DBBE01" w:rsidR="004333B9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Řípská 1535/23, 62700 </w:t>
      </w:r>
      <w:r w:rsidR="004333B9">
        <w:rPr>
          <w:rFonts w:ascii="Garamond" w:hAnsi="Garamond"/>
          <w:sz w:val="28"/>
          <w:szCs w:val="28"/>
        </w:rPr>
        <w:t>Brno</w:t>
      </w:r>
    </w:p>
    <w:p w14:paraId="0B8E8ED4" w14:textId="07714F72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591513">
        <w:rPr>
          <w:rFonts w:ascii="Garamond" w:hAnsi="Garamond"/>
          <w:sz w:val="28"/>
          <w:szCs w:val="28"/>
        </w:rPr>
        <w:t>06013376</w:t>
      </w:r>
    </w:p>
    <w:p w14:paraId="1E83AEB3" w14:textId="199FA2F3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D14FCD">
        <w:rPr>
          <w:rFonts w:ascii="Garamond" w:hAnsi="Garamond"/>
          <w:sz w:val="28"/>
          <w:szCs w:val="28"/>
        </w:rPr>
        <w:t>1</w:t>
      </w:r>
      <w:r w:rsidR="0081775B">
        <w:rPr>
          <w:rFonts w:ascii="Garamond" w:hAnsi="Garamond"/>
          <w:sz w:val="28"/>
          <w:szCs w:val="28"/>
        </w:rPr>
        <w:t>3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876A61">
        <w:rPr>
          <w:rFonts w:ascii="Garamond" w:hAnsi="Garamond"/>
          <w:sz w:val="28"/>
          <w:szCs w:val="28"/>
        </w:rPr>
        <w:t>února</w:t>
      </w:r>
      <w:r w:rsidRPr="00831F35">
        <w:rPr>
          <w:rFonts w:ascii="Garamond" w:hAnsi="Garamond"/>
          <w:sz w:val="28"/>
          <w:szCs w:val="28"/>
        </w:rPr>
        <w:t xml:space="preserve"> 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69AE463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876A61">
        <w:rPr>
          <w:rFonts w:ascii="Garamond" w:hAnsi="Garamond"/>
          <w:b/>
          <w:bCs/>
          <w:sz w:val="28"/>
          <w:szCs w:val="28"/>
        </w:rPr>
        <w:t>3</w:t>
      </w:r>
      <w:r w:rsidR="00D14FCD">
        <w:rPr>
          <w:rFonts w:ascii="Garamond" w:hAnsi="Garamond"/>
          <w:b/>
          <w:bCs/>
          <w:sz w:val="28"/>
          <w:szCs w:val="28"/>
        </w:rPr>
        <w:t>6</w:t>
      </w:r>
      <w:r w:rsidR="00876A61">
        <w:rPr>
          <w:rFonts w:ascii="Garamond" w:hAnsi="Garamond"/>
          <w:b/>
          <w:bCs/>
          <w:sz w:val="28"/>
          <w:szCs w:val="28"/>
        </w:rPr>
        <w:t>42023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5D548E0B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Objednáváme </w:t>
      </w:r>
      <w:r w:rsidR="00D14FCD">
        <w:rPr>
          <w:rFonts w:ascii="Garamond" w:hAnsi="Garamond"/>
          <w:sz w:val="28"/>
          <w:szCs w:val="28"/>
        </w:rPr>
        <w:t>opravy oken:</w:t>
      </w:r>
    </w:p>
    <w:p w14:paraId="62308F15" w14:textId="11B417CC" w:rsidR="00D14FCD" w:rsidRDefault="00D14FCD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Dodávku a montáž trojskla pokoj </w:t>
      </w:r>
      <w:proofErr w:type="gramStart"/>
      <w:r>
        <w:rPr>
          <w:rFonts w:ascii="Garamond" w:hAnsi="Garamond"/>
          <w:sz w:val="28"/>
          <w:szCs w:val="28"/>
        </w:rPr>
        <w:t>1a</w:t>
      </w:r>
      <w:proofErr w:type="gramEnd"/>
      <w:r>
        <w:rPr>
          <w:rFonts w:ascii="Garamond" w:hAnsi="Garamond"/>
          <w:sz w:val="28"/>
          <w:szCs w:val="28"/>
        </w:rPr>
        <w:t>, včetně likvidace původní výplně            2ks</w:t>
      </w:r>
    </w:p>
    <w:p w14:paraId="3DC3D034" w14:textId="23FD45C1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Dodávka a montáž nových pantů pokoj č. 28 a 33                                           2ks</w:t>
      </w:r>
    </w:p>
    <w:p w14:paraId="6993E789" w14:textId="6A266CAD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Oprava a promazání, nastavení oken byt č.12                                                  3ks</w:t>
      </w:r>
    </w:p>
    <w:p w14:paraId="007CC71B" w14:textId="5C101F31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Dodávka a montáž žaluzie pokoj č.33                                                              1ks</w:t>
      </w:r>
    </w:p>
    <w:p w14:paraId="652E326B" w14:textId="669A75D5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Dodávka a montáž přítlačných pantů pokoj </w:t>
      </w:r>
      <w:proofErr w:type="gramStart"/>
      <w:r>
        <w:rPr>
          <w:rFonts w:ascii="Garamond" w:hAnsi="Garamond"/>
          <w:sz w:val="28"/>
          <w:szCs w:val="28"/>
        </w:rPr>
        <w:t>14,15,,</w:t>
      </w:r>
      <w:proofErr w:type="gramEnd"/>
      <w:r>
        <w:rPr>
          <w:rFonts w:ascii="Garamond" w:hAnsi="Garamond"/>
          <w:sz w:val="28"/>
          <w:szCs w:val="28"/>
        </w:rPr>
        <w:t>17,18                                  8ks</w:t>
      </w:r>
    </w:p>
    <w:p w14:paraId="5AD8A588" w14:textId="63E8E448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Nastavení a promazání dveřního křídla zimní zahrady                                      1ks  </w:t>
      </w:r>
    </w:p>
    <w:p w14:paraId="4A469C67" w14:textId="037F46F2" w:rsidR="00D14FCD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Okenní sítě technické prostory přízemí                              15ks                                                                                     </w:t>
      </w:r>
    </w:p>
    <w:p w14:paraId="4C4FC201" w14:textId="6C9E8597" w:rsidR="00591513" w:rsidRDefault="00D14FCD" w:rsidP="00D14FCD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Včetně montáže a dopravy</w:t>
      </w:r>
      <w:r w:rsidR="00591513">
        <w:rPr>
          <w:rFonts w:ascii="Garamond" w:hAnsi="Garamond"/>
          <w:sz w:val="28"/>
          <w:szCs w:val="28"/>
        </w:rPr>
        <w:t xml:space="preserve">              </w:t>
      </w: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3027AAC7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6A2AE240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D14FCD">
        <w:rPr>
          <w:rFonts w:ascii="Arial" w:eastAsia="Times New Roman" w:hAnsi="Arial" w:cs="Arial"/>
          <w:b/>
          <w:bCs/>
          <w:color w:val="3F3122"/>
          <w:lang w:eastAsia="cs-CZ"/>
        </w:rPr>
        <w:t xml:space="preserve">37 </w:t>
      </w:r>
      <w:proofErr w:type="gramStart"/>
      <w:r w:rsidR="00D14FCD">
        <w:rPr>
          <w:rFonts w:ascii="Arial" w:eastAsia="Times New Roman" w:hAnsi="Arial" w:cs="Arial"/>
          <w:b/>
          <w:bCs/>
          <w:color w:val="3F3122"/>
          <w:lang w:eastAsia="cs-CZ"/>
        </w:rPr>
        <w:t>193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>-</w:t>
      </w:r>
      <w:r w:rsidR="00F00720">
        <w:rPr>
          <w:rFonts w:ascii="Garamond" w:hAnsi="Garamond"/>
          <w:sz w:val="28"/>
          <w:szCs w:val="28"/>
        </w:rPr>
        <w:t xml:space="preserve"> včetně DPH </w:t>
      </w:r>
    </w:p>
    <w:p w14:paraId="455B0401" w14:textId="5EC0A6E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>do 3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36C9" w14:textId="77777777" w:rsidR="007A0D39" w:rsidRDefault="007A0D39" w:rsidP="00E175F9">
      <w:pPr>
        <w:spacing w:after="0" w:line="240" w:lineRule="auto"/>
      </w:pPr>
      <w:r>
        <w:separator/>
      </w:r>
    </w:p>
  </w:endnote>
  <w:endnote w:type="continuationSeparator" w:id="0">
    <w:p w14:paraId="65F4808D" w14:textId="77777777" w:rsidR="007A0D39" w:rsidRDefault="007A0D39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132C" w14:textId="77777777" w:rsidR="007A0D39" w:rsidRDefault="007A0D39" w:rsidP="00E175F9">
      <w:pPr>
        <w:spacing w:after="0" w:line="240" w:lineRule="auto"/>
      </w:pPr>
      <w:r>
        <w:separator/>
      </w:r>
    </w:p>
  </w:footnote>
  <w:footnote w:type="continuationSeparator" w:id="0">
    <w:p w14:paraId="7AC239B5" w14:textId="77777777" w:rsidR="007A0D39" w:rsidRDefault="007A0D39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215CD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91513"/>
    <w:rsid w:val="005A4DF9"/>
    <w:rsid w:val="005B3750"/>
    <w:rsid w:val="005C5FF2"/>
    <w:rsid w:val="005D45FC"/>
    <w:rsid w:val="005D65FA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A0D39"/>
    <w:rsid w:val="007B33B1"/>
    <w:rsid w:val="007C3D30"/>
    <w:rsid w:val="007E7CAD"/>
    <w:rsid w:val="007F5F69"/>
    <w:rsid w:val="007F72D1"/>
    <w:rsid w:val="0081775B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26B9D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14FCD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4890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24</cp:revision>
  <cp:lastPrinted>2023-02-14T07:05:00Z</cp:lastPrinted>
  <dcterms:created xsi:type="dcterms:W3CDTF">2022-09-26T12:47:00Z</dcterms:created>
  <dcterms:modified xsi:type="dcterms:W3CDTF">2023-02-14T07:07:00Z</dcterms:modified>
</cp:coreProperties>
</file>