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C305" w14:textId="77777777" w:rsidR="00743CD8" w:rsidRDefault="00743CD8" w:rsidP="00F2140B">
      <w:pPr>
        <w:keepNext/>
        <w:keepLines/>
        <w:rPr>
          <w:spacing w:val="14"/>
        </w:rPr>
      </w:pPr>
    </w:p>
    <w:p w14:paraId="04337E26" w14:textId="77777777" w:rsidR="00743CD8" w:rsidRDefault="00743CD8" w:rsidP="00F2140B">
      <w:pPr>
        <w:keepNext/>
        <w:keepLines/>
        <w:rPr>
          <w:spacing w:val="14"/>
        </w:rPr>
      </w:pPr>
    </w:p>
    <w:p w14:paraId="467B176D" w14:textId="77777777" w:rsidR="00743CD8" w:rsidRDefault="00743CD8" w:rsidP="00F2140B">
      <w:pPr>
        <w:keepNext/>
        <w:keepLines/>
        <w:rPr>
          <w:spacing w:val="14"/>
        </w:rPr>
      </w:pPr>
    </w:p>
    <w:p w14:paraId="7B3E7D19" w14:textId="77777777" w:rsidR="00DC2306" w:rsidRDefault="00DC2306" w:rsidP="00743CD8">
      <w:pPr>
        <w:pStyle w:val="RLnzevsmlouvy"/>
        <w:keepNext/>
        <w:keepLines/>
        <w:spacing w:after="0"/>
        <w:jc w:val="both"/>
        <w:rPr>
          <w:rFonts w:ascii="Arial" w:eastAsia="Arial" w:hAnsi="Arial" w:cs="Arial"/>
          <w:sz w:val="28"/>
          <w:szCs w:val="28"/>
        </w:rPr>
      </w:pPr>
    </w:p>
    <w:p w14:paraId="27521362" w14:textId="4BB283ED" w:rsidR="00E2260B" w:rsidRDefault="00716EDF" w:rsidP="00E75D1D">
      <w:pPr>
        <w:pStyle w:val="RLnzevsmlouvy"/>
        <w:keepNext/>
        <w:keepLines/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KUPNÍ </w:t>
      </w:r>
      <w:r w:rsidR="00DC2306">
        <w:rPr>
          <w:rFonts w:ascii="Arial" w:eastAsia="Arial" w:hAnsi="Arial" w:cs="Arial"/>
          <w:sz w:val="28"/>
          <w:szCs w:val="28"/>
        </w:rPr>
        <w:t>S</w:t>
      </w:r>
      <w:r w:rsidR="006234EC">
        <w:rPr>
          <w:rFonts w:ascii="Arial" w:eastAsia="Arial" w:hAnsi="Arial" w:cs="Arial"/>
          <w:sz w:val="28"/>
          <w:szCs w:val="28"/>
        </w:rPr>
        <w:t xml:space="preserve">MLOUVA O </w:t>
      </w:r>
      <w:r w:rsidR="00D9138A">
        <w:rPr>
          <w:rFonts w:ascii="Arial" w:eastAsia="Arial" w:hAnsi="Arial" w:cs="Arial"/>
          <w:sz w:val="28"/>
          <w:szCs w:val="28"/>
        </w:rPr>
        <w:t>dodávce a montáži</w:t>
      </w:r>
      <w:r w:rsidR="006234EC">
        <w:rPr>
          <w:rFonts w:ascii="Arial" w:eastAsia="Arial" w:hAnsi="Arial" w:cs="Arial"/>
          <w:sz w:val="28"/>
          <w:szCs w:val="28"/>
        </w:rPr>
        <w:t xml:space="preserve"> </w:t>
      </w:r>
      <w:r w:rsidR="0021209C">
        <w:rPr>
          <w:rFonts w:ascii="Arial" w:eastAsia="Arial" w:hAnsi="Arial" w:cs="Arial"/>
          <w:sz w:val="28"/>
          <w:szCs w:val="28"/>
        </w:rPr>
        <w:t>myčky na nádobí</w:t>
      </w:r>
      <w:r w:rsidR="00B7023F">
        <w:rPr>
          <w:rFonts w:ascii="Arial" w:eastAsia="Arial" w:hAnsi="Arial" w:cs="Arial"/>
          <w:sz w:val="28"/>
          <w:szCs w:val="28"/>
        </w:rPr>
        <w:t xml:space="preserve"> </w:t>
      </w:r>
      <w:r w:rsidR="00341A87">
        <w:rPr>
          <w:rFonts w:ascii="Arial" w:eastAsia="Arial" w:hAnsi="Arial" w:cs="Arial"/>
          <w:sz w:val="28"/>
          <w:szCs w:val="28"/>
        </w:rPr>
        <w:t>pro masarykovu kolej</w:t>
      </w:r>
    </w:p>
    <w:p w14:paraId="12BE4E47" w14:textId="77777777" w:rsidR="00E2260B" w:rsidRDefault="00E2260B" w:rsidP="00F2140B">
      <w:pPr>
        <w:keepNext/>
        <w:keepLines/>
        <w:jc w:val="center"/>
        <w:rPr>
          <w:color w:val="000000"/>
          <w:szCs w:val="22"/>
        </w:rPr>
      </w:pPr>
    </w:p>
    <w:p w14:paraId="29CDABB2" w14:textId="44C535BE" w:rsidR="00E2260B" w:rsidRPr="004C3DE9" w:rsidRDefault="00E23B4B" w:rsidP="00F2140B">
      <w:pPr>
        <w:keepNext/>
        <w:keepLines/>
        <w:jc w:val="center"/>
        <w:rPr>
          <w:color w:val="000000"/>
          <w:szCs w:val="22"/>
        </w:rPr>
      </w:pPr>
      <w:r w:rsidRPr="004C3DE9">
        <w:rPr>
          <w:color w:val="000000"/>
          <w:szCs w:val="22"/>
        </w:rPr>
        <w:t>číslo smlouvy 91</w:t>
      </w:r>
      <w:r w:rsidR="00CC2428" w:rsidRPr="004C3DE9">
        <w:rPr>
          <w:color w:val="000000"/>
          <w:szCs w:val="22"/>
        </w:rPr>
        <w:t>2</w:t>
      </w:r>
      <w:r w:rsidR="0021209C">
        <w:rPr>
          <w:color w:val="000000"/>
          <w:szCs w:val="22"/>
        </w:rPr>
        <w:t>3</w:t>
      </w:r>
      <w:r w:rsidRPr="004C3DE9">
        <w:rPr>
          <w:color w:val="000000"/>
          <w:szCs w:val="22"/>
        </w:rPr>
        <w:t>000</w:t>
      </w:r>
      <w:r w:rsidR="004A03EA" w:rsidRPr="004C3DE9">
        <w:rPr>
          <w:color w:val="000000"/>
          <w:szCs w:val="22"/>
        </w:rPr>
        <w:t>0</w:t>
      </w:r>
      <w:r w:rsidR="00961B9D">
        <w:rPr>
          <w:color w:val="000000"/>
          <w:szCs w:val="22"/>
        </w:rPr>
        <w:t>15</w:t>
      </w:r>
    </w:p>
    <w:p w14:paraId="5240A474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uzavřená podle § 1746 odst. 2 a násl. a § 2079 a násl. zákona č. 89/2012 Sb., občanský zákoník</w:t>
      </w:r>
      <w:r w:rsidR="00053F50" w:rsidRPr="004C3DE9">
        <w:rPr>
          <w:rFonts w:ascii="Arial" w:eastAsia="Arial" w:hAnsi="Arial" w:cs="Arial"/>
        </w:rPr>
        <w:t>, (dále jen „občanský zákoník“), v platném znění</w:t>
      </w:r>
    </w:p>
    <w:p w14:paraId="14F1D959" w14:textId="77777777" w:rsidR="00E2260B" w:rsidRPr="004C3DE9" w:rsidRDefault="006234EC" w:rsidP="00F2140B">
      <w:pPr>
        <w:pStyle w:val="Bezmezer1"/>
        <w:keepNext/>
        <w:keepLines/>
        <w:spacing w:before="120" w:after="60" w:line="276" w:lineRule="auto"/>
        <w:jc w:val="center"/>
        <w:rPr>
          <w:rFonts w:ascii="Arial" w:eastAsia="Arial" w:hAnsi="Arial" w:cs="Arial"/>
        </w:rPr>
      </w:pPr>
      <w:r w:rsidRPr="004C3DE9">
        <w:rPr>
          <w:rFonts w:ascii="Arial" w:eastAsia="Arial" w:hAnsi="Arial" w:cs="Arial"/>
        </w:rPr>
        <w:t>(dále jen „Smlouva“)</w:t>
      </w:r>
    </w:p>
    <w:p w14:paraId="1D2BF1B1" w14:textId="77777777" w:rsidR="00E2260B" w:rsidRDefault="00E2260B" w:rsidP="00F2140B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</w:p>
    <w:p w14:paraId="39E3DC48" w14:textId="77777777" w:rsidR="00E2260B" w:rsidRDefault="006234EC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strany:</w:t>
      </w:r>
    </w:p>
    <w:p w14:paraId="75868CD8" w14:textId="77777777" w:rsidR="00CC2428" w:rsidRPr="009A025C" w:rsidRDefault="00CC2428" w:rsidP="009A025C">
      <w:pPr>
        <w:pStyle w:val="Odstavec11"/>
        <w:keepNext/>
        <w:keepLines/>
        <w:numPr>
          <w:ilvl w:val="0"/>
          <w:numId w:val="0"/>
        </w:numPr>
        <w:spacing w:before="0"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9A025C">
        <w:rPr>
          <w:rFonts w:ascii="Arial" w:hAnsi="Arial" w:cs="Arial"/>
          <w:b/>
          <w:sz w:val="22"/>
          <w:szCs w:val="22"/>
        </w:rPr>
        <w:t xml:space="preserve">České vysoké učení technické v Praze </w:t>
      </w:r>
    </w:p>
    <w:p w14:paraId="45D640BD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Sídlo: Jugoslávských partyzánů 1580/6, 160 00 Praha 6</w:t>
      </w:r>
    </w:p>
    <w:p w14:paraId="477E7FAE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IČ: 68407700</w:t>
      </w:r>
    </w:p>
    <w:p w14:paraId="5AF51B10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>DIČ: CZ68407700</w:t>
      </w:r>
    </w:p>
    <w:p w14:paraId="081C2163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Organizační součást: Správa účelových zařízení ČVUT </w:t>
      </w:r>
    </w:p>
    <w:p w14:paraId="3A398E02" w14:textId="77777777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Adresa: Vaníčkova </w:t>
      </w:r>
      <w:r>
        <w:rPr>
          <w:rFonts w:ascii="Arial" w:hAnsi="Arial" w:cs="Arial"/>
          <w:bCs/>
        </w:rPr>
        <w:t>315/</w:t>
      </w:r>
      <w:r w:rsidRPr="00FC50F0">
        <w:rPr>
          <w:rFonts w:ascii="Arial" w:hAnsi="Arial" w:cs="Arial"/>
          <w:bCs/>
        </w:rPr>
        <w:t>7, 160 17 Praha 6</w:t>
      </w:r>
    </w:p>
    <w:p w14:paraId="4D09C1A9" w14:textId="50800C68" w:rsidR="00CC2428" w:rsidRPr="00FC50F0" w:rsidRDefault="00CC2428" w:rsidP="009A025C">
      <w:pPr>
        <w:keepNext/>
        <w:keepLines/>
        <w:spacing w:line="276" w:lineRule="auto"/>
        <w:ind w:left="426" w:right="-142"/>
        <w:rPr>
          <w:snapToGrid w:val="0"/>
        </w:rPr>
      </w:pPr>
      <w:r w:rsidRPr="00FC50F0">
        <w:rPr>
          <w:bCs/>
        </w:rPr>
        <w:t>Zastoupená:</w:t>
      </w:r>
      <w:r w:rsidR="00316283">
        <w:rPr>
          <w:bCs/>
        </w:rPr>
        <w:t xml:space="preserve"> </w:t>
      </w:r>
      <w:proofErr w:type="spellStart"/>
      <w:r w:rsidR="00316283">
        <w:rPr>
          <w:bCs/>
        </w:rPr>
        <w:t>xxxxxxxxxxxx</w:t>
      </w:r>
      <w:proofErr w:type="spellEnd"/>
      <w:r>
        <w:rPr>
          <w:bCs/>
        </w:rPr>
        <w:t>, ředitelem</w:t>
      </w:r>
    </w:p>
    <w:p w14:paraId="0A574F8F" w14:textId="0B137525" w:rsidR="00CC2428" w:rsidRPr="00FC50F0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Bankovní spojení: </w:t>
      </w:r>
      <w:r w:rsidR="00341E4F">
        <w:rPr>
          <w:rFonts w:ascii="Arial" w:hAnsi="Arial" w:cs="Arial"/>
          <w:bCs/>
        </w:rPr>
        <w:t>27-4082120257/0100</w:t>
      </w:r>
    </w:p>
    <w:p w14:paraId="0A778039" w14:textId="374B5EF2" w:rsidR="00CC2428" w:rsidRDefault="00CC2428" w:rsidP="00316283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 w:rsidRPr="00FC50F0">
        <w:rPr>
          <w:rFonts w:ascii="Arial" w:hAnsi="Arial" w:cs="Arial"/>
          <w:bCs/>
        </w:rPr>
        <w:t xml:space="preserve">Kontaktní </w:t>
      </w:r>
      <w:proofErr w:type="gramStart"/>
      <w:r w:rsidRPr="00FC50F0">
        <w:rPr>
          <w:rFonts w:ascii="Arial" w:hAnsi="Arial" w:cs="Arial"/>
          <w:bCs/>
        </w:rPr>
        <w:t>osoba:,</w:t>
      </w:r>
      <w:proofErr w:type="gramEnd"/>
      <w:r w:rsidRPr="00FC50F0">
        <w:rPr>
          <w:rFonts w:ascii="Arial" w:hAnsi="Arial" w:cs="Arial"/>
          <w:bCs/>
        </w:rPr>
        <w:t xml:space="preserve"> </w:t>
      </w:r>
      <w:proofErr w:type="spellStart"/>
      <w:r w:rsidR="00316283">
        <w:rPr>
          <w:rFonts w:ascii="Arial" w:hAnsi="Arial" w:cs="Arial"/>
          <w:bCs/>
        </w:rPr>
        <w:t>xxxxxxxxxx</w:t>
      </w:r>
      <w:r w:rsidRPr="00FC50F0">
        <w:rPr>
          <w:rFonts w:ascii="Arial" w:hAnsi="Arial" w:cs="Arial"/>
          <w:bCs/>
        </w:rPr>
        <w:t>vedoucí</w:t>
      </w:r>
      <w:proofErr w:type="spellEnd"/>
      <w:r w:rsidRPr="00FC50F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Masarykovy koleje</w:t>
      </w:r>
      <w:r w:rsidRPr="00FC50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tel.</w:t>
      </w:r>
      <w:r w:rsidR="00341E4F">
        <w:rPr>
          <w:rFonts w:ascii="Arial" w:hAnsi="Arial" w:cs="Arial"/>
          <w:bCs/>
        </w:rPr>
        <w:t xml:space="preserve"> </w:t>
      </w:r>
    </w:p>
    <w:p w14:paraId="257ECD2C" w14:textId="05819C4A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Kontaktní osoba ve věci realizace: </w:t>
      </w:r>
      <w:proofErr w:type="spellStart"/>
      <w:r w:rsidR="00316283">
        <w:rPr>
          <w:rFonts w:ascii="Arial" w:hAnsi="Arial" w:cs="Arial"/>
          <w:bCs/>
        </w:rPr>
        <w:t>xxxxxxxxxxxx</w:t>
      </w:r>
      <w:proofErr w:type="spellEnd"/>
    </w:p>
    <w:p w14:paraId="0C91C8E2" w14:textId="77777777" w:rsidR="00CC2428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hAnsi="Arial" w:cs="Arial"/>
          <w:bCs/>
        </w:rPr>
      </w:pPr>
    </w:p>
    <w:p w14:paraId="4FD44CE8" w14:textId="77777777" w:rsidR="00CC2428" w:rsidRDefault="006234EC" w:rsidP="009A025C">
      <w:pPr>
        <w:pStyle w:val="Bezmezer"/>
        <w:keepNext/>
        <w:keepLines/>
        <w:rPr>
          <w:rFonts w:ascii="Arial" w:eastAsia="Arial" w:hAnsi="Arial" w:cs="Arial"/>
        </w:rPr>
      </w:pPr>
      <w:r w:rsidRPr="00A84AB4">
        <w:rPr>
          <w:rFonts w:ascii="Arial" w:eastAsia="Arial" w:hAnsi="Arial" w:cs="Arial"/>
        </w:rPr>
        <w:t>(dále jen „</w:t>
      </w:r>
      <w:r w:rsidRPr="00A84AB4">
        <w:rPr>
          <w:rStyle w:val="RLProhlensmluvnchstranChar"/>
          <w:rFonts w:ascii="Arial" w:eastAsia="Arial" w:hAnsi="Arial" w:cs="Arial"/>
          <w:szCs w:val="22"/>
        </w:rPr>
        <w:t>kupující</w:t>
      </w:r>
      <w:r w:rsidRPr="00A84AB4">
        <w:rPr>
          <w:rFonts w:ascii="Arial" w:eastAsia="Arial" w:hAnsi="Arial" w:cs="Arial"/>
        </w:rPr>
        <w:t>“)</w:t>
      </w:r>
      <w:r w:rsidR="00CC2428">
        <w:rPr>
          <w:rFonts w:ascii="Arial" w:eastAsia="Arial" w:hAnsi="Arial" w:cs="Arial"/>
        </w:rPr>
        <w:t xml:space="preserve"> </w:t>
      </w:r>
    </w:p>
    <w:p w14:paraId="1E975313" w14:textId="77777777" w:rsidR="00CC2428" w:rsidRPr="00A84AB4" w:rsidRDefault="00CC2428" w:rsidP="009A025C">
      <w:pPr>
        <w:pStyle w:val="Bezmezer"/>
        <w:keepNext/>
        <w:keepLines/>
        <w:spacing w:line="276" w:lineRule="auto"/>
        <w:ind w:left="426"/>
        <w:rPr>
          <w:rFonts w:ascii="Arial" w:eastAsia="Arial" w:hAnsi="Arial" w:cs="Arial"/>
        </w:rPr>
      </w:pPr>
    </w:p>
    <w:p w14:paraId="2E5ABDDF" w14:textId="77777777" w:rsidR="00CC2428" w:rsidRDefault="00CC2428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14:paraId="6A32CFCD" w14:textId="77777777" w:rsidR="00E2260B" w:rsidRDefault="00E2260B" w:rsidP="009A025C">
      <w:pPr>
        <w:pStyle w:val="Bezmezer"/>
        <w:keepNext/>
        <w:keepLines/>
        <w:ind w:firstLine="426"/>
        <w:rPr>
          <w:rFonts w:ascii="Arial" w:eastAsia="Arial" w:hAnsi="Arial" w:cs="Arial"/>
        </w:rPr>
      </w:pPr>
    </w:p>
    <w:p w14:paraId="3A5AE9BA" w14:textId="7331CC2E" w:rsidR="00341A87" w:rsidRPr="009A025C" w:rsidRDefault="00341E4F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Style w:val="doplnuchazeChar"/>
          <w:rFonts w:ascii="Arial" w:eastAsia="Arial" w:hAnsi="Arial" w:cs="Arial"/>
          <w:b/>
        </w:rPr>
      </w:pPr>
      <w:r>
        <w:rPr>
          <w:rStyle w:val="doplnuchazeChar"/>
          <w:rFonts w:ascii="Arial" w:eastAsia="Arial" w:hAnsi="Arial" w:cs="Arial"/>
          <w:b/>
        </w:rPr>
        <w:t>MARCCRAB GASTRO CB s.r.o.</w:t>
      </w:r>
    </w:p>
    <w:p w14:paraId="4CC560E2" w14:textId="5F7152B3" w:rsidR="00CC2428" w:rsidRPr="004D4DF9" w:rsidRDefault="00CC2428" w:rsidP="009A025C">
      <w:pPr>
        <w:pStyle w:val="RLProhlensmluvnch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b w:val="0"/>
          <w:szCs w:val="22"/>
        </w:rPr>
      </w:pPr>
      <w:proofErr w:type="spellStart"/>
      <w:proofErr w:type="gramStart"/>
      <w:r w:rsidRPr="004D4DF9">
        <w:rPr>
          <w:rStyle w:val="doplnuchazeChar"/>
          <w:rFonts w:ascii="Arial" w:eastAsia="Arial" w:hAnsi="Arial" w:cs="Arial"/>
        </w:rPr>
        <w:t>Zastoupený:</w:t>
      </w:r>
      <w:r w:rsidR="00316283">
        <w:rPr>
          <w:rStyle w:val="doplnuchazeChar"/>
          <w:rFonts w:ascii="Arial" w:eastAsia="Arial" w:hAnsi="Arial" w:cs="Arial"/>
        </w:rPr>
        <w:t>xxxxxxxxx</w:t>
      </w:r>
      <w:proofErr w:type="spellEnd"/>
      <w:proofErr w:type="gramEnd"/>
      <w:r w:rsidR="00961B9D">
        <w:rPr>
          <w:rStyle w:val="doplnuchazeChar"/>
          <w:rFonts w:ascii="Arial" w:eastAsia="Arial" w:hAnsi="Arial" w:cs="Arial"/>
        </w:rPr>
        <w:t>, jednatelem</w:t>
      </w:r>
    </w:p>
    <w:p w14:paraId="4B228F8C" w14:textId="589A4CD9" w:rsidR="00341A87" w:rsidRPr="004D4DF9" w:rsidRDefault="00CC2428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>S</w:t>
      </w:r>
      <w:r w:rsidR="00341A87" w:rsidRPr="004D4DF9">
        <w:rPr>
          <w:rFonts w:ascii="Arial" w:eastAsia="Arial" w:hAnsi="Arial" w:cs="Arial"/>
          <w:szCs w:val="22"/>
        </w:rPr>
        <w:t>ídl</w:t>
      </w:r>
      <w:r w:rsidRPr="004D4DF9">
        <w:rPr>
          <w:rFonts w:ascii="Arial" w:eastAsia="Arial" w:hAnsi="Arial" w:cs="Arial"/>
          <w:szCs w:val="22"/>
        </w:rPr>
        <w:t>o</w:t>
      </w:r>
      <w:r w:rsidR="00341A87" w:rsidRPr="004D4DF9">
        <w:rPr>
          <w:rFonts w:ascii="Arial" w:eastAsia="Arial" w:hAnsi="Arial" w:cs="Arial"/>
          <w:szCs w:val="22"/>
        </w:rPr>
        <w:t xml:space="preserve">: </w:t>
      </w:r>
      <w:r w:rsidR="00341E4F" w:rsidRPr="004D4DF9">
        <w:rPr>
          <w:rFonts w:ascii="Arial" w:eastAsia="Arial" w:hAnsi="Arial" w:cs="Arial"/>
          <w:szCs w:val="22"/>
        </w:rPr>
        <w:t>Sokolská 1605/66, 120 00 Praha 2 Nové Město</w:t>
      </w:r>
    </w:p>
    <w:p w14:paraId="07E9D8B6" w14:textId="686C8C69" w:rsidR="00CC2428" w:rsidRPr="004D4DF9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 xml:space="preserve">IČ: </w:t>
      </w:r>
      <w:r w:rsidR="00341E4F" w:rsidRPr="004D4DF9">
        <w:rPr>
          <w:rFonts w:ascii="Arial" w:eastAsia="Arial" w:hAnsi="Arial" w:cs="Arial"/>
          <w:szCs w:val="22"/>
        </w:rPr>
        <w:t>01984390</w:t>
      </w:r>
      <w:r w:rsidRPr="004D4DF9">
        <w:rPr>
          <w:rFonts w:ascii="Arial" w:eastAsia="Arial" w:hAnsi="Arial" w:cs="Arial"/>
          <w:szCs w:val="22"/>
        </w:rPr>
        <w:t xml:space="preserve"> </w:t>
      </w:r>
    </w:p>
    <w:p w14:paraId="312B7258" w14:textId="27537CC6" w:rsidR="00341A87" w:rsidRPr="004D4DF9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 xml:space="preserve">DIČ: </w:t>
      </w:r>
      <w:r w:rsidR="00341E4F" w:rsidRPr="00961B9D">
        <w:rPr>
          <w:rFonts w:ascii="Arial" w:eastAsia="Arial" w:hAnsi="Arial" w:cs="Arial"/>
          <w:szCs w:val="22"/>
        </w:rPr>
        <w:t>CZ01984390</w:t>
      </w:r>
    </w:p>
    <w:p w14:paraId="6ACE6498" w14:textId="66C69001" w:rsidR="00341A87" w:rsidRPr="004D4DF9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 xml:space="preserve">společnost zapsaná v obchodním rejstříku vedeném </w:t>
      </w:r>
      <w:r w:rsidR="00341E4F" w:rsidRPr="004D4DF9">
        <w:rPr>
          <w:rFonts w:ascii="Arial" w:eastAsia="Arial" w:hAnsi="Arial" w:cs="Arial"/>
          <w:szCs w:val="22"/>
        </w:rPr>
        <w:t xml:space="preserve">Městským </w:t>
      </w:r>
      <w:r w:rsidRPr="004D4DF9">
        <w:rPr>
          <w:rFonts w:ascii="Arial" w:eastAsia="Arial" w:hAnsi="Arial" w:cs="Arial"/>
          <w:szCs w:val="22"/>
        </w:rPr>
        <w:t xml:space="preserve">soudem </w:t>
      </w:r>
      <w:r w:rsidR="00CC2428" w:rsidRPr="004D4DF9">
        <w:rPr>
          <w:rFonts w:ascii="Arial" w:eastAsia="Arial" w:hAnsi="Arial" w:cs="Arial"/>
          <w:szCs w:val="22"/>
        </w:rPr>
        <w:t>v</w:t>
      </w:r>
      <w:r w:rsidR="00341E4F" w:rsidRPr="004D4DF9">
        <w:rPr>
          <w:rFonts w:ascii="Arial" w:eastAsia="Arial" w:hAnsi="Arial" w:cs="Arial"/>
          <w:szCs w:val="22"/>
        </w:rPr>
        <w:t xml:space="preserve"> Praze </w:t>
      </w:r>
      <w:r w:rsidR="00CC2428" w:rsidRPr="004D4DF9">
        <w:rPr>
          <w:rFonts w:ascii="Arial" w:eastAsia="Arial" w:hAnsi="Arial" w:cs="Arial"/>
          <w:szCs w:val="22"/>
        </w:rPr>
        <w:t xml:space="preserve">oddíl </w:t>
      </w:r>
      <w:r w:rsidR="00341E4F" w:rsidRPr="004D4DF9">
        <w:rPr>
          <w:rFonts w:ascii="Arial" w:eastAsia="Arial" w:hAnsi="Arial" w:cs="Arial"/>
          <w:szCs w:val="22"/>
        </w:rPr>
        <w:t>C</w:t>
      </w:r>
      <w:r w:rsidR="00CC2428" w:rsidRPr="004D4DF9">
        <w:rPr>
          <w:rFonts w:ascii="Arial" w:eastAsia="Arial" w:hAnsi="Arial" w:cs="Arial"/>
          <w:szCs w:val="22"/>
        </w:rPr>
        <w:t xml:space="preserve"> vložka </w:t>
      </w:r>
      <w:r w:rsidR="00341E4F" w:rsidRPr="00961B9D">
        <w:rPr>
          <w:rFonts w:ascii="Arial" w:eastAsia="Arial" w:hAnsi="Arial" w:cs="Arial"/>
          <w:szCs w:val="22"/>
        </w:rPr>
        <w:t>214195</w:t>
      </w:r>
    </w:p>
    <w:p w14:paraId="0AF61821" w14:textId="1801A12F" w:rsidR="00341A87" w:rsidRPr="004D4DF9" w:rsidRDefault="00341A87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>bank</w:t>
      </w:r>
      <w:r w:rsidR="00DA1C2E" w:rsidRPr="004D4DF9">
        <w:rPr>
          <w:rFonts w:ascii="Arial" w:eastAsia="Arial" w:hAnsi="Arial" w:cs="Arial"/>
          <w:szCs w:val="22"/>
        </w:rPr>
        <w:t>ovní</w:t>
      </w:r>
      <w:r w:rsidRPr="004D4DF9">
        <w:rPr>
          <w:rFonts w:ascii="Arial" w:eastAsia="Arial" w:hAnsi="Arial" w:cs="Arial"/>
          <w:szCs w:val="22"/>
        </w:rPr>
        <w:t xml:space="preserve"> spojení: </w:t>
      </w:r>
      <w:r w:rsidR="00341E4F" w:rsidRPr="00961B9D">
        <w:rPr>
          <w:rFonts w:ascii="Arial" w:eastAsia="Arial" w:hAnsi="Arial" w:cs="Arial"/>
          <w:szCs w:val="22"/>
        </w:rPr>
        <w:t xml:space="preserve">ČSOB a.s. </w:t>
      </w:r>
      <w:r w:rsidRPr="004D4DF9">
        <w:rPr>
          <w:rFonts w:ascii="Arial" w:eastAsia="Arial" w:hAnsi="Arial" w:cs="Arial"/>
          <w:szCs w:val="22"/>
        </w:rPr>
        <w:t xml:space="preserve">č. účtu: </w:t>
      </w:r>
      <w:r w:rsidR="00341E4F" w:rsidRPr="004D4DF9">
        <w:rPr>
          <w:rFonts w:ascii="Arial" w:eastAsia="Arial" w:hAnsi="Arial" w:cs="Arial"/>
          <w:szCs w:val="22"/>
        </w:rPr>
        <w:t>270222068/0300</w:t>
      </w:r>
    </w:p>
    <w:p w14:paraId="1E0855AD" w14:textId="09CA1851" w:rsidR="00341A87" w:rsidRPr="004D4DF9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 xml:space="preserve">Kontaktní </w:t>
      </w:r>
      <w:r w:rsidR="004A03EA" w:rsidRPr="004D4DF9">
        <w:rPr>
          <w:rFonts w:ascii="Arial" w:eastAsia="Arial" w:hAnsi="Arial" w:cs="Arial"/>
          <w:szCs w:val="22"/>
        </w:rPr>
        <w:t>osob</w:t>
      </w:r>
      <w:r w:rsidRPr="004D4DF9">
        <w:rPr>
          <w:rFonts w:ascii="Arial" w:eastAsia="Arial" w:hAnsi="Arial" w:cs="Arial"/>
          <w:szCs w:val="22"/>
        </w:rPr>
        <w:t>a ve věci realizace</w:t>
      </w:r>
      <w:r w:rsidR="00341A87" w:rsidRPr="004D4DF9">
        <w:rPr>
          <w:rFonts w:ascii="Arial" w:eastAsia="Arial" w:hAnsi="Arial" w:cs="Arial"/>
          <w:szCs w:val="22"/>
        </w:rPr>
        <w:t xml:space="preserve">: </w:t>
      </w:r>
      <w:proofErr w:type="spellStart"/>
      <w:r w:rsidR="00316283">
        <w:rPr>
          <w:rFonts w:ascii="Arial" w:eastAsia="Arial" w:hAnsi="Arial" w:cs="Arial"/>
          <w:szCs w:val="22"/>
        </w:rPr>
        <w:t>xxxxxxxxxxx</w:t>
      </w:r>
      <w:proofErr w:type="spellEnd"/>
    </w:p>
    <w:p w14:paraId="40CB7D5A" w14:textId="26C7490F" w:rsidR="00BF5004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  <w:r w:rsidRPr="004D4DF9">
        <w:rPr>
          <w:rFonts w:ascii="Arial" w:eastAsia="Arial" w:hAnsi="Arial" w:cs="Arial"/>
          <w:szCs w:val="22"/>
        </w:rPr>
        <w:t xml:space="preserve">Kontaktní osoba ve věci fakturace: </w:t>
      </w:r>
      <w:proofErr w:type="spellStart"/>
      <w:r w:rsidR="00316283">
        <w:rPr>
          <w:rFonts w:ascii="Arial" w:eastAsia="Arial" w:hAnsi="Arial" w:cs="Arial"/>
          <w:szCs w:val="22"/>
        </w:rPr>
        <w:t>xxxxxxxxxxx</w:t>
      </w:r>
      <w:proofErr w:type="spellEnd"/>
    </w:p>
    <w:p w14:paraId="5994C5AD" w14:textId="77777777" w:rsidR="00BF5004" w:rsidRDefault="00BF5004" w:rsidP="009A025C">
      <w:pPr>
        <w:pStyle w:val="RLdajeosmluvnstran"/>
        <w:keepNext/>
        <w:keepLines/>
        <w:spacing w:after="0" w:line="276" w:lineRule="auto"/>
        <w:ind w:left="426"/>
        <w:jc w:val="left"/>
        <w:rPr>
          <w:rFonts w:ascii="Arial" w:eastAsia="Arial" w:hAnsi="Arial" w:cs="Arial"/>
          <w:szCs w:val="22"/>
        </w:rPr>
      </w:pPr>
    </w:p>
    <w:p w14:paraId="3B7071D6" w14:textId="77777777" w:rsidR="00341A87" w:rsidRDefault="00341A87" w:rsidP="00CC2428">
      <w:pPr>
        <w:pStyle w:val="RLdajeosmluvnstran"/>
        <w:keepNext/>
        <w:keepLines/>
        <w:jc w:val="left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(dále jen „</w:t>
      </w:r>
      <w:r>
        <w:rPr>
          <w:rStyle w:val="RLProhlensmluvnchstranChar"/>
          <w:rFonts w:ascii="Arial" w:eastAsia="Arial" w:hAnsi="Arial" w:cs="Arial"/>
          <w:szCs w:val="22"/>
        </w:rPr>
        <w:t>prodávající</w:t>
      </w:r>
      <w:r>
        <w:rPr>
          <w:rFonts w:ascii="Arial" w:eastAsia="Arial" w:hAnsi="Arial" w:cs="Arial"/>
          <w:szCs w:val="22"/>
        </w:rPr>
        <w:t>“)</w:t>
      </w:r>
    </w:p>
    <w:p w14:paraId="63CBFF79" w14:textId="77777777" w:rsidR="00E2260B" w:rsidRDefault="00B94030" w:rsidP="00CC2428">
      <w:pPr>
        <w:pStyle w:val="RLdajeosmluvnstr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strany, vědomy si svých závazků v této Smlouvě obsažených a s úmyslem být touto Smlouvou vázány, dohodly se na následujícím znění Smlouvy:</w:t>
      </w:r>
    </w:p>
    <w:p w14:paraId="2414B1E8" w14:textId="77777777" w:rsidR="00E2260B" w:rsidRDefault="006234EC" w:rsidP="009A025C">
      <w:pPr>
        <w:pStyle w:val="RLlneksmlouvy"/>
        <w:keepLines/>
        <w:rPr>
          <w:rFonts w:ascii="Arial" w:eastAsia="Arial" w:hAnsi="Arial" w:cs="Arial"/>
          <w:szCs w:val="22"/>
        </w:rPr>
      </w:pPr>
      <w:bookmarkStart w:id="0" w:name="_Ref369121580"/>
      <w:r>
        <w:rPr>
          <w:rFonts w:ascii="Arial" w:eastAsia="Arial" w:hAnsi="Arial" w:cs="Arial"/>
          <w:szCs w:val="22"/>
        </w:rPr>
        <w:lastRenderedPageBreak/>
        <w:t>ÚVODNÍ USTANOVENÍ</w:t>
      </w:r>
      <w:bookmarkEnd w:id="0"/>
    </w:p>
    <w:p w14:paraId="48F9C8CE" w14:textId="7770553E" w:rsidR="00053F50" w:rsidRPr="00053F50" w:rsidRDefault="00DC2306" w:rsidP="00445F00">
      <w:pPr>
        <w:keepNext/>
        <w:keepLines/>
        <w:spacing w:line="276" w:lineRule="auto"/>
        <w:ind w:left="1276"/>
        <w:rPr>
          <w:b/>
          <w:i/>
        </w:rPr>
      </w:pPr>
      <w:r>
        <w:t>Kupující a prodávající tuto S</w:t>
      </w:r>
      <w:r w:rsidR="006234EC">
        <w:t>mlouvu uzavírají jakožto realizaci veře</w:t>
      </w:r>
      <w:r w:rsidR="00053F50">
        <w:t>j</w:t>
      </w:r>
      <w:r w:rsidR="006234EC">
        <w:t>né zakázky s</w:t>
      </w:r>
      <w:r w:rsidR="00053F50">
        <w:t> </w:t>
      </w:r>
      <w:r w:rsidR="006234EC">
        <w:t>názvem</w:t>
      </w:r>
      <w:r w:rsidR="00053F50">
        <w:t xml:space="preserve"> </w:t>
      </w:r>
      <w:r w:rsidR="00053F50" w:rsidRPr="00053F50">
        <w:rPr>
          <w:i/>
        </w:rPr>
        <w:t>„</w:t>
      </w:r>
      <w:r w:rsidR="00854738" w:rsidRPr="00445F00">
        <w:rPr>
          <w:b/>
          <w:i/>
          <w:iCs/>
          <w:sz w:val="24"/>
        </w:rPr>
        <w:t>Myčka nádobí průběžná dvouplášťová, napájení 400 V</w:t>
      </w:r>
      <w:r w:rsidR="00716EDF">
        <w:rPr>
          <w:b/>
          <w:i/>
          <w:iCs/>
          <w:sz w:val="24"/>
        </w:rPr>
        <w:t xml:space="preserve"> – menza Masarykova kolej</w:t>
      </w:r>
      <w:r w:rsidR="00053F50" w:rsidRPr="00854738">
        <w:rPr>
          <w:b/>
          <w:i/>
          <w:iCs/>
        </w:rPr>
        <w:t>“</w:t>
      </w:r>
    </w:p>
    <w:p w14:paraId="3199512A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PŘEDMĚT A ÚČEL SMLOUVY</w:t>
      </w:r>
    </w:p>
    <w:p w14:paraId="61CB994A" w14:textId="47399FA4" w:rsidR="00BF5004" w:rsidRPr="00C724DE" w:rsidRDefault="00577CA4" w:rsidP="00E75D1D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hAnsi="Arial" w:cs="Arial"/>
          <w:szCs w:val="22"/>
        </w:rPr>
      </w:pPr>
      <w:proofErr w:type="gramStart"/>
      <w:r>
        <w:rPr>
          <w:rFonts w:ascii="Arial" w:eastAsia="Arial" w:hAnsi="Arial" w:cs="Arial"/>
          <w:szCs w:val="22"/>
        </w:rPr>
        <w:t xml:space="preserve">2.1  </w:t>
      </w:r>
      <w:r w:rsidR="00D9138A">
        <w:rPr>
          <w:rFonts w:ascii="Arial" w:eastAsia="Arial" w:hAnsi="Arial" w:cs="Arial"/>
          <w:szCs w:val="22"/>
        </w:rPr>
        <w:tab/>
      </w:r>
      <w:proofErr w:type="gramEnd"/>
      <w:r w:rsidR="006234EC" w:rsidRPr="00BF5004">
        <w:rPr>
          <w:rFonts w:ascii="Arial" w:eastAsia="Arial" w:hAnsi="Arial" w:cs="Arial"/>
          <w:szCs w:val="22"/>
        </w:rPr>
        <w:t>Předmětem Smlouvy</w:t>
      </w:r>
      <w:r w:rsidR="00BF5004" w:rsidRPr="00C724DE">
        <w:rPr>
          <w:rFonts w:ascii="Arial" w:eastAsia="Arial" w:hAnsi="Arial" w:cs="Arial"/>
          <w:szCs w:val="22"/>
        </w:rPr>
        <w:t xml:space="preserve"> </w:t>
      </w:r>
      <w:r w:rsidR="00D9138A">
        <w:rPr>
          <w:rFonts w:ascii="Arial" w:eastAsia="Arial" w:hAnsi="Arial" w:cs="Arial"/>
          <w:szCs w:val="22"/>
        </w:rPr>
        <w:t xml:space="preserve">je </w:t>
      </w:r>
      <w:r w:rsidR="003B6DB4">
        <w:rPr>
          <w:rFonts w:ascii="Arial" w:eastAsia="Arial" w:hAnsi="Arial" w:cs="Arial"/>
          <w:szCs w:val="22"/>
        </w:rPr>
        <w:t xml:space="preserve">koupě, </w:t>
      </w:r>
      <w:r w:rsidR="00D9138A">
        <w:rPr>
          <w:rFonts w:ascii="Arial" w:hAnsi="Arial" w:cs="Arial"/>
          <w:szCs w:val="22"/>
        </w:rPr>
        <w:t>dodáv</w:t>
      </w:r>
      <w:r w:rsidR="00BF5004" w:rsidRPr="009A025C">
        <w:rPr>
          <w:rFonts w:ascii="Arial" w:hAnsi="Arial" w:cs="Arial"/>
          <w:szCs w:val="22"/>
        </w:rPr>
        <w:t xml:space="preserve">ka a montáž </w:t>
      </w:r>
      <w:r w:rsidR="00854738">
        <w:rPr>
          <w:rFonts w:ascii="Arial" w:hAnsi="Arial" w:cs="Arial"/>
          <w:szCs w:val="22"/>
        </w:rPr>
        <w:t>m</w:t>
      </w:r>
      <w:r w:rsidR="00854738" w:rsidRPr="00445F00">
        <w:rPr>
          <w:rFonts w:ascii="Arial" w:hAnsi="Arial" w:cs="Arial"/>
          <w:szCs w:val="22"/>
        </w:rPr>
        <w:t>yčk</w:t>
      </w:r>
      <w:r w:rsidR="00854738">
        <w:rPr>
          <w:rFonts w:ascii="Arial" w:hAnsi="Arial" w:cs="Arial"/>
          <w:szCs w:val="22"/>
        </w:rPr>
        <w:t>y</w:t>
      </w:r>
      <w:r w:rsidR="00854738" w:rsidRPr="00445F00">
        <w:rPr>
          <w:rFonts w:ascii="Arial" w:hAnsi="Arial" w:cs="Arial"/>
          <w:szCs w:val="22"/>
        </w:rPr>
        <w:t xml:space="preserve"> na mytí nádobí do Akademické restaurace a menzy. Myčka </w:t>
      </w:r>
      <w:r w:rsidR="00854738">
        <w:rPr>
          <w:rFonts w:ascii="Arial" w:hAnsi="Arial" w:cs="Arial"/>
          <w:szCs w:val="22"/>
        </w:rPr>
        <w:t xml:space="preserve">je </w:t>
      </w:r>
      <w:r w:rsidR="00854738" w:rsidRPr="00445F00">
        <w:rPr>
          <w:rFonts w:ascii="Arial" w:hAnsi="Arial" w:cs="Arial"/>
          <w:szCs w:val="22"/>
        </w:rPr>
        <w:t>průběžná dvouplášťová, napájení 400 V</w:t>
      </w:r>
      <w:r w:rsidR="00854738" w:rsidRPr="00854738">
        <w:rPr>
          <w:rFonts w:ascii="Arial" w:hAnsi="Arial" w:cs="Arial"/>
          <w:szCs w:val="22"/>
        </w:rPr>
        <w:t xml:space="preserve"> </w:t>
      </w:r>
      <w:r w:rsidR="00AF3C7E">
        <w:rPr>
          <w:rFonts w:ascii="Arial" w:hAnsi="Arial" w:cs="Arial"/>
          <w:szCs w:val="22"/>
        </w:rPr>
        <w:t>(dále jen „předmět smlouvy“)</w:t>
      </w:r>
      <w:r w:rsidR="00BF5004" w:rsidRPr="00BF5004">
        <w:rPr>
          <w:rFonts w:ascii="Arial" w:hAnsi="Arial" w:cs="Arial"/>
          <w:szCs w:val="22"/>
        </w:rPr>
        <w:t>.</w:t>
      </w:r>
      <w:r w:rsidR="00BF5004" w:rsidRPr="00C724DE">
        <w:rPr>
          <w:rFonts w:ascii="Arial" w:hAnsi="Arial" w:cs="Arial"/>
          <w:szCs w:val="22"/>
        </w:rPr>
        <w:t xml:space="preserve"> </w:t>
      </w:r>
    </w:p>
    <w:p w14:paraId="5AC48E56" w14:textId="7C131492" w:rsidR="00A6289B" w:rsidRDefault="00BF5004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hAnsi="Arial" w:cs="Arial"/>
          <w:szCs w:val="22"/>
        </w:rPr>
      </w:pPr>
      <w:r w:rsidRPr="00C724DE">
        <w:rPr>
          <w:rFonts w:ascii="Arial" w:hAnsi="Arial" w:cs="Arial"/>
          <w:szCs w:val="22"/>
        </w:rPr>
        <w:t xml:space="preserve">Jedná se o výměnu </w:t>
      </w:r>
      <w:r w:rsidR="00341A87" w:rsidRPr="00C724DE">
        <w:rPr>
          <w:rFonts w:ascii="Arial" w:hAnsi="Arial" w:cs="Arial"/>
          <w:szCs w:val="22"/>
        </w:rPr>
        <w:t>stávající</w:t>
      </w:r>
      <w:r w:rsidR="009A025C">
        <w:rPr>
          <w:rFonts w:ascii="Arial" w:hAnsi="Arial" w:cs="Arial"/>
          <w:szCs w:val="22"/>
        </w:rPr>
        <w:t>ho</w:t>
      </w:r>
      <w:r w:rsidR="00341A87" w:rsidRPr="00C724DE">
        <w:rPr>
          <w:rFonts w:ascii="Arial" w:hAnsi="Arial" w:cs="Arial"/>
          <w:szCs w:val="22"/>
        </w:rPr>
        <w:t xml:space="preserve"> zařízení</w:t>
      </w:r>
      <w:r w:rsidR="0068612A" w:rsidRPr="00C724DE">
        <w:rPr>
          <w:rFonts w:ascii="Arial" w:hAnsi="Arial" w:cs="Arial"/>
          <w:szCs w:val="22"/>
        </w:rPr>
        <w:t>,</w:t>
      </w:r>
      <w:r w:rsidR="00341A87" w:rsidRPr="00C724DE">
        <w:rPr>
          <w:rFonts w:ascii="Arial" w:hAnsi="Arial" w:cs="Arial"/>
          <w:szCs w:val="22"/>
        </w:rPr>
        <w:t xml:space="preserve"> včetně demontáže a ekologické likvidace stávající</w:t>
      </w:r>
      <w:r w:rsidR="003B6DB4">
        <w:rPr>
          <w:rFonts w:ascii="Arial" w:hAnsi="Arial" w:cs="Arial"/>
          <w:szCs w:val="22"/>
        </w:rPr>
        <w:t>ho</w:t>
      </w:r>
      <w:r w:rsidR="00341A87" w:rsidRPr="00C724DE">
        <w:rPr>
          <w:rFonts w:ascii="Arial" w:hAnsi="Arial" w:cs="Arial"/>
          <w:szCs w:val="22"/>
        </w:rPr>
        <w:t xml:space="preserve"> zařízení, montáže nov</w:t>
      </w:r>
      <w:r w:rsidR="003B6DB4">
        <w:rPr>
          <w:rFonts w:ascii="Arial" w:hAnsi="Arial" w:cs="Arial"/>
          <w:szCs w:val="22"/>
        </w:rPr>
        <w:t>ého</w:t>
      </w:r>
      <w:r w:rsidR="00141447" w:rsidRPr="00C724DE">
        <w:rPr>
          <w:rFonts w:ascii="Arial" w:hAnsi="Arial" w:cs="Arial"/>
          <w:szCs w:val="22"/>
        </w:rPr>
        <w:t xml:space="preserve"> zařízení</w:t>
      </w:r>
      <w:r w:rsidR="00341A87" w:rsidRPr="00C724DE">
        <w:rPr>
          <w:rFonts w:ascii="Arial" w:hAnsi="Arial" w:cs="Arial"/>
          <w:szCs w:val="22"/>
        </w:rPr>
        <w:t xml:space="preserve"> </w:t>
      </w:r>
      <w:r w:rsidR="00A6289B" w:rsidRPr="00C724DE">
        <w:rPr>
          <w:rFonts w:ascii="Arial" w:hAnsi="Arial" w:cs="Arial"/>
          <w:szCs w:val="22"/>
        </w:rPr>
        <w:t>(dále také jen „</w:t>
      </w:r>
      <w:r w:rsidR="009A025C">
        <w:rPr>
          <w:rFonts w:ascii="Arial" w:hAnsi="Arial" w:cs="Arial"/>
          <w:szCs w:val="22"/>
        </w:rPr>
        <w:t>zařízení</w:t>
      </w:r>
      <w:r w:rsidR="00A6289B" w:rsidRPr="00C724DE">
        <w:rPr>
          <w:rFonts w:ascii="Arial" w:hAnsi="Arial" w:cs="Arial"/>
          <w:szCs w:val="22"/>
        </w:rPr>
        <w:t>“) kupujícímu</w:t>
      </w:r>
      <w:r w:rsidR="00412BFC" w:rsidRPr="00C724DE">
        <w:rPr>
          <w:rFonts w:ascii="Arial" w:hAnsi="Arial" w:cs="Arial"/>
          <w:szCs w:val="22"/>
        </w:rPr>
        <w:t>, d</w:t>
      </w:r>
      <w:r w:rsidR="00B7023F" w:rsidRPr="00C724DE">
        <w:rPr>
          <w:rFonts w:ascii="Arial" w:hAnsi="Arial" w:cs="Arial"/>
          <w:szCs w:val="22"/>
        </w:rPr>
        <w:t xml:space="preserve">le přílohy č. 1 </w:t>
      </w:r>
      <w:r w:rsidR="00141447" w:rsidRPr="00C724DE">
        <w:rPr>
          <w:rFonts w:ascii="Arial" w:hAnsi="Arial" w:cs="Arial"/>
          <w:szCs w:val="22"/>
        </w:rPr>
        <w:t>S</w:t>
      </w:r>
      <w:r w:rsidR="00A6289B" w:rsidRPr="00C724DE">
        <w:rPr>
          <w:rFonts w:ascii="Arial" w:hAnsi="Arial" w:cs="Arial"/>
          <w:szCs w:val="22"/>
        </w:rPr>
        <w:t>pecifikace předmětu</w:t>
      </w:r>
      <w:r w:rsidR="00B7023F" w:rsidRPr="00C724DE">
        <w:rPr>
          <w:rFonts w:ascii="Arial" w:hAnsi="Arial" w:cs="Arial"/>
          <w:szCs w:val="22"/>
        </w:rPr>
        <w:t xml:space="preserve"> plnění,</w:t>
      </w:r>
      <w:r w:rsidR="0068612A" w:rsidRPr="00C724DE">
        <w:rPr>
          <w:rFonts w:ascii="Arial" w:hAnsi="Arial" w:cs="Arial"/>
          <w:szCs w:val="22"/>
        </w:rPr>
        <w:t xml:space="preserve"> </w:t>
      </w:r>
      <w:r w:rsidR="00A6289B" w:rsidRPr="00C724DE">
        <w:rPr>
          <w:rFonts w:ascii="Arial" w:hAnsi="Arial" w:cs="Arial"/>
          <w:szCs w:val="22"/>
        </w:rPr>
        <w:t>která je nedílnou součástí</w:t>
      </w:r>
      <w:r w:rsidR="00B7023F" w:rsidRPr="00C724DE">
        <w:rPr>
          <w:rFonts w:ascii="Arial" w:hAnsi="Arial" w:cs="Arial"/>
          <w:szCs w:val="22"/>
        </w:rPr>
        <w:t xml:space="preserve"> </w:t>
      </w:r>
      <w:r w:rsidR="00AF3C7E">
        <w:rPr>
          <w:rFonts w:ascii="Arial" w:hAnsi="Arial" w:cs="Arial"/>
          <w:szCs w:val="22"/>
        </w:rPr>
        <w:t xml:space="preserve">této </w:t>
      </w:r>
      <w:r w:rsidR="00B7023F" w:rsidRPr="00C724DE">
        <w:rPr>
          <w:rFonts w:ascii="Arial" w:hAnsi="Arial" w:cs="Arial"/>
          <w:szCs w:val="22"/>
        </w:rPr>
        <w:t>Smlouvy.</w:t>
      </w:r>
      <w:r w:rsidR="00A6289B" w:rsidRPr="00C724DE">
        <w:rPr>
          <w:rFonts w:ascii="Arial" w:hAnsi="Arial" w:cs="Arial"/>
          <w:szCs w:val="22"/>
        </w:rPr>
        <w:t xml:space="preserve"> </w:t>
      </w:r>
    </w:p>
    <w:p w14:paraId="41956D02" w14:textId="216B85EE" w:rsidR="00A6289B" w:rsidRPr="00A6289B" w:rsidRDefault="00A6289B" w:rsidP="00445F00">
      <w:pPr>
        <w:pStyle w:val="RLTextlnkuslovan"/>
        <w:keepNext/>
        <w:keepLines/>
        <w:numPr>
          <w:ilvl w:val="0"/>
          <w:numId w:val="0"/>
        </w:numPr>
        <w:ind w:left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2.2        </w:t>
      </w:r>
      <w:r w:rsidRPr="00A6289B">
        <w:rPr>
          <w:rFonts w:ascii="Arial" w:eastAsia="Arial" w:hAnsi="Arial" w:cs="Arial"/>
        </w:rPr>
        <w:t xml:space="preserve">Dále je předmětem plnění: </w:t>
      </w:r>
    </w:p>
    <w:p w14:paraId="1C83B18E" w14:textId="77777777" w:rsidR="00A6289B" w:rsidRDefault="00A6289B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doprava </w:t>
      </w:r>
      <w:r w:rsidR="004A03EA">
        <w:rPr>
          <w:rFonts w:ascii="Arial" w:eastAsia="Arial" w:hAnsi="Arial" w:cs="Arial"/>
        </w:rPr>
        <w:t xml:space="preserve">a montáž </w:t>
      </w:r>
      <w:r>
        <w:rPr>
          <w:rFonts w:ascii="Arial" w:eastAsia="Arial" w:hAnsi="Arial" w:cs="Arial"/>
        </w:rPr>
        <w:t>na míst</w:t>
      </w:r>
      <w:r w:rsidR="0032005A">
        <w:rPr>
          <w:rFonts w:ascii="Arial" w:eastAsia="Arial" w:hAnsi="Arial" w:cs="Arial"/>
        </w:rPr>
        <w:t>ě</w:t>
      </w:r>
      <w:r>
        <w:rPr>
          <w:rFonts w:ascii="Arial" w:eastAsia="Arial" w:hAnsi="Arial" w:cs="Arial"/>
        </w:rPr>
        <w:t xml:space="preserve"> plnění, které je uvedeno v čl. 4 Smlouvy</w:t>
      </w:r>
      <w:r w:rsidR="00096E7B">
        <w:rPr>
          <w:rFonts w:ascii="Arial" w:eastAsia="Arial" w:hAnsi="Arial" w:cs="Arial"/>
        </w:rPr>
        <w:t>;</w:t>
      </w:r>
    </w:p>
    <w:p w14:paraId="033F6789" w14:textId="77777777" w:rsidR="00A6289B" w:rsidRPr="00EC120A" w:rsidRDefault="00EC120A" w:rsidP="00F2140B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záruční servis </w:t>
      </w:r>
      <w:r w:rsidR="0032005A">
        <w:rPr>
          <w:rFonts w:ascii="Arial" w:eastAsia="Arial" w:hAnsi="Arial" w:cs="Arial"/>
        </w:rPr>
        <w:t>k </w:t>
      </w:r>
      <w:r w:rsidR="009A025C">
        <w:rPr>
          <w:rFonts w:ascii="Arial" w:eastAsia="Arial" w:hAnsi="Arial" w:cs="Arial"/>
        </w:rPr>
        <w:t>zařízení</w:t>
      </w:r>
      <w:r w:rsidR="0032005A">
        <w:rPr>
          <w:rFonts w:ascii="Arial" w:eastAsia="Arial" w:hAnsi="Arial" w:cs="Arial"/>
        </w:rPr>
        <w:t xml:space="preserve"> se vztahující</w:t>
      </w:r>
      <w:r w:rsidR="00096E7B">
        <w:rPr>
          <w:rFonts w:ascii="Arial" w:eastAsia="Arial" w:hAnsi="Arial" w:cs="Arial"/>
        </w:rPr>
        <w:t>;</w:t>
      </w:r>
    </w:p>
    <w:p w14:paraId="3273A92B" w14:textId="1518B753" w:rsidR="00EC120A" w:rsidRPr="00716EDF" w:rsidRDefault="00787250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 w:rsidRPr="004A03EA">
        <w:rPr>
          <w:rFonts w:ascii="Arial" w:hAnsi="Arial" w:cs="Arial"/>
          <w:szCs w:val="22"/>
        </w:rPr>
        <w:t>v</w:t>
      </w:r>
      <w:r w:rsidR="00EC120A" w:rsidRPr="004A03EA">
        <w:rPr>
          <w:rFonts w:ascii="Arial" w:hAnsi="Arial" w:cs="Arial"/>
          <w:szCs w:val="22"/>
        </w:rPr>
        <w:t>ystavení dokladu o ekologické likvidaci stávající</w:t>
      </w:r>
      <w:r w:rsidR="008A1CAB">
        <w:rPr>
          <w:rFonts w:ascii="Arial" w:hAnsi="Arial" w:cs="Arial"/>
          <w:szCs w:val="22"/>
        </w:rPr>
        <w:t>c</w:t>
      </w:r>
      <w:r w:rsidR="00EC120A" w:rsidRPr="004A03EA">
        <w:rPr>
          <w:rFonts w:ascii="Arial" w:hAnsi="Arial" w:cs="Arial"/>
          <w:szCs w:val="22"/>
        </w:rPr>
        <w:t>h zařízení</w:t>
      </w:r>
      <w:r w:rsidR="00096E7B">
        <w:rPr>
          <w:rFonts w:ascii="Arial" w:hAnsi="Arial" w:cs="Arial"/>
          <w:szCs w:val="22"/>
        </w:rPr>
        <w:t>;</w:t>
      </w:r>
    </w:p>
    <w:p w14:paraId="703DB3FB" w14:textId="0DBB9C05" w:rsidR="00716EDF" w:rsidRPr="009A025C" w:rsidRDefault="00716EDF" w:rsidP="00BF5004">
      <w:pPr>
        <w:pStyle w:val="RLTextlnkuslovan"/>
        <w:keepNext/>
        <w:keepLines/>
        <w:numPr>
          <w:ilvl w:val="0"/>
          <w:numId w:val="3"/>
        </w:numPr>
        <w:rPr>
          <w:rFonts w:ascii="Arial" w:eastAsia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 xml:space="preserve">zachovat </w:t>
      </w:r>
      <w:r w:rsidRPr="00716EDF">
        <w:rPr>
          <w:rFonts w:ascii="Arial" w:hAnsi="Arial" w:cs="Arial"/>
          <w:szCs w:val="22"/>
        </w:rPr>
        <w:t>návaznost na stávající linku mycího pultu</w:t>
      </w:r>
      <w:r>
        <w:rPr>
          <w:rFonts w:ascii="Arial" w:hAnsi="Arial" w:cs="Arial"/>
          <w:szCs w:val="22"/>
        </w:rPr>
        <w:t>;</w:t>
      </w:r>
    </w:p>
    <w:p w14:paraId="68F42CF4" w14:textId="38B4BD83" w:rsidR="00E2260B" w:rsidRPr="00C724DE" w:rsidRDefault="00DF20E7" w:rsidP="009A025C">
      <w:pPr>
        <w:pStyle w:val="RLTextlnkuslovan"/>
        <w:keepNext/>
        <w:keepLines/>
        <w:numPr>
          <w:ilvl w:val="0"/>
          <w:numId w:val="0"/>
        </w:numPr>
        <w:spacing w:after="0"/>
        <w:ind w:left="1163" w:hanging="737"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2.</w:t>
      </w:r>
      <w:r w:rsidR="00D02D23">
        <w:rPr>
          <w:rFonts w:ascii="Arial" w:eastAsia="Arial" w:hAnsi="Arial" w:cs="Arial"/>
          <w:szCs w:val="22"/>
        </w:rPr>
        <w:t>3</w:t>
      </w:r>
      <w:r w:rsidR="00577CA4">
        <w:rPr>
          <w:rFonts w:ascii="Arial" w:eastAsia="Arial" w:hAnsi="Arial" w:cs="Arial"/>
          <w:szCs w:val="22"/>
        </w:rPr>
        <w:t xml:space="preserve"> </w:t>
      </w:r>
      <w:r w:rsidR="00577CA4">
        <w:rPr>
          <w:rFonts w:ascii="Arial" w:eastAsia="Arial" w:hAnsi="Arial" w:cs="Arial"/>
          <w:szCs w:val="22"/>
        </w:rPr>
        <w:tab/>
      </w:r>
      <w:r w:rsidR="00226F27" w:rsidRPr="00C724DE">
        <w:rPr>
          <w:rFonts w:ascii="Arial" w:eastAsia="Arial" w:hAnsi="Arial" w:cs="Arial"/>
          <w:szCs w:val="22"/>
        </w:rPr>
        <w:t xml:space="preserve">Účelem této Smlouvy je </w:t>
      </w:r>
      <w:r w:rsidR="00C724DE" w:rsidRPr="00C724DE">
        <w:rPr>
          <w:rFonts w:ascii="Arial" w:eastAsia="Arial" w:hAnsi="Arial" w:cs="Arial"/>
          <w:szCs w:val="22"/>
        </w:rPr>
        <w:t xml:space="preserve">výměna </w:t>
      </w:r>
      <w:r w:rsidR="00C724DE" w:rsidRPr="009A025C">
        <w:rPr>
          <w:rFonts w:ascii="Arial" w:hAnsi="Arial" w:cs="Arial"/>
          <w:szCs w:val="22"/>
        </w:rPr>
        <w:t xml:space="preserve">stávající nefunkční </w:t>
      </w:r>
      <w:r w:rsidR="00854738">
        <w:rPr>
          <w:rFonts w:ascii="Arial" w:hAnsi="Arial" w:cs="Arial"/>
          <w:szCs w:val="22"/>
        </w:rPr>
        <w:t xml:space="preserve">a neopravitelné myčky na nádobí.  </w:t>
      </w:r>
      <w:r w:rsidR="00AF3C7E">
        <w:rPr>
          <w:rFonts w:ascii="Arial" w:hAnsi="Arial" w:cs="Arial"/>
          <w:szCs w:val="22"/>
        </w:rPr>
        <w:t xml:space="preserve">Smyslem je zajistit </w:t>
      </w:r>
      <w:r w:rsidR="00C724DE" w:rsidRPr="009A025C">
        <w:rPr>
          <w:rFonts w:ascii="Arial" w:hAnsi="Arial" w:cs="Arial"/>
          <w:szCs w:val="22"/>
        </w:rPr>
        <w:t xml:space="preserve">funkční a </w:t>
      </w:r>
      <w:r w:rsidR="00854738">
        <w:rPr>
          <w:rFonts w:ascii="Arial" w:hAnsi="Arial" w:cs="Arial"/>
          <w:szCs w:val="22"/>
        </w:rPr>
        <w:t xml:space="preserve">bezproblémový chod provozu </w:t>
      </w:r>
      <w:r w:rsidR="00F16492">
        <w:rPr>
          <w:rFonts w:ascii="Arial" w:hAnsi="Arial" w:cs="Arial"/>
          <w:szCs w:val="22"/>
        </w:rPr>
        <w:t>menzy na Masarykově koleji.</w:t>
      </w:r>
    </w:p>
    <w:p w14:paraId="7A6D80ED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" w:name="_Ref357439435"/>
      <w:r>
        <w:rPr>
          <w:rFonts w:ascii="Arial" w:eastAsia="Arial" w:hAnsi="Arial" w:cs="Arial"/>
        </w:rPr>
        <w:t>KUPNÍ CENA</w:t>
      </w:r>
      <w:bookmarkEnd w:id="1"/>
      <w:r w:rsidR="00C724DE">
        <w:rPr>
          <w:rFonts w:ascii="Arial" w:eastAsia="Arial" w:hAnsi="Arial" w:cs="Arial"/>
        </w:rPr>
        <w:t xml:space="preserve"> A PLATEBNÍ PODMÍNKY</w:t>
      </w:r>
    </w:p>
    <w:p w14:paraId="55F800B4" w14:textId="3EF33F24" w:rsidR="00C724DE" w:rsidRPr="009A025C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 w:rsidRPr="009A025C">
        <w:rPr>
          <w:rFonts w:ascii="Arial" w:hAnsi="Arial" w:cs="Arial"/>
          <w:szCs w:val="22"/>
        </w:rPr>
        <w:t xml:space="preserve">Cena za </w:t>
      </w:r>
      <w:r w:rsidR="003B6DB4">
        <w:rPr>
          <w:rFonts w:ascii="Arial" w:hAnsi="Arial" w:cs="Arial"/>
          <w:szCs w:val="22"/>
        </w:rPr>
        <w:t xml:space="preserve">koupi, </w:t>
      </w:r>
      <w:r w:rsidR="00C04C2C">
        <w:rPr>
          <w:rFonts w:ascii="Arial" w:hAnsi="Arial" w:cs="Arial"/>
          <w:szCs w:val="22"/>
        </w:rPr>
        <w:t>dodávku a montáž</w:t>
      </w:r>
      <w:r w:rsidRPr="009A025C">
        <w:rPr>
          <w:rFonts w:ascii="Arial" w:hAnsi="Arial" w:cs="Arial"/>
          <w:szCs w:val="22"/>
        </w:rPr>
        <w:t xml:space="preserve"> v rozsahu dohodnutém v této smlouvě a za podmínek v ní uvedených je stanovena dohodou smluvních stran a vychází z cenové nabídky </w:t>
      </w:r>
      <w:r w:rsidR="00CB5FCC">
        <w:rPr>
          <w:rFonts w:ascii="Arial" w:hAnsi="Arial" w:cs="Arial"/>
          <w:szCs w:val="22"/>
        </w:rPr>
        <w:t>prodávajícího</w:t>
      </w:r>
      <w:r w:rsidR="00CB5FCC" w:rsidRPr="009A025C">
        <w:rPr>
          <w:rFonts w:ascii="Arial" w:hAnsi="Arial" w:cs="Arial"/>
          <w:szCs w:val="22"/>
        </w:rPr>
        <w:t xml:space="preserve"> </w:t>
      </w:r>
      <w:r w:rsidRPr="009A025C">
        <w:rPr>
          <w:rFonts w:ascii="Arial" w:hAnsi="Arial" w:cs="Arial"/>
          <w:szCs w:val="22"/>
        </w:rPr>
        <w:t xml:space="preserve">ze dne </w:t>
      </w:r>
      <w:r w:rsidR="004D4DF9">
        <w:rPr>
          <w:rFonts w:ascii="Arial" w:hAnsi="Arial" w:cs="Arial"/>
          <w:szCs w:val="22"/>
        </w:rPr>
        <w:t xml:space="preserve">30. 1. 2023 </w:t>
      </w:r>
      <w:r w:rsidRPr="009A025C">
        <w:rPr>
          <w:rFonts w:ascii="Arial" w:hAnsi="Arial" w:cs="Arial"/>
          <w:szCs w:val="22"/>
        </w:rPr>
        <w:t xml:space="preserve">vykalkulované v rámci zadávacího řízení na předmět plnění této smlouvy. Cenová nabídka je tvořena položkovým rozpočtem dle Přílohy č. </w:t>
      </w:r>
      <w:r w:rsidR="00F16492">
        <w:rPr>
          <w:rFonts w:ascii="Arial" w:hAnsi="Arial" w:cs="Arial"/>
          <w:szCs w:val="22"/>
        </w:rPr>
        <w:t>1</w:t>
      </w:r>
    </w:p>
    <w:p w14:paraId="263FD5EE" w14:textId="77777777" w:rsidR="00E2260B" w:rsidRDefault="00C724DE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 je</w:t>
      </w:r>
      <w:r w:rsidR="006234EC">
        <w:rPr>
          <w:rFonts w:ascii="Arial" w:eastAsia="Arial" w:hAnsi="Arial" w:cs="Arial"/>
        </w:rPr>
        <w:t>:</w:t>
      </w:r>
    </w:p>
    <w:p w14:paraId="79FECB72" w14:textId="6468B5AD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celková cena</w:t>
      </w:r>
      <w:r w:rsidR="00C724DE">
        <w:rPr>
          <w:rFonts w:ascii="Arial" w:eastAsia="Arial" w:hAnsi="Arial" w:cs="Arial"/>
        </w:rPr>
        <w:t xml:space="preserve"> </w:t>
      </w:r>
      <w:r w:rsidR="004D4DF9">
        <w:rPr>
          <w:rFonts w:ascii="Arial" w:eastAsia="Arial" w:hAnsi="Arial" w:cs="Arial"/>
        </w:rPr>
        <w:t xml:space="preserve">166 500,00 </w:t>
      </w:r>
      <w:r w:rsidR="00C724DE">
        <w:rPr>
          <w:rFonts w:ascii="Arial" w:eastAsia="Arial" w:hAnsi="Arial" w:cs="Arial"/>
        </w:rPr>
        <w:t>Kč</w:t>
      </w:r>
      <w:r w:rsidR="00407734">
        <w:rPr>
          <w:rFonts w:ascii="Arial" w:eastAsia="Arial" w:hAnsi="Arial" w:cs="Arial"/>
        </w:rPr>
        <w:t xml:space="preserve"> </w:t>
      </w:r>
      <w:r w:rsidR="00C724DE">
        <w:rPr>
          <w:rFonts w:ascii="Arial" w:eastAsia="Arial" w:hAnsi="Arial" w:cs="Arial"/>
        </w:rPr>
        <w:t>bez DPH</w:t>
      </w:r>
    </w:p>
    <w:p w14:paraId="3ECFD943" w14:textId="2E23EA13" w:rsidR="00E2260B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výše DPH</w:t>
      </w:r>
      <w:r w:rsidR="00C724DE">
        <w:rPr>
          <w:rFonts w:ascii="Arial" w:eastAsia="Arial" w:hAnsi="Arial" w:cs="Arial"/>
        </w:rPr>
        <w:t xml:space="preserve"> </w:t>
      </w:r>
      <w:proofErr w:type="gramStart"/>
      <w:r w:rsidR="00C724DE">
        <w:rPr>
          <w:rFonts w:ascii="Arial" w:eastAsia="Arial" w:hAnsi="Arial" w:cs="Arial"/>
        </w:rPr>
        <w:t>21%</w:t>
      </w:r>
      <w:proofErr w:type="gramEnd"/>
      <w:r>
        <w:rPr>
          <w:rFonts w:ascii="Arial" w:eastAsia="Arial" w:hAnsi="Arial" w:cs="Arial"/>
        </w:rPr>
        <w:t>:</w:t>
      </w:r>
      <w:r w:rsidR="004D4DF9">
        <w:rPr>
          <w:rFonts w:ascii="Arial" w:eastAsia="Arial" w:hAnsi="Arial" w:cs="Arial"/>
        </w:rPr>
        <w:t xml:space="preserve"> 34 965,00</w:t>
      </w:r>
      <w:r w:rsidR="00DA1C2E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</w:p>
    <w:p w14:paraId="46CEBB20" w14:textId="13A323B9" w:rsidR="00E2260B" w:rsidRPr="009C0244" w:rsidRDefault="006234EC" w:rsidP="009A025C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celková cena </w:t>
      </w:r>
      <w:r w:rsidR="004D4DF9">
        <w:rPr>
          <w:rFonts w:ascii="Arial" w:eastAsia="Arial" w:hAnsi="Arial" w:cs="Arial"/>
        </w:rPr>
        <w:t>201 465,00</w:t>
      </w:r>
      <w:r w:rsidR="00407734" w:rsidRPr="009A025C">
        <w:rPr>
          <w:rFonts w:ascii="Arial" w:eastAsia="Arial" w:hAnsi="Arial" w:cs="Arial"/>
        </w:rPr>
        <w:t xml:space="preserve"> </w:t>
      </w:r>
      <w:r w:rsidRPr="009A025C">
        <w:rPr>
          <w:rStyle w:val="doplnuchazeChar"/>
          <w:rFonts w:ascii="Arial" w:eastAsia="Arial" w:hAnsi="Arial" w:cs="Arial"/>
          <w:b w:val="0"/>
        </w:rPr>
        <w:t>Kč</w:t>
      </w:r>
      <w:r w:rsidR="00933C2B" w:rsidRPr="009A025C">
        <w:rPr>
          <w:rStyle w:val="doplnuchazeChar"/>
          <w:rFonts w:ascii="Arial" w:eastAsia="Arial" w:hAnsi="Arial" w:cs="Arial"/>
          <w:b w:val="0"/>
        </w:rPr>
        <w:t xml:space="preserve"> včetně DPH</w:t>
      </w:r>
    </w:p>
    <w:p w14:paraId="03EDA806" w14:textId="111D2AE4" w:rsidR="00E2260B" w:rsidRDefault="006773D1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</w:t>
      </w:r>
      <w:r w:rsidR="006234EC">
        <w:rPr>
          <w:rFonts w:ascii="Arial" w:eastAsia="Arial" w:hAnsi="Arial" w:cs="Arial"/>
        </w:rPr>
        <w:t xml:space="preserve">ena bude po řádném </w:t>
      </w:r>
      <w:r w:rsidR="0032005A">
        <w:rPr>
          <w:rFonts w:ascii="Arial" w:eastAsia="Arial" w:hAnsi="Arial" w:cs="Arial"/>
        </w:rPr>
        <w:t>splnění předmětu smlouvy</w:t>
      </w:r>
      <w:r w:rsidR="006234EC">
        <w:rPr>
          <w:rFonts w:ascii="Arial" w:eastAsia="Arial" w:hAnsi="Arial" w:cs="Arial"/>
        </w:rPr>
        <w:t xml:space="preserve"> prodávajícím vyfakturována, a to daňovým dokladem – fakturou</w:t>
      </w:r>
      <w:r w:rsidR="006234EC" w:rsidRPr="00787250">
        <w:rPr>
          <w:rFonts w:ascii="Arial" w:eastAsia="Arial" w:hAnsi="Arial" w:cs="Arial"/>
        </w:rPr>
        <w:t>.</w:t>
      </w:r>
      <w:r w:rsidR="006234EC">
        <w:rPr>
          <w:rFonts w:ascii="Arial" w:eastAsia="Arial" w:hAnsi="Arial" w:cs="Arial"/>
        </w:rPr>
        <w:t xml:space="preserve"> Prodávající bude fakturovat kupujícímu DPH v sazbě platné v den zdanitelného plnění dodání zboží. Nedílnou součástí daňového </w:t>
      </w:r>
      <w:proofErr w:type="gramStart"/>
      <w:r w:rsidR="006234EC">
        <w:rPr>
          <w:rFonts w:ascii="Arial" w:eastAsia="Arial" w:hAnsi="Arial" w:cs="Arial"/>
        </w:rPr>
        <w:t>dokladu - faktury</w:t>
      </w:r>
      <w:proofErr w:type="gramEnd"/>
      <w:r w:rsidR="006234EC">
        <w:rPr>
          <w:rFonts w:ascii="Arial" w:eastAsia="Arial" w:hAnsi="Arial" w:cs="Arial"/>
        </w:rPr>
        <w:t xml:space="preserve"> musí být </w:t>
      </w:r>
      <w:r w:rsidR="0032005A">
        <w:rPr>
          <w:rFonts w:ascii="Arial" w:eastAsia="Arial" w:hAnsi="Arial" w:cs="Arial"/>
        </w:rPr>
        <w:t>předávací protokol k</w:t>
      </w:r>
      <w:r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</w:t>
      </w:r>
      <w:r w:rsidR="006234EC">
        <w:rPr>
          <w:rFonts w:ascii="Arial" w:eastAsia="Arial" w:hAnsi="Arial" w:cs="Arial"/>
        </w:rPr>
        <w:t xml:space="preserve">podepsaný oprávněnou osobou kupujícího </w:t>
      </w:r>
      <w:r w:rsidR="009B7A60">
        <w:rPr>
          <w:rFonts w:ascii="Arial" w:eastAsia="Arial" w:hAnsi="Arial" w:cs="Arial"/>
        </w:rPr>
        <w:t xml:space="preserve">a </w:t>
      </w:r>
      <w:r w:rsidR="0032005A">
        <w:rPr>
          <w:rFonts w:ascii="Arial" w:eastAsia="Arial" w:hAnsi="Arial" w:cs="Arial"/>
        </w:rPr>
        <w:t xml:space="preserve">oprávněným zástupcem </w:t>
      </w:r>
      <w:r w:rsidR="003B6DB4">
        <w:rPr>
          <w:rFonts w:ascii="Arial" w:eastAsia="Arial" w:hAnsi="Arial" w:cs="Arial"/>
        </w:rPr>
        <w:t>prodávajícího</w:t>
      </w:r>
      <w:r w:rsidR="006234EC">
        <w:rPr>
          <w:rFonts w:ascii="Arial" w:eastAsia="Arial" w:hAnsi="Arial" w:cs="Arial"/>
        </w:rPr>
        <w:t>.</w:t>
      </w:r>
    </w:p>
    <w:p w14:paraId="4F53A92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Splatnost řádně vystaveného daňového dokladu – faktury, </w:t>
      </w:r>
      <w:r w:rsidR="004E7C1C">
        <w:rPr>
          <w:rFonts w:ascii="Arial" w:eastAsia="Arial" w:hAnsi="Arial" w:cs="Arial"/>
        </w:rPr>
        <w:t>obsahujícího číslo této Smlouvy,</w:t>
      </w:r>
      <w:r>
        <w:rPr>
          <w:rFonts w:ascii="Arial" w:eastAsia="Arial" w:hAnsi="Arial" w:cs="Arial"/>
        </w:rPr>
        <w:t xml:space="preserve"> a dále pak náležitosti uvedené v zák. č. 235/2004 Sb., o dani z přidané hodnoty, ve znění pozdějších předpisů, majícího formu obchodní listiny podle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§ 435 občanského zákoníku činí třicet (30) kalendářních dnů ode dne jeho doručení na adresu kupujícího.</w:t>
      </w:r>
    </w:p>
    <w:p w14:paraId="578CEEC5" w14:textId="77777777" w:rsidR="00DC4345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lastRenderedPageBreak/>
        <w:t>Kupující má právo daňový doklad – fakturu prodávajícímu před uplynutím lhůty splatnosti vrátit, aniž by došlo k prodlení s jeho úhradou, (i) obsahuje-li nesprávné údaje, (</w:t>
      </w:r>
      <w:proofErr w:type="spellStart"/>
      <w:r>
        <w:rPr>
          <w:rFonts w:ascii="Arial" w:eastAsia="Arial" w:hAnsi="Arial" w:cs="Arial"/>
        </w:rPr>
        <w:t>ii</w:t>
      </w:r>
      <w:proofErr w:type="spellEnd"/>
      <w:r>
        <w:rPr>
          <w:rFonts w:ascii="Arial" w:eastAsia="Arial" w:hAnsi="Arial" w:cs="Arial"/>
        </w:rPr>
        <w:t>) chybí-li na daňovém dokladu – faktuře některá z náležitostí, (</w:t>
      </w:r>
      <w:proofErr w:type="spellStart"/>
      <w:r>
        <w:rPr>
          <w:rFonts w:ascii="Arial" w:eastAsia="Arial" w:hAnsi="Arial" w:cs="Arial"/>
        </w:rPr>
        <w:t>iii</w:t>
      </w:r>
      <w:proofErr w:type="spellEnd"/>
      <w:r>
        <w:rPr>
          <w:rFonts w:ascii="Arial" w:eastAsia="Arial" w:hAnsi="Arial" w:cs="Arial"/>
        </w:rPr>
        <w:t xml:space="preserve">) není-li připojen </w:t>
      </w:r>
      <w:r w:rsidR="001B3E26">
        <w:rPr>
          <w:rFonts w:ascii="Arial" w:eastAsia="Arial" w:hAnsi="Arial" w:cs="Arial"/>
        </w:rPr>
        <w:t xml:space="preserve">oboustranně </w:t>
      </w:r>
      <w:r>
        <w:rPr>
          <w:rFonts w:ascii="Arial" w:eastAsia="Arial" w:hAnsi="Arial" w:cs="Arial"/>
        </w:rPr>
        <w:t xml:space="preserve">potvrzený </w:t>
      </w:r>
      <w:r w:rsidR="001B3E26">
        <w:rPr>
          <w:rFonts w:ascii="Arial" w:eastAsia="Arial" w:hAnsi="Arial" w:cs="Arial"/>
        </w:rPr>
        <w:t>předávací protokol.</w:t>
      </w:r>
      <w:r>
        <w:rPr>
          <w:rFonts w:ascii="Arial" w:eastAsia="Arial" w:hAnsi="Arial" w:cs="Arial"/>
        </w:rPr>
        <w:t xml:space="preserve"> Nová lhůta splatnosti v délce třiceti (30) kalendářních dnů počne plynout ode dne doručení opraveného daňového dokladu – faktury kupujícímu.</w:t>
      </w:r>
    </w:p>
    <w:p w14:paraId="54B0DED8" w14:textId="77777777" w:rsidR="00E2260B" w:rsidRDefault="00DC4345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Kupující výslovně upozorňuje prodávajícího, že na fakturu je povinen vždy uvádět číslo smlouvy. Neuvedení čísla smlouvy je důvodem k vrácení faktury zpět. </w:t>
      </w:r>
    </w:p>
    <w:p w14:paraId="2061F829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Platby peněžitých částek se provádí bankovním převodem na účet druhé smluvní strany uvedený ve faktuře. </w:t>
      </w:r>
      <w:r>
        <w:rPr>
          <w:rFonts w:ascii="Arial" w:eastAsia="Arial" w:hAnsi="Arial" w:cs="Arial"/>
        </w:rPr>
        <w:t>Smluvní strany se dohodly a souhlasí, že úhradou daňového dokladu – faktury kupujícím se rozumí odeslání částky v daňovém dokladu – faktuře prodávajícím požadované ve prospěch bankovního účtu prodávajícího.</w:t>
      </w:r>
    </w:p>
    <w:p w14:paraId="697A01C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Celková cena uvedená v čl. 3.1 Smlouvy je stanovena jako cena nejvýše přípustná a obsahuje veškeré náklady prodávajícího, včetně zajištění záručního servisu</w:t>
      </w:r>
      <w:r w:rsidR="001B3E26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>, dopravy</w:t>
      </w:r>
      <w:r w:rsidR="001B3E26">
        <w:rPr>
          <w:rFonts w:ascii="Arial" w:eastAsia="Arial" w:hAnsi="Arial" w:cs="Arial"/>
        </w:rPr>
        <w:t>,</w:t>
      </w:r>
      <w:r w:rsidR="009A02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případných poplatků, cel, balení a vedlejších nákladů, a zajištění všech podpor dle čl. 8 Smlouvy.</w:t>
      </w:r>
    </w:p>
    <w:p w14:paraId="08A2202F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A MÍSTO PLNĚNÍ </w:t>
      </w:r>
    </w:p>
    <w:p w14:paraId="4EB96119" w14:textId="77777777" w:rsidR="00DA62EE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bookmarkStart w:id="2" w:name="_Ref368044394"/>
      <w:r>
        <w:rPr>
          <w:rFonts w:ascii="Arial" w:eastAsia="Arial" w:hAnsi="Arial" w:cs="Arial"/>
          <w:szCs w:val="22"/>
        </w:rPr>
        <w:t>Termín zahájení plnění: po uveřejnění smlouvy v registru smluv</w:t>
      </w:r>
    </w:p>
    <w:p w14:paraId="38CED480" w14:textId="48DBA5F9" w:rsidR="00E2260B" w:rsidRDefault="00DA62EE" w:rsidP="00F2140B">
      <w:pPr>
        <w:pStyle w:val="RLTextlnkuslovan"/>
        <w:keepNext/>
        <w:keepLines/>
        <w:numPr>
          <w:ilvl w:val="0"/>
          <w:numId w:val="0"/>
        </w:numPr>
        <w:ind w:left="1134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Termín dodání: p</w:t>
      </w:r>
      <w:r w:rsidR="006234EC">
        <w:rPr>
          <w:rFonts w:ascii="Arial" w:eastAsia="Arial" w:hAnsi="Arial" w:cs="Arial"/>
          <w:szCs w:val="22"/>
        </w:rPr>
        <w:t xml:space="preserve">rodávající je povinen </w:t>
      </w:r>
      <w:r w:rsidR="001B3E26">
        <w:rPr>
          <w:rFonts w:ascii="Arial" w:eastAsia="Arial" w:hAnsi="Arial" w:cs="Arial"/>
          <w:szCs w:val="22"/>
        </w:rPr>
        <w:t>předat</w:t>
      </w:r>
      <w:r w:rsidR="006234EC">
        <w:rPr>
          <w:rFonts w:ascii="Arial" w:eastAsia="Arial" w:hAnsi="Arial" w:cs="Arial"/>
          <w:szCs w:val="22"/>
        </w:rPr>
        <w:t xml:space="preserve"> kupujícímu</w:t>
      </w:r>
      <w:r w:rsidR="00933C2B">
        <w:rPr>
          <w:rFonts w:ascii="Arial" w:eastAsia="Arial" w:hAnsi="Arial" w:cs="Arial"/>
          <w:szCs w:val="22"/>
        </w:rPr>
        <w:t xml:space="preserve"> </w:t>
      </w:r>
      <w:r w:rsidR="009A025C">
        <w:rPr>
          <w:rFonts w:ascii="Arial" w:eastAsia="Arial" w:hAnsi="Arial" w:cs="Arial"/>
          <w:szCs w:val="22"/>
        </w:rPr>
        <w:t>zařízení</w:t>
      </w:r>
      <w:r w:rsidR="006773D1">
        <w:rPr>
          <w:rFonts w:ascii="Arial" w:eastAsia="Arial" w:hAnsi="Arial" w:cs="Arial"/>
          <w:szCs w:val="22"/>
        </w:rPr>
        <w:t xml:space="preserve"> </w:t>
      </w:r>
      <w:r w:rsidR="006234EC">
        <w:rPr>
          <w:rFonts w:ascii="Arial" w:eastAsia="Arial" w:hAnsi="Arial" w:cs="Arial"/>
          <w:szCs w:val="22"/>
        </w:rPr>
        <w:t xml:space="preserve">bez </w:t>
      </w:r>
      <w:r w:rsidR="004602DB">
        <w:rPr>
          <w:rFonts w:ascii="Arial" w:eastAsia="Arial" w:hAnsi="Arial" w:cs="Arial"/>
          <w:szCs w:val="22"/>
        </w:rPr>
        <w:t xml:space="preserve">vad </w:t>
      </w:r>
      <w:r w:rsidR="004602DB" w:rsidRPr="00787250">
        <w:rPr>
          <w:rFonts w:ascii="Arial" w:eastAsia="Arial" w:hAnsi="Arial" w:cs="Arial"/>
          <w:szCs w:val="22"/>
        </w:rPr>
        <w:t>do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br/>
      </w:r>
      <w:r w:rsidR="00CE7771">
        <w:rPr>
          <w:rFonts w:ascii="Arial" w:eastAsia="Arial" w:hAnsi="Arial" w:cs="Arial"/>
          <w:szCs w:val="22"/>
        </w:rPr>
        <w:t xml:space="preserve">31. 3. </w:t>
      </w:r>
      <w:r w:rsidR="00F16492">
        <w:rPr>
          <w:rFonts w:ascii="Arial" w:eastAsia="Arial" w:hAnsi="Arial" w:cs="Arial"/>
          <w:szCs w:val="22"/>
        </w:rPr>
        <w:t xml:space="preserve">2023 </w:t>
      </w:r>
      <w:r w:rsidR="00304AD0" w:rsidRPr="00787250">
        <w:rPr>
          <w:rFonts w:ascii="Arial" w:eastAsia="Arial" w:hAnsi="Arial" w:cs="Arial"/>
          <w:szCs w:val="22"/>
        </w:rPr>
        <w:t>a to</w:t>
      </w:r>
      <w:r w:rsidR="00304AD0">
        <w:rPr>
          <w:rFonts w:ascii="Arial" w:eastAsia="Arial" w:hAnsi="Arial" w:cs="Arial"/>
          <w:szCs w:val="22"/>
        </w:rPr>
        <w:t xml:space="preserve"> na adresu </w:t>
      </w:r>
      <w:r w:rsidR="00DF20E7">
        <w:rPr>
          <w:rFonts w:ascii="Arial" w:eastAsia="Arial" w:hAnsi="Arial" w:cs="Arial"/>
          <w:szCs w:val="22"/>
        </w:rPr>
        <w:t>Thákurova 550/1, Praha 6</w:t>
      </w:r>
      <w:r w:rsidR="00FF6CD8">
        <w:rPr>
          <w:rFonts w:ascii="Arial" w:eastAsia="Arial" w:hAnsi="Arial" w:cs="Arial"/>
          <w:szCs w:val="22"/>
        </w:rPr>
        <w:t>.</w:t>
      </w:r>
      <w:r w:rsidR="006234EC">
        <w:rPr>
          <w:rFonts w:ascii="Arial" w:eastAsia="Arial" w:hAnsi="Arial" w:cs="Arial"/>
          <w:szCs w:val="22"/>
        </w:rPr>
        <w:t xml:space="preserve"> </w:t>
      </w:r>
      <w:bookmarkEnd w:id="2"/>
    </w:p>
    <w:p w14:paraId="71BAF2DC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bookmarkStart w:id="3" w:name="_Ref368049635"/>
      <w:r>
        <w:rPr>
          <w:rFonts w:ascii="Arial" w:eastAsia="Arial" w:hAnsi="Arial" w:cs="Arial"/>
        </w:rPr>
        <w:t>PRÁVA A POVINNOSTI PRODÁV</w:t>
      </w:r>
      <w:r>
        <w:rPr>
          <w:rFonts w:ascii="Arial" w:eastAsia="Arial" w:hAnsi="Arial" w:cs="Arial"/>
          <w:szCs w:val="22"/>
        </w:rPr>
        <w:t>AJÍCÍHO</w:t>
      </w:r>
      <w:bookmarkEnd w:id="3"/>
    </w:p>
    <w:p w14:paraId="2C03E340" w14:textId="77777777" w:rsidR="00E2260B" w:rsidRPr="00033985" w:rsidRDefault="006234EC" w:rsidP="00033985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4" w:name="_Ref357438189"/>
      <w:r w:rsidRPr="00033985">
        <w:rPr>
          <w:rFonts w:ascii="Arial" w:eastAsia="Arial" w:hAnsi="Arial" w:cs="Arial"/>
          <w:szCs w:val="22"/>
        </w:rPr>
        <w:t>Prod</w:t>
      </w:r>
      <w:r w:rsidRPr="00033985">
        <w:rPr>
          <w:rFonts w:ascii="Arial" w:eastAsia="Arial" w:hAnsi="Arial" w:cs="Arial"/>
        </w:rPr>
        <w:t>á</w:t>
      </w:r>
      <w:r w:rsidRPr="00033985">
        <w:rPr>
          <w:rFonts w:ascii="Arial" w:eastAsia="Arial" w:hAnsi="Arial" w:cs="Arial"/>
          <w:szCs w:val="22"/>
        </w:rPr>
        <w:t xml:space="preserve">vající je povinen </w:t>
      </w:r>
      <w:r w:rsidR="006773D1">
        <w:rPr>
          <w:rFonts w:ascii="Arial" w:eastAsia="Arial" w:hAnsi="Arial" w:cs="Arial"/>
          <w:szCs w:val="22"/>
        </w:rPr>
        <w:t xml:space="preserve">předat </w:t>
      </w:r>
      <w:r w:rsidR="00C04C2C">
        <w:rPr>
          <w:rFonts w:ascii="Arial" w:eastAsia="Arial" w:hAnsi="Arial" w:cs="Arial"/>
          <w:szCs w:val="22"/>
        </w:rPr>
        <w:t>dodávku</w:t>
      </w:r>
      <w:r w:rsidRPr="00033985">
        <w:rPr>
          <w:rFonts w:ascii="Arial" w:eastAsia="Arial" w:hAnsi="Arial" w:cs="Arial"/>
          <w:szCs w:val="22"/>
        </w:rPr>
        <w:t xml:space="preserve"> včetně montáže řádně a včas</w:t>
      </w:r>
      <w:r w:rsidR="00033985" w:rsidRPr="00033985">
        <w:rPr>
          <w:rFonts w:ascii="Arial" w:eastAsia="Arial" w:hAnsi="Arial" w:cs="Arial"/>
          <w:szCs w:val="22"/>
        </w:rPr>
        <w:t xml:space="preserve"> </w:t>
      </w:r>
      <w:bookmarkStart w:id="5" w:name="_Ref357438190"/>
      <w:bookmarkEnd w:id="4"/>
      <w:r w:rsidRPr="00033985">
        <w:rPr>
          <w:rFonts w:ascii="Arial" w:eastAsia="Arial" w:hAnsi="Arial" w:cs="Arial"/>
          <w:szCs w:val="22"/>
        </w:rPr>
        <w:t>bez jakýchkoliv vad</w:t>
      </w:r>
      <w:r w:rsidR="00DC4345" w:rsidRPr="00033985">
        <w:rPr>
          <w:rFonts w:ascii="Arial" w:eastAsia="Arial" w:hAnsi="Arial" w:cs="Arial"/>
          <w:szCs w:val="22"/>
        </w:rPr>
        <w:t>,</w:t>
      </w:r>
      <w:r w:rsidRPr="00033985">
        <w:rPr>
          <w:rFonts w:ascii="Arial" w:eastAsia="Arial" w:hAnsi="Arial" w:cs="Arial"/>
          <w:szCs w:val="22"/>
        </w:rPr>
        <w:t xml:space="preserve"> způsobilé k účelu, k němuž je </w:t>
      </w:r>
      <w:r w:rsidR="009A025C">
        <w:rPr>
          <w:rFonts w:ascii="Arial" w:eastAsia="Arial" w:hAnsi="Arial" w:cs="Arial"/>
          <w:szCs w:val="22"/>
        </w:rPr>
        <w:t>zařízení</w:t>
      </w:r>
      <w:r w:rsidR="00D9138A">
        <w:rPr>
          <w:rFonts w:ascii="Arial" w:eastAsia="Arial" w:hAnsi="Arial" w:cs="Arial"/>
          <w:szCs w:val="22"/>
        </w:rPr>
        <w:t xml:space="preserve"> nainstalováno</w:t>
      </w:r>
      <w:r w:rsidRPr="00033985">
        <w:rPr>
          <w:rFonts w:ascii="Arial" w:eastAsia="Arial" w:hAnsi="Arial" w:cs="Arial"/>
          <w:szCs w:val="22"/>
        </w:rPr>
        <w:t>.</w:t>
      </w:r>
      <w:bookmarkEnd w:id="5"/>
    </w:p>
    <w:p w14:paraId="2C31D58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Prodávající je povinen poskytovat kupujícímu servisní služby k</w:t>
      </w:r>
      <w:r w:rsidR="00933C2B">
        <w:rPr>
          <w:rFonts w:ascii="Arial" w:eastAsia="Arial" w:hAnsi="Arial" w:cs="Arial"/>
        </w:rPr>
        <w:t> </w:t>
      </w:r>
      <w:r w:rsidR="006773D1">
        <w:rPr>
          <w:rFonts w:ascii="Arial" w:eastAsia="Arial" w:hAnsi="Arial" w:cs="Arial"/>
        </w:rPr>
        <w:t>předané</w:t>
      </w:r>
      <w:r w:rsidR="00D9138A">
        <w:rPr>
          <w:rFonts w:ascii="Arial" w:eastAsia="Arial" w:hAnsi="Arial" w:cs="Arial"/>
        </w:rPr>
        <w:t>mu</w:t>
      </w:r>
      <w:r w:rsidR="00933C2B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v rozsahu a kvalitě uvedené v čl. 8 Smlouvy.</w:t>
      </w:r>
    </w:p>
    <w:p w14:paraId="0ED8AC1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Prodávající je povinen předat kupujícímu společně s</w:t>
      </w:r>
      <w:r w:rsidR="00D9138A">
        <w:rPr>
          <w:rFonts w:ascii="Arial" w:eastAsia="Arial" w:hAnsi="Arial" w:cs="Arial"/>
        </w:rPr>
        <w:t>e</w:t>
      </w:r>
      <w:r w:rsidR="00933C2B"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 w:rsidR="00D9138A">
        <w:rPr>
          <w:rFonts w:ascii="Arial" w:eastAsia="Arial" w:hAnsi="Arial" w:cs="Arial"/>
        </w:rPr>
        <w:t>m</w:t>
      </w:r>
      <w:r w:rsidR="00933C2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veškerou dokumentaci, doklady, záruční listy, technické a uživatelské manuály a jiné dokumenty, které se k</w:t>
      </w:r>
      <w:r w:rsidR="00033985">
        <w:rPr>
          <w:rFonts w:ascii="Arial" w:eastAsia="Arial" w:hAnsi="Arial" w:cs="Arial"/>
        </w:rPr>
        <w:t> 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vztahují, a které jsou potřebné k</w:t>
      </w:r>
      <w:r w:rsidR="00DC4345">
        <w:rPr>
          <w:rFonts w:ascii="Arial" w:eastAsia="Arial" w:hAnsi="Arial" w:cs="Arial"/>
        </w:rPr>
        <w:t xml:space="preserve"> řádnému </w:t>
      </w:r>
      <w:r>
        <w:rPr>
          <w:rFonts w:ascii="Arial" w:eastAsia="Arial" w:hAnsi="Arial" w:cs="Arial"/>
        </w:rPr>
        <w:t xml:space="preserve">převzetí a užívání </w:t>
      </w:r>
      <w:r w:rsidR="00033985">
        <w:rPr>
          <w:rFonts w:ascii="Arial" w:eastAsia="Arial" w:hAnsi="Arial" w:cs="Arial"/>
        </w:rPr>
        <w:t>věci</w:t>
      </w:r>
      <w:r>
        <w:rPr>
          <w:rFonts w:ascii="Arial" w:eastAsia="Arial" w:hAnsi="Arial" w:cs="Arial"/>
        </w:rPr>
        <w:t xml:space="preserve">. </w:t>
      </w:r>
    </w:p>
    <w:p w14:paraId="294F2D0D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Pro případ, že bude kupující požádán o poskytnutí informace podle zákona č. 106/1999 Sb., o svobodném přístupu k informacím, ve znění pozdějších předpisů, a požadovaná informace bude obchodním tajemstvím prodávajícího dle § 504 občanského zákoníku, souhlasí prodávající s tím, aby kupující takovou informaci poskytl, a to bez jakýchkoliv dalších podmínek.</w:t>
      </w:r>
    </w:p>
    <w:p w14:paraId="5D8009C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Prodávající je povinen </w:t>
      </w:r>
      <w:r>
        <w:rPr>
          <w:rFonts w:ascii="Arial" w:eastAsia="Arial" w:hAnsi="Arial" w:cs="Arial"/>
          <w:szCs w:val="22"/>
        </w:rPr>
        <w:t>upozorňovat kupujícího včas na všechny hrozící vady svého plnění, jakož i poskytovat kupujícímu veškeré informace, které jsou pro plnění Smlouvy nezbytné.</w:t>
      </w:r>
    </w:p>
    <w:p w14:paraId="140366F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 xml:space="preserve">Prodávající je povinen </w:t>
      </w:r>
      <w:r>
        <w:rPr>
          <w:rFonts w:ascii="Arial" w:eastAsia="Arial" w:hAnsi="Arial" w:cs="Arial"/>
          <w:szCs w:val="22"/>
        </w:rPr>
        <w:t>neprodleně oznámit písemnou formou kupujícímu překážky, které mu brání v plnění předmětu Smlouvy a výkonu dalších činností souvisejících s plněním předmětu Smlouvy.</w:t>
      </w:r>
    </w:p>
    <w:p w14:paraId="6191E58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bCs/>
        </w:rPr>
        <w:lastRenderedPageBreak/>
        <w:t>Prodávající je podle ustanovení § 2 písm. č)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rozpočtů.</w:t>
      </w:r>
    </w:p>
    <w:p w14:paraId="351E3C3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Smluvní strany výslovně uvádějí, že při poskytování plnění dle této Smlouvy prostřednictvím jakékoliv třetí osoby dle tohoto odstavce má prodávající odpovědnost, jako by plnění poskytoval sám.</w:t>
      </w:r>
    </w:p>
    <w:p w14:paraId="63F7CB5C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Prodávající odpovídá v plném rozsahu za případnou škodu způsobenou kupujícímu či třetí osobě v důsledku vad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>.</w:t>
      </w:r>
    </w:p>
    <w:p w14:paraId="34418507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PRÁVA A POVINNOSTI KUPUJÍCÍHO </w:t>
      </w:r>
    </w:p>
    <w:p w14:paraId="50993A01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>Kupující je povinen zaplatit prodávajícímu cenu na základě daňového dokladu </w:t>
      </w:r>
      <w:r>
        <w:rPr>
          <w:rFonts w:ascii="Arial" w:eastAsia="Arial" w:hAnsi="Arial" w:cs="Arial"/>
        </w:rPr>
        <w:noBreakHyphen/>
        <w:t> faktury vystavené prodávajícím v termínu splatnosti určeném Smlouvou.</w:t>
      </w:r>
    </w:p>
    <w:p w14:paraId="215317C0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Kupující není povinen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převzít, a to v rozsahu celého dodání</w:t>
      </w:r>
      <w:r w:rsidR="00DC4345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pokud neodpovídá požadavkům stanoveným touto Smlouvou.</w:t>
      </w:r>
    </w:p>
    <w:p w14:paraId="0BC2DCFF" w14:textId="77777777" w:rsidR="00EC120A" w:rsidRDefault="00EC120A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Kupující je povinen proškolit pracovníky prodávajícího v BOZP, PO při pohybu na pracovišti a montáži zboží technikem kupujícího.</w:t>
      </w:r>
    </w:p>
    <w:p w14:paraId="4DA4D79C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PŘECHOD VLASTNICTVÍ A NEBEZPEČÍ ŠKODY</w:t>
      </w:r>
    </w:p>
    <w:p w14:paraId="47F0659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420F1C">
        <w:rPr>
          <w:rFonts w:ascii="Arial" w:eastAsia="Arial" w:hAnsi="Arial" w:cs="Arial"/>
          <w:szCs w:val="22"/>
          <w:lang w:eastAsia="en-US"/>
        </w:rPr>
        <w:t>Vlastnictví k</w:t>
      </w:r>
      <w:r w:rsidR="00933C2B">
        <w:rPr>
          <w:rFonts w:ascii="Arial" w:eastAsia="Arial" w:hAnsi="Arial" w:cs="Arial"/>
          <w:szCs w:val="22"/>
          <w:lang w:eastAsia="en-US"/>
        </w:rPr>
        <w:t> </w:t>
      </w:r>
      <w:r w:rsidR="00D9138A">
        <w:rPr>
          <w:rFonts w:ascii="Arial" w:eastAsia="Arial" w:hAnsi="Arial" w:cs="Arial"/>
          <w:szCs w:val="22"/>
          <w:lang w:eastAsia="en-US"/>
        </w:rPr>
        <w:t>zařízení</w:t>
      </w:r>
      <w:r w:rsidR="00933C2B">
        <w:rPr>
          <w:rFonts w:ascii="Arial" w:eastAsia="Arial" w:hAnsi="Arial" w:cs="Arial"/>
          <w:szCs w:val="22"/>
          <w:lang w:eastAsia="en-US"/>
        </w:rPr>
        <w:t xml:space="preserve"> </w:t>
      </w:r>
      <w:r w:rsidR="006773D1">
        <w:rPr>
          <w:rFonts w:ascii="Arial" w:eastAsia="Arial" w:hAnsi="Arial" w:cs="Arial"/>
          <w:szCs w:val="22"/>
          <w:lang w:eastAsia="en-US"/>
        </w:rPr>
        <w:t>předané</w:t>
      </w:r>
      <w:r w:rsidRPr="00420F1C">
        <w:rPr>
          <w:rFonts w:ascii="Arial" w:eastAsia="Arial" w:hAnsi="Arial" w:cs="Arial"/>
          <w:szCs w:val="22"/>
          <w:lang w:eastAsia="en-US"/>
        </w:rPr>
        <w:t xml:space="preserve"> na základě této Smlouvy </w:t>
      </w:r>
      <w:r w:rsidRPr="00420F1C">
        <w:rPr>
          <w:rFonts w:ascii="Arial" w:eastAsia="Arial" w:hAnsi="Arial" w:cs="Arial"/>
          <w:szCs w:val="22"/>
        </w:rPr>
        <w:t>přechází na kupujícího okamžikem podpisu protokolu o předání a převzetí předmětu plnění (</w:t>
      </w:r>
      <w:r w:rsidR="00EE1235">
        <w:rPr>
          <w:rFonts w:ascii="Arial" w:eastAsia="Arial" w:hAnsi="Arial" w:cs="Arial"/>
          <w:szCs w:val="22"/>
        </w:rPr>
        <w:t>předávacího protokolu</w:t>
      </w:r>
      <w:r w:rsidRPr="00420F1C">
        <w:rPr>
          <w:rFonts w:ascii="Arial" w:eastAsia="Arial" w:hAnsi="Arial" w:cs="Arial"/>
          <w:szCs w:val="22"/>
        </w:rPr>
        <w:t>) oprávněnou osobou kupujícího. Tímto okamžikem taktéž přechází na</w:t>
      </w:r>
      <w:r>
        <w:rPr>
          <w:rFonts w:ascii="Arial" w:eastAsia="Arial" w:hAnsi="Arial" w:cs="Arial"/>
          <w:szCs w:val="22"/>
        </w:rPr>
        <w:t xml:space="preserve"> kupujícího nebezpečí škody na </w:t>
      </w:r>
      <w:r w:rsidR="00D02D23">
        <w:rPr>
          <w:rFonts w:ascii="Arial" w:eastAsia="Arial" w:hAnsi="Arial" w:cs="Arial"/>
          <w:szCs w:val="22"/>
        </w:rPr>
        <w:t>předané</w:t>
      </w:r>
      <w:r w:rsidR="00A33914">
        <w:rPr>
          <w:rFonts w:ascii="Arial" w:eastAsia="Arial" w:hAnsi="Arial" w:cs="Arial"/>
          <w:szCs w:val="22"/>
        </w:rPr>
        <w:t>m</w:t>
      </w:r>
      <w:r w:rsidR="00D02D23">
        <w:rPr>
          <w:rFonts w:ascii="Arial" w:eastAsia="Arial" w:hAnsi="Arial" w:cs="Arial"/>
          <w:szCs w:val="22"/>
        </w:rPr>
        <w:t xml:space="preserve"> </w:t>
      </w:r>
      <w:r w:rsidR="009A025C">
        <w:rPr>
          <w:rFonts w:ascii="Arial" w:eastAsia="Arial" w:hAnsi="Arial" w:cs="Arial"/>
          <w:szCs w:val="22"/>
        </w:rPr>
        <w:t>zařízení</w:t>
      </w:r>
      <w:r w:rsidR="00D9138A">
        <w:rPr>
          <w:rFonts w:ascii="Arial" w:eastAsia="Arial" w:hAnsi="Arial" w:cs="Arial"/>
          <w:szCs w:val="22"/>
        </w:rPr>
        <w:t>.</w:t>
      </w:r>
    </w:p>
    <w:p w14:paraId="6C775874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6" w:name="_Ref357095344"/>
      <w:r>
        <w:rPr>
          <w:rFonts w:ascii="Arial" w:eastAsia="Arial" w:hAnsi="Arial" w:cs="Arial"/>
          <w:szCs w:val="22"/>
        </w:rPr>
        <w:t xml:space="preserve">Prodávající odpovídá za vadu, kterou má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v okamžiku, kdy přechází nebezpečí škody na kupujícího, i když se vada stane zjevnou až po tomto okamžiku.</w:t>
      </w:r>
      <w:bookmarkEnd w:id="6"/>
    </w:p>
    <w:p w14:paraId="39895639" w14:textId="749E24E1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226F27">
        <w:rPr>
          <w:rFonts w:ascii="Arial" w:eastAsia="Arial" w:hAnsi="Arial" w:cs="Arial"/>
          <w:szCs w:val="22"/>
        </w:rPr>
        <w:t xml:space="preserve">Prodávající rovněž odpovídá za jakoukoli vadu, jež vznikne </w:t>
      </w:r>
      <w:r w:rsidR="004E7C1C" w:rsidRPr="00226F27">
        <w:rPr>
          <w:rFonts w:ascii="Arial" w:eastAsia="Arial" w:hAnsi="Arial" w:cs="Arial"/>
          <w:szCs w:val="22"/>
        </w:rPr>
        <w:t>po okamžiku uvedeném v</w:t>
      </w:r>
      <w:r w:rsidR="00DA1C2E">
        <w:rPr>
          <w:rFonts w:ascii="Arial" w:eastAsia="Arial" w:hAnsi="Arial" w:cs="Arial"/>
          <w:szCs w:val="22"/>
        </w:rPr>
        <w:t> </w:t>
      </w:r>
      <w:r w:rsidR="004E7C1C" w:rsidRPr="00226F27">
        <w:rPr>
          <w:rFonts w:ascii="Arial" w:eastAsia="Arial" w:hAnsi="Arial" w:cs="Arial"/>
          <w:szCs w:val="22"/>
        </w:rPr>
        <w:t>odstavci</w:t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fldChar w:fldCharType="begin"/>
      </w:r>
      <w:r w:rsidRPr="00420F1C">
        <w:rPr>
          <w:rFonts w:ascii="Arial" w:eastAsia="Arial" w:hAnsi="Arial" w:cs="Arial"/>
          <w:szCs w:val="22"/>
        </w:rPr>
        <w:instrText xml:space="preserve"> REF _Ref357095344 \r \h  \* MERGEFORMAT </w:instrText>
      </w:r>
      <w:r w:rsidRPr="00226F27">
        <w:rPr>
          <w:rFonts w:ascii="Arial" w:eastAsia="Arial" w:hAnsi="Arial" w:cs="Arial"/>
          <w:szCs w:val="22"/>
        </w:rPr>
      </w:r>
      <w:r w:rsidRPr="00226F27">
        <w:rPr>
          <w:rFonts w:ascii="Arial" w:eastAsia="Arial" w:hAnsi="Arial" w:cs="Arial"/>
          <w:szCs w:val="22"/>
        </w:rPr>
        <w:fldChar w:fldCharType="separate"/>
      </w:r>
      <w:r w:rsidR="00CA35CA">
        <w:rPr>
          <w:rFonts w:ascii="Arial" w:eastAsia="Arial" w:hAnsi="Arial" w:cs="Arial"/>
          <w:szCs w:val="22"/>
        </w:rPr>
        <w:t>7.</w:t>
      </w:r>
      <w:r w:rsidR="00033985">
        <w:rPr>
          <w:rFonts w:ascii="Arial" w:eastAsia="Arial" w:hAnsi="Arial" w:cs="Arial"/>
          <w:szCs w:val="22"/>
        </w:rPr>
        <w:t>2</w:t>
      </w:r>
      <w:r w:rsidRPr="00226F27">
        <w:rPr>
          <w:rFonts w:ascii="Arial" w:eastAsia="Arial" w:hAnsi="Arial" w:cs="Arial"/>
          <w:szCs w:val="22"/>
        </w:rPr>
        <w:fldChar w:fldCharType="end"/>
      </w:r>
      <w:r w:rsidR="00DA1C2E">
        <w:rPr>
          <w:rFonts w:ascii="Arial" w:eastAsia="Arial" w:hAnsi="Arial" w:cs="Arial"/>
          <w:szCs w:val="22"/>
        </w:rPr>
        <w:t xml:space="preserve"> </w:t>
      </w:r>
      <w:r w:rsidRPr="00226F27">
        <w:rPr>
          <w:rFonts w:ascii="Arial" w:eastAsia="Arial" w:hAnsi="Arial" w:cs="Arial"/>
          <w:szCs w:val="22"/>
        </w:rPr>
        <w:t>tohoto článku, jestliže je způsobena porušením povinností prodávajícího.</w:t>
      </w:r>
    </w:p>
    <w:p w14:paraId="2593842B" w14:textId="77777777" w:rsidR="00E2260B" w:rsidRPr="00226F27" w:rsidRDefault="006234EC" w:rsidP="00F2140B">
      <w:pPr>
        <w:pStyle w:val="RLlneksmlouvy"/>
        <w:keepLines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VADY ZBOŽÍ A ZÁRUČNÍ DOBA</w:t>
      </w:r>
    </w:p>
    <w:p w14:paraId="27423340" w14:textId="77777777" w:rsidR="00E2260B" w:rsidRPr="00226F27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bookmarkStart w:id="7" w:name="_Ref368041451"/>
      <w:bookmarkStart w:id="8" w:name="_Ref384315824"/>
      <w:bookmarkStart w:id="9" w:name="_Ref384318431"/>
      <w:r w:rsidRPr="00226F27">
        <w:rPr>
          <w:rFonts w:ascii="Arial" w:eastAsia="Arial" w:hAnsi="Arial" w:cs="Arial"/>
        </w:rPr>
        <w:t>Prodávající poskytuje na</w:t>
      </w:r>
      <w:r w:rsidR="00933C2B">
        <w:rPr>
          <w:rFonts w:ascii="Arial" w:eastAsia="Arial" w:hAnsi="Arial" w:cs="Arial"/>
        </w:rPr>
        <w:t xml:space="preserve"> </w:t>
      </w:r>
      <w:r w:rsidR="009A025C">
        <w:rPr>
          <w:rFonts w:ascii="Arial" w:eastAsia="Arial" w:hAnsi="Arial" w:cs="Arial"/>
        </w:rPr>
        <w:t>zařízení</w:t>
      </w:r>
      <w:r w:rsidR="00577CA4">
        <w:rPr>
          <w:rFonts w:ascii="Arial" w:eastAsia="Arial" w:hAnsi="Arial" w:cs="Arial"/>
        </w:rPr>
        <w:t xml:space="preserve"> záruku za jakost v délce </w:t>
      </w:r>
      <w:r w:rsidR="00933C2B" w:rsidRPr="00C04C2C">
        <w:rPr>
          <w:rFonts w:ascii="Arial" w:eastAsia="Arial" w:hAnsi="Arial" w:cs="Arial"/>
        </w:rPr>
        <w:t>24</w:t>
      </w:r>
      <w:r w:rsidR="002B123A">
        <w:rPr>
          <w:rFonts w:ascii="Arial" w:eastAsia="Arial" w:hAnsi="Arial" w:cs="Arial"/>
        </w:rPr>
        <w:t xml:space="preserve"> měsíců</w:t>
      </w:r>
      <w:r w:rsidRPr="00226F27">
        <w:rPr>
          <w:rFonts w:ascii="Arial" w:eastAsia="Arial" w:hAnsi="Arial" w:cs="Arial"/>
        </w:rPr>
        <w:t xml:space="preserve">. V této záruční době se prodávající zavazuje poskytovat služby bezplatného odstraňování vad (dále také jen „záruční servis“). Záruční doba počíná běžet </w:t>
      </w:r>
      <w:r w:rsidR="00226F27" w:rsidRPr="00226F27">
        <w:rPr>
          <w:rFonts w:ascii="Arial" w:eastAsia="Arial" w:hAnsi="Arial" w:cs="Arial"/>
        </w:rPr>
        <w:t xml:space="preserve">v souladu se článkem 7.1 dnem podpisu protokolu o předání a převzetí </w:t>
      </w:r>
      <w:r w:rsidRPr="00226F27">
        <w:rPr>
          <w:rFonts w:ascii="Arial" w:eastAsia="Arial" w:hAnsi="Arial" w:cs="Arial"/>
        </w:rPr>
        <w:t>zboží oprávněnou osobou kupujícího v místě plnění</w:t>
      </w:r>
      <w:bookmarkEnd w:id="7"/>
      <w:r w:rsidRPr="00226F27">
        <w:rPr>
          <w:rFonts w:ascii="Arial" w:eastAsia="Arial" w:hAnsi="Arial" w:cs="Arial"/>
        </w:rPr>
        <w:t>.</w:t>
      </w:r>
      <w:bookmarkEnd w:id="8"/>
      <w:r w:rsidRPr="00226F27">
        <w:rPr>
          <w:rFonts w:ascii="Arial" w:eastAsia="Arial" w:hAnsi="Arial" w:cs="Arial"/>
        </w:rPr>
        <w:t xml:space="preserve"> </w:t>
      </w:r>
    </w:p>
    <w:p w14:paraId="31B4D89F" w14:textId="77777777" w:rsidR="00420F1C" w:rsidRDefault="006234EC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</w:rPr>
      </w:pPr>
      <w:r w:rsidRPr="00226F27">
        <w:rPr>
          <w:rFonts w:ascii="Arial" w:eastAsia="Arial" w:hAnsi="Arial" w:cs="Arial"/>
        </w:rPr>
        <w:t>Maximální doba odezvy na požadavek kupujícího ve smyslu odstranění vad</w:t>
      </w:r>
      <w:r w:rsidR="00DC4345" w:rsidRPr="00226F27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kterou je myšleno zaevidování požadavku kupujícího ze strany prodávajícího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 stanovení lhůty k jeho vyřešení v rámci záručního servisu, je stanovena takto:</w:t>
      </w:r>
    </w:p>
    <w:p w14:paraId="01E71259" w14:textId="77777777" w:rsidR="00E2260B" w:rsidRPr="00DA62EE" w:rsidRDefault="00420F1C" w:rsidP="000A2728">
      <w:pPr>
        <w:pStyle w:val="RLTextlnkuslovan"/>
        <w:keepNext/>
        <w:keepLines/>
        <w:numPr>
          <w:ilvl w:val="0"/>
          <w:numId w:val="3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stavu zcela nefunkčního zboží, se stanovuje doba odezvy na požadavek </w:t>
      </w:r>
      <w:r w:rsidRPr="00DA62EE">
        <w:rPr>
          <w:rFonts w:ascii="Arial" w:eastAsia="Arial" w:hAnsi="Arial" w:cs="Arial"/>
        </w:rPr>
        <w:t xml:space="preserve">kupujícího v délce </w:t>
      </w:r>
      <w:r w:rsidR="00033985" w:rsidRPr="00DA62EE">
        <w:rPr>
          <w:rFonts w:ascii="Arial" w:eastAsia="Arial" w:hAnsi="Arial" w:cs="Arial"/>
        </w:rPr>
        <w:t>12</w:t>
      </w:r>
      <w:r w:rsidRPr="00DA62EE">
        <w:rPr>
          <w:rFonts w:ascii="Arial" w:eastAsia="Arial" w:hAnsi="Arial" w:cs="Arial"/>
        </w:rPr>
        <w:t xml:space="preserve"> hodin a lhůta na odstranění vady v délce </w:t>
      </w:r>
      <w:r w:rsidR="00D971C1" w:rsidRPr="00DA62EE">
        <w:rPr>
          <w:rFonts w:ascii="Arial" w:eastAsia="Arial" w:hAnsi="Arial" w:cs="Arial"/>
        </w:rPr>
        <w:br/>
      </w:r>
      <w:r w:rsidR="00033985" w:rsidRPr="00DA62EE">
        <w:rPr>
          <w:rFonts w:ascii="Arial" w:eastAsia="Arial" w:hAnsi="Arial" w:cs="Arial"/>
        </w:rPr>
        <w:t>2</w:t>
      </w:r>
      <w:r w:rsidRPr="00DA62EE">
        <w:rPr>
          <w:rFonts w:ascii="Arial" w:eastAsia="Arial" w:hAnsi="Arial" w:cs="Arial"/>
        </w:rPr>
        <w:t xml:space="preserve"> pracovní</w:t>
      </w:r>
      <w:r w:rsidR="00033985" w:rsidRPr="00DA62EE">
        <w:rPr>
          <w:rFonts w:ascii="Arial" w:eastAsia="Arial" w:hAnsi="Arial" w:cs="Arial"/>
        </w:rPr>
        <w:t>ch</w:t>
      </w:r>
      <w:r w:rsidRPr="00DA62EE">
        <w:rPr>
          <w:rFonts w:ascii="Arial" w:eastAsia="Arial" w:hAnsi="Arial" w:cs="Arial"/>
        </w:rPr>
        <w:t xml:space="preserve"> dn</w:t>
      </w:r>
      <w:r w:rsidR="00033985" w:rsidRPr="00DA62EE">
        <w:rPr>
          <w:rFonts w:ascii="Arial" w:eastAsia="Arial" w:hAnsi="Arial" w:cs="Arial"/>
        </w:rPr>
        <w:t>ů</w:t>
      </w:r>
      <w:r w:rsidR="00343998" w:rsidRPr="00DA62EE">
        <w:rPr>
          <w:rFonts w:ascii="Arial" w:eastAsia="Arial" w:hAnsi="Arial" w:cs="Arial"/>
        </w:rPr>
        <w:t>.</w:t>
      </w:r>
      <w:bookmarkEnd w:id="9"/>
      <w:r w:rsidRPr="00DA62EE">
        <w:rPr>
          <w:rFonts w:ascii="Arial" w:eastAsia="Arial" w:hAnsi="Arial" w:cs="Arial"/>
        </w:rPr>
        <w:t xml:space="preserve"> </w:t>
      </w:r>
    </w:p>
    <w:p w14:paraId="18B797D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Nároky z vad </w:t>
      </w:r>
      <w:r w:rsidR="009A025C">
        <w:rPr>
          <w:rFonts w:ascii="Arial" w:eastAsia="Arial" w:hAnsi="Arial" w:cs="Arial"/>
          <w:szCs w:val="22"/>
        </w:rPr>
        <w:t>zařízení</w:t>
      </w:r>
      <w:r w:rsidR="00933C2B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>se nedotýkají nároku kupujícího na náhradu škody nebo na smluvní pokutu.</w:t>
      </w:r>
    </w:p>
    <w:p w14:paraId="564976E4" w14:textId="77777777" w:rsidR="00E2260B" w:rsidRDefault="006234EC" w:rsidP="00F2140B">
      <w:pPr>
        <w:pStyle w:val="RLlneksmlouvy"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MLČENLIVOST A CHRÁNĚNÉ INFORMACE</w:t>
      </w:r>
    </w:p>
    <w:p w14:paraId="5B62DA80" w14:textId="77777777" w:rsidR="00E2260B" w:rsidRDefault="006234EC" w:rsidP="00F2140B">
      <w:pPr>
        <w:pStyle w:val="RLTextlnkuslovan"/>
        <w:keepNext/>
        <w:keepLines/>
        <w:numPr>
          <w:ilvl w:val="0"/>
          <w:numId w:val="0"/>
        </w:numPr>
        <w:ind w:left="1163" w:hanging="7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 xml:space="preserve">Prodávající je povinen zachovávat mlčenlivost o všech skutečnostech, které se dozví v souvislosti s plněním této Smlouvy. </w:t>
      </w:r>
    </w:p>
    <w:p w14:paraId="7A6539E3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SOUČINNOST A VZÁJEMNÁ KOMUNIKACE</w:t>
      </w:r>
    </w:p>
    <w:p w14:paraId="186AAE0E" w14:textId="77777777" w:rsidR="00E2260B" w:rsidRDefault="006234EC" w:rsidP="00D02D23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  <w:lang w:eastAsia="en-US"/>
        </w:rPr>
        <w:t xml:space="preserve">Smluvní </w:t>
      </w:r>
      <w:r>
        <w:rPr>
          <w:rFonts w:ascii="Arial" w:eastAsia="Arial" w:hAnsi="Arial" w:cs="Arial"/>
          <w:szCs w:val="22"/>
        </w:rPr>
        <w:t xml:space="preserve">strany se zavazují vzájemně spolupracovat a poskytovat si veškeré informace nezbytné pro řádné plnění svých závazků vyplývajících ze Smlouvy. Smluvní strany jsou povinny informovat druhou smluvní stranu o veškerých skutečnostech, které jsou nebo mohou být důležité pro řádné plnění této Smlouvy. </w:t>
      </w:r>
    </w:p>
    <w:p w14:paraId="4FA41AD6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NÁHRADA ŠKODY</w:t>
      </w:r>
    </w:p>
    <w:p w14:paraId="65A67615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Každá ze stran nese odpovědnost za způsobenou škodu v plné výši, </w:t>
      </w:r>
      <w:r w:rsidR="0081526D">
        <w:rPr>
          <w:rFonts w:ascii="Arial" w:eastAsia="Arial" w:hAnsi="Arial" w:cs="Arial"/>
          <w:szCs w:val="22"/>
        </w:rPr>
        <w:t>ať ji</w:t>
      </w:r>
      <w:r w:rsidR="00420F1C">
        <w:rPr>
          <w:rFonts w:ascii="Arial" w:eastAsia="Arial" w:hAnsi="Arial" w:cs="Arial"/>
          <w:szCs w:val="22"/>
        </w:rPr>
        <w:t>ž ke škodě došlo porušení</w:t>
      </w:r>
      <w:r w:rsidR="00A33914">
        <w:rPr>
          <w:rFonts w:ascii="Arial" w:eastAsia="Arial" w:hAnsi="Arial" w:cs="Arial"/>
          <w:szCs w:val="22"/>
        </w:rPr>
        <w:t>m</w:t>
      </w:r>
      <w:r w:rsidR="00420F1C">
        <w:rPr>
          <w:rFonts w:ascii="Arial" w:eastAsia="Arial" w:hAnsi="Arial" w:cs="Arial"/>
          <w:szCs w:val="22"/>
        </w:rPr>
        <w:t xml:space="preserve"> nebo </w:t>
      </w:r>
      <w:r w:rsidR="0081526D">
        <w:rPr>
          <w:rFonts w:ascii="Arial" w:eastAsia="Arial" w:hAnsi="Arial" w:cs="Arial"/>
          <w:szCs w:val="22"/>
        </w:rPr>
        <w:t xml:space="preserve">nesplněním povinnosti, opomenutím nebo nedbalostí, </w:t>
      </w:r>
      <w:r>
        <w:rPr>
          <w:rFonts w:ascii="Arial" w:eastAsia="Arial" w:hAnsi="Arial" w:cs="Arial"/>
          <w:szCs w:val="22"/>
        </w:rPr>
        <w:t>aniž by bylo dotčeno právo na sm</w:t>
      </w:r>
      <w:r w:rsidR="00DC2306">
        <w:rPr>
          <w:rFonts w:ascii="Arial" w:eastAsia="Arial" w:hAnsi="Arial" w:cs="Arial"/>
          <w:szCs w:val="22"/>
        </w:rPr>
        <w:t>luvní pokutu, či odstoupení od S</w:t>
      </w:r>
      <w:r>
        <w:rPr>
          <w:rFonts w:ascii="Arial" w:eastAsia="Arial" w:hAnsi="Arial" w:cs="Arial"/>
          <w:szCs w:val="22"/>
        </w:rPr>
        <w:t>mlouvy. Smluvní strany se dohodly, že § 2050 občanského zákoníku se nepoužije. Obě strany se zavazují k vyvinutí maximálního úsilí k předcházení škodám a k minimalizaci vzniklých škod.</w:t>
      </w:r>
    </w:p>
    <w:p w14:paraId="3E0CE48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>Žádná ze smluvních stran není odpovědná za škodu a není ani v prodlení, pokud k tomuto došlo v důsledku prodlení s plněním závazků druhé smluvní strany nebo v důsledku mimořádné nepředvídatelné a nepřekonatelné překážky vzniklé nezávisle na její vůli (§ 2913 občanského zákoníku, dále jen „okolnosti vylučující odpovědnost“).</w:t>
      </w:r>
    </w:p>
    <w:p w14:paraId="0FA74A1D" w14:textId="77777777" w:rsidR="00E2260B" w:rsidRPr="004C3DE9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 vyvinutí maximálního úsilí k odvrácení a překonání okolností vylučujících odpovědnost. </w:t>
      </w:r>
    </w:p>
    <w:p w14:paraId="0FFF7A5B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POJIŠTĚNÍ</w:t>
      </w:r>
    </w:p>
    <w:p w14:paraId="5705AE61" w14:textId="77777777" w:rsidR="00E2260B" w:rsidRPr="00420F1C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 w:rsidRPr="00420F1C">
        <w:rPr>
          <w:rFonts w:ascii="Arial" w:eastAsia="Arial" w:hAnsi="Arial" w:cs="Arial"/>
          <w:szCs w:val="22"/>
        </w:rPr>
        <w:t>Prodávající prohlašuje, že ke dni pod</w:t>
      </w:r>
      <w:r w:rsidR="00DC2306" w:rsidRPr="00420F1C">
        <w:rPr>
          <w:rFonts w:ascii="Arial" w:eastAsia="Arial" w:hAnsi="Arial" w:cs="Arial"/>
          <w:szCs w:val="22"/>
        </w:rPr>
        <w:t>pisu S</w:t>
      </w:r>
      <w:r w:rsidRPr="00420F1C">
        <w:rPr>
          <w:rFonts w:ascii="Arial" w:eastAsia="Arial" w:hAnsi="Arial" w:cs="Arial"/>
          <w:szCs w:val="22"/>
        </w:rPr>
        <w:t>mlouvy má sjednané pojištění pokrývající:</w:t>
      </w:r>
    </w:p>
    <w:p w14:paraId="0FFF975B" w14:textId="77777777" w:rsidR="00E2260B" w:rsidRPr="00420F1C" w:rsidRDefault="00D9138A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napToGrid w:val="0"/>
          <w:szCs w:val="22"/>
        </w:rPr>
      </w:pPr>
      <w:r w:rsidRPr="00C04C2C">
        <w:rPr>
          <w:rFonts w:ascii="Arial" w:eastAsia="Arial" w:hAnsi="Arial" w:cs="Arial"/>
          <w:snapToGrid w:val="0"/>
          <w:szCs w:val="22"/>
        </w:rPr>
        <w:t>zařízení</w:t>
      </w:r>
      <w:r w:rsidR="00933C2B" w:rsidRPr="00C04C2C">
        <w:rPr>
          <w:rFonts w:ascii="Arial" w:eastAsia="Arial" w:hAnsi="Arial" w:cs="Arial"/>
          <w:snapToGrid w:val="0"/>
          <w:szCs w:val="22"/>
        </w:rPr>
        <w:t xml:space="preserve">, </w:t>
      </w:r>
      <w:r w:rsidR="006234EC" w:rsidRPr="00C04C2C">
        <w:rPr>
          <w:rFonts w:ascii="Arial" w:eastAsia="Arial" w:hAnsi="Arial" w:cs="Arial"/>
          <w:snapToGrid w:val="0"/>
          <w:szCs w:val="22"/>
        </w:rPr>
        <w:t>při</w:t>
      </w:r>
      <w:r w:rsidR="008B0243">
        <w:rPr>
          <w:rFonts w:ascii="Arial" w:eastAsia="Arial" w:hAnsi="Arial" w:cs="Arial"/>
          <w:snapToGrid w:val="0"/>
          <w:szCs w:val="22"/>
        </w:rPr>
        <w:t>čemž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 sjednané pojistné plnění musí být dostatečné k tomu, aby </w:t>
      </w:r>
      <w:r w:rsidR="009A025C">
        <w:rPr>
          <w:rFonts w:ascii="Arial" w:eastAsia="Arial" w:hAnsi="Arial" w:cs="Arial"/>
          <w:snapToGrid w:val="0"/>
          <w:szCs w:val="22"/>
        </w:rPr>
        <w:t>zařízení</w:t>
      </w:r>
      <w:r w:rsidR="006234EC" w:rsidRPr="00420F1C">
        <w:rPr>
          <w:rFonts w:ascii="Arial" w:eastAsia="Arial" w:hAnsi="Arial" w:cs="Arial"/>
          <w:snapToGrid w:val="0"/>
          <w:szCs w:val="22"/>
        </w:rPr>
        <w:t xml:space="preserve"> mohla být v případě jakéhokoli poškození opravena nebo znovu zhotovena</w:t>
      </w:r>
      <w:r w:rsidR="00796777">
        <w:rPr>
          <w:rFonts w:ascii="Arial" w:eastAsia="Arial" w:hAnsi="Arial" w:cs="Arial"/>
          <w:snapToGrid w:val="0"/>
          <w:szCs w:val="22"/>
        </w:rPr>
        <w:t>.</w:t>
      </w:r>
    </w:p>
    <w:p w14:paraId="5B5E48E9" w14:textId="77777777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Style w:val="Odkaznakoment1"/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napToGrid w:val="0"/>
          <w:szCs w:val="22"/>
        </w:rPr>
        <w:t>v</w:t>
      </w:r>
      <w:r w:rsidR="006234EC" w:rsidRPr="00420F1C">
        <w:rPr>
          <w:rFonts w:ascii="Arial" w:eastAsia="Arial" w:hAnsi="Arial" w:cs="Arial"/>
          <w:snapToGrid w:val="0"/>
          <w:szCs w:val="22"/>
        </w:rPr>
        <w:t>zájemnou odpovědnost kupujícího i prodávajícího tak, aby kupující i prodávající</w:t>
      </w:r>
      <w:r w:rsidR="006234EC" w:rsidRPr="00420F1C">
        <w:rPr>
          <w:rStyle w:val="Odkaznakoment1"/>
          <w:rFonts w:ascii="Arial" w:eastAsia="Arial" w:hAnsi="Arial" w:cs="Arial"/>
          <w:sz w:val="22"/>
          <w:szCs w:val="22"/>
        </w:rPr>
        <w:t xml:space="preserve"> mohli vystupovat vůči pojišťovně jako samotní pojištěnci. </w:t>
      </w:r>
    </w:p>
    <w:p w14:paraId="4B1FFE17" w14:textId="77777777" w:rsidR="00E2260B" w:rsidRPr="00420F1C" w:rsidRDefault="008B0243" w:rsidP="00F2140B">
      <w:pPr>
        <w:pStyle w:val="Odstavecseseznamem1"/>
        <w:keepNext/>
        <w:keepLines/>
        <w:numPr>
          <w:ilvl w:val="2"/>
          <w:numId w:val="9"/>
        </w:numPr>
        <w:spacing w:before="60" w:after="60" w:line="276" w:lineRule="auto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color w:val="000000"/>
          <w:szCs w:val="22"/>
        </w:rPr>
        <w:t>v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šeobecné pojištění odpovědnosti za škodu vzniklou na životě, zdraví nebo na movitém a nemovitém majetku kupujícího nebo třetích osob, která může vzniknout při </w:t>
      </w:r>
      <w:r w:rsidR="00D9138A">
        <w:rPr>
          <w:rFonts w:ascii="Arial" w:eastAsia="Arial" w:hAnsi="Arial" w:cs="Arial"/>
          <w:color w:val="000000"/>
          <w:szCs w:val="22"/>
        </w:rPr>
        <w:t>dodávce</w:t>
      </w:r>
      <w:r w:rsidR="006234EC" w:rsidRPr="00420F1C">
        <w:rPr>
          <w:rFonts w:ascii="Arial" w:eastAsia="Arial" w:hAnsi="Arial" w:cs="Arial"/>
          <w:color w:val="000000"/>
          <w:szCs w:val="22"/>
        </w:rPr>
        <w:t xml:space="preserve"> nebo v souvislost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i s instalací </w:t>
      </w:r>
      <w:r w:rsidR="009A025C">
        <w:rPr>
          <w:rFonts w:ascii="Arial" w:eastAsia="Arial" w:hAnsi="Arial" w:cs="Arial"/>
          <w:color w:val="000000"/>
          <w:szCs w:val="22"/>
        </w:rPr>
        <w:t>zařízení</w:t>
      </w:r>
      <w:r w:rsidR="00DC2306" w:rsidRPr="00420F1C">
        <w:rPr>
          <w:rFonts w:ascii="Arial" w:eastAsia="Arial" w:hAnsi="Arial" w:cs="Arial"/>
          <w:color w:val="000000"/>
          <w:szCs w:val="22"/>
        </w:rPr>
        <w:t xml:space="preserve"> dle této S</w:t>
      </w:r>
      <w:r w:rsidR="006234EC" w:rsidRPr="00420F1C">
        <w:rPr>
          <w:rFonts w:ascii="Arial" w:eastAsia="Arial" w:hAnsi="Arial" w:cs="Arial"/>
          <w:color w:val="000000"/>
          <w:szCs w:val="22"/>
        </w:rPr>
        <w:t>mlouvy;</w:t>
      </w:r>
      <w:r w:rsidR="006234EC" w:rsidRPr="00420F1C">
        <w:rPr>
          <w:rFonts w:ascii="Arial" w:eastAsia="Arial" w:hAnsi="Arial" w:cs="Arial"/>
          <w:szCs w:val="22"/>
        </w:rPr>
        <w:t xml:space="preserve"> a to v úhrnné výši pojistného plnění odpovídající maximální</w:t>
      </w:r>
      <w:r w:rsidR="00DC2306" w:rsidRPr="00420F1C">
        <w:rPr>
          <w:rFonts w:ascii="Arial" w:eastAsia="Arial" w:hAnsi="Arial" w:cs="Arial"/>
          <w:szCs w:val="22"/>
        </w:rPr>
        <w:t xml:space="preserve"> sjednané ceně dle oddílu této S</w:t>
      </w:r>
      <w:r w:rsidR="006234EC" w:rsidRPr="00420F1C">
        <w:rPr>
          <w:rFonts w:ascii="Arial" w:eastAsia="Arial" w:hAnsi="Arial" w:cs="Arial"/>
          <w:szCs w:val="22"/>
        </w:rPr>
        <w:t>mlouvy. Na žádost prodávajícího je kupující povinen kdykoli v průběhu trván</w:t>
      </w:r>
      <w:r w:rsidR="00DC2306" w:rsidRPr="00420F1C">
        <w:rPr>
          <w:rFonts w:ascii="Arial" w:eastAsia="Arial" w:hAnsi="Arial" w:cs="Arial"/>
          <w:szCs w:val="22"/>
        </w:rPr>
        <w:t>í této S</w:t>
      </w:r>
      <w:r w:rsidR="006234EC" w:rsidRPr="00420F1C">
        <w:rPr>
          <w:rFonts w:ascii="Arial" w:eastAsia="Arial" w:hAnsi="Arial" w:cs="Arial"/>
          <w:szCs w:val="22"/>
        </w:rPr>
        <w:t xml:space="preserve">mlouvy předložit kopie aktuálních pojistných smluv. </w:t>
      </w:r>
    </w:p>
    <w:p w14:paraId="2563A454" w14:textId="77777777" w:rsidR="00E2260B" w:rsidRDefault="00796777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>P</w:t>
      </w:r>
      <w:r w:rsidR="006234EC">
        <w:rPr>
          <w:rFonts w:ascii="Arial" w:eastAsia="Arial" w:hAnsi="Arial" w:cs="Arial"/>
          <w:szCs w:val="22"/>
        </w:rPr>
        <w:t>rodávající je povinen řádně platit pojistné tak, aby pojistná s</w:t>
      </w:r>
      <w:r w:rsidR="00DC2306">
        <w:rPr>
          <w:rFonts w:ascii="Arial" w:eastAsia="Arial" w:hAnsi="Arial" w:cs="Arial"/>
          <w:szCs w:val="22"/>
        </w:rPr>
        <w:t>mlouva či smlouvy sjednané dle S</w:t>
      </w:r>
      <w:r w:rsidR="006234EC">
        <w:rPr>
          <w:rFonts w:ascii="Arial" w:eastAsia="Arial" w:hAnsi="Arial" w:cs="Arial"/>
          <w:szCs w:val="22"/>
        </w:rPr>
        <w:t xml:space="preserve">mlouvy či v souvislosti s ní byly platné a účinné po celou dobu účinnosti </w:t>
      </w:r>
      <w:r w:rsidR="00DC2306">
        <w:rPr>
          <w:rFonts w:ascii="Arial" w:eastAsia="Arial" w:hAnsi="Arial" w:cs="Arial"/>
          <w:szCs w:val="22"/>
        </w:rPr>
        <w:t>S</w:t>
      </w:r>
      <w:r w:rsidR="006234EC">
        <w:rPr>
          <w:rFonts w:ascii="Arial" w:eastAsia="Arial" w:hAnsi="Arial" w:cs="Arial"/>
          <w:szCs w:val="22"/>
        </w:rPr>
        <w:t>mlouvy a v přiměřeném rozsahu i po jejím ukončení. V případě, že dojde ke změně pojistné smlouvy, je prodávající povinen o této skutečnosti neprodleně informovat Kupujícího</w:t>
      </w:r>
      <w:r w:rsidR="0081526D">
        <w:rPr>
          <w:rFonts w:ascii="Arial" w:eastAsia="Arial" w:hAnsi="Arial" w:cs="Arial"/>
          <w:szCs w:val="22"/>
        </w:rPr>
        <w:t>,</w:t>
      </w:r>
      <w:r w:rsidR="006234EC">
        <w:rPr>
          <w:rFonts w:ascii="Arial" w:eastAsia="Arial" w:hAnsi="Arial" w:cs="Arial"/>
          <w:szCs w:val="22"/>
        </w:rPr>
        <w:t xml:space="preserve"> a to nejpozději ve lhůtě do 30 pracovních dnů od takové změny.</w:t>
      </w:r>
    </w:p>
    <w:p w14:paraId="7AA3FA89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bookmarkStart w:id="10" w:name="_Ref384388788"/>
      <w:r>
        <w:rPr>
          <w:rFonts w:ascii="Arial" w:eastAsia="Arial" w:hAnsi="Arial" w:cs="Arial"/>
        </w:rPr>
        <w:t>SANKCE</w:t>
      </w:r>
      <w:bookmarkEnd w:id="10"/>
    </w:p>
    <w:p w14:paraId="7FCF59A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</w:t>
      </w:r>
      <w:proofErr w:type="gramStart"/>
      <w:r>
        <w:rPr>
          <w:rFonts w:ascii="Arial" w:eastAsia="Arial" w:hAnsi="Arial" w:cs="Arial"/>
        </w:rPr>
        <w:t>nedodrží</w:t>
      </w:r>
      <w:proofErr w:type="gramEnd"/>
      <w:r>
        <w:rPr>
          <w:rFonts w:ascii="Arial" w:eastAsia="Arial" w:hAnsi="Arial" w:cs="Arial"/>
        </w:rPr>
        <w:t xml:space="preserve"> termín </w:t>
      </w:r>
      <w:r w:rsidR="008B0243">
        <w:rPr>
          <w:rFonts w:ascii="Arial" w:eastAsia="Arial" w:hAnsi="Arial" w:cs="Arial"/>
        </w:rPr>
        <w:t xml:space="preserve">předání </w:t>
      </w:r>
      <w:r w:rsidR="009A025C">
        <w:rPr>
          <w:rFonts w:ascii="Arial" w:eastAsia="Arial" w:hAnsi="Arial" w:cs="Arial"/>
        </w:rPr>
        <w:t>zařízení</w:t>
      </w:r>
      <w:r>
        <w:rPr>
          <w:rFonts w:ascii="Arial" w:eastAsia="Arial" w:hAnsi="Arial" w:cs="Arial"/>
        </w:rPr>
        <w:t xml:space="preserve"> dle čl. 4</w:t>
      </w:r>
      <w:r w:rsidR="0081526D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D971C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je prodávající povinen uhradit a kupující je oprávněn po prodávajícím požadovat uhrazení smluvní pokuty ve výši </w:t>
      </w:r>
      <w:r w:rsidR="00933C2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.000 Kč (slovy: </w:t>
      </w:r>
      <w:proofErr w:type="spellStart"/>
      <w:r w:rsidR="00A33914">
        <w:rPr>
          <w:rFonts w:ascii="Arial" w:eastAsia="Arial" w:hAnsi="Arial" w:cs="Arial"/>
        </w:rPr>
        <w:t>třitisícekorunčeských</w:t>
      </w:r>
      <w:proofErr w:type="spellEnd"/>
      <w:r>
        <w:rPr>
          <w:rFonts w:ascii="Arial" w:eastAsia="Arial" w:hAnsi="Arial" w:cs="Arial"/>
        </w:rPr>
        <w:t>), a to za každý i započatý den prodlení.</w:t>
      </w:r>
    </w:p>
    <w:p w14:paraId="50AFF7B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</w:rPr>
        <w:t xml:space="preserve">V případě, že prodávající </w:t>
      </w:r>
      <w:proofErr w:type="gramStart"/>
      <w:r>
        <w:rPr>
          <w:rFonts w:ascii="Arial" w:eastAsia="Arial" w:hAnsi="Arial" w:cs="Arial"/>
        </w:rPr>
        <w:t>nedodrží</w:t>
      </w:r>
      <w:proofErr w:type="gramEnd"/>
      <w:r>
        <w:rPr>
          <w:rFonts w:ascii="Arial" w:eastAsia="Arial" w:hAnsi="Arial" w:cs="Arial"/>
        </w:rPr>
        <w:t xml:space="preserve"> maximální dobu odezvy na servisní požadavek kupujícího dle odst. 8.1 Smlouvy, je prodávající povinen uhradit a kupující je oprávněn po prodávajícím požadovat uhrazení smluvní pokuty ve výši 200 Kč (slovy: </w:t>
      </w:r>
      <w:proofErr w:type="spellStart"/>
      <w:r>
        <w:rPr>
          <w:rFonts w:ascii="Arial" w:eastAsia="Arial" w:hAnsi="Arial" w:cs="Arial"/>
        </w:rPr>
        <w:t>dvěstěkorunčeských</w:t>
      </w:r>
      <w:proofErr w:type="spellEnd"/>
      <w:r>
        <w:rPr>
          <w:rFonts w:ascii="Arial" w:eastAsia="Arial" w:hAnsi="Arial" w:cs="Arial"/>
        </w:rPr>
        <w:t>) za každou hodinu prodlení</w:t>
      </w:r>
      <w:r w:rsidR="0081526D">
        <w:rPr>
          <w:rFonts w:ascii="Arial" w:eastAsia="Arial" w:hAnsi="Arial" w:cs="Arial"/>
        </w:rPr>
        <w:t>.</w:t>
      </w:r>
    </w:p>
    <w:p w14:paraId="09BF3EC4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zCs w:val="22"/>
        </w:rPr>
        <w:t xml:space="preserve">Neodstraní-li prodávající vady </w:t>
      </w:r>
      <w:r w:rsidR="00D9138A">
        <w:rPr>
          <w:rFonts w:ascii="Arial" w:eastAsia="Arial" w:hAnsi="Arial" w:cs="Arial"/>
          <w:szCs w:val="22"/>
        </w:rPr>
        <w:t xml:space="preserve">na </w:t>
      </w:r>
      <w:r w:rsidR="009A025C">
        <w:rPr>
          <w:rFonts w:ascii="Arial" w:eastAsia="Arial" w:hAnsi="Arial" w:cs="Arial"/>
          <w:szCs w:val="22"/>
        </w:rPr>
        <w:t>zařízení</w:t>
      </w:r>
      <w:r>
        <w:rPr>
          <w:rFonts w:ascii="Arial" w:eastAsia="Arial" w:hAnsi="Arial" w:cs="Arial"/>
          <w:szCs w:val="22"/>
        </w:rPr>
        <w:t xml:space="preserve"> v souladu s písm. a.) čl. 8.1 Smlouvy, má kupující právo požadovat a prodávající má povinnost kupujícímu, uhradit smluvní pokutu ve výši </w:t>
      </w:r>
      <w:r w:rsidR="00D9138A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.000 Kč (</w:t>
      </w:r>
      <w:r>
        <w:rPr>
          <w:rFonts w:ascii="Arial" w:eastAsia="Arial" w:hAnsi="Arial" w:cs="Arial"/>
        </w:rPr>
        <w:t xml:space="preserve">slovy: </w:t>
      </w:r>
      <w:proofErr w:type="spellStart"/>
      <w:r w:rsidR="00A33914">
        <w:rPr>
          <w:rFonts w:ascii="Arial" w:eastAsia="Arial" w:hAnsi="Arial" w:cs="Arial"/>
        </w:rPr>
        <w:t>třitisícekorunčeských</w:t>
      </w:r>
      <w:proofErr w:type="spellEnd"/>
      <w:r>
        <w:rPr>
          <w:rFonts w:ascii="Arial" w:eastAsia="Arial" w:hAnsi="Arial" w:cs="Arial"/>
        </w:rPr>
        <w:t>), a to za každý i započatý den prodlení.</w:t>
      </w:r>
    </w:p>
    <w:p w14:paraId="08D78E6B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Zaplacení smluvní pokuty nezbavuje prodávajícího povinnosti splnit závazky stanovené Smlouvou.</w:t>
      </w:r>
    </w:p>
    <w:p w14:paraId="507F4E9A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1" w:name="_Ref366225618"/>
      <w:r>
        <w:rPr>
          <w:rFonts w:ascii="Arial" w:eastAsia="Arial" w:hAnsi="Arial" w:cs="Arial"/>
        </w:rPr>
        <w:t>V případě prodlení kupujícího se zaplacením peněžité částky vzniká prodávajícímu nárok na úrok z prodlení ve výši jedné setiny procenta (0,01 %) z dlužné částky za každý i započatý den prodlení. Tím není dotčen ani omezen nárok na náhradu vzniklé škody.</w:t>
      </w:r>
      <w:bookmarkEnd w:id="11"/>
    </w:p>
    <w:p w14:paraId="3EF7387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Smluvní pokuta je splatná na základě faktury vystav</w:t>
      </w:r>
      <w:r w:rsidR="00D44A92">
        <w:rPr>
          <w:rFonts w:ascii="Arial" w:eastAsia="Arial" w:hAnsi="Arial" w:cs="Arial"/>
        </w:rPr>
        <w:t>ené stranou oprávněnou do 14</w:t>
      </w:r>
      <w:r>
        <w:rPr>
          <w:rFonts w:ascii="Arial" w:eastAsia="Arial" w:hAnsi="Arial" w:cs="Arial"/>
        </w:rPr>
        <w:t xml:space="preserve"> dnů ode dne jejího doručení druhé smluvní straně.</w:t>
      </w:r>
    </w:p>
    <w:p w14:paraId="2D3E3B39" w14:textId="77777777" w:rsidR="00E2260B" w:rsidRPr="00871FA7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>Zaplacením smluvní pokuty není dotčeno právo kupujícího na náhradu škody v celém rozsahu. Výše smluvních pokut se do výše náhrady škody nezapočítává.</w:t>
      </w:r>
    </w:p>
    <w:p w14:paraId="169E47E9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UKONČENÍ SMLOUVY</w:t>
      </w:r>
    </w:p>
    <w:p w14:paraId="51397C14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bookmarkStart w:id="12" w:name="_Ref297782655"/>
      <w:r>
        <w:rPr>
          <w:rFonts w:ascii="Arial" w:eastAsia="Arial" w:hAnsi="Arial" w:cs="Arial"/>
          <w:szCs w:val="22"/>
        </w:rPr>
        <w:t>Kupující je oprávněn od Smlouvy odstoupit zejména v případě podstatného porušení smluvní nebo zákonné povinnosti prodávajícího. Odstoupení od Smlouvy nabývá účinnosti doručením písemného oznámení o odstoupení kupujícího.</w:t>
      </w:r>
      <w:bookmarkEnd w:id="12"/>
    </w:p>
    <w:p w14:paraId="2559DB37" w14:textId="71F9C02D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</w:rPr>
      </w:pPr>
      <w:bookmarkStart w:id="13" w:name="_Ref384318580"/>
      <w:r>
        <w:rPr>
          <w:rFonts w:ascii="Arial" w:eastAsia="Arial" w:hAnsi="Arial" w:cs="Arial"/>
        </w:rPr>
        <w:t xml:space="preserve">Za podstatné porušení povinnosti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_Ref297782655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14.1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 se považuje zejména:</w:t>
      </w:r>
      <w:bookmarkEnd w:id="13"/>
    </w:p>
    <w:p w14:paraId="033B9F8E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szCs w:val="22"/>
        </w:rPr>
        <w:t xml:space="preserve">prodávající </w:t>
      </w:r>
      <w:r>
        <w:rPr>
          <w:rFonts w:ascii="Arial" w:eastAsia="Arial" w:hAnsi="Arial" w:cs="Arial"/>
        </w:rPr>
        <w:t>je v prodlení s plněním Smlouvy či jeho částí po dobu delší než 14 dní,</w:t>
      </w:r>
    </w:p>
    <w:p w14:paraId="2164C482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 majetek prodávajícího byl prohlášen úpadek, nebo</w:t>
      </w:r>
    </w:p>
    <w:p w14:paraId="31D3725E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sám podá dlužnický návrh na zahájení insolvenčního řízení, nebo</w:t>
      </w:r>
    </w:p>
    <w:p w14:paraId="17D7410A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lastRenderedPageBreak/>
        <w:t xml:space="preserve">insolvenční návrh je zamítnut proto, že majetek nepostačuje k úhradě nákladů insolvenčního řízení (ve znění zákona č. 182/2006 Sb.,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úpadku a způsobech jeho řešení, ve znění pozdějších předpisů), nebo</w:t>
      </w:r>
    </w:p>
    <w:p w14:paraId="37E6DBA6" w14:textId="77777777" w:rsidR="00E2260B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prodávající vstoupí do likvidace.</w:t>
      </w:r>
    </w:p>
    <w:p w14:paraId="2E853FEE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Účinky odstoupení od Smlouvy nastávají dnem doručení písemného oznámení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>o odstoupení druhé smluvní straně.</w:t>
      </w:r>
    </w:p>
    <w:p w14:paraId="48F25205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Smlouvu lze ukončit vzájemnou písemnou dohodou smluvních stran.</w:t>
      </w:r>
    </w:p>
    <w:p w14:paraId="13416B60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OZNÁMENÍ A KOMUNIKACE</w:t>
      </w:r>
    </w:p>
    <w:p w14:paraId="4FC10862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Veškerá oznámení a komunikace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uskutečněná na základě nebo v souvislosti s touto Smlouvou</w:t>
      </w:r>
      <w:r w:rsidR="00642CD9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 xml:space="preserve"> budou probíhat způsobem stanoveným v tomto čl</w:t>
      </w:r>
      <w:r w:rsidR="00114F91">
        <w:rPr>
          <w:rFonts w:ascii="Arial" w:eastAsia="Arial" w:hAnsi="Arial" w:cs="Arial"/>
          <w:lang w:eastAsia="en-US"/>
        </w:rPr>
        <w:t>ánku</w:t>
      </w:r>
      <w:r>
        <w:rPr>
          <w:rFonts w:ascii="Arial" w:eastAsia="Arial" w:hAnsi="Arial" w:cs="Arial"/>
          <w:lang w:eastAsia="en-US"/>
        </w:rPr>
        <w:t>.</w:t>
      </w:r>
    </w:p>
    <w:p w14:paraId="3B6B6E85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Strany Smlouvy se zavazují spolu komunikovat prostřednictvím osobního doručování, doručování doporučených zásilek prostřednictvím poskytovatele poštovních služeb,</w:t>
      </w:r>
      <w:r w:rsidR="00420F1C">
        <w:rPr>
          <w:rFonts w:ascii="Arial" w:eastAsia="Arial" w:hAnsi="Arial" w:cs="Arial"/>
          <w:lang w:eastAsia="en-US"/>
        </w:rPr>
        <w:t xml:space="preserve"> </w:t>
      </w:r>
      <w:r>
        <w:rPr>
          <w:rFonts w:ascii="Arial" w:eastAsia="Arial" w:hAnsi="Arial" w:cs="Arial"/>
          <w:lang w:eastAsia="en-US"/>
        </w:rPr>
        <w:t>či elektronickou poštou, a to na níže uvedené adresy oprávněných osob. Smluvní strany jsou oprávněny změnit adresy oprávněných osob, a to písemným oznámením druhé smluvní straně. Změna adresy oprávněné</w:t>
      </w:r>
      <w:r w:rsidR="00F2140B">
        <w:rPr>
          <w:rFonts w:ascii="Arial" w:eastAsia="Arial" w:hAnsi="Arial" w:cs="Arial"/>
          <w:lang w:eastAsia="en-US"/>
        </w:rPr>
        <w:t xml:space="preserve"> o</w:t>
      </w:r>
      <w:r>
        <w:rPr>
          <w:rFonts w:ascii="Arial" w:eastAsia="Arial" w:hAnsi="Arial" w:cs="Arial"/>
          <w:lang w:eastAsia="en-US"/>
        </w:rPr>
        <w:t>soby je vůči druhé smluvní straně účinná okamžikem doručení takového písemného oznámení dle předchozí věty.</w:t>
      </w:r>
    </w:p>
    <w:p w14:paraId="237BB2C5" w14:textId="491F99DC" w:rsidR="00E2260B" w:rsidRPr="00871FA7" w:rsidRDefault="006234EC" w:rsidP="00F2140B">
      <w:pPr>
        <w:pStyle w:val="RLTextlnkuslovan"/>
        <w:keepNext/>
        <w:keepLines/>
        <w:numPr>
          <w:ilvl w:val="2"/>
          <w:numId w:val="12"/>
        </w:numPr>
        <w:rPr>
          <w:rStyle w:val="doplnuchazeChar"/>
          <w:rFonts w:ascii="Arial" w:eastAsia="Arial" w:hAnsi="Arial" w:cs="Arial"/>
          <w:b w:val="0"/>
          <w:lang w:eastAsia="en-US"/>
        </w:rPr>
      </w:pPr>
      <w:r w:rsidRPr="009C0244">
        <w:rPr>
          <w:rFonts w:ascii="Arial" w:eastAsia="Arial" w:hAnsi="Arial" w:cs="Arial"/>
          <w:lang w:eastAsia="en-US"/>
        </w:rPr>
        <w:t xml:space="preserve">Požadavky na poskytnutí záručního servisu bude prodávající přijímat na </w:t>
      </w:r>
      <w:r w:rsidRPr="00C712F2">
        <w:rPr>
          <w:rFonts w:ascii="Arial" w:eastAsia="Arial" w:hAnsi="Arial" w:cs="Arial"/>
          <w:lang w:eastAsia="en-US"/>
        </w:rPr>
        <w:t xml:space="preserve">tel.: </w:t>
      </w:r>
      <w:r w:rsidR="004D4DF9" w:rsidRPr="00C712F2">
        <w:rPr>
          <w:rStyle w:val="doplnuchazeChar"/>
          <w:rFonts w:ascii="Arial" w:eastAsia="Arial" w:hAnsi="Arial" w:cs="Arial"/>
        </w:rPr>
        <w:t>773 927 223</w:t>
      </w:r>
      <w:r w:rsidR="00355A30" w:rsidRPr="00C712F2">
        <w:rPr>
          <w:rStyle w:val="doplnuchazeChar"/>
          <w:rFonts w:ascii="Arial" w:eastAsia="Arial" w:hAnsi="Arial" w:cs="Arial"/>
        </w:rPr>
        <w:t xml:space="preserve"> </w:t>
      </w:r>
      <w:r w:rsidRPr="00C712F2">
        <w:rPr>
          <w:rStyle w:val="doplnuchazeChar"/>
          <w:rFonts w:ascii="Arial" w:eastAsia="Arial" w:hAnsi="Arial" w:cs="Arial"/>
        </w:rPr>
        <w:t xml:space="preserve">a na e-mailové adrese </w:t>
      </w:r>
      <w:r w:rsidR="004D4DF9" w:rsidRPr="00C712F2">
        <w:rPr>
          <w:rStyle w:val="doplnuchazeChar"/>
          <w:rFonts w:ascii="Arial" w:eastAsia="Arial" w:hAnsi="Arial" w:cs="Arial"/>
        </w:rPr>
        <w:t>servis@marccrab.cz</w:t>
      </w:r>
      <w:r w:rsidR="00355A30" w:rsidRPr="00C712F2">
        <w:rPr>
          <w:rStyle w:val="doplnuchazeChar"/>
          <w:rFonts w:ascii="Arial" w:eastAsia="Arial" w:hAnsi="Arial" w:cs="Arial"/>
        </w:rPr>
        <w:t xml:space="preserve"> </w:t>
      </w:r>
      <w:r w:rsidRPr="00C712F2">
        <w:rPr>
          <w:rStyle w:val="doplnuchazeChar"/>
          <w:rFonts w:ascii="Arial" w:eastAsia="Arial" w:hAnsi="Arial" w:cs="Arial"/>
        </w:rPr>
        <w:t xml:space="preserve">a to v pracovní dny v době od </w:t>
      </w:r>
      <w:r w:rsidR="004D4DF9" w:rsidRPr="00C712F2">
        <w:rPr>
          <w:rStyle w:val="doplnuchazeChar"/>
          <w:rFonts w:ascii="Arial" w:eastAsia="Arial" w:hAnsi="Arial" w:cs="Arial"/>
        </w:rPr>
        <w:t>8:00</w:t>
      </w:r>
      <w:r w:rsidRPr="00C712F2">
        <w:rPr>
          <w:rStyle w:val="doplnuchazeChar"/>
          <w:rFonts w:ascii="Arial" w:eastAsia="Arial" w:hAnsi="Arial" w:cs="Arial"/>
        </w:rPr>
        <w:t xml:space="preserve"> hod do </w:t>
      </w:r>
      <w:r w:rsidR="004D4DF9" w:rsidRPr="00C712F2">
        <w:rPr>
          <w:rStyle w:val="doplnuchazeChar"/>
          <w:rFonts w:ascii="Arial" w:eastAsia="Arial" w:hAnsi="Arial" w:cs="Arial"/>
        </w:rPr>
        <w:t>16:30</w:t>
      </w:r>
      <w:r w:rsidRPr="00C712F2">
        <w:rPr>
          <w:rStyle w:val="doplnuchazeChar"/>
          <w:rFonts w:ascii="Arial" w:eastAsia="Arial" w:hAnsi="Arial" w:cs="Arial"/>
        </w:rPr>
        <w:t xml:space="preserve"> hod</w:t>
      </w:r>
      <w:r w:rsidRPr="009C0244">
        <w:rPr>
          <w:rStyle w:val="doplnuchazeChar"/>
          <w:rFonts w:ascii="Arial" w:eastAsia="Arial" w:hAnsi="Arial" w:cs="Arial"/>
        </w:rPr>
        <w:t>.</w:t>
      </w:r>
    </w:p>
    <w:p w14:paraId="5B85E9DC" w14:textId="77777777" w:rsidR="00E2260B" w:rsidRDefault="006234EC" w:rsidP="00F2140B">
      <w:pPr>
        <w:pStyle w:val="RLlneksmlouvy"/>
        <w:keepLines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ZÁVĚREČNÁ USTANOVENÍ</w:t>
      </w:r>
    </w:p>
    <w:p w14:paraId="3B6982E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</w:rPr>
        <w:t xml:space="preserve">Tato Smlouva se uzavírá na dobu určitou, a to do doby ukončení záručního servisu dle odst.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REF _Ref384315824 \r \h  \* MERGEFORMAT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 w:rsidR="00CA35CA">
        <w:rPr>
          <w:rFonts w:ascii="Arial" w:eastAsia="Arial" w:hAnsi="Arial" w:cs="Arial"/>
        </w:rPr>
        <w:t>8.</w:t>
      </w:r>
      <w:r w:rsidR="00DA1C2E">
        <w:rPr>
          <w:rFonts w:ascii="Arial" w:eastAsia="Arial" w:hAnsi="Arial" w:cs="Arial"/>
        </w:rPr>
        <w:t xml:space="preserve"> </w:t>
      </w:r>
      <w:r w:rsidR="00CA35C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Smlouvy, aniž by byla dotčena ustanovení, z jejichž povahy vyplývá, že závazkový vztah mezi smluvními stranami trvá i po skončení záručního servisu </w:t>
      </w:r>
      <w:r>
        <w:rPr>
          <w:rFonts w:ascii="Arial" w:eastAsia="Arial" w:hAnsi="Arial" w:cs="Arial"/>
          <w:szCs w:val="22"/>
        </w:rPr>
        <w:t>(např. náhrada škody, mlčenlivost apod.)</w:t>
      </w:r>
      <w:r w:rsidR="00F66EE1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 xml:space="preserve">Tato Smlouva nabývá platnosti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a účinnosti dnem jejího </w:t>
      </w:r>
      <w:r w:rsidR="00355A30">
        <w:rPr>
          <w:rFonts w:ascii="Arial" w:eastAsia="Arial" w:hAnsi="Arial" w:cs="Arial"/>
          <w:szCs w:val="22"/>
        </w:rPr>
        <w:t xml:space="preserve">uveřejnění v registru smluv. </w:t>
      </w:r>
    </w:p>
    <w:p w14:paraId="59CF938F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Ukončením účinnosti této Smlouvy nejsou dotčena ustanovení Smlouvy týkající se převodu vlastnického práva a užívacích práv, nároků z odpovědnosti za vady, nároků z povinnosti nahradit škodu a nároků z ustanovení o smluvních pokutách, ustanovení o povinnosti zajistit </w:t>
      </w:r>
      <w:r>
        <w:rPr>
          <w:rFonts w:ascii="Arial" w:eastAsia="Arial" w:hAnsi="Arial" w:cs="Arial"/>
        </w:rPr>
        <w:t>technickou</w:t>
      </w:r>
      <w:r>
        <w:rPr>
          <w:rFonts w:ascii="Arial" w:eastAsia="Arial" w:hAnsi="Arial" w:cs="Arial"/>
          <w:szCs w:val="22"/>
        </w:rPr>
        <w:t xml:space="preserve"> podporu výrobce, ani další ustanovení a nároky, z jejichž povahy vyplývá, že mají trvat i po zániku účinnosti této Smlouvy.</w:t>
      </w:r>
    </w:p>
    <w:p w14:paraId="0B5CC545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Pokud ve Smlouvě není stanoveno jinak, řídí se právní vztahy z ní vyplývající příslušnými ustanoveními občanského zákoníku.</w:t>
      </w:r>
    </w:p>
    <w:p w14:paraId="0108A643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 xml:space="preserve">Všechny spory mezi smluvními stranami, vzniklé z právních vztahů založených Smlouvou a/nebo v souvislosti s ní, budou řešeny smírnou cestou. V případě, </w:t>
      </w:r>
      <w:r w:rsidR="00D971C1">
        <w:rPr>
          <w:rFonts w:ascii="Arial" w:eastAsia="Arial" w:hAnsi="Arial" w:cs="Arial"/>
          <w:szCs w:val="22"/>
        </w:rPr>
        <w:br/>
      </w:r>
      <w:r>
        <w:rPr>
          <w:rFonts w:ascii="Arial" w:eastAsia="Arial" w:hAnsi="Arial" w:cs="Arial"/>
          <w:szCs w:val="22"/>
        </w:rPr>
        <w:t xml:space="preserve">že smluvní strany nedosáhnou jednáním smírného řešení kteréhokoliv sporu vzniklého z právních vztahů založených Smlouvou nebo v souvislosti s ní, </w:t>
      </w:r>
      <w:r>
        <w:rPr>
          <w:rFonts w:ascii="Arial" w:eastAsia="Arial" w:hAnsi="Arial" w:cs="Arial"/>
        </w:rPr>
        <w:t>může se kterákoli smluvní strana obrátit na věcně a místně příslušný soud ČR s návrhem na rozhodnutí sporné otázky</w:t>
      </w:r>
      <w:r>
        <w:rPr>
          <w:rFonts w:ascii="Arial" w:eastAsia="Arial" w:hAnsi="Arial" w:cs="Arial"/>
          <w:szCs w:val="22"/>
        </w:rPr>
        <w:t>.</w:t>
      </w:r>
    </w:p>
    <w:p w14:paraId="43DF02AD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Veškeré změny a doplňky Smlouvy, včetně změn příloh, mohou být činěny po vzájemné dohodě obou smluvních stran pouze formou písemných vzestupně číslovaných dodatků podepsaných oprávněnými zástupci obou smluvních stran.</w:t>
      </w:r>
    </w:p>
    <w:p w14:paraId="5D767260" w14:textId="77777777" w:rsidR="00211A00" w:rsidRPr="00397B41" w:rsidRDefault="00211A00" w:rsidP="00F2140B">
      <w:pPr>
        <w:pStyle w:val="RLTextlnkuslovan"/>
        <w:keepNext/>
        <w:keepLines/>
      </w:pPr>
      <w:r>
        <w:rPr>
          <w:rFonts w:ascii="Arial" w:hAnsi="Arial" w:cs="Arial"/>
        </w:rPr>
        <w:lastRenderedPageBreak/>
        <w:t>Prodávající</w:t>
      </w:r>
      <w:r w:rsidRPr="00211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srozuměn s tím, že kupující</w:t>
      </w:r>
      <w:r w:rsidR="00DC2306">
        <w:rPr>
          <w:rFonts w:ascii="Arial" w:hAnsi="Arial" w:cs="Arial"/>
        </w:rPr>
        <w:t xml:space="preserve"> je povinen zveřejnit obraz S</w:t>
      </w:r>
      <w:r w:rsidRPr="00211A00">
        <w:rPr>
          <w:rFonts w:ascii="Arial" w:hAnsi="Arial" w:cs="Arial"/>
        </w:rPr>
        <w:t xml:space="preserve">mlouvy </w:t>
      </w:r>
      <w:r w:rsidR="00D971C1">
        <w:rPr>
          <w:rFonts w:ascii="Arial" w:hAnsi="Arial" w:cs="Arial"/>
        </w:rPr>
        <w:br/>
      </w:r>
      <w:r w:rsidRPr="00211A00">
        <w:rPr>
          <w:rFonts w:ascii="Arial" w:hAnsi="Arial" w:cs="Arial"/>
        </w:rPr>
        <w:t>a jejích případných změn (do</w:t>
      </w:r>
      <w:r w:rsidR="00DC2306">
        <w:rPr>
          <w:rFonts w:ascii="Arial" w:hAnsi="Arial" w:cs="Arial"/>
        </w:rPr>
        <w:t>datků) a dalších smluv od této S</w:t>
      </w:r>
      <w:r w:rsidRPr="00211A00">
        <w:rPr>
          <w:rFonts w:ascii="Arial" w:hAnsi="Arial" w:cs="Arial"/>
        </w:rPr>
        <w:t>mlouvy odvozených včetně metadat požadovaných k uveřejnění dle zákona č. 340/2015 Sb., o registru smluv. Zveřejnění Smlo</w:t>
      </w:r>
      <w:r>
        <w:rPr>
          <w:rFonts w:ascii="Arial" w:hAnsi="Arial" w:cs="Arial"/>
        </w:rPr>
        <w:t>uvy a metadat zajistí kupující</w:t>
      </w:r>
      <w:r w:rsidRPr="00211A00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000000"/>
        </w:rPr>
        <w:t>Prodávající</w:t>
      </w:r>
      <w:r w:rsidRPr="00211A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 srozuměn s tím, že kupující</w:t>
      </w:r>
      <w:r w:rsidRPr="00211A00">
        <w:rPr>
          <w:rFonts w:ascii="Arial" w:hAnsi="Arial" w:cs="Arial"/>
          <w:color w:val="000000"/>
        </w:rPr>
        <w:t xml:space="preserve"> je povinen uveřejnit dle § 219 ods</w:t>
      </w:r>
      <w:r w:rsidR="00DC2306">
        <w:rPr>
          <w:rFonts w:ascii="Arial" w:hAnsi="Arial" w:cs="Arial"/>
          <w:color w:val="000000"/>
        </w:rPr>
        <w:t>t. 1 ZZVZ na svém profilu tuto S</w:t>
      </w:r>
      <w:r w:rsidRPr="00211A00">
        <w:rPr>
          <w:rFonts w:ascii="Arial" w:hAnsi="Arial" w:cs="Arial"/>
          <w:color w:val="000000"/>
        </w:rPr>
        <w:t>mlouvu včetně všech jejích z</w:t>
      </w:r>
      <w:r>
        <w:rPr>
          <w:rFonts w:ascii="Arial" w:hAnsi="Arial" w:cs="Arial"/>
          <w:color w:val="000000"/>
        </w:rPr>
        <w:t>měn a dodatků. Dále je prodávající</w:t>
      </w:r>
      <w:r w:rsidRPr="00211A00">
        <w:rPr>
          <w:rFonts w:ascii="Arial" w:hAnsi="Arial" w:cs="Arial"/>
          <w:color w:val="000000"/>
        </w:rPr>
        <w:t xml:space="preserve"> srozuměn s tím, že dle </w:t>
      </w:r>
      <w:r>
        <w:rPr>
          <w:rFonts w:ascii="Arial" w:hAnsi="Arial" w:cs="Arial"/>
          <w:color w:val="000000"/>
        </w:rPr>
        <w:t>§ 219 odst. 3 ZZVZ je kupující</w:t>
      </w:r>
      <w:r w:rsidRPr="00211A00">
        <w:rPr>
          <w:rFonts w:ascii="Arial" w:hAnsi="Arial" w:cs="Arial"/>
          <w:color w:val="000000"/>
        </w:rPr>
        <w:t xml:space="preserve"> povinen uveřejnit na profilu výši skutečné uhrazené ceny za plně</w:t>
      </w:r>
      <w:r>
        <w:rPr>
          <w:rFonts w:ascii="Arial" w:hAnsi="Arial" w:cs="Arial"/>
          <w:color w:val="000000"/>
        </w:rPr>
        <w:t>ní veřejné zakázky. Prodávající</w:t>
      </w:r>
      <w:r w:rsidRPr="00211A00">
        <w:rPr>
          <w:rFonts w:ascii="Arial" w:hAnsi="Arial" w:cs="Arial"/>
          <w:color w:val="000000"/>
        </w:rPr>
        <w:t xml:space="preserve"> tímto uděluj</w:t>
      </w:r>
      <w:r>
        <w:rPr>
          <w:rFonts w:ascii="Arial" w:hAnsi="Arial" w:cs="Arial"/>
          <w:color w:val="000000"/>
        </w:rPr>
        <w:t>e souhlas kupujícímu</w:t>
      </w:r>
      <w:r w:rsidRPr="00211A00">
        <w:rPr>
          <w:rFonts w:ascii="Arial" w:hAnsi="Arial" w:cs="Arial"/>
          <w:color w:val="000000"/>
        </w:rPr>
        <w:t xml:space="preserve"> k uveřejnění všech podkladů, údajů a informací uvedených v tomto odstavci a těch, k </w:t>
      </w:r>
      <w:r>
        <w:rPr>
          <w:rFonts w:ascii="Arial" w:hAnsi="Arial" w:cs="Arial"/>
          <w:color w:val="000000"/>
        </w:rPr>
        <w:t>jejichž uveřejnění je kupující</w:t>
      </w:r>
      <w:r w:rsidRPr="00211A00">
        <w:rPr>
          <w:rFonts w:ascii="Arial" w:hAnsi="Arial" w:cs="Arial"/>
          <w:color w:val="000000"/>
        </w:rPr>
        <w:t xml:space="preserve"> povinen dle právních předp</w:t>
      </w:r>
      <w:r>
        <w:rPr>
          <w:rFonts w:ascii="Arial" w:hAnsi="Arial" w:cs="Arial"/>
          <w:color w:val="000000"/>
        </w:rPr>
        <w:t>isů</w:t>
      </w:r>
    </w:p>
    <w:p w14:paraId="240EB5C7" w14:textId="3FC44473" w:rsidR="00E2260B" w:rsidRDefault="009A025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 w:rsidRPr="00FC50F0">
        <w:rPr>
          <w:rFonts w:ascii="Arial" w:hAnsi="Arial" w:cs="Arial"/>
        </w:rPr>
        <w:t xml:space="preserve">Smlouva je vyhotovena ve 3 stejnopisech, s platností originálu, z nichž dvě </w:t>
      </w:r>
      <w:proofErr w:type="gramStart"/>
      <w:r w:rsidRPr="00FC50F0">
        <w:rPr>
          <w:rFonts w:ascii="Arial" w:hAnsi="Arial" w:cs="Arial"/>
        </w:rPr>
        <w:t>obdrží</w:t>
      </w:r>
      <w:proofErr w:type="gramEnd"/>
      <w:r w:rsidRPr="00FC50F0">
        <w:rPr>
          <w:rFonts w:ascii="Arial" w:hAnsi="Arial" w:cs="Arial"/>
        </w:rPr>
        <w:t xml:space="preserve"> </w:t>
      </w:r>
      <w:r w:rsidR="00502732">
        <w:rPr>
          <w:rFonts w:ascii="Arial" w:hAnsi="Arial" w:cs="Arial"/>
        </w:rPr>
        <w:t>kupující</w:t>
      </w:r>
      <w:r w:rsidR="00502732" w:rsidRPr="00FC50F0">
        <w:rPr>
          <w:rFonts w:ascii="Arial" w:hAnsi="Arial" w:cs="Arial"/>
        </w:rPr>
        <w:t xml:space="preserve"> </w:t>
      </w:r>
      <w:r w:rsidRPr="00FC50F0">
        <w:rPr>
          <w:rFonts w:ascii="Arial" w:hAnsi="Arial" w:cs="Arial"/>
        </w:rPr>
        <w:t xml:space="preserve">a jedno </w:t>
      </w:r>
      <w:r w:rsidR="00502732">
        <w:rPr>
          <w:rFonts w:ascii="Arial" w:hAnsi="Arial" w:cs="Arial"/>
        </w:rPr>
        <w:t>prodávající</w:t>
      </w:r>
      <w:r>
        <w:rPr>
          <w:rFonts w:ascii="Arial" w:hAnsi="Arial" w:cs="Arial"/>
        </w:rPr>
        <w:t>.</w:t>
      </w:r>
      <w:r>
        <w:rPr>
          <w:rFonts w:ascii="Arial" w:eastAsia="Arial" w:hAnsi="Arial" w:cs="Arial"/>
          <w:szCs w:val="22"/>
        </w:rPr>
        <w:t xml:space="preserve"> </w:t>
      </w:r>
    </w:p>
    <w:p w14:paraId="63605228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  <w:lang w:eastAsia="en-US"/>
        </w:rPr>
      </w:pPr>
      <w:r>
        <w:rPr>
          <w:rFonts w:ascii="Arial" w:eastAsia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14:paraId="013CB196" w14:textId="77777777" w:rsidR="00E2260B" w:rsidRDefault="006234EC" w:rsidP="00F2140B">
      <w:pPr>
        <w:pStyle w:val="RLTextlnkuslovan"/>
        <w:keepNext/>
        <w:keepLines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Nedílnou součást Smlouvy </w:t>
      </w:r>
      <w:proofErr w:type="gramStart"/>
      <w:r>
        <w:rPr>
          <w:rFonts w:ascii="Arial" w:eastAsia="Arial" w:hAnsi="Arial" w:cs="Arial"/>
          <w:szCs w:val="22"/>
        </w:rPr>
        <w:t>tvoří</w:t>
      </w:r>
      <w:proofErr w:type="gramEnd"/>
      <w:r>
        <w:rPr>
          <w:rFonts w:ascii="Arial" w:eastAsia="Arial" w:hAnsi="Arial" w:cs="Arial"/>
          <w:szCs w:val="22"/>
        </w:rPr>
        <w:t xml:space="preserve"> tyto přílohy:</w:t>
      </w:r>
    </w:p>
    <w:p w14:paraId="10756DEF" w14:textId="2BC97436" w:rsidR="00E2260B" w:rsidRDefault="00EC120A" w:rsidP="00F2140B">
      <w:pPr>
        <w:pStyle w:val="RLTextlnkuslovan"/>
        <w:keepNext/>
        <w:keepLines/>
        <w:numPr>
          <w:ilvl w:val="0"/>
          <w:numId w:val="0"/>
        </w:numPr>
        <w:ind w:left="1163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Příloha č. </w:t>
      </w:r>
      <w:proofErr w:type="gramStart"/>
      <w:r w:rsidR="006234EC">
        <w:rPr>
          <w:rFonts w:ascii="Arial" w:eastAsia="Arial" w:hAnsi="Arial" w:cs="Arial"/>
          <w:szCs w:val="22"/>
        </w:rPr>
        <w:t>1  -</w:t>
      </w:r>
      <w:proofErr w:type="gramEnd"/>
      <w:r w:rsidR="006234EC">
        <w:rPr>
          <w:rFonts w:ascii="Arial" w:eastAsia="Arial" w:hAnsi="Arial" w:cs="Arial"/>
          <w:szCs w:val="22"/>
        </w:rPr>
        <w:t xml:space="preserve"> </w:t>
      </w:r>
      <w:r w:rsidR="0092159A" w:rsidRPr="0092159A">
        <w:rPr>
          <w:rFonts w:ascii="Arial" w:hAnsi="Arial" w:cs="Arial"/>
          <w:szCs w:val="22"/>
        </w:rPr>
        <w:t>Cenová nabídka</w:t>
      </w:r>
      <w:r w:rsidR="00C614F6">
        <w:rPr>
          <w:rFonts w:ascii="Arial" w:hAnsi="Arial" w:cs="Arial"/>
          <w:szCs w:val="22"/>
        </w:rPr>
        <w:t xml:space="preserve"> / </w:t>
      </w:r>
      <w:r w:rsidR="0092159A" w:rsidRPr="0092159A">
        <w:rPr>
          <w:rFonts w:ascii="Arial" w:eastAsia="Arial" w:hAnsi="Arial" w:cs="Arial"/>
          <w:szCs w:val="22"/>
        </w:rPr>
        <w:t>s</w:t>
      </w:r>
      <w:r w:rsidR="00211A00" w:rsidRPr="0092159A">
        <w:rPr>
          <w:rFonts w:ascii="Arial" w:eastAsia="Arial" w:hAnsi="Arial" w:cs="Arial"/>
          <w:szCs w:val="22"/>
        </w:rPr>
        <w:t>pecifikace předmětu plněn</w:t>
      </w:r>
      <w:r w:rsidR="00211A00">
        <w:rPr>
          <w:rFonts w:ascii="Arial" w:eastAsia="Arial" w:hAnsi="Arial" w:cs="Arial"/>
          <w:szCs w:val="22"/>
        </w:rPr>
        <w:t xml:space="preserve">í </w:t>
      </w:r>
    </w:p>
    <w:p w14:paraId="2107441F" w14:textId="77777777" w:rsidR="00DA1C2E" w:rsidRDefault="00DA1C2E" w:rsidP="0092159A">
      <w:pPr>
        <w:pStyle w:val="RLTextlnkuslovan"/>
        <w:keepNext/>
        <w:keepLines/>
        <w:numPr>
          <w:ilvl w:val="0"/>
          <w:numId w:val="0"/>
        </w:numPr>
        <w:rPr>
          <w:rFonts w:ascii="Arial" w:eastAsia="Arial" w:hAnsi="Arial" w:cs="Arial"/>
          <w:szCs w:val="22"/>
        </w:rPr>
      </w:pPr>
    </w:p>
    <w:p w14:paraId="2ECD1B50" w14:textId="568AB0A1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V Praze dne</w:t>
      </w:r>
      <w:r w:rsidR="004D4DF9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 w:rsidR="00C712F2">
        <w:rPr>
          <w:rFonts w:ascii="Arial" w:eastAsia="Arial" w:hAnsi="Arial" w:cs="Arial"/>
          <w:szCs w:val="22"/>
        </w:rPr>
        <w:tab/>
      </w:r>
      <w:r w:rsidR="00C712F2"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>V Praze dne</w:t>
      </w:r>
      <w:r w:rsidR="004D4DF9">
        <w:rPr>
          <w:rFonts w:ascii="Arial" w:eastAsia="Arial" w:hAnsi="Arial" w:cs="Arial"/>
          <w:szCs w:val="22"/>
        </w:rPr>
        <w:t xml:space="preserve"> </w:t>
      </w:r>
    </w:p>
    <w:p w14:paraId="0D9D972E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71BD8A00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0F6412BC" w14:textId="3DED8E4A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5D788EAA" w14:textId="77777777" w:rsidR="004D4DF9" w:rsidRDefault="004D4DF9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0D2F6162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</w:p>
    <w:p w14:paraId="6DB7B115" w14:textId="77777777" w:rsid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...………………………………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 xml:space="preserve">         </w:t>
      </w:r>
      <w:r>
        <w:rPr>
          <w:rFonts w:ascii="Arial" w:eastAsia="Arial" w:hAnsi="Arial" w:cs="Arial"/>
          <w:szCs w:val="22"/>
        </w:rPr>
        <w:tab/>
        <w:t xml:space="preserve">      </w:t>
      </w:r>
      <w:r>
        <w:rPr>
          <w:rFonts w:ascii="Arial" w:eastAsia="Arial" w:hAnsi="Arial" w:cs="Arial"/>
          <w:szCs w:val="22"/>
        </w:rPr>
        <w:tab/>
        <w:t>…………………………………</w:t>
      </w:r>
    </w:p>
    <w:p w14:paraId="3B117395" w14:textId="3309B675" w:rsidR="00DA1C2E" w:rsidRPr="00961B9D" w:rsidRDefault="00DA1C2E" w:rsidP="00961B9D">
      <w:pPr>
        <w:pStyle w:val="Default"/>
      </w:pPr>
      <w:r w:rsidRPr="00DA1C2E">
        <w:rPr>
          <w:rFonts w:eastAsia="Arial"/>
          <w:bCs/>
        </w:rPr>
        <w:t>České vysoké učení technické v</w:t>
      </w:r>
      <w:r w:rsidR="004D4DF9">
        <w:rPr>
          <w:rFonts w:eastAsia="Arial"/>
          <w:bCs/>
        </w:rPr>
        <w:t> </w:t>
      </w:r>
      <w:r w:rsidRPr="00DA1C2E">
        <w:rPr>
          <w:rFonts w:eastAsia="Arial"/>
          <w:bCs/>
        </w:rPr>
        <w:t>Praze</w:t>
      </w:r>
      <w:r w:rsidR="004D4DF9">
        <w:rPr>
          <w:rFonts w:eastAsia="Arial"/>
          <w:bCs/>
        </w:rPr>
        <w:tab/>
      </w:r>
      <w:r w:rsidR="004D4DF9">
        <w:rPr>
          <w:rFonts w:eastAsia="Arial"/>
          <w:bCs/>
        </w:rPr>
        <w:tab/>
      </w:r>
      <w:r w:rsidR="004D4DF9" w:rsidRPr="00C712F2">
        <w:rPr>
          <w:rFonts w:eastAsia="Arial"/>
          <w:bCs/>
          <w:color w:val="auto"/>
        </w:rPr>
        <w:tab/>
      </w:r>
      <w:r w:rsidR="004D4DF9" w:rsidRPr="00C712F2">
        <w:rPr>
          <w:color w:val="auto"/>
        </w:rPr>
        <w:t xml:space="preserve"> </w:t>
      </w:r>
      <w:r w:rsidR="004D4DF9" w:rsidRPr="00C712F2">
        <w:rPr>
          <w:color w:val="auto"/>
          <w:sz w:val="22"/>
          <w:szCs w:val="22"/>
        </w:rPr>
        <w:t>MARCCRAB GASTRO CB s.r.o.</w:t>
      </w:r>
    </w:p>
    <w:p w14:paraId="278BE5D6" w14:textId="464A9273" w:rsidR="00DA1C2E" w:rsidRPr="00DA1C2E" w:rsidRDefault="00DA1C2E" w:rsidP="00DA1C2E">
      <w:pPr>
        <w:pStyle w:val="RLTextlnkuslovan"/>
        <w:numPr>
          <w:ilvl w:val="0"/>
          <w:numId w:val="0"/>
        </w:numPr>
        <w:spacing w:after="0"/>
        <w:ind w:left="426"/>
        <w:rPr>
          <w:rFonts w:ascii="Arial" w:eastAsia="Arial" w:hAnsi="Arial" w:cs="Arial"/>
          <w:bCs/>
        </w:rPr>
      </w:pPr>
      <w:r w:rsidRPr="00DA1C2E">
        <w:rPr>
          <w:rFonts w:ascii="Arial" w:eastAsia="Arial" w:hAnsi="Arial" w:cs="Arial"/>
          <w:bCs/>
        </w:rPr>
        <w:t>Správa účelových zařízení</w:t>
      </w:r>
      <w:r w:rsidR="00CB5FCC">
        <w:rPr>
          <w:rFonts w:ascii="Arial" w:eastAsia="Arial" w:hAnsi="Arial" w:cs="Arial"/>
          <w:bCs/>
        </w:rPr>
        <w:t xml:space="preserve"> ČVUT</w:t>
      </w:r>
      <w:r w:rsidR="004D4DF9">
        <w:rPr>
          <w:rFonts w:ascii="Arial" w:eastAsia="Arial" w:hAnsi="Arial" w:cs="Arial"/>
          <w:bCs/>
        </w:rPr>
        <w:tab/>
      </w:r>
      <w:r w:rsidR="004D4DF9">
        <w:rPr>
          <w:rFonts w:ascii="Arial" w:eastAsia="Arial" w:hAnsi="Arial" w:cs="Arial"/>
          <w:bCs/>
        </w:rPr>
        <w:tab/>
      </w:r>
      <w:r w:rsidR="004D4DF9">
        <w:rPr>
          <w:rFonts w:ascii="Arial" w:eastAsia="Arial" w:hAnsi="Arial" w:cs="Arial"/>
          <w:bCs/>
        </w:rPr>
        <w:tab/>
      </w:r>
      <w:r w:rsidR="00316283">
        <w:rPr>
          <w:rFonts w:ascii="Arial" w:eastAsia="Arial" w:hAnsi="Arial" w:cs="Arial"/>
          <w:bCs/>
        </w:rPr>
        <w:t>xxxxxxxx</w:t>
      </w:r>
      <w:r w:rsidR="00961B9D">
        <w:rPr>
          <w:rFonts w:ascii="Arial" w:eastAsia="Arial" w:hAnsi="Arial" w:cs="Arial"/>
          <w:bCs/>
        </w:rPr>
        <w:t>, jednatel</w:t>
      </w:r>
    </w:p>
    <w:p w14:paraId="3CFCF9E4" w14:textId="19081C41" w:rsidR="00E2260B" w:rsidRDefault="00DA1C2E" w:rsidP="00DA1C2E">
      <w:pPr>
        <w:keepNext/>
        <w:keepLines/>
        <w:tabs>
          <w:tab w:val="left" w:pos="5745"/>
        </w:tabs>
        <w:rPr>
          <w:szCs w:val="22"/>
        </w:rPr>
      </w:pPr>
      <w:r>
        <w:rPr>
          <w:bCs/>
        </w:rPr>
        <w:t xml:space="preserve">      </w:t>
      </w:r>
      <w:proofErr w:type="spellStart"/>
      <w:r w:rsidR="00316283">
        <w:rPr>
          <w:bCs/>
        </w:rPr>
        <w:t>xxxxxxxxxx</w:t>
      </w:r>
      <w:proofErr w:type="spellEnd"/>
      <w:r w:rsidRPr="00DA1C2E">
        <w:rPr>
          <w:bCs/>
        </w:rPr>
        <w:t>, ředitel</w:t>
      </w:r>
      <w:r w:rsidRPr="00DA1C2E">
        <w:rPr>
          <w:bCs/>
        </w:rPr>
        <w:tab/>
      </w:r>
    </w:p>
    <w:sectPr w:rsidR="00E2260B" w:rsidSect="00636BB1">
      <w:footerReference w:type="default" r:id="rId8"/>
      <w:headerReference w:type="first" r:id="rId9"/>
      <w:footerReference w:type="first" r:id="rId10"/>
      <w:pgSz w:w="11907" w:h="16840"/>
      <w:pgMar w:top="1276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2AA2" w14:textId="77777777" w:rsidR="002A627F" w:rsidRDefault="002A627F">
      <w:r>
        <w:separator/>
      </w:r>
    </w:p>
  </w:endnote>
  <w:endnote w:type="continuationSeparator" w:id="0">
    <w:p w14:paraId="777C5671" w14:textId="77777777" w:rsidR="002A627F" w:rsidRDefault="002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11479"/>
      <w:docPartObj>
        <w:docPartGallery w:val="Page Numbers (Bottom of Page)"/>
        <w:docPartUnique/>
      </w:docPartObj>
    </w:sdtPr>
    <w:sdtEndPr/>
    <w:sdtContent>
      <w:p w14:paraId="382F791B" w14:textId="5378E0D0" w:rsidR="00CD1308" w:rsidRDefault="00CD13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92">
          <w:rPr>
            <w:noProof/>
          </w:rPr>
          <w:t>6</w:t>
        </w:r>
        <w:r>
          <w:fldChar w:fldCharType="end"/>
        </w:r>
      </w:p>
    </w:sdtContent>
  </w:sdt>
  <w:p w14:paraId="1045E1FE" w14:textId="474DC6D8" w:rsidR="00DF20E7" w:rsidRDefault="00CD1308">
    <w:r>
      <w:t>Č. smlouvy 9</w:t>
    </w:r>
    <w:r w:rsidR="009A025C">
      <w:t>12</w:t>
    </w:r>
    <w:r w:rsidR="00F16492">
      <w:t>3</w:t>
    </w:r>
    <w:r>
      <w:t>000</w:t>
    </w:r>
    <w:r w:rsidR="004A03EA">
      <w:t>0</w:t>
    </w:r>
    <w:r w:rsidR="00CE7771"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9F38" w14:textId="483F639F" w:rsidR="00CD1308" w:rsidRDefault="00CD1308">
    <w:pPr>
      <w:pStyle w:val="Zpat"/>
    </w:pPr>
    <w:r>
      <w:t>Č. smlouvy 91</w:t>
    </w:r>
    <w:r w:rsidR="00BF5004">
      <w:t>2</w:t>
    </w:r>
    <w:r w:rsidR="00445F00">
      <w:t>3</w:t>
    </w:r>
    <w:r>
      <w:t>000</w:t>
    </w:r>
    <w:r w:rsidR="004A03EA">
      <w:t>0</w:t>
    </w:r>
    <w:r w:rsidR="00961B9D">
      <w:t>15</w:t>
    </w: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1534" w14:textId="77777777" w:rsidR="002A627F" w:rsidRDefault="002A627F">
      <w:r>
        <w:separator/>
      </w:r>
    </w:p>
  </w:footnote>
  <w:footnote w:type="continuationSeparator" w:id="0">
    <w:p w14:paraId="0719AD95" w14:textId="77777777" w:rsidR="002A627F" w:rsidRDefault="002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507F" w14:textId="77777777" w:rsidR="00743CD8" w:rsidRDefault="00706000" w:rsidP="00743C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CE6BD07" wp14:editId="5AEE66C5">
          <wp:simplePos x="0" y="0"/>
          <wp:positionH relativeFrom="page">
            <wp:posOffset>4496435</wp:posOffset>
          </wp:positionH>
          <wp:positionV relativeFrom="page">
            <wp:posOffset>274320</wp:posOffset>
          </wp:positionV>
          <wp:extent cx="2066290" cy="1007110"/>
          <wp:effectExtent l="0" t="0" r="0" b="254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4E4B6" w14:textId="77777777" w:rsidR="00743CD8" w:rsidRDefault="00743CD8" w:rsidP="00743CD8">
    <w:pPr>
      <w:pStyle w:val="Zhlav"/>
    </w:pPr>
  </w:p>
  <w:p w14:paraId="45A70C62" w14:textId="77777777" w:rsidR="00743CD8" w:rsidRPr="0048546D" w:rsidRDefault="00743CD8" w:rsidP="00743CD8">
    <w:pPr>
      <w:pStyle w:val="Zhlav"/>
    </w:pPr>
    <w:r w:rsidRPr="0048546D">
      <w:rPr>
        <w:caps/>
        <w:spacing w:val="8"/>
        <w:kern w:val="20"/>
        <w:szCs w:val="20"/>
        <w:lang w:val="en-GB"/>
      </w:rPr>
      <w:t>SPRÁVA ÚČELOVÝCH ZAŘÍZENÍ</w:t>
    </w:r>
  </w:p>
  <w:p w14:paraId="3492E597" w14:textId="77777777" w:rsidR="00743CD8" w:rsidRPr="0048546D" w:rsidRDefault="00743CD8" w:rsidP="00743CD8">
    <w:pPr>
      <w:rPr>
        <w:kern w:val="20"/>
        <w:szCs w:val="20"/>
      </w:rPr>
    </w:pPr>
    <w:r>
      <w:rPr>
        <w:caps/>
        <w:spacing w:val="8"/>
        <w:kern w:val="20"/>
        <w:szCs w:val="20"/>
      </w:rPr>
      <w:t>Vaníčkova 315/7</w:t>
    </w:r>
  </w:p>
  <w:p w14:paraId="027EB178" w14:textId="77777777" w:rsidR="00743CD8" w:rsidRDefault="00743CD8" w:rsidP="00743CD8">
    <w:pPr>
      <w:pStyle w:val="Zhlav"/>
    </w:pPr>
    <w:r>
      <w:rPr>
        <w:caps/>
        <w:spacing w:val="8"/>
        <w:kern w:val="20"/>
        <w:szCs w:val="20"/>
        <w:lang w:val="en-GB"/>
      </w:rPr>
      <w:t>160 17 Praha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596"/>
    <w:multiLevelType w:val="multilevel"/>
    <w:tmpl w:val="565EE7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A0B68E9"/>
    <w:multiLevelType w:val="multilevel"/>
    <w:tmpl w:val="24C4E6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4280780"/>
    <w:multiLevelType w:val="multilevel"/>
    <w:tmpl w:val="E84064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C9F3905"/>
    <w:multiLevelType w:val="multilevel"/>
    <w:tmpl w:val="4B08CF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E433328"/>
    <w:multiLevelType w:val="multilevel"/>
    <w:tmpl w:val="90688AF4"/>
    <w:lvl w:ilvl="0">
      <w:start w:val="1"/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60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2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4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76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8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0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92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43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F995B8B"/>
    <w:multiLevelType w:val="multilevel"/>
    <w:tmpl w:val="7CB822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231E789E"/>
    <w:multiLevelType w:val="multilevel"/>
    <w:tmpl w:val="31747F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86E36D6"/>
    <w:multiLevelType w:val="multilevel"/>
    <w:tmpl w:val="CE04F21C"/>
    <w:lvl w:ilvl="0">
      <w:start w:val="1"/>
      <w:numFmt w:val="lowerLetter"/>
      <w:lvlText w:val="%1.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8" w15:restartNumberingAfterBreak="0">
    <w:nsid w:val="2A43194A"/>
    <w:multiLevelType w:val="multilevel"/>
    <w:tmpl w:val="E2569ACA"/>
    <w:lvl w:ilvl="0">
      <w:start w:val="1"/>
      <w:numFmt w:val="upperRoman"/>
      <w:lvlText w:val="ČLÁNEK %1."/>
      <w:lvlJc w:val="center"/>
      <w:pPr>
        <w:ind w:left="0" w:firstLine="284"/>
      </w:pPr>
      <w:rPr>
        <w:rFonts w:ascii="Arial" w:eastAsia="Arial" w:hAnsi="Arial" w:cs="Arial" w:hint="default"/>
        <w:b/>
        <w:i w:val="0"/>
        <w:sz w:val="22"/>
      </w:rPr>
    </w:lvl>
    <w:lvl w:ilvl="1">
      <w:start w:val="1"/>
      <w:numFmt w:val="decimalZero"/>
      <w:isLgl/>
      <w:lvlText w:val="%1.%2"/>
      <w:lvlJc w:val="left"/>
      <w:pPr>
        <w:ind w:left="567" w:hanging="567"/>
      </w:pPr>
      <w:rPr>
        <w:rFonts w:ascii="Arial" w:eastAsia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9" w15:restartNumberingAfterBreak="0">
    <w:nsid w:val="3987302E"/>
    <w:multiLevelType w:val="multilevel"/>
    <w:tmpl w:val="0F602D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0C5159C"/>
    <w:multiLevelType w:val="multilevel"/>
    <w:tmpl w:val="7E8C3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42823268"/>
    <w:multiLevelType w:val="multilevel"/>
    <w:tmpl w:val="1C30A9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56755C8"/>
    <w:multiLevelType w:val="multilevel"/>
    <w:tmpl w:val="227898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81C1596"/>
    <w:multiLevelType w:val="multilevel"/>
    <w:tmpl w:val="BE240464"/>
    <w:lvl w:ilvl="0">
      <w:start w:val="1"/>
      <w:numFmt w:val="decimal"/>
      <w:pStyle w:val="RLlneksmlouvy"/>
      <w:lvlText w:val="%1."/>
      <w:lvlJc w:val="left"/>
      <w:pPr>
        <w:tabs>
          <w:tab w:val="num" w:pos="9667"/>
        </w:tabs>
        <w:ind w:left="9667" w:hanging="737"/>
      </w:pPr>
      <w:rPr>
        <w:rFonts w:ascii="Calibri" w:eastAsia="Calibri" w:hAnsi="Calibri" w:cs="Calibri" w:hint="default"/>
        <w:b/>
        <w:i w:val="0"/>
        <w:caps/>
        <w:small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966086F"/>
    <w:multiLevelType w:val="multilevel"/>
    <w:tmpl w:val="6FE2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BF94DB2"/>
    <w:multiLevelType w:val="hybridMultilevel"/>
    <w:tmpl w:val="0818EEE8"/>
    <w:lvl w:ilvl="0" w:tplc="6C6E38F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3" w:hanging="360"/>
      </w:pPr>
    </w:lvl>
    <w:lvl w:ilvl="2" w:tplc="0405001B" w:tentative="1">
      <w:start w:val="1"/>
      <w:numFmt w:val="lowerRoman"/>
      <w:lvlText w:val="%3."/>
      <w:lvlJc w:val="right"/>
      <w:pPr>
        <w:ind w:left="2963" w:hanging="180"/>
      </w:pPr>
    </w:lvl>
    <w:lvl w:ilvl="3" w:tplc="0405000F" w:tentative="1">
      <w:start w:val="1"/>
      <w:numFmt w:val="decimal"/>
      <w:lvlText w:val="%4."/>
      <w:lvlJc w:val="left"/>
      <w:pPr>
        <w:ind w:left="3683" w:hanging="360"/>
      </w:pPr>
    </w:lvl>
    <w:lvl w:ilvl="4" w:tplc="04050019" w:tentative="1">
      <w:start w:val="1"/>
      <w:numFmt w:val="lowerLetter"/>
      <w:lvlText w:val="%5."/>
      <w:lvlJc w:val="left"/>
      <w:pPr>
        <w:ind w:left="4403" w:hanging="360"/>
      </w:pPr>
    </w:lvl>
    <w:lvl w:ilvl="5" w:tplc="0405001B" w:tentative="1">
      <w:start w:val="1"/>
      <w:numFmt w:val="lowerRoman"/>
      <w:lvlText w:val="%6."/>
      <w:lvlJc w:val="right"/>
      <w:pPr>
        <w:ind w:left="5123" w:hanging="180"/>
      </w:pPr>
    </w:lvl>
    <w:lvl w:ilvl="6" w:tplc="0405000F" w:tentative="1">
      <w:start w:val="1"/>
      <w:numFmt w:val="decimal"/>
      <w:lvlText w:val="%7."/>
      <w:lvlJc w:val="left"/>
      <w:pPr>
        <w:ind w:left="5843" w:hanging="360"/>
      </w:pPr>
    </w:lvl>
    <w:lvl w:ilvl="7" w:tplc="04050019" w:tentative="1">
      <w:start w:val="1"/>
      <w:numFmt w:val="lowerLetter"/>
      <w:lvlText w:val="%8."/>
      <w:lvlJc w:val="left"/>
      <w:pPr>
        <w:ind w:left="6563" w:hanging="360"/>
      </w:pPr>
    </w:lvl>
    <w:lvl w:ilvl="8" w:tplc="0405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6" w15:restartNumberingAfterBreak="0">
    <w:nsid w:val="530A6362"/>
    <w:multiLevelType w:val="multilevel"/>
    <w:tmpl w:val="CC3A41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554E4CE5"/>
    <w:multiLevelType w:val="multilevel"/>
    <w:tmpl w:val="6C4047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9F84DB4"/>
    <w:multiLevelType w:val="multilevel"/>
    <w:tmpl w:val="8766FD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B285B3E"/>
    <w:multiLevelType w:val="multilevel"/>
    <w:tmpl w:val="511C32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B504E26"/>
    <w:multiLevelType w:val="multilevel"/>
    <w:tmpl w:val="92B230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64387C81"/>
    <w:multiLevelType w:val="hybridMultilevel"/>
    <w:tmpl w:val="1130B4FE"/>
    <w:lvl w:ilvl="0" w:tplc="57140646">
      <w:start w:val="2"/>
      <w:numFmt w:val="bullet"/>
      <w:lvlText w:val="-"/>
      <w:lvlJc w:val="left"/>
      <w:pPr>
        <w:ind w:left="188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22" w15:restartNumberingAfterBreak="0">
    <w:nsid w:val="68D33A26"/>
    <w:multiLevelType w:val="hybridMultilevel"/>
    <w:tmpl w:val="27EA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0CE1"/>
    <w:multiLevelType w:val="multilevel"/>
    <w:tmpl w:val="9DFAE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6C4E380E"/>
    <w:multiLevelType w:val="multilevel"/>
    <w:tmpl w:val="4232D4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6D482A56"/>
    <w:multiLevelType w:val="multilevel"/>
    <w:tmpl w:val="E520B8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1F21435"/>
    <w:multiLevelType w:val="multilevel"/>
    <w:tmpl w:val="F490D976"/>
    <w:lvl w:ilvl="0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43" w:hanging="360"/>
      </w:pPr>
    </w:lvl>
    <w:lvl w:ilvl="2">
      <w:start w:val="1"/>
      <w:numFmt w:val="lowerRoman"/>
      <w:lvlText w:val="%3."/>
      <w:lvlJc w:val="right"/>
      <w:pPr>
        <w:ind w:left="2963" w:hanging="180"/>
      </w:pPr>
    </w:lvl>
    <w:lvl w:ilvl="3">
      <w:start w:val="1"/>
      <w:numFmt w:val="decimal"/>
      <w:lvlText w:val="%4."/>
      <w:lvlJc w:val="left"/>
      <w:pPr>
        <w:ind w:left="3683" w:hanging="360"/>
      </w:pPr>
    </w:lvl>
    <w:lvl w:ilvl="4">
      <w:start w:val="1"/>
      <w:numFmt w:val="lowerLetter"/>
      <w:lvlText w:val="%5."/>
      <w:lvlJc w:val="left"/>
      <w:pPr>
        <w:ind w:left="4403" w:hanging="360"/>
      </w:pPr>
    </w:lvl>
    <w:lvl w:ilvl="5">
      <w:start w:val="1"/>
      <w:numFmt w:val="lowerRoman"/>
      <w:lvlText w:val="%6."/>
      <w:lvlJc w:val="right"/>
      <w:pPr>
        <w:ind w:left="5123" w:hanging="180"/>
      </w:pPr>
    </w:lvl>
    <w:lvl w:ilvl="6">
      <w:start w:val="1"/>
      <w:numFmt w:val="decimal"/>
      <w:lvlText w:val="%7."/>
      <w:lvlJc w:val="left"/>
      <w:pPr>
        <w:ind w:left="5843" w:hanging="360"/>
      </w:pPr>
    </w:lvl>
    <w:lvl w:ilvl="7">
      <w:start w:val="1"/>
      <w:numFmt w:val="lowerLetter"/>
      <w:lvlText w:val="%8."/>
      <w:lvlJc w:val="left"/>
      <w:pPr>
        <w:ind w:left="6563" w:hanging="360"/>
      </w:pPr>
    </w:lvl>
    <w:lvl w:ilvl="8">
      <w:start w:val="1"/>
      <w:numFmt w:val="lowerRoman"/>
      <w:lvlText w:val="%9."/>
      <w:lvlJc w:val="right"/>
      <w:pPr>
        <w:ind w:left="7283" w:hanging="180"/>
      </w:pPr>
    </w:lvl>
  </w:abstractNum>
  <w:abstractNum w:abstractNumId="27" w15:restartNumberingAfterBreak="0">
    <w:nsid w:val="78BD3594"/>
    <w:multiLevelType w:val="multilevel"/>
    <w:tmpl w:val="5BD8FD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EF232F"/>
    <w:multiLevelType w:val="multilevel"/>
    <w:tmpl w:val="0A14E4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431630299">
    <w:abstractNumId w:val="23"/>
  </w:num>
  <w:num w:numId="2" w16cid:durableId="2047757147">
    <w:abstractNumId w:val="24"/>
  </w:num>
  <w:num w:numId="3" w16cid:durableId="867258890">
    <w:abstractNumId w:val="26"/>
  </w:num>
  <w:num w:numId="4" w16cid:durableId="20398152">
    <w:abstractNumId w:val="3"/>
  </w:num>
  <w:num w:numId="5" w16cid:durableId="1031372591">
    <w:abstractNumId w:val="9"/>
  </w:num>
  <w:num w:numId="6" w16cid:durableId="347678704">
    <w:abstractNumId w:val="11"/>
  </w:num>
  <w:num w:numId="7" w16cid:durableId="2091459046">
    <w:abstractNumId w:val="12"/>
  </w:num>
  <w:num w:numId="8" w16cid:durableId="1375620860">
    <w:abstractNumId w:val="16"/>
  </w:num>
  <w:num w:numId="9" w16cid:durableId="623270076">
    <w:abstractNumId w:val="8"/>
  </w:num>
  <w:num w:numId="10" w16cid:durableId="1004279625">
    <w:abstractNumId w:val="19"/>
  </w:num>
  <w:num w:numId="11" w16cid:durableId="642807201">
    <w:abstractNumId w:val="20"/>
  </w:num>
  <w:num w:numId="12" w16cid:durableId="222181457">
    <w:abstractNumId w:val="13"/>
  </w:num>
  <w:num w:numId="13" w16cid:durableId="1546334087">
    <w:abstractNumId w:val="25"/>
  </w:num>
  <w:num w:numId="14" w16cid:durableId="1970547521">
    <w:abstractNumId w:val="10"/>
  </w:num>
  <w:num w:numId="15" w16cid:durableId="320550120">
    <w:abstractNumId w:val="28"/>
  </w:num>
  <w:num w:numId="16" w16cid:durableId="1014040156">
    <w:abstractNumId w:val="5"/>
  </w:num>
  <w:num w:numId="17" w16cid:durableId="185950463">
    <w:abstractNumId w:val="18"/>
  </w:num>
  <w:num w:numId="18" w16cid:durableId="499734779">
    <w:abstractNumId w:val="1"/>
  </w:num>
  <w:num w:numId="19" w16cid:durableId="838695772">
    <w:abstractNumId w:val="7"/>
  </w:num>
  <w:num w:numId="20" w16cid:durableId="527643576">
    <w:abstractNumId w:val="17"/>
  </w:num>
  <w:num w:numId="21" w16cid:durableId="1081561853">
    <w:abstractNumId w:val="2"/>
  </w:num>
  <w:num w:numId="22" w16cid:durableId="518085451">
    <w:abstractNumId w:val="0"/>
  </w:num>
  <w:num w:numId="23" w16cid:durableId="1930309061">
    <w:abstractNumId w:val="14"/>
  </w:num>
  <w:num w:numId="24" w16cid:durableId="1141463996">
    <w:abstractNumId w:val="4"/>
  </w:num>
  <w:num w:numId="25" w16cid:durableId="646084730">
    <w:abstractNumId w:val="6"/>
  </w:num>
  <w:num w:numId="26" w16cid:durableId="223805957">
    <w:abstractNumId w:val="22"/>
  </w:num>
  <w:num w:numId="27" w16cid:durableId="226457623">
    <w:abstractNumId w:val="27"/>
  </w:num>
  <w:num w:numId="28" w16cid:durableId="1766537843">
    <w:abstractNumId w:val="15"/>
  </w:num>
  <w:num w:numId="29" w16cid:durableId="1008217746">
    <w:abstractNumId w:val="13"/>
    <w:lvlOverride w:ilvl="0">
      <w:startOverride w:val="2"/>
    </w:lvlOverride>
    <w:lvlOverride w:ilvl="1">
      <w:startOverride w:val="2"/>
    </w:lvlOverride>
  </w:num>
  <w:num w:numId="30" w16cid:durableId="1599827383">
    <w:abstractNumId w:val="13"/>
    <w:lvlOverride w:ilvl="0">
      <w:startOverride w:val="2"/>
    </w:lvlOverride>
    <w:lvlOverride w:ilvl="1">
      <w:startOverride w:val="2"/>
    </w:lvlOverride>
  </w:num>
  <w:num w:numId="31" w16cid:durableId="476528573">
    <w:abstractNumId w:val="13"/>
    <w:lvlOverride w:ilvl="0">
      <w:startOverride w:val="2"/>
    </w:lvlOverride>
    <w:lvlOverride w:ilvl="1">
      <w:startOverride w:val="2"/>
    </w:lvlOverride>
  </w:num>
  <w:num w:numId="32" w16cid:durableId="1569219133">
    <w:abstractNumId w:val="13"/>
    <w:lvlOverride w:ilvl="0">
      <w:startOverride w:val="2"/>
    </w:lvlOverride>
    <w:lvlOverride w:ilvl="1">
      <w:startOverride w:val="2"/>
    </w:lvlOverride>
  </w:num>
  <w:num w:numId="33" w16cid:durableId="75325723">
    <w:abstractNumId w:val="13"/>
    <w:lvlOverride w:ilvl="0">
      <w:startOverride w:val="2"/>
    </w:lvlOverride>
    <w:lvlOverride w:ilvl="1">
      <w:startOverride w:val="2"/>
    </w:lvlOverride>
  </w:num>
  <w:num w:numId="34" w16cid:durableId="1797333927">
    <w:abstractNumId w:val="21"/>
  </w:num>
  <w:num w:numId="35" w16cid:durableId="18599280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655502309153/2017-MZE-12132"/>
    <w:docVar w:name="dms_cj" w:val="9153/2017-MZE-12132"/>
    <w:docVar w:name="dms_datum" w:val="9. 2. 2017"/>
    <w:docVar w:name="dms_datum_textem" w:val="9. února 2017"/>
    <w:docVar w:name="dms_datum_vzniku" w:val="9. 2. 2017 9:52:43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Michal Vodička_x000d__x000a_vedoucí oddělení"/>
    <w:docVar w:name="dms_podpisova_dolozka_funkce" w:val="vedoucí oddělení"/>
    <w:docVar w:name="dms_podpisova_dolozka_jmeno" w:val="Bc. Michal Vodičk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9VD14200/2016-12131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2"/>
    <w:docVar w:name="dms_utvar_nazev" w:val="Oddělení přípravy a realizace veřejných zakázek"/>
    <w:docVar w:name="dms_utvar_nazev_adresa" w:val="12132 - Oddělení přípravy a realizace veřejných zakázek_x000d__x000a_Těšnov 65/17_x000d__x000a_Nové Město_x000d__x000a_110 00 Praha 1"/>
    <w:docVar w:name="dms_utvar_nazev_do_dopisu" w:val="Oddělení přípravy a realizace veřejných zakázek"/>
    <w:docVar w:name="dms_vec" w:val="SMLOUVA O DODÁVCE NÁBYTKU DO UČEBEN V 2.PP V BUDOVĚ MZE - 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E2260B"/>
    <w:rsid w:val="00016D77"/>
    <w:rsid w:val="00033985"/>
    <w:rsid w:val="00053F50"/>
    <w:rsid w:val="00056276"/>
    <w:rsid w:val="00060289"/>
    <w:rsid w:val="00096E7B"/>
    <w:rsid w:val="000A2728"/>
    <w:rsid w:val="000B2EC4"/>
    <w:rsid w:val="000D177B"/>
    <w:rsid w:val="001006A2"/>
    <w:rsid w:val="00114DF6"/>
    <w:rsid w:val="00114F91"/>
    <w:rsid w:val="00141447"/>
    <w:rsid w:val="00157349"/>
    <w:rsid w:val="001653AB"/>
    <w:rsid w:val="001B3E26"/>
    <w:rsid w:val="001B58C8"/>
    <w:rsid w:val="001C2AAE"/>
    <w:rsid w:val="001F1055"/>
    <w:rsid w:val="00204CA0"/>
    <w:rsid w:val="00211A00"/>
    <w:rsid w:val="0021209C"/>
    <w:rsid w:val="00222E38"/>
    <w:rsid w:val="00226F27"/>
    <w:rsid w:val="00231DCA"/>
    <w:rsid w:val="00246454"/>
    <w:rsid w:val="002529BE"/>
    <w:rsid w:val="00296A90"/>
    <w:rsid w:val="002A56AE"/>
    <w:rsid w:val="002A627F"/>
    <w:rsid w:val="002B123A"/>
    <w:rsid w:val="002C06DB"/>
    <w:rsid w:val="002C0A85"/>
    <w:rsid w:val="00304AD0"/>
    <w:rsid w:val="00316283"/>
    <w:rsid w:val="00316D52"/>
    <w:rsid w:val="0032005A"/>
    <w:rsid w:val="00341A87"/>
    <w:rsid w:val="00341E4F"/>
    <w:rsid w:val="00343998"/>
    <w:rsid w:val="00350533"/>
    <w:rsid w:val="00355A30"/>
    <w:rsid w:val="00390E34"/>
    <w:rsid w:val="003B6DB4"/>
    <w:rsid w:val="003C4E92"/>
    <w:rsid w:val="003E4306"/>
    <w:rsid w:val="003F1365"/>
    <w:rsid w:val="00407734"/>
    <w:rsid w:val="0041036F"/>
    <w:rsid w:val="00412BFC"/>
    <w:rsid w:val="00416E73"/>
    <w:rsid w:val="00420F1C"/>
    <w:rsid w:val="004367C2"/>
    <w:rsid w:val="00440BDB"/>
    <w:rsid w:val="00445F00"/>
    <w:rsid w:val="0045052E"/>
    <w:rsid w:val="00450812"/>
    <w:rsid w:val="004602DB"/>
    <w:rsid w:val="00470BDA"/>
    <w:rsid w:val="004A03EA"/>
    <w:rsid w:val="004A7515"/>
    <w:rsid w:val="004C3DE9"/>
    <w:rsid w:val="004D4DF9"/>
    <w:rsid w:val="004E7C1C"/>
    <w:rsid w:val="004F6E03"/>
    <w:rsid w:val="00502732"/>
    <w:rsid w:val="00543612"/>
    <w:rsid w:val="00553401"/>
    <w:rsid w:val="005677A5"/>
    <w:rsid w:val="00577CA4"/>
    <w:rsid w:val="005D6A8D"/>
    <w:rsid w:val="006234EC"/>
    <w:rsid w:val="00630925"/>
    <w:rsid w:val="00636BB1"/>
    <w:rsid w:val="00642CD9"/>
    <w:rsid w:val="006773D1"/>
    <w:rsid w:val="0068612A"/>
    <w:rsid w:val="006A3668"/>
    <w:rsid w:val="006B275B"/>
    <w:rsid w:val="006B2AB0"/>
    <w:rsid w:val="006F77CB"/>
    <w:rsid w:val="00706000"/>
    <w:rsid w:val="00716EDF"/>
    <w:rsid w:val="00723FDC"/>
    <w:rsid w:val="00743CD8"/>
    <w:rsid w:val="00770C09"/>
    <w:rsid w:val="00787250"/>
    <w:rsid w:val="00796777"/>
    <w:rsid w:val="007D7C81"/>
    <w:rsid w:val="0081526D"/>
    <w:rsid w:val="00825DB7"/>
    <w:rsid w:val="00854738"/>
    <w:rsid w:val="00871FA7"/>
    <w:rsid w:val="008A1CAB"/>
    <w:rsid w:val="008B0243"/>
    <w:rsid w:val="008C5DE1"/>
    <w:rsid w:val="008E48C5"/>
    <w:rsid w:val="008E67BB"/>
    <w:rsid w:val="0092159A"/>
    <w:rsid w:val="00933C2B"/>
    <w:rsid w:val="00944E18"/>
    <w:rsid w:val="00951175"/>
    <w:rsid w:val="00961B9D"/>
    <w:rsid w:val="00975303"/>
    <w:rsid w:val="00994392"/>
    <w:rsid w:val="00996023"/>
    <w:rsid w:val="009A025C"/>
    <w:rsid w:val="009B7A60"/>
    <w:rsid w:val="009C0244"/>
    <w:rsid w:val="009E5B1C"/>
    <w:rsid w:val="009F2699"/>
    <w:rsid w:val="00A17334"/>
    <w:rsid w:val="00A20FB9"/>
    <w:rsid w:val="00A33914"/>
    <w:rsid w:val="00A44822"/>
    <w:rsid w:val="00A6289B"/>
    <w:rsid w:val="00A84AB4"/>
    <w:rsid w:val="00AA5329"/>
    <w:rsid w:val="00AD57C7"/>
    <w:rsid w:val="00AE6F2A"/>
    <w:rsid w:val="00AF3C7E"/>
    <w:rsid w:val="00B03F7C"/>
    <w:rsid w:val="00B43CAD"/>
    <w:rsid w:val="00B7023F"/>
    <w:rsid w:val="00B850F5"/>
    <w:rsid w:val="00B94030"/>
    <w:rsid w:val="00BF150A"/>
    <w:rsid w:val="00BF5004"/>
    <w:rsid w:val="00C04C2C"/>
    <w:rsid w:val="00C51B3A"/>
    <w:rsid w:val="00C614F6"/>
    <w:rsid w:val="00C712F2"/>
    <w:rsid w:val="00C724DE"/>
    <w:rsid w:val="00C7559A"/>
    <w:rsid w:val="00CA35CA"/>
    <w:rsid w:val="00CB5FCC"/>
    <w:rsid w:val="00CC2428"/>
    <w:rsid w:val="00CC3BF8"/>
    <w:rsid w:val="00CC64E5"/>
    <w:rsid w:val="00CD1308"/>
    <w:rsid w:val="00CE7771"/>
    <w:rsid w:val="00D02D23"/>
    <w:rsid w:val="00D3614F"/>
    <w:rsid w:val="00D44A92"/>
    <w:rsid w:val="00D802DB"/>
    <w:rsid w:val="00D9138A"/>
    <w:rsid w:val="00D971C1"/>
    <w:rsid w:val="00DA1C2E"/>
    <w:rsid w:val="00DA62EE"/>
    <w:rsid w:val="00DC2306"/>
    <w:rsid w:val="00DC4345"/>
    <w:rsid w:val="00DE57FC"/>
    <w:rsid w:val="00DF20E7"/>
    <w:rsid w:val="00E00366"/>
    <w:rsid w:val="00E212A5"/>
    <w:rsid w:val="00E2260B"/>
    <w:rsid w:val="00E23B4B"/>
    <w:rsid w:val="00E37CDE"/>
    <w:rsid w:val="00E75D1D"/>
    <w:rsid w:val="00EB61F5"/>
    <w:rsid w:val="00EC120A"/>
    <w:rsid w:val="00EE1235"/>
    <w:rsid w:val="00EE5CBB"/>
    <w:rsid w:val="00F142DC"/>
    <w:rsid w:val="00F16492"/>
    <w:rsid w:val="00F2140B"/>
    <w:rsid w:val="00F26590"/>
    <w:rsid w:val="00F41B39"/>
    <w:rsid w:val="00F43276"/>
    <w:rsid w:val="00F50DA4"/>
    <w:rsid w:val="00F61DD1"/>
    <w:rsid w:val="00F6290D"/>
    <w:rsid w:val="00F66EE1"/>
    <w:rsid w:val="00F8165E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084A14"/>
  <w15:docId w15:val="{1576545D-6CA2-450E-9D34-6EFFF7B1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LTextlnkuslovan">
    <w:name w:val="RL Text článku číslovaný"/>
    <w:basedOn w:val="Normln"/>
    <w:qFormat/>
    <w:pPr>
      <w:numPr>
        <w:ilvl w:val="1"/>
        <w:numId w:val="12"/>
      </w:numPr>
      <w:tabs>
        <w:tab w:val="clear" w:pos="1588"/>
        <w:tab w:val="num" w:pos="1163"/>
      </w:tabs>
      <w:spacing w:after="120" w:line="280" w:lineRule="exact"/>
      <w:ind w:left="1163"/>
    </w:pPr>
    <w:rPr>
      <w:rFonts w:ascii="Calibri" w:eastAsia="Times New Roman" w:hAnsi="Calibri" w:cs="Times New Roman"/>
      <w:lang w:eastAsia="cs-CZ"/>
    </w:rPr>
  </w:style>
  <w:style w:type="paragraph" w:customStyle="1" w:styleId="RLlneksmlouvy">
    <w:name w:val="RL Článek smlouvy"/>
    <w:basedOn w:val="Normln"/>
    <w:qFormat/>
    <w:pPr>
      <w:keepNext/>
      <w:numPr>
        <w:numId w:val="12"/>
      </w:numPr>
      <w:tabs>
        <w:tab w:val="clear" w:pos="9667"/>
        <w:tab w:val="num" w:pos="737"/>
      </w:tabs>
      <w:suppressAutoHyphens/>
      <w:spacing w:before="360" w:after="120" w:line="280" w:lineRule="exact"/>
      <w:ind w:left="737"/>
      <w:outlineLvl w:val="0"/>
    </w:pPr>
    <w:rPr>
      <w:rFonts w:ascii="Calibri" w:eastAsia="Times New Roman" w:hAnsi="Calibri" w:cs="Times New Roman"/>
      <w:b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paragraph" w:customStyle="1" w:styleId="RLnzevsmlouvy">
    <w:name w:val="RL název smlouvy"/>
    <w:basedOn w:val="Normln"/>
    <w:pPr>
      <w:spacing w:before="120" w:after="1200"/>
      <w:jc w:val="center"/>
    </w:pPr>
    <w:rPr>
      <w:rFonts w:ascii="Calibri" w:eastAsia="Times New Roman" w:hAnsi="Calibri" w:cs="Calibri"/>
      <w:b/>
      <w:bCs/>
      <w:caps/>
      <w:spacing w:val="40"/>
      <w:kern w:val="28"/>
      <w:sz w:val="32"/>
      <w:szCs w:val="32"/>
      <w:lang w:eastAsia="cs-CZ"/>
    </w:rPr>
  </w:style>
  <w:style w:type="character" w:customStyle="1" w:styleId="Odkaznakoment1">
    <w:name w:val="Odkaz na komentář1"/>
    <w:basedOn w:val="Standardnpsmoodstavce"/>
    <w:rPr>
      <w:sz w:val="16"/>
      <w:szCs w:val="16"/>
    </w:rPr>
  </w:style>
  <w:style w:type="character" w:customStyle="1" w:styleId="RLProhlensmluvnchstranChar">
    <w:name w:val="RL Prohlášení smluvních stran Char"/>
    <w:basedOn w:val="Standardnpsmoodstavce"/>
    <w:rPr>
      <w:rFonts w:ascii="Calibri" w:eastAsia="Calibri" w:hAnsi="Calibri" w:cs="Calibri"/>
      <w:b/>
      <w:sz w:val="22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rPr>
      <w:rFonts w:ascii="Calibri" w:eastAsia="Calibri" w:hAnsi="Calibri" w:cs="Calibri"/>
      <w:sz w:val="22"/>
      <w:szCs w:val="24"/>
      <w:lang w:eastAsia="cs-CZ"/>
    </w:rPr>
  </w:style>
  <w:style w:type="paragraph" w:customStyle="1" w:styleId="doplnuchaze">
    <w:name w:val="doplní uchazeč"/>
    <w:basedOn w:val="Normln"/>
    <w:qFormat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Cs w:val="22"/>
      <w:lang w:eastAsia="cs-CZ"/>
    </w:rPr>
  </w:style>
  <w:style w:type="character" w:customStyle="1" w:styleId="doplnuchazeChar">
    <w:name w:val="doplní uchazeč Char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styleId="Zkladntext">
    <w:name w:val="Body Text"/>
    <w:basedOn w:val="Normln"/>
    <w:pPr>
      <w:widowControl w:val="0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Arial" w:eastAsia="Arial" w:hAnsi="Arial" w:cs="Arial"/>
      <w:lang w:eastAsia="cs-CZ"/>
    </w:rPr>
  </w:style>
  <w:style w:type="character" w:customStyle="1" w:styleId="RLlneksmlouvyCharChar">
    <w:name w:val="RL Článek smlouvy Char Char"/>
    <w:rPr>
      <w:rFonts w:ascii="Calibri" w:eastAsia="Calibri" w:hAnsi="Calibri" w:cs="Calibri"/>
      <w:b/>
      <w:sz w:val="22"/>
      <w:szCs w:val="24"/>
      <w:lang w:eastAsia="en-US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qFormat/>
    <w:pPr>
      <w:spacing w:after="120" w:line="280" w:lineRule="exact"/>
      <w:ind w:left="720"/>
      <w:contextualSpacing/>
      <w:jc w:val="left"/>
    </w:pPr>
    <w:rPr>
      <w:rFonts w:ascii="Calibri" w:eastAsia="Times New Roman" w:hAnsi="Calibri" w:cs="Times New Roman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53F5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F10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F1055"/>
    <w:rPr>
      <w:rFonts w:ascii="Arial" w:eastAsia="Arial" w:hAnsi="Arial" w:cs="Arial"/>
      <w:sz w:val="22"/>
      <w:szCs w:val="24"/>
      <w:lang w:eastAsia="en-US"/>
    </w:rPr>
  </w:style>
  <w:style w:type="character" w:customStyle="1" w:styleId="ZhlavChar">
    <w:name w:val="Záhlaví Char"/>
    <w:link w:val="Zhlav"/>
    <w:uiPriority w:val="99"/>
    <w:rsid w:val="00DC2306"/>
    <w:rPr>
      <w:rFonts w:ascii="Arial" w:eastAsia="Arial" w:hAnsi="Arial" w:cs="Arial"/>
      <w:sz w:val="22"/>
      <w:szCs w:val="24"/>
      <w:lang w:eastAsia="en-US"/>
    </w:rPr>
  </w:style>
  <w:style w:type="character" w:styleId="Odkaznakoment">
    <w:name w:val="annotation reference"/>
    <w:uiPriority w:val="99"/>
    <w:rsid w:val="00DC230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3B4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8152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26D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2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26D"/>
    <w:rPr>
      <w:rFonts w:ascii="Arial" w:eastAsia="Arial" w:hAnsi="Arial" w:cs="Arial"/>
      <w:b/>
      <w:bCs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A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41A87"/>
    <w:rPr>
      <w:rFonts w:ascii="Arial" w:hAnsi="Arial" w:cs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1A87"/>
    <w:rPr>
      <w:color w:val="800080" w:themeColor="followedHyperlink"/>
      <w:u w:val="single"/>
    </w:rPr>
  </w:style>
  <w:style w:type="paragraph" w:customStyle="1" w:styleId="Odstavec1">
    <w:name w:val="Odstavec 1."/>
    <w:basedOn w:val="Normln"/>
    <w:rsid w:val="00CC2428"/>
    <w:pPr>
      <w:keepNext/>
      <w:numPr>
        <w:numId w:val="3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customStyle="1" w:styleId="Odstavec11">
    <w:name w:val="Odstavec 1.1"/>
    <w:basedOn w:val="Normln"/>
    <w:rsid w:val="00CC2428"/>
    <w:pPr>
      <w:numPr>
        <w:ilvl w:val="1"/>
        <w:numId w:val="35"/>
      </w:numPr>
      <w:spacing w:before="120"/>
      <w:jc w:val="left"/>
    </w:pPr>
    <w:rPr>
      <w:rFonts w:ascii="Times New Roman" w:eastAsia="Times New Roman" w:hAnsi="Times New Roman" w:cs="Times New Roman"/>
      <w:sz w:val="20"/>
      <w:lang w:eastAsia="cs-CZ"/>
    </w:rPr>
  </w:style>
  <w:style w:type="paragraph" w:styleId="Bezmezer">
    <w:name w:val="No Spacing"/>
    <w:link w:val="BezmezerChar"/>
    <w:qFormat/>
    <w:rsid w:val="00CC2428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CC2428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36BB1"/>
    <w:rPr>
      <w:rFonts w:ascii="Arial" w:eastAsia="Arial" w:hAnsi="Arial" w:cs="Arial"/>
      <w:sz w:val="22"/>
      <w:szCs w:val="24"/>
      <w:lang w:eastAsia="en-US"/>
    </w:rPr>
  </w:style>
  <w:style w:type="paragraph" w:customStyle="1" w:styleId="Default">
    <w:name w:val="Default"/>
    <w:rsid w:val="004D4D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D892-9105-41FE-99DA-C9C21841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Pivrncova, Pavlina</cp:lastModifiedBy>
  <cp:revision>2</cp:revision>
  <cp:lastPrinted>2017-06-19T07:36:00Z</cp:lastPrinted>
  <dcterms:created xsi:type="dcterms:W3CDTF">2023-02-13T13:54:00Z</dcterms:created>
  <dcterms:modified xsi:type="dcterms:W3CDTF">2023-02-13T13:54:00Z</dcterms:modified>
</cp:coreProperties>
</file>