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58" w:rsidRPr="007545D5" w:rsidRDefault="004E172D" w:rsidP="007545D5">
      <w:pPr>
        <w:pStyle w:val="Bezmezer"/>
        <w:jc w:val="center"/>
        <w:rPr>
          <w:rFonts w:ascii="Times New Roman" w:hAnsi="Times New Roman" w:cs="Times New Roman"/>
          <w:b/>
          <w:sz w:val="28"/>
          <w:szCs w:val="28"/>
        </w:rPr>
      </w:pPr>
      <w:r w:rsidRPr="007545D5">
        <w:rPr>
          <w:rFonts w:ascii="Times New Roman" w:hAnsi="Times New Roman" w:cs="Times New Roman"/>
          <w:b/>
          <w:sz w:val="28"/>
          <w:szCs w:val="28"/>
        </w:rPr>
        <w:t>R Á M C O V Á   D O H O D A</w:t>
      </w:r>
    </w:p>
    <w:p w:rsidR="00277776" w:rsidRPr="007545D5" w:rsidRDefault="00277776" w:rsidP="007545D5">
      <w:pPr>
        <w:pStyle w:val="Bezmezer"/>
        <w:jc w:val="center"/>
        <w:rPr>
          <w:rFonts w:ascii="Times New Roman" w:hAnsi="Times New Roman" w:cs="Times New Roman"/>
          <w:b/>
          <w:sz w:val="24"/>
          <w:szCs w:val="24"/>
        </w:rPr>
      </w:pPr>
      <w:r w:rsidRPr="007545D5">
        <w:rPr>
          <w:rFonts w:ascii="Times New Roman" w:hAnsi="Times New Roman" w:cs="Times New Roman"/>
          <w:b/>
        </w:rPr>
        <w:t>Dodávky reagencií a spotřebního materiálu</w:t>
      </w:r>
      <w:r w:rsidRPr="007545D5">
        <w:rPr>
          <w:rFonts w:ascii="Times New Roman" w:hAnsi="Times New Roman" w:cs="Times New Roman"/>
          <w:b/>
          <w:sz w:val="24"/>
          <w:szCs w:val="24"/>
        </w:rPr>
        <w:t xml:space="preserve"> pro automatický analyzátor pro OKB</w:t>
      </w:r>
    </w:p>
    <w:p w:rsidR="00535867" w:rsidRPr="007545D5" w:rsidRDefault="00535867" w:rsidP="007545D5">
      <w:pPr>
        <w:pStyle w:val="Bezmezer"/>
        <w:jc w:val="center"/>
        <w:rPr>
          <w:rFonts w:ascii="Times New Roman" w:hAnsi="Times New Roman" w:cs="Times New Roman"/>
          <w:b/>
          <w:sz w:val="24"/>
          <w:szCs w:val="24"/>
        </w:rPr>
      </w:pPr>
      <w:r w:rsidRPr="007545D5">
        <w:rPr>
          <w:rFonts w:ascii="Times New Roman" w:hAnsi="Times New Roman" w:cs="Times New Roman"/>
          <w:b/>
          <w:sz w:val="24"/>
          <w:szCs w:val="24"/>
        </w:rPr>
        <w:t xml:space="preserve">Ev. č. smlouvy kupujícího ZDR/2022/02 </w:t>
      </w:r>
    </w:p>
    <w:p w:rsidR="005D1B76" w:rsidRPr="007545D5" w:rsidRDefault="005D1B76" w:rsidP="007545D5">
      <w:pPr>
        <w:spacing w:after="0" w:line="240" w:lineRule="auto"/>
        <w:jc w:val="center"/>
        <w:rPr>
          <w:rFonts w:ascii="Times New Roman" w:hAnsi="Times New Roman" w:cs="Times New Roman"/>
          <w:sz w:val="24"/>
          <w:szCs w:val="24"/>
        </w:rPr>
      </w:pPr>
      <w:r w:rsidRPr="007545D5">
        <w:rPr>
          <w:rFonts w:ascii="Times New Roman" w:hAnsi="Times New Roman" w:cs="Times New Roman"/>
          <w:sz w:val="24"/>
          <w:szCs w:val="24"/>
        </w:rPr>
        <w:t>uzavřená níže uvedeného dne, měsíce a roku, mezi:</w:t>
      </w:r>
    </w:p>
    <w:p w:rsidR="005D1B76" w:rsidRPr="007545D5" w:rsidRDefault="005D1B76" w:rsidP="007545D5">
      <w:pPr>
        <w:spacing w:after="0" w:line="240" w:lineRule="auto"/>
        <w:jc w:val="center"/>
        <w:rPr>
          <w:rFonts w:ascii="Times New Roman" w:hAnsi="Times New Roman" w:cs="Times New Roman"/>
          <w:sz w:val="24"/>
          <w:szCs w:val="24"/>
        </w:rPr>
      </w:pPr>
    </w:p>
    <w:p w:rsidR="005D1B76" w:rsidRPr="007545D5" w:rsidRDefault="005D1B76" w:rsidP="007545D5">
      <w:pPr>
        <w:pStyle w:val="Bezmezer"/>
        <w:rPr>
          <w:rFonts w:ascii="Times New Roman" w:hAnsi="Times New Roman" w:cs="Times New Roman"/>
          <w:b/>
          <w:sz w:val="24"/>
          <w:szCs w:val="24"/>
        </w:rPr>
      </w:pPr>
      <w:r w:rsidRPr="007545D5">
        <w:rPr>
          <w:rFonts w:ascii="Times New Roman" w:hAnsi="Times New Roman" w:cs="Times New Roman"/>
          <w:b/>
          <w:sz w:val="24"/>
          <w:szCs w:val="24"/>
        </w:rPr>
        <w:t>Psychiatrická nemocnice v Opavě</w:t>
      </w:r>
    </w:p>
    <w:p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státní příspěvková organizace</w:t>
      </w:r>
    </w:p>
    <w:p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sídlem: Olomoucká 305/88, 746 01 Opava</w:t>
      </w:r>
    </w:p>
    <w:p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IČ: 00844004</w:t>
      </w:r>
    </w:p>
    <w:p w:rsidR="00D362E7" w:rsidRPr="007545D5" w:rsidRDefault="00D362E7" w:rsidP="007545D5">
      <w:pPr>
        <w:pStyle w:val="Bezmezer"/>
        <w:rPr>
          <w:rFonts w:ascii="Times New Roman" w:hAnsi="Times New Roman" w:cs="Times New Roman"/>
          <w:sz w:val="24"/>
          <w:szCs w:val="24"/>
        </w:rPr>
      </w:pPr>
      <w:r w:rsidRPr="007545D5">
        <w:rPr>
          <w:rFonts w:ascii="Times New Roman" w:hAnsi="Times New Roman" w:cs="Times New Roman"/>
          <w:sz w:val="24"/>
          <w:szCs w:val="24"/>
        </w:rPr>
        <w:t>DIČ: CZ00844004</w:t>
      </w:r>
    </w:p>
    <w:p w:rsidR="00437C25" w:rsidRPr="007545D5" w:rsidRDefault="00437C25" w:rsidP="007545D5">
      <w:pPr>
        <w:pStyle w:val="Bezmezer"/>
        <w:rPr>
          <w:rFonts w:ascii="Times New Roman" w:hAnsi="Times New Roman" w:cs="Times New Roman"/>
          <w:sz w:val="24"/>
          <w:szCs w:val="24"/>
        </w:rPr>
      </w:pPr>
      <w:r w:rsidRPr="007545D5">
        <w:rPr>
          <w:rFonts w:ascii="Times New Roman" w:hAnsi="Times New Roman" w:cs="Times New Roman"/>
          <w:sz w:val="24"/>
          <w:szCs w:val="24"/>
        </w:rPr>
        <w:t>zastoupená ředitelem, Ing. Zdeňkem Jiříčkem</w:t>
      </w:r>
    </w:p>
    <w:p w:rsidR="00437C25" w:rsidRPr="007545D5" w:rsidRDefault="00437C25" w:rsidP="007545D5">
      <w:pPr>
        <w:pStyle w:val="Bezmezer"/>
        <w:rPr>
          <w:rFonts w:ascii="Times New Roman" w:hAnsi="Times New Roman" w:cs="Times New Roman"/>
          <w:sz w:val="24"/>
          <w:szCs w:val="24"/>
        </w:rPr>
      </w:pPr>
      <w:r w:rsidRPr="007545D5">
        <w:rPr>
          <w:rFonts w:ascii="Times New Roman" w:hAnsi="Times New Roman" w:cs="Times New Roman"/>
          <w:sz w:val="24"/>
          <w:szCs w:val="24"/>
        </w:rPr>
        <w:t xml:space="preserve">Bankovní spojení: Česká národní banka, číslo účtu: 10006-339821/0710 </w:t>
      </w:r>
    </w:p>
    <w:p w:rsidR="003460D6" w:rsidRPr="007545D5" w:rsidRDefault="00437C25" w:rsidP="007545D5">
      <w:pPr>
        <w:spacing w:after="0" w:line="240" w:lineRule="auto"/>
        <w:rPr>
          <w:rFonts w:ascii="Times New Roman" w:hAnsi="Times New Roman" w:cs="Times New Roman"/>
          <w:sz w:val="24"/>
          <w:szCs w:val="24"/>
        </w:rPr>
      </w:pPr>
      <w:r w:rsidRPr="007545D5">
        <w:rPr>
          <w:rFonts w:ascii="Times New Roman" w:hAnsi="Times New Roman" w:cs="Times New Roman"/>
          <w:sz w:val="24"/>
          <w:szCs w:val="24"/>
        </w:rPr>
        <w:t xml:space="preserve">Telefon: 553 695 111, fax: 553 713 443, e-mail: </w:t>
      </w:r>
      <w:hyperlink r:id="rId7" w:history="1">
        <w:r w:rsidRPr="007545D5">
          <w:rPr>
            <w:rStyle w:val="Hypertextovodkaz"/>
            <w:rFonts w:ascii="Times New Roman" w:hAnsi="Times New Roman" w:cs="Times New Roman"/>
            <w:sz w:val="24"/>
            <w:szCs w:val="24"/>
          </w:rPr>
          <w:t>pnopava@pnopava.cz</w:t>
        </w:r>
      </w:hyperlink>
      <w:r w:rsidRPr="007545D5">
        <w:rPr>
          <w:rFonts w:ascii="Times New Roman" w:hAnsi="Times New Roman" w:cs="Times New Roman"/>
          <w:sz w:val="24"/>
          <w:szCs w:val="24"/>
        </w:rPr>
        <w:t xml:space="preserve"> </w:t>
      </w:r>
    </w:p>
    <w:p w:rsidR="00D362E7"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zastoupena</w:t>
      </w:r>
      <w:r w:rsidR="00D362E7" w:rsidRPr="007545D5">
        <w:rPr>
          <w:rFonts w:ascii="Times New Roman" w:hAnsi="Times New Roman" w:cs="Times New Roman"/>
          <w:sz w:val="24"/>
          <w:szCs w:val="24"/>
        </w:rPr>
        <w:t xml:space="preserve"> ve věcech smluvních</w:t>
      </w:r>
      <w:r w:rsidRPr="007545D5">
        <w:rPr>
          <w:rFonts w:ascii="Times New Roman" w:hAnsi="Times New Roman" w:cs="Times New Roman"/>
          <w:sz w:val="24"/>
          <w:szCs w:val="24"/>
        </w:rPr>
        <w:t xml:space="preserve">: </w:t>
      </w:r>
    </w:p>
    <w:p w:rsidR="005D1B76" w:rsidRPr="007545D5" w:rsidRDefault="00D362E7"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r>
      <w:r w:rsidR="005D1B76" w:rsidRPr="007545D5">
        <w:rPr>
          <w:rFonts w:ascii="Times New Roman" w:hAnsi="Times New Roman" w:cs="Times New Roman"/>
          <w:sz w:val="24"/>
          <w:szCs w:val="24"/>
        </w:rPr>
        <w:t xml:space="preserve">Ing. Zdeněk </w:t>
      </w:r>
      <w:proofErr w:type="gramStart"/>
      <w:r w:rsidR="005D1B76" w:rsidRPr="007545D5">
        <w:rPr>
          <w:rFonts w:ascii="Times New Roman" w:hAnsi="Times New Roman" w:cs="Times New Roman"/>
          <w:sz w:val="24"/>
          <w:szCs w:val="24"/>
        </w:rPr>
        <w:t>Jiříček,  ředitel</w:t>
      </w:r>
      <w:proofErr w:type="gramEnd"/>
    </w:p>
    <w:p w:rsidR="00E63FF4" w:rsidRPr="00E63FF4" w:rsidRDefault="00D362E7" w:rsidP="00E63FF4">
      <w:pPr>
        <w:pStyle w:val="Bezmezer"/>
        <w:rPr>
          <w:rFonts w:ascii="Times New Roman" w:hAnsi="Times New Roman" w:cs="Times New Roman"/>
          <w:sz w:val="24"/>
          <w:szCs w:val="24"/>
        </w:rPr>
      </w:pPr>
      <w:r w:rsidRPr="007545D5">
        <w:rPr>
          <w:rFonts w:ascii="Times New Roman" w:hAnsi="Times New Roman" w:cs="Times New Roman"/>
          <w:sz w:val="24"/>
          <w:szCs w:val="24"/>
        </w:rPr>
        <w:tab/>
      </w:r>
      <w:r w:rsidR="007C15C0">
        <w:rPr>
          <w:rFonts w:ascii="Times New Roman" w:hAnsi="Times New Roman" w:cs="Times New Roman"/>
          <w:sz w:val="24"/>
          <w:szCs w:val="24"/>
        </w:rPr>
        <w:t>tel.: +420 553 6</w:t>
      </w:r>
      <w:r w:rsidR="00E63FF4" w:rsidRPr="00E63FF4">
        <w:rPr>
          <w:rFonts w:ascii="Times New Roman" w:hAnsi="Times New Roman" w:cs="Times New Roman"/>
          <w:sz w:val="24"/>
          <w:szCs w:val="24"/>
        </w:rPr>
        <w:t>95 200</w:t>
      </w:r>
    </w:p>
    <w:p w:rsidR="00E63FF4" w:rsidRDefault="00E63FF4" w:rsidP="00E63FF4">
      <w:pPr>
        <w:pStyle w:val="Bezmezer"/>
        <w:rPr>
          <w:rFonts w:ascii="Times New Roman" w:hAnsi="Times New Roman" w:cs="Times New Roman"/>
          <w:sz w:val="24"/>
          <w:szCs w:val="24"/>
        </w:rPr>
      </w:pPr>
      <w:r w:rsidRPr="00E63FF4">
        <w:rPr>
          <w:rFonts w:ascii="Times New Roman" w:hAnsi="Times New Roman" w:cs="Times New Roman"/>
          <w:sz w:val="24"/>
          <w:szCs w:val="24"/>
        </w:rPr>
        <w:tab/>
        <w:t xml:space="preserve">e-mail: </w:t>
      </w:r>
      <w:hyperlink r:id="rId8" w:history="1">
        <w:r w:rsidRPr="005B65ED">
          <w:rPr>
            <w:rStyle w:val="Hypertextovodkaz"/>
            <w:rFonts w:ascii="Times New Roman" w:hAnsi="Times New Roman" w:cs="Times New Roman"/>
            <w:sz w:val="24"/>
            <w:szCs w:val="24"/>
          </w:rPr>
          <w:t>jiricek@pnopava.cz</w:t>
        </w:r>
      </w:hyperlink>
    </w:p>
    <w:p w:rsidR="00D362E7" w:rsidRPr="007545D5" w:rsidRDefault="00D362E7" w:rsidP="00E63FF4">
      <w:pPr>
        <w:pStyle w:val="Bezmezer"/>
        <w:rPr>
          <w:rFonts w:ascii="Times New Roman" w:hAnsi="Times New Roman" w:cs="Times New Roman"/>
          <w:sz w:val="24"/>
          <w:szCs w:val="24"/>
        </w:rPr>
      </w:pPr>
      <w:r w:rsidRPr="007545D5">
        <w:rPr>
          <w:rFonts w:ascii="Times New Roman" w:hAnsi="Times New Roman" w:cs="Times New Roman"/>
          <w:sz w:val="24"/>
          <w:szCs w:val="24"/>
        </w:rPr>
        <w:t>ve věcech odborně technických</w:t>
      </w:r>
      <w:r w:rsidR="0022632A" w:rsidRPr="007545D5">
        <w:rPr>
          <w:rFonts w:ascii="Times New Roman" w:hAnsi="Times New Roman" w:cs="Times New Roman"/>
          <w:sz w:val="24"/>
          <w:szCs w:val="24"/>
        </w:rPr>
        <w:t xml:space="preserve"> a dílčích objednávek</w:t>
      </w:r>
      <w:r w:rsidRPr="007545D5">
        <w:rPr>
          <w:rFonts w:ascii="Times New Roman" w:hAnsi="Times New Roman" w:cs="Times New Roman"/>
          <w:sz w:val="24"/>
          <w:szCs w:val="24"/>
        </w:rPr>
        <w:t>:</w:t>
      </w:r>
    </w:p>
    <w:p w:rsidR="00D362E7" w:rsidRPr="007545D5" w:rsidRDefault="00D362E7"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r>
      <w:bookmarkStart w:id="0" w:name="_Hlk127176671"/>
      <w:r w:rsidR="004634D9">
        <w:rPr>
          <w:rFonts w:ascii="Times New Roman" w:hAnsi="Times New Roman" w:cs="Times New Roman"/>
          <w:sz w:val="24"/>
          <w:szCs w:val="24"/>
        </w:rPr>
        <w:t>XXXXXXXX</w:t>
      </w:r>
      <w:bookmarkEnd w:id="0"/>
      <w:r w:rsidRPr="007545D5">
        <w:rPr>
          <w:rFonts w:ascii="Times New Roman" w:hAnsi="Times New Roman" w:cs="Times New Roman"/>
          <w:sz w:val="24"/>
          <w:szCs w:val="24"/>
        </w:rPr>
        <w:t>, vedoucí OKB</w:t>
      </w:r>
    </w:p>
    <w:p w:rsidR="00D362E7" w:rsidRPr="007545D5" w:rsidRDefault="00D362E7"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t>tel.:</w:t>
      </w:r>
      <w:r w:rsidR="004634D9">
        <w:rPr>
          <w:rFonts w:ascii="Times New Roman" w:hAnsi="Times New Roman" w:cs="Times New Roman"/>
          <w:sz w:val="24"/>
          <w:szCs w:val="24"/>
        </w:rPr>
        <w:t xml:space="preserve"> </w:t>
      </w:r>
      <w:r w:rsidR="004634D9">
        <w:rPr>
          <w:rFonts w:ascii="Times New Roman" w:hAnsi="Times New Roman" w:cs="Times New Roman"/>
          <w:sz w:val="24"/>
          <w:szCs w:val="24"/>
        </w:rPr>
        <w:t>XXXXXXXX</w:t>
      </w:r>
    </w:p>
    <w:p w:rsidR="00D362E7" w:rsidRPr="007545D5" w:rsidRDefault="00D362E7"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r>
      <w:proofErr w:type="spellStart"/>
      <w:proofErr w:type="gramStart"/>
      <w:r w:rsidRPr="007545D5">
        <w:rPr>
          <w:rFonts w:ascii="Times New Roman" w:hAnsi="Times New Roman" w:cs="Times New Roman"/>
          <w:sz w:val="24"/>
          <w:szCs w:val="24"/>
        </w:rPr>
        <w:t>e.mail</w:t>
      </w:r>
      <w:proofErr w:type="spellEnd"/>
      <w:proofErr w:type="gramEnd"/>
      <w:r w:rsidRPr="007545D5">
        <w:rPr>
          <w:rFonts w:ascii="Times New Roman" w:hAnsi="Times New Roman" w:cs="Times New Roman"/>
          <w:sz w:val="24"/>
          <w:szCs w:val="24"/>
        </w:rPr>
        <w:t xml:space="preserve">: </w:t>
      </w:r>
      <w:r w:rsidR="004634D9">
        <w:rPr>
          <w:rFonts w:ascii="Times New Roman" w:hAnsi="Times New Roman" w:cs="Times New Roman"/>
          <w:sz w:val="24"/>
          <w:szCs w:val="24"/>
        </w:rPr>
        <w:t>XXXXXXXX</w:t>
      </w:r>
      <w:r w:rsidR="004634D9">
        <w:rPr>
          <w:rFonts w:ascii="Times New Roman" w:hAnsi="Times New Roman" w:cs="Times New Roman"/>
          <w:sz w:val="24"/>
          <w:szCs w:val="24"/>
        </w:rPr>
        <w:t xml:space="preserve"> </w:t>
      </w:r>
    </w:p>
    <w:p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na straně jedné (dále jen jako „kupující“)</w:t>
      </w:r>
    </w:p>
    <w:p w:rsidR="005D1B76" w:rsidRPr="007545D5" w:rsidRDefault="005D1B76" w:rsidP="007545D5">
      <w:pPr>
        <w:pStyle w:val="Bezmezer"/>
        <w:rPr>
          <w:rFonts w:ascii="Times New Roman" w:hAnsi="Times New Roman" w:cs="Times New Roman"/>
          <w:sz w:val="24"/>
          <w:szCs w:val="24"/>
        </w:rPr>
      </w:pPr>
    </w:p>
    <w:p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w:t>
      </w:r>
    </w:p>
    <w:p w:rsidR="005D1B76" w:rsidRPr="007545D5" w:rsidRDefault="005D1B76" w:rsidP="007545D5">
      <w:pPr>
        <w:pStyle w:val="Bezmezer"/>
        <w:rPr>
          <w:rFonts w:ascii="Times New Roman" w:hAnsi="Times New Roman" w:cs="Times New Roman"/>
          <w:sz w:val="24"/>
          <w:szCs w:val="24"/>
        </w:rPr>
      </w:pPr>
    </w:p>
    <w:p w:rsidR="005D1B76" w:rsidRPr="008C0825" w:rsidRDefault="008C0825" w:rsidP="007545D5">
      <w:pPr>
        <w:pStyle w:val="Bezmezer"/>
        <w:rPr>
          <w:rFonts w:ascii="Times New Roman" w:hAnsi="Times New Roman" w:cs="Times New Roman"/>
          <w:b/>
          <w:sz w:val="24"/>
          <w:szCs w:val="24"/>
        </w:rPr>
      </w:pPr>
      <w:r w:rsidRPr="008C0825">
        <w:rPr>
          <w:rFonts w:ascii="Times New Roman" w:hAnsi="Times New Roman" w:cs="Times New Roman"/>
          <w:sz w:val="24"/>
          <w:szCs w:val="24"/>
        </w:rPr>
        <w:t>ROCHE s.r.o.</w:t>
      </w:r>
    </w:p>
    <w:p w:rsidR="005D1B76" w:rsidRPr="007545D5" w:rsidRDefault="005D1B76" w:rsidP="007545D5">
      <w:pPr>
        <w:pStyle w:val="Bezmezer"/>
        <w:rPr>
          <w:rFonts w:ascii="Times New Roman" w:hAnsi="Times New Roman" w:cs="Times New Roman"/>
          <w:sz w:val="24"/>
          <w:szCs w:val="24"/>
          <w:highlight w:val="yellow"/>
        </w:rPr>
      </w:pPr>
      <w:r w:rsidRPr="007545D5">
        <w:rPr>
          <w:rFonts w:ascii="Times New Roman" w:hAnsi="Times New Roman" w:cs="Times New Roman"/>
          <w:sz w:val="24"/>
          <w:szCs w:val="24"/>
        </w:rPr>
        <w:t>sídlem</w:t>
      </w:r>
      <w:r w:rsidR="008C0825" w:rsidRPr="008C0825">
        <w:t xml:space="preserve"> </w:t>
      </w:r>
      <w:r w:rsidR="008C0825" w:rsidRPr="008C0825">
        <w:rPr>
          <w:rFonts w:ascii="Times New Roman" w:hAnsi="Times New Roman" w:cs="Times New Roman"/>
          <w:sz w:val="24"/>
          <w:szCs w:val="24"/>
        </w:rPr>
        <w:t>Sokolovská 685/136f, Karlín, 186 00 Praha 8</w:t>
      </w:r>
    </w:p>
    <w:p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IČ</w:t>
      </w:r>
      <w:r w:rsidR="008C0825">
        <w:rPr>
          <w:rFonts w:ascii="Times New Roman" w:hAnsi="Times New Roman" w:cs="Times New Roman"/>
          <w:sz w:val="24"/>
          <w:szCs w:val="24"/>
        </w:rPr>
        <w:t xml:space="preserve">: </w:t>
      </w:r>
      <w:r w:rsidR="008C0825" w:rsidRPr="008C0825">
        <w:rPr>
          <w:rFonts w:ascii="Times New Roman" w:hAnsi="Times New Roman" w:cs="Times New Roman"/>
          <w:sz w:val="24"/>
          <w:szCs w:val="24"/>
        </w:rPr>
        <w:t>49617052</w:t>
      </w:r>
    </w:p>
    <w:p w:rsidR="00D362E7" w:rsidRPr="007545D5" w:rsidRDefault="00D362E7" w:rsidP="007545D5">
      <w:pPr>
        <w:pStyle w:val="Bezmezer"/>
        <w:rPr>
          <w:rFonts w:ascii="Times New Roman" w:hAnsi="Times New Roman" w:cs="Times New Roman"/>
          <w:sz w:val="24"/>
          <w:szCs w:val="24"/>
        </w:rPr>
      </w:pPr>
      <w:r w:rsidRPr="007545D5">
        <w:rPr>
          <w:rFonts w:ascii="Times New Roman" w:hAnsi="Times New Roman" w:cs="Times New Roman"/>
          <w:sz w:val="24"/>
          <w:szCs w:val="24"/>
        </w:rPr>
        <w:t xml:space="preserve">DIČ: </w:t>
      </w:r>
      <w:r w:rsidR="008C0825">
        <w:rPr>
          <w:rFonts w:ascii="Times New Roman" w:hAnsi="Times New Roman" w:cs="Times New Roman"/>
          <w:sz w:val="24"/>
          <w:szCs w:val="24"/>
        </w:rPr>
        <w:t>CZ</w:t>
      </w:r>
      <w:r w:rsidR="008C0825" w:rsidRPr="008C0825">
        <w:rPr>
          <w:rFonts w:ascii="Times New Roman" w:hAnsi="Times New Roman" w:cs="Times New Roman"/>
          <w:sz w:val="24"/>
          <w:szCs w:val="24"/>
        </w:rPr>
        <w:t>49617052</w:t>
      </w:r>
    </w:p>
    <w:p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zastoupena</w:t>
      </w:r>
      <w:r w:rsidR="00D362E7" w:rsidRPr="007545D5">
        <w:rPr>
          <w:rFonts w:ascii="Times New Roman" w:hAnsi="Times New Roman" w:cs="Times New Roman"/>
          <w:sz w:val="24"/>
          <w:szCs w:val="24"/>
        </w:rPr>
        <w:t xml:space="preserve"> ve věcech smluvních:</w:t>
      </w:r>
    </w:p>
    <w:p w:rsidR="008C0825" w:rsidRPr="008C0825" w:rsidRDefault="00D362E7" w:rsidP="008C0825">
      <w:pPr>
        <w:pStyle w:val="Bezmezer"/>
        <w:rPr>
          <w:rFonts w:ascii="Times New Roman" w:hAnsi="Times New Roman" w:cs="Times New Roman"/>
          <w:sz w:val="24"/>
          <w:szCs w:val="24"/>
        </w:rPr>
      </w:pPr>
      <w:r w:rsidRPr="007545D5">
        <w:rPr>
          <w:rFonts w:ascii="Times New Roman" w:hAnsi="Times New Roman" w:cs="Times New Roman"/>
          <w:sz w:val="24"/>
          <w:szCs w:val="24"/>
        </w:rPr>
        <w:tab/>
      </w:r>
      <w:r w:rsidR="004634D9">
        <w:rPr>
          <w:rFonts w:ascii="Times New Roman" w:hAnsi="Times New Roman" w:cs="Times New Roman"/>
          <w:sz w:val="24"/>
          <w:szCs w:val="24"/>
        </w:rPr>
        <w:t>XXXXXXXX</w:t>
      </w:r>
    </w:p>
    <w:p w:rsidR="00517DF1" w:rsidRPr="007545D5" w:rsidRDefault="00517DF1"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t xml:space="preserve">tel.: </w:t>
      </w:r>
      <w:r w:rsidR="004634D9">
        <w:rPr>
          <w:rFonts w:ascii="Times New Roman" w:hAnsi="Times New Roman" w:cs="Times New Roman"/>
          <w:sz w:val="24"/>
          <w:szCs w:val="24"/>
        </w:rPr>
        <w:t>XXXXXXXX</w:t>
      </w:r>
    </w:p>
    <w:p w:rsidR="00517DF1" w:rsidRPr="007545D5" w:rsidRDefault="00517DF1"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t xml:space="preserve">e-mail: </w:t>
      </w:r>
      <w:r w:rsidR="004634D9">
        <w:rPr>
          <w:rFonts w:ascii="Times New Roman" w:hAnsi="Times New Roman" w:cs="Times New Roman"/>
          <w:sz w:val="24"/>
          <w:szCs w:val="24"/>
        </w:rPr>
        <w:t>XXXXXXXX</w:t>
      </w:r>
    </w:p>
    <w:p w:rsidR="00517DF1" w:rsidRPr="007545D5" w:rsidRDefault="00517DF1" w:rsidP="007545D5">
      <w:pPr>
        <w:pStyle w:val="Bezmezer"/>
        <w:rPr>
          <w:rFonts w:ascii="Times New Roman" w:hAnsi="Times New Roman" w:cs="Times New Roman"/>
          <w:sz w:val="24"/>
          <w:szCs w:val="24"/>
        </w:rPr>
      </w:pPr>
      <w:r w:rsidRPr="007545D5">
        <w:rPr>
          <w:rFonts w:ascii="Times New Roman" w:hAnsi="Times New Roman" w:cs="Times New Roman"/>
          <w:sz w:val="24"/>
          <w:szCs w:val="24"/>
        </w:rPr>
        <w:t>ve věcech odborně technických</w:t>
      </w:r>
      <w:r w:rsidR="0022632A" w:rsidRPr="007545D5">
        <w:rPr>
          <w:rFonts w:ascii="Times New Roman" w:hAnsi="Times New Roman" w:cs="Times New Roman"/>
          <w:sz w:val="24"/>
          <w:szCs w:val="24"/>
        </w:rPr>
        <w:t xml:space="preserve"> a akceptace objednávek</w:t>
      </w:r>
      <w:r w:rsidRPr="007545D5">
        <w:rPr>
          <w:rFonts w:ascii="Times New Roman" w:hAnsi="Times New Roman" w:cs="Times New Roman"/>
          <w:sz w:val="24"/>
          <w:szCs w:val="24"/>
        </w:rPr>
        <w:t>:</w:t>
      </w:r>
    </w:p>
    <w:p w:rsidR="00517DF1" w:rsidRPr="007545D5" w:rsidRDefault="00517DF1"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r>
      <w:r w:rsidR="004634D9">
        <w:rPr>
          <w:rFonts w:ascii="Times New Roman" w:hAnsi="Times New Roman" w:cs="Times New Roman"/>
          <w:sz w:val="24"/>
          <w:szCs w:val="24"/>
        </w:rPr>
        <w:t>XXXXXXXX</w:t>
      </w:r>
    </w:p>
    <w:p w:rsidR="00517DF1" w:rsidRPr="007545D5" w:rsidRDefault="00517DF1"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t>tel.:</w:t>
      </w:r>
      <w:r w:rsidR="004634D9">
        <w:rPr>
          <w:rFonts w:ascii="Times New Roman" w:hAnsi="Times New Roman" w:cs="Times New Roman"/>
          <w:sz w:val="24"/>
          <w:szCs w:val="24"/>
        </w:rPr>
        <w:t xml:space="preserve"> </w:t>
      </w:r>
      <w:r w:rsidR="004634D9">
        <w:rPr>
          <w:rFonts w:ascii="Times New Roman" w:hAnsi="Times New Roman" w:cs="Times New Roman"/>
          <w:sz w:val="24"/>
          <w:szCs w:val="24"/>
        </w:rPr>
        <w:t>XXXXXXXX</w:t>
      </w:r>
    </w:p>
    <w:p w:rsidR="00517DF1" w:rsidRPr="007545D5" w:rsidRDefault="00517DF1"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r>
      <w:proofErr w:type="spellStart"/>
      <w:proofErr w:type="gramStart"/>
      <w:r w:rsidRPr="007545D5">
        <w:rPr>
          <w:rFonts w:ascii="Times New Roman" w:hAnsi="Times New Roman" w:cs="Times New Roman"/>
          <w:sz w:val="24"/>
          <w:szCs w:val="24"/>
        </w:rPr>
        <w:t>e.mail</w:t>
      </w:r>
      <w:proofErr w:type="spellEnd"/>
      <w:proofErr w:type="gramEnd"/>
      <w:r w:rsidRPr="007545D5">
        <w:rPr>
          <w:rFonts w:ascii="Times New Roman" w:hAnsi="Times New Roman" w:cs="Times New Roman"/>
          <w:sz w:val="24"/>
          <w:szCs w:val="24"/>
        </w:rPr>
        <w:t xml:space="preserve">: </w:t>
      </w:r>
      <w:r w:rsidR="004634D9">
        <w:rPr>
          <w:rFonts w:ascii="Times New Roman" w:hAnsi="Times New Roman" w:cs="Times New Roman"/>
          <w:sz w:val="24"/>
          <w:szCs w:val="24"/>
        </w:rPr>
        <w:t>XXXXXXXX</w:t>
      </w:r>
    </w:p>
    <w:p w:rsidR="00517DF1" w:rsidRPr="007545D5" w:rsidRDefault="00517DF1" w:rsidP="007545D5">
      <w:pPr>
        <w:pStyle w:val="Bezmezer"/>
        <w:rPr>
          <w:rFonts w:ascii="Times New Roman" w:hAnsi="Times New Roman" w:cs="Times New Roman"/>
          <w:sz w:val="24"/>
          <w:szCs w:val="24"/>
        </w:rPr>
      </w:pPr>
      <w:r w:rsidRPr="007545D5">
        <w:rPr>
          <w:rFonts w:ascii="Times New Roman" w:hAnsi="Times New Roman" w:cs="Times New Roman"/>
          <w:sz w:val="24"/>
          <w:szCs w:val="24"/>
        </w:rPr>
        <w:t xml:space="preserve">Bankovní spojení: </w:t>
      </w:r>
      <w:r w:rsidR="004634D9">
        <w:rPr>
          <w:rFonts w:ascii="Times New Roman" w:hAnsi="Times New Roman" w:cs="Times New Roman"/>
          <w:sz w:val="24"/>
          <w:szCs w:val="24"/>
        </w:rPr>
        <w:t>XXXXXXXX</w:t>
      </w:r>
      <w:r w:rsidR="004634D9">
        <w:rPr>
          <w:rFonts w:ascii="Times New Roman" w:hAnsi="Times New Roman" w:cs="Times New Roman"/>
          <w:sz w:val="24"/>
          <w:szCs w:val="24"/>
        </w:rPr>
        <w:t xml:space="preserve"> </w:t>
      </w:r>
    </w:p>
    <w:p w:rsidR="00517DF1" w:rsidRPr="007545D5" w:rsidRDefault="00517DF1" w:rsidP="007545D5">
      <w:pPr>
        <w:pStyle w:val="Bezmezer"/>
        <w:rPr>
          <w:rFonts w:ascii="Times New Roman" w:hAnsi="Times New Roman" w:cs="Times New Roman"/>
          <w:sz w:val="24"/>
          <w:szCs w:val="24"/>
        </w:rPr>
      </w:pPr>
      <w:r w:rsidRPr="007545D5">
        <w:rPr>
          <w:rFonts w:ascii="Times New Roman" w:hAnsi="Times New Roman" w:cs="Times New Roman"/>
          <w:sz w:val="24"/>
          <w:szCs w:val="24"/>
        </w:rPr>
        <w:t xml:space="preserve">číslo účtu: </w:t>
      </w:r>
      <w:r w:rsidR="004634D9">
        <w:rPr>
          <w:rFonts w:ascii="Times New Roman" w:hAnsi="Times New Roman" w:cs="Times New Roman"/>
          <w:sz w:val="24"/>
          <w:szCs w:val="24"/>
        </w:rPr>
        <w:t>XXXXXXXX</w:t>
      </w:r>
    </w:p>
    <w:p w:rsidR="00517DF1" w:rsidRPr="007545D5" w:rsidRDefault="00517DF1" w:rsidP="007545D5">
      <w:pPr>
        <w:pStyle w:val="Bezmezer"/>
        <w:rPr>
          <w:rFonts w:ascii="Times New Roman" w:hAnsi="Times New Roman" w:cs="Times New Roman"/>
          <w:sz w:val="24"/>
          <w:szCs w:val="24"/>
        </w:rPr>
      </w:pPr>
      <w:r w:rsidRPr="007545D5">
        <w:rPr>
          <w:rFonts w:ascii="Times New Roman" w:hAnsi="Times New Roman" w:cs="Times New Roman"/>
          <w:sz w:val="24"/>
          <w:szCs w:val="24"/>
        </w:rPr>
        <w:t xml:space="preserve">na straně </w:t>
      </w:r>
      <w:r w:rsidR="004634D9">
        <w:rPr>
          <w:rFonts w:ascii="Times New Roman" w:hAnsi="Times New Roman" w:cs="Times New Roman"/>
          <w:sz w:val="24"/>
          <w:szCs w:val="24"/>
        </w:rPr>
        <w:t>d</w:t>
      </w:r>
      <w:r w:rsidRPr="007545D5">
        <w:rPr>
          <w:rFonts w:ascii="Times New Roman" w:hAnsi="Times New Roman" w:cs="Times New Roman"/>
          <w:sz w:val="24"/>
          <w:szCs w:val="24"/>
        </w:rPr>
        <w:t>ruhé (dále jen jako „prodávající“)</w:t>
      </w:r>
    </w:p>
    <w:p w:rsidR="00517DF1" w:rsidRPr="007545D5" w:rsidRDefault="00517DF1" w:rsidP="007545D5">
      <w:pPr>
        <w:pStyle w:val="Bezmezer"/>
        <w:rPr>
          <w:rFonts w:ascii="Times New Roman" w:hAnsi="Times New Roman" w:cs="Times New Roman"/>
          <w:sz w:val="24"/>
          <w:szCs w:val="24"/>
        </w:rPr>
      </w:pPr>
    </w:p>
    <w:p w:rsidR="00517DF1" w:rsidRPr="007545D5" w:rsidRDefault="00517DF1" w:rsidP="007545D5">
      <w:pPr>
        <w:pStyle w:val="Bezmezer"/>
        <w:rPr>
          <w:rFonts w:ascii="Times New Roman" w:hAnsi="Times New Roman" w:cs="Times New Roman"/>
          <w:sz w:val="24"/>
          <w:szCs w:val="24"/>
        </w:rPr>
      </w:pPr>
    </w:p>
    <w:p w:rsidR="00517DF1" w:rsidRPr="007545D5" w:rsidRDefault="00517DF1" w:rsidP="007545D5">
      <w:pPr>
        <w:spacing w:after="0" w:line="240" w:lineRule="auto"/>
        <w:jc w:val="center"/>
        <w:rPr>
          <w:rFonts w:ascii="Times New Roman" w:hAnsi="Times New Roman" w:cs="Times New Roman"/>
          <w:sz w:val="24"/>
          <w:szCs w:val="24"/>
        </w:rPr>
      </w:pPr>
      <w:r w:rsidRPr="007545D5">
        <w:rPr>
          <w:rFonts w:ascii="Times New Roman" w:hAnsi="Times New Roman" w:cs="Times New Roman"/>
          <w:sz w:val="24"/>
          <w:szCs w:val="24"/>
        </w:rPr>
        <w:t>(dále kupující a prodávající společně jen jako „účastníci této dohody“)</w:t>
      </w:r>
    </w:p>
    <w:p w:rsidR="00517DF1" w:rsidRPr="007545D5" w:rsidRDefault="00517DF1" w:rsidP="007545D5">
      <w:pPr>
        <w:pStyle w:val="Bezmezer"/>
        <w:jc w:val="center"/>
        <w:rPr>
          <w:rFonts w:ascii="Times New Roman" w:hAnsi="Times New Roman" w:cs="Times New Roman"/>
          <w:sz w:val="24"/>
          <w:szCs w:val="24"/>
        </w:rPr>
      </w:pPr>
    </w:p>
    <w:p w:rsidR="005D091D" w:rsidRPr="007545D5" w:rsidRDefault="005D09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I.</w:t>
      </w:r>
    </w:p>
    <w:p w:rsidR="005D091D" w:rsidRPr="007545D5" w:rsidRDefault="005D09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Úvodní prohlášení</w:t>
      </w:r>
    </w:p>
    <w:p w:rsidR="005D091D" w:rsidRPr="007545D5" w:rsidRDefault="005D091D" w:rsidP="007545D5">
      <w:pPr>
        <w:spacing w:after="0" w:line="240" w:lineRule="auto"/>
        <w:jc w:val="both"/>
        <w:rPr>
          <w:rFonts w:ascii="Times New Roman" w:hAnsi="Times New Roman" w:cs="Times New Roman"/>
          <w:color w:val="FF0000"/>
          <w:sz w:val="16"/>
          <w:szCs w:val="16"/>
        </w:rPr>
      </w:pPr>
      <w:r w:rsidRPr="007545D5">
        <w:rPr>
          <w:rFonts w:ascii="Times New Roman" w:hAnsi="Times New Roman" w:cs="Times New Roman"/>
          <w:sz w:val="24"/>
          <w:szCs w:val="24"/>
        </w:rPr>
        <w:t>Účastníci této dohody prohlašují a činí nesporným, že:</w:t>
      </w:r>
    </w:p>
    <w:p w:rsidR="005D091D" w:rsidRPr="007545D5" w:rsidRDefault="005D091D" w:rsidP="007545D5">
      <w:pPr>
        <w:pStyle w:val="Odstavecseseznamem"/>
        <w:numPr>
          <w:ilvl w:val="0"/>
          <w:numId w:val="1"/>
        </w:numPr>
        <w:spacing w:after="0" w:line="240" w:lineRule="auto"/>
        <w:ind w:left="714" w:hanging="357"/>
        <w:contextualSpacing w:val="0"/>
        <w:jc w:val="both"/>
        <w:rPr>
          <w:rFonts w:ascii="Times New Roman" w:hAnsi="Times New Roman" w:cs="Times New Roman"/>
          <w:color w:val="000000"/>
          <w:sz w:val="18"/>
          <w:szCs w:val="18"/>
        </w:rPr>
      </w:pPr>
      <w:r w:rsidRPr="007545D5">
        <w:rPr>
          <w:rFonts w:ascii="Times New Roman" w:hAnsi="Times New Roman" w:cs="Times New Roman"/>
          <w:sz w:val="24"/>
          <w:szCs w:val="24"/>
        </w:rPr>
        <w:t>tato Rámcová dohoda (dále jen také „dohoda“)</w:t>
      </w:r>
      <w:r w:rsidR="00B25E86">
        <w:rPr>
          <w:rFonts w:ascii="Times New Roman" w:hAnsi="Times New Roman" w:cs="Times New Roman"/>
          <w:sz w:val="24"/>
          <w:szCs w:val="24"/>
        </w:rPr>
        <w:t xml:space="preserve"> </w:t>
      </w:r>
      <w:r w:rsidRPr="007545D5">
        <w:rPr>
          <w:rFonts w:ascii="Times New Roman" w:hAnsi="Times New Roman" w:cs="Times New Roman"/>
          <w:sz w:val="24"/>
          <w:szCs w:val="24"/>
        </w:rPr>
        <w:t>je uzavírána v návaznosti na veřejnou zakázku na dodávku s názvem „Automatický analyzátor pro OKB</w:t>
      </w:r>
      <w:r w:rsidRPr="007545D5">
        <w:rPr>
          <w:rFonts w:ascii="Times New Roman" w:hAnsi="Times New Roman" w:cs="Times New Roman"/>
          <w:color w:val="000000"/>
          <w:sz w:val="24"/>
          <w:szCs w:val="24"/>
        </w:rPr>
        <w:t>“</w:t>
      </w:r>
      <w:r w:rsidR="004542F4" w:rsidRPr="007545D5">
        <w:rPr>
          <w:rFonts w:ascii="Times New Roman" w:hAnsi="Times New Roman" w:cs="Times New Roman"/>
          <w:color w:val="000000"/>
          <w:sz w:val="24"/>
          <w:szCs w:val="24"/>
        </w:rPr>
        <w:t xml:space="preserve"> zadanou podle </w:t>
      </w:r>
      <w:r w:rsidR="004542F4" w:rsidRPr="007545D5">
        <w:rPr>
          <w:rFonts w:ascii="Times New Roman" w:hAnsi="Times New Roman" w:cs="Times New Roman"/>
          <w:iCs/>
          <w:sz w:val="24"/>
          <w:szCs w:val="24"/>
        </w:rPr>
        <w:lastRenderedPageBreak/>
        <w:t>zákona č. 134/2016 Sb., o zadávání veřejných zakázek, ve znění pozdějších předpisů (dále jen „ZZVZ“)</w:t>
      </w:r>
      <w:r w:rsidRPr="007545D5">
        <w:rPr>
          <w:rFonts w:ascii="Times New Roman" w:hAnsi="Times New Roman" w:cs="Times New Roman"/>
          <w:color w:val="000000"/>
          <w:sz w:val="24"/>
          <w:szCs w:val="24"/>
        </w:rPr>
        <w:t>;</w:t>
      </w:r>
    </w:p>
    <w:p w:rsidR="005D091D" w:rsidRPr="007545D5" w:rsidRDefault="005D091D" w:rsidP="007545D5">
      <w:pPr>
        <w:pStyle w:val="Odstavecseseznamem"/>
        <w:numPr>
          <w:ilvl w:val="0"/>
          <w:numId w:val="1"/>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účelem této dohody je rámcová úprava smluvních podmínek, za kterých budou uzavírány jednotlivé dílčí kupní smlouvy ve smyslu </w:t>
      </w:r>
      <w:proofErr w:type="spellStart"/>
      <w:r w:rsidRPr="007545D5">
        <w:rPr>
          <w:rFonts w:ascii="Times New Roman" w:hAnsi="Times New Roman" w:cs="Times New Roman"/>
          <w:sz w:val="24"/>
          <w:szCs w:val="24"/>
        </w:rPr>
        <w:t>ust</w:t>
      </w:r>
      <w:proofErr w:type="spellEnd"/>
      <w:r w:rsidRPr="007545D5">
        <w:rPr>
          <w:rFonts w:ascii="Times New Roman" w:hAnsi="Times New Roman" w:cs="Times New Roman"/>
          <w:sz w:val="24"/>
          <w:szCs w:val="24"/>
        </w:rPr>
        <w:t xml:space="preserve">. § 2079 a násl. zákona </w:t>
      </w:r>
      <w:r w:rsidRPr="007545D5">
        <w:rPr>
          <w:rFonts w:ascii="Times New Roman" w:hAnsi="Times New Roman" w:cs="Times New Roman"/>
          <w:sz w:val="24"/>
          <w:szCs w:val="24"/>
        </w:rPr>
        <w:br/>
        <w:t>č. 89/2012 Sb., občanský zákoník, v platném znění</w:t>
      </w:r>
      <w:r w:rsidR="004542F4" w:rsidRPr="007545D5">
        <w:rPr>
          <w:rFonts w:ascii="Times New Roman" w:hAnsi="Times New Roman" w:cs="Times New Roman"/>
          <w:sz w:val="24"/>
          <w:szCs w:val="24"/>
        </w:rPr>
        <w:t xml:space="preserve"> (dále jen „OZ“)</w:t>
      </w:r>
      <w:r w:rsidRPr="007545D5">
        <w:rPr>
          <w:rFonts w:ascii="Times New Roman" w:hAnsi="Times New Roman" w:cs="Times New Roman"/>
          <w:sz w:val="24"/>
          <w:szCs w:val="24"/>
        </w:rPr>
        <w:t>, mezi prodávajícím a kupujícím.</w:t>
      </w:r>
    </w:p>
    <w:p w:rsidR="005D091D" w:rsidRPr="007545D5" w:rsidRDefault="005D091D" w:rsidP="007545D5">
      <w:pPr>
        <w:pStyle w:val="Bezmezer"/>
        <w:jc w:val="both"/>
        <w:rPr>
          <w:rFonts w:ascii="Times New Roman" w:hAnsi="Times New Roman" w:cs="Times New Roman"/>
          <w:sz w:val="24"/>
          <w:szCs w:val="24"/>
        </w:rPr>
      </w:pPr>
    </w:p>
    <w:p w:rsidR="005D091D" w:rsidRPr="007545D5" w:rsidRDefault="005D09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II.</w:t>
      </w:r>
    </w:p>
    <w:p w:rsidR="005D091D" w:rsidRPr="007545D5" w:rsidRDefault="005D09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Předmět koupě</w:t>
      </w:r>
    </w:p>
    <w:p w:rsidR="005D091D" w:rsidRPr="007545D5" w:rsidRDefault="005D091D" w:rsidP="007545D5">
      <w:pPr>
        <w:pStyle w:val="Default"/>
        <w:jc w:val="both"/>
        <w:rPr>
          <w:rFonts w:ascii="Times New Roman" w:hAnsi="Times New Roman" w:cs="Times New Roman"/>
        </w:rPr>
      </w:pPr>
      <w:r w:rsidRPr="007545D5">
        <w:rPr>
          <w:rFonts w:ascii="Times New Roman" w:hAnsi="Times New Roman" w:cs="Times New Roman"/>
        </w:rPr>
        <w:t>Účastníci této dohody prohlašují a činí nesporným, že předmět koupě jednotlivých uzavřených dílčích kupních smluv představuje:</w:t>
      </w:r>
    </w:p>
    <w:p w:rsidR="006F2BEE" w:rsidRPr="007545D5" w:rsidRDefault="005D091D" w:rsidP="007545D5">
      <w:pPr>
        <w:pStyle w:val="Odstavecseseznamem"/>
        <w:numPr>
          <w:ilvl w:val="0"/>
          <w:numId w:val="7"/>
        </w:numPr>
        <w:autoSpaceDE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hAnsi="Times New Roman" w:cs="Times New Roman"/>
          <w:sz w:val="24"/>
          <w:szCs w:val="24"/>
        </w:rPr>
        <w:t xml:space="preserve">dodávku diagnostik, které </w:t>
      </w:r>
      <w:r w:rsidRPr="007545D5">
        <w:rPr>
          <w:rFonts w:ascii="Times New Roman" w:eastAsia="Calibri" w:hAnsi="Times New Roman" w:cs="Times New Roman"/>
          <w:sz w:val="24"/>
          <w:szCs w:val="24"/>
        </w:rPr>
        <w:t>musí</w:t>
      </w:r>
      <w:r w:rsidR="00535867" w:rsidRPr="007545D5">
        <w:rPr>
          <w:rFonts w:ascii="Times New Roman" w:eastAsia="Calibri" w:hAnsi="Times New Roman" w:cs="Times New Roman"/>
          <w:sz w:val="24"/>
          <w:szCs w:val="24"/>
        </w:rPr>
        <w:t xml:space="preserve"> </w:t>
      </w:r>
      <w:r w:rsidR="006F2BEE" w:rsidRPr="007545D5">
        <w:rPr>
          <w:rFonts w:ascii="Times New Roman" w:eastAsia="Calibri" w:hAnsi="Times New Roman" w:cs="Times New Roman"/>
          <w:sz w:val="24"/>
          <w:szCs w:val="24"/>
        </w:rPr>
        <w:t>splňovat podmínky požadované právními předpisy v České republice, především úplné splnění požadavků Nařízení Evropského parlamentu a rady (EU) 2017/746, o diagnostických zdravotnických prostředcích in vitro</w:t>
      </w:r>
      <w:r w:rsidR="00B61652" w:rsidRPr="007545D5">
        <w:rPr>
          <w:rFonts w:ascii="Times New Roman" w:eastAsia="Calibri" w:hAnsi="Times New Roman" w:cs="Times New Roman"/>
          <w:sz w:val="24"/>
          <w:szCs w:val="24"/>
        </w:rPr>
        <w:t xml:space="preserve"> a Směrnice 93/42/EHS</w:t>
      </w:r>
      <w:r w:rsidR="006F2BEE" w:rsidRPr="007545D5">
        <w:rPr>
          <w:rFonts w:ascii="Times New Roman" w:eastAsia="Calibri" w:hAnsi="Times New Roman" w:cs="Times New Roman"/>
          <w:sz w:val="24"/>
          <w:szCs w:val="24"/>
        </w:rPr>
        <w:t>;</w:t>
      </w:r>
    </w:p>
    <w:p w:rsidR="006F2BEE" w:rsidRPr="007545D5" w:rsidRDefault="006F2BEE" w:rsidP="007545D5">
      <w:pPr>
        <w:pStyle w:val="Odstavecseseznamem"/>
        <w:numPr>
          <w:ilvl w:val="0"/>
          <w:numId w:val="7"/>
        </w:numPr>
        <w:autoSpaceDE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sz w:val="24"/>
          <w:szCs w:val="24"/>
        </w:rPr>
        <w:t>být v souladu s normou ČSN ISO 15189:2013;</w:t>
      </w:r>
    </w:p>
    <w:p w:rsidR="00B61652" w:rsidRPr="007545D5" w:rsidRDefault="006F2BEE" w:rsidP="007545D5">
      <w:pPr>
        <w:pStyle w:val="Odstavecseseznamem"/>
        <w:numPr>
          <w:ilvl w:val="0"/>
          <w:numId w:val="7"/>
        </w:numPr>
        <w:autoSpaceDE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color w:val="000000"/>
          <w:sz w:val="24"/>
          <w:szCs w:val="24"/>
          <w:lang w:eastAsia="cs-CZ"/>
        </w:rPr>
        <w:t xml:space="preserve">splňovat podmínky správné laboratorní praxe (SLP) v klinických laboratořích, správné výrobní praxe (SVP) a podmínky použití v České republice </w:t>
      </w:r>
      <w:r w:rsidRPr="007545D5">
        <w:rPr>
          <w:rFonts w:ascii="Times New Roman" w:eastAsia="Calibri" w:hAnsi="Times New Roman" w:cs="Times New Roman"/>
          <w:color w:val="000000"/>
          <w:sz w:val="24"/>
          <w:szCs w:val="24"/>
          <w:lang w:eastAsia="cs-CZ"/>
        </w:rPr>
        <w:br/>
        <w:t xml:space="preserve">v souvislosti s poskytováním zdravotní péče, zejména ustanovení zákona </w:t>
      </w:r>
      <w:r w:rsidRPr="007545D5">
        <w:rPr>
          <w:rFonts w:ascii="Times New Roman" w:eastAsia="Calibri" w:hAnsi="Times New Roman" w:cs="Times New Roman"/>
          <w:color w:val="000000"/>
          <w:sz w:val="24"/>
          <w:szCs w:val="24"/>
          <w:lang w:eastAsia="cs-CZ"/>
        </w:rPr>
        <w:br/>
        <w:t>č. 268/2014 Sb., o diagnostických zdravotnických prostředcích in vitro a o změně některých souvisejících zákonů, ve znění pozdějších předpisů;</w:t>
      </w:r>
    </w:p>
    <w:p w:rsidR="006F2BEE" w:rsidRPr="007545D5" w:rsidRDefault="006F2BEE" w:rsidP="007545D5">
      <w:pPr>
        <w:pStyle w:val="Odstavecseseznamem"/>
        <w:numPr>
          <w:ilvl w:val="0"/>
          <w:numId w:val="7"/>
        </w:numPr>
        <w:autoSpaceDE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color w:val="000000"/>
          <w:sz w:val="24"/>
          <w:szCs w:val="24"/>
          <w:lang w:eastAsia="cs-CZ"/>
        </w:rPr>
        <w:t xml:space="preserve">splňovat certifikaci CE/IVD; </w:t>
      </w:r>
    </w:p>
    <w:p w:rsidR="006F2BEE" w:rsidRPr="007545D5" w:rsidRDefault="006F2BEE" w:rsidP="007545D5">
      <w:pPr>
        <w:pStyle w:val="Odstavecseseznamem"/>
        <w:numPr>
          <w:ilvl w:val="0"/>
          <w:numId w:val="7"/>
        </w:numPr>
        <w:autoSpaceDE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color w:val="000000"/>
          <w:sz w:val="24"/>
          <w:szCs w:val="24"/>
          <w:lang w:eastAsia="cs-CZ"/>
        </w:rPr>
        <w:t xml:space="preserve">být </w:t>
      </w:r>
      <w:r w:rsidRPr="007545D5">
        <w:rPr>
          <w:rFonts w:ascii="Times New Roman" w:eastAsia="Calibri" w:hAnsi="Times New Roman" w:cs="Times New Roman"/>
          <w:sz w:val="24"/>
          <w:szCs w:val="24"/>
          <w:lang w:eastAsia="cs-CZ"/>
        </w:rPr>
        <w:t>uzpůsobeny k maximálnímu využití standardizovaných, validovaných postupů v rozsahu umožňujícím kompletní provedení požadovaných vyšetření;</w:t>
      </w:r>
    </w:p>
    <w:p w:rsidR="006F2BEE" w:rsidRPr="007545D5" w:rsidRDefault="006F2BEE" w:rsidP="007545D5">
      <w:pPr>
        <w:pStyle w:val="Default"/>
        <w:numPr>
          <w:ilvl w:val="0"/>
          <w:numId w:val="3"/>
        </w:numPr>
        <w:spacing w:afterLines="120" w:after="288"/>
        <w:ind w:left="714" w:hanging="357"/>
        <w:jc w:val="both"/>
        <w:rPr>
          <w:rFonts w:ascii="Times New Roman" w:hAnsi="Times New Roman" w:cs="Times New Roman"/>
        </w:rPr>
      </w:pPr>
      <w:r w:rsidRPr="007545D5">
        <w:rPr>
          <w:rFonts w:ascii="Times New Roman" w:hAnsi="Times New Roman" w:cs="Times New Roman"/>
        </w:rPr>
        <w:t>dodávku reagencií a spotřební</w:t>
      </w:r>
      <w:r w:rsidR="00D17E1E" w:rsidRPr="007545D5">
        <w:rPr>
          <w:rFonts w:ascii="Times New Roman" w:hAnsi="Times New Roman" w:cs="Times New Roman"/>
        </w:rPr>
        <w:t>ho</w:t>
      </w:r>
      <w:r w:rsidRPr="007545D5">
        <w:rPr>
          <w:rFonts w:ascii="Times New Roman" w:hAnsi="Times New Roman" w:cs="Times New Roman"/>
        </w:rPr>
        <w:t xml:space="preserve"> materiál</w:t>
      </w:r>
      <w:r w:rsidR="00D17E1E" w:rsidRPr="007545D5">
        <w:rPr>
          <w:rFonts w:ascii="Times New Roman" w:hAnsi="Times New Roman" w:cs="Times New Roman"/>
        </w:rPr>
        <w:t>u</w:t>
      </w:r>
      <w:r w:rsidRPr="007545D5">
        <w:rPr>
          <w:rFonts w:ascii="Times New Roman" w:hAnsi="Times New Roman" w:cs="Times New Roman"/>
        </w:rPr>
        <w:t xml:space="preserve">, </w:t>
      </w:r>
    </w:p>
    <w:p w:rsidR="006F2BEE" w:rsidRPr="007545D5" w:rsidRDefault="006F2BEE" w:rsidP="007545D5">
      <w:pPr>
        <w:pStyle w:val="Default"/>
        <w:spacing w:afterLines="120" w:after="288"/>
        <w:jc w:val="both"/>
        <w:rPr>
          <w:rFonts w:ascii="Times New Roman" w:hAnsi="Times New Roman" w:cs="Times New Roman"/>
          <w:color w:val="FF0000"/>
        </w:rPr>
      </w:pPr>
      <w:r w:rsidRPr="007545D5">
        <w:rPr>
          <w:rFonts w:ascii="Times New Roman" w:hAnsi="Times New Roman" w:cs="Times New Roman"/>
        </w:rPr>
        <w:t>to vše pro stanovení</w:t>
      </w:r>
      <w:r w:rsidR="00735042">
        <w:rPr>
          <w:rFonts w:ascii="Times New Roman" w:hAnsi="Times New Roman" w:cs="Times New Roman"/>
        </w:rPr>
        <w:t xml:space="preserve"> naplnění ukazatelů</w:t>
      </w:r>
      <w:r w:rsidRPr="007545D5">
        <w:rPr>
          <w:rFonts w:ascii="Times New Roman" w:hAnsi="Times New Roman" w:cs="Times New Roman"/>
        </w:rPr>
        <w:t xml:space="preserve"> v souladu s technickou specifikací, která j</w:t>
      </w:r>
      <w:r w:rsidR="00D17E1E" w:rsidRPr="007545D5">
        <w:rPr>
          <w:rFonts w:ascii="Times New Roman" w:hAnsi="Times New Roman" w:cs="Times New Roman"/>
        </w:rPr>
        <w:t>e P</w:t>
      </w:r>
      <w:r w:rsidRPr="007545D5">
        <w:rPr>
          <w:rFonts w:ascii="Times New Roman" w:hAnsi="Times New Roman" w:cs="Times New Roman"/>
        </w:rPr>
        <w:t xml:space="preserve">řílohou č. 1 této rámcové dohody, a podle potřeb kupujícího, spolu s příslušnými dokumenty, resp. doklady, které se k tomuto vztahují, zejména tak: </w:t>
      </w:r>
    </w:p>
    <w:p w:rsidR="006F2BEE" w:rsidRPr="007545D5" w:rsidRDefault="006F2BEE" w:rsidP="007545D5">
      <w:pPr>
        <w:pStyle w:val="Default"/>
        <w:numPr>
          <w:ilvl w:val="0"/>
          <w:numId w:val="9"/>
        </w:numPr>
        <w:ind w:left="567"/>
        <w:jc w:val="both"/>
        <w:rPr>
          <w:rFonts w:ascii="Times New Roman" w:hAnsi="Times New Roman" w:cs="Times New Roman"/>
        </w:rPr>
      </w:pPr>
      <w:r w:rsidRPr="007545D5">
        <w:rPr>
          <w:rFonts w:ascii="Times New Roman" w:eastAsia="Calibri" w:hAnsi="Times New Roman" w:cs="Times New Roman"/>
        </w:rPr>
        <w:t xml:space="preserve">při první dodávce diagnostických zdravotnických </w:t>
      </w:r>
      <w:proofErr w:type="gramStart"/>
      <w:r w:rsidRPr="007545D5">
        <w:rPr>
          <w:rFonts w:ascii="Times New Roman" w:eastAsia="Calibri" w:hAnsi="Times New Roman" w:cs="Times New Roman"/>
        </w:rPr>
        <w:t>prostředků - prohlášení</w:t>
      </w:r>
      <w:proofErr w:type="gramEnd"/>
      <w:r w:rsidRPr="007545D5">
        <w:rPr>
          <w:rFonts w:ascii="Times New Roman" w:eastAsia="Calibri" w:hAnsi="Times New Roman" w:cs="Times New Roman"/>
        </w:rPr>
        <w:t xml:space="preserve"> o shodě, certifikáty CE/IVD a bezpečnostní listy, příbalové letáky, pracovní návody k použití s tím, že veškeré uvedené dokumenty musí být v českém jazyce a zároveň budou veškeré dodané dokumenty předány kupujícímu v elektronické podobě;</w:t>
      </w:r>
    </w:p>
    <w:p w:rsidR="006F2BEE" w:rsidRPr="007545D5" w:rsidRDefault="006F2BEE" w:rsidP="007545D5">
      <w:pPr>
        <w:pStyle w:val="Odstavecseseznamem"/>
        <w:numPr>
          <w:ilvl w:val="0"/>
          <w:numId w:val="9"/>
        </w:numPr>
        <w:autoSpaceDE w:val="0"/>
        <w:autoSpaceDN w:val="0"/>
        <w:adjustRightInd w:val="0"/>
        <w:spacing w:after="0" w:line="240" w:lineRule="auto"/>
        <w:ind w:left="567" w:hanging="357"/>
        <w:contextualSpacing w:val="0"/>
        <w:jc w:val="both"/>
        <w:rPr>
          <w:rFonts w:ascii="Times New Roman" w:eastAsia="Calibri" w:hAnsi="Times New Roman" w:cs="Times New Roman"/>
          <w:color w:val="000000"/>
          <w:sz w:val="24"/>
          <w:szCs w:val="24"/>
          <w:lang w:eastAsia="cs-CZ"/>
        </w:rPr>
      </w:pPr>
      <w:r w:rsidRPr="007545D5">
        <w:rPr>
          <w:rFonts w:ascii="Times New Roman" w:eastAsia="Calibri" w:hAnsi="Times New Roman" w:cs="Times New Roman"/>
          <w:color w:val="000000"/>
          <w:sz w:val="24"/>
          <w:szCs w:val="24"/>
          <w:lang w:eastAsia="cs-CZ"/>
        </w:rPr>
        <w:t>aktualizované verze dokumentů uvedených pod písm. a), kdy tyto je prodávající povinen neprodleně dodat kupujícímu při každé změně tzv. dodávek diagnostických zdravotnických prostředků, a to v tištěné i elektronické podobě, dle nařízení Komise (EU) č. 207/2012 o elektronických návodech k použití zdravotnických prostředků;</w:t>
      </w:r>
    </w:p>
    <w:p w:rsidR="006F2BEE" w:rsidRPr="007545D5" w:rsidRDefault="006F2BEE" w:rsidP="007545D5">
      <w:pPr>
        <w:pStyle w:val="Odstavecseseznamem"/>
        <w:numPr>
          <w:ilvl w:val="0"/>
          <w:numId w:val="9"/>
        </w:numPr>
        <w:autoSpaceDE w:val="0"/>
        <w:autoSpaceDN w:val="0"/>
        <w:adjustRightInd w:val="0"/>
        <w:spacing w:after="0" w:line="240" w:lineRule="auto"/>
        <w:ind w:left="567" w:hanging="357"/>
        <w:contextualSpacing w:val="0"/>
        <w:jc w:val="both"/>
        <w:rPr>
          <w:rFonts w:ascii="Times New Roman" w:eastAsia="Calibri" w:hAnsi="Times New Roman" w:cs="Times New Roman"/>
          <w:color w:val="000000"/>
          <w:sz w:val="24"/>
          <w:szCs w:val="24"/>
          <w:lang w:eastAsia="cs-CZ"/>
        </w:rPr>
      </w:pPr>
      <w:r w:rsidRPr="007545D5">
        <w:rPr>
          <w:rFonts w:ascii="Times New Roman" w:eastAsia="Calibri" w:hAnsi="Times New Roman" w:cs="Times New Roman"/>
          <w:color w:val="000000"/>
          <w:sz w:val="24"/>
          <w:szCs w:val="24"/>
          <w:lang w:eastAsia="cs-CZ"/>
        </w:rPr>
        <w:t xml:space="preserve">pro účely každé šarže diagnostických </w:t>
      </w:r>
      <w:proofErr w:type="spellStart"/>
      <w:r w:rsidRPr="007545D5">
        <w:rPr>
          <w:rFonts w:ascii="Times New Roman" w:eastAsia="Calibri" w:hAnsi="Times New Roman" w:cs="Times New Roman"/>
          <w:color w:val="000000"/>
          <w:sz w:val="24"/>
          <w:szCs w:val="24"/>
          <w:lang w:eastAsia="cs-CZ"/>
        </w:rPr>
        <w:t>kitů</w:t>
      </w:r>
      <w:proofErr w:type="spellEnd"/>
      <w:r w:rsidRPr="007545D5">
        <w:rPr>
          <w:rFonts w:ascii="Times New Roman" w:eastAsia="Calibri" w:hAnsi="Times New Roman" w:cs="Times New Roman"/>
          <w:color w:val="000000"/>
          <w:sz w:val="24"/>
          <w:szCs w:val="24"/>
          <w:lang w:eastAsia="cs-CZ"/>
        </w:rPr>
        <w:t xml:space="preserve"> a izolačních </w:t>
      </w:r>
      <w:proofErr w:type="spellStart"/>
      <w:r w:rsidRPr="007545D5">
        <w:rPr>
          <w:rFonts w:ascii="Times New Roman" w:eastAsia="Calibri" w:hAnsi="Times New Roman" w:cs="Times New Roman"/>
          <w:color w:val="000000"/>
          <w:sz w:val="24"/>
          <w:szCs w:val="24"/>
          <w:lang w:eastAsia="cs-CZ"/>
        </w:rPr>
        <w:t>kitů</w:t>
      </w:r>
      <w:proofErr w:type="spellEnd"/>
      <w:r w:rsidR="00D17E1E" w:rsidRPr="007545D5">
        <w:rPr>
          <w:rFonts w:ascii="Times New Roman" w:eastAsia="Calibri" w:hAnsi="Times New Roman" w:cs="Times New Roman"/>
          <w:color w:val="000000"/>
          <w:sz w:val="24"/>
          <w:szCs w:val="24"/>
          <w:lang w:eastAsia="cs-CZ"/>
        </w:rPr>
        <w:t xml:space="preserve"> </w:t>
      </w:r>
      <w:r w:rsidRPr="007545D5">
        <w:rPr>
          <w:rFonts w:ascii="Times New Roman" w:eastAsia="Calibri" w:hAnsi="Times New Roman" w:cs="Times New Roman"/>
          <w:sz w:val="24"/>
          <w:szCs w:val="24"/>
          <w:lang w:eastAsia="cs-CZ"/>
        </w:rPr>
        <w:t>v českém nebo slovenském jazyce</w:t>
      </w:r>
      <w:r w:rsidRPr="007545D5">
        <w:rPr>
          <w:rFonts w:ascii="Times New Roman" w:eastAsia="Calibri" w:hAnsi="Times New Roman" w:cs="Times New Roman"/>
          <w:color w:val="000000"/>
          <w:sz w:val="24"/>
          <w:szCs w:val="24"/>
          <w:lang w:eastAsia="cs-CZ"/>
        </w:rPr>
        <w:t>:</w:t>
      </w:r>
    </w:p>
    <w:p w:rsidR="006F2BEE" w:rsidRPr="007545D5" w:rsidRDefault="006F2BEE" w:rsidP="007545D5">
      <w:pPr>
        <w:pStyle w:val="Odstavecseseznamem"/>
        <w:numPr>
          <w:ilvl w:val="0"/>
          <w:numId w:val="8"/>
        </w:numPr>
        <w:autoSpaceDE w:val="0"/>
        <w:autoSpaceDN w:val="0"/>
        <w:adjustRightInd w:val="0"/>
        <w:spacing w:after="0" w:line="240" w:lineRule="auto"/>
        <w:ind w:left="567" w:hanging="357"/>
        <w:contextualSpacing w:val="0"/>
        <w:jc w:val="both"/>
        <w:rPr>
          <w:rFonts w:ascii="Times New Roman" w:eastAsia="Calibri" w:hAnsi="Times New Roman" w:cs="Times New Roman"/>
          <w:color w:val="000000"/>
          <w:sz w:val="24"/>
          <w:szCs w:val="24"/>
          <w:lang w:eastAsia="cs-CZ"/>
        </w:rPr>
      </w:pPr>
      <w:r w:rsidRPr="007545D5">
        <w:rPr>
          <w:rFonts w:ascii="Times New Roman" w:eastAsia="Calibri" w:hAnsi="Times New Roman" w:cs="Times New Roman"/>
          <w:color w:val="000000"/>
          <w:sz w:val="24"/>
          <w:szCs w:val="24"/>
          <w:lang w:eastAsia="cs-CZ"/>
        </w:rPr>
        <w:t xml:space="preserve">příbalový </w:t>
      </w:r>
      <w:proofErr w:type="gramStart"/>
      <w:r w:rsidRPr="007545D5">
        <w:rPr>
          <w:rFonts w:ascii="Times New Roman" w:eastAsia="Calibri" w:hAnsi="Times New Roman" w:cs="Times New Roman"/>
          <w:color w:val="000000"/>
          <w:sz w:val="24"/>
          <w:szCs w:val="24"/>
          <w:lang w:eastAsia="cs-CZ"/>
        </w:rPr>
        <w:t>leták - vždy</w:t>
      </w:r>
      <w:proofErr w:type="gramEnd"/>
      <w:r w:rsidRPr="007545D5">
        <w:rPr>
          <w:rFonts w:ascii="Times New Roman" w:eastAsia="Calibri" w:hAnsi="Times New Roman" w:cs="Times New Roman"/>
          <w:color w:val="000000"/>
          <w:sz w:val="24"/>
          <w:szCs w:val="24"/>
          <w:lang w:eastAsia="cs-CZ"/>
        </w:rPr>
        <w:t xml:space="preserve"> 1x ke každému typu a šarži diagnostického </w:t>
      </w:r>
      <w:proofErr w:type="spellStart"/>
      <w:r w:rsidRPr="007545D5">
        <w:rPr>
          <w:rFonts w:ascii="Times New Roman" w:eastAsia="Calibri" w:hAnsi="Times New Roman" w:cs="Times New Roman"/>
          <w:color w:val="000000"/>
          <w:sz w:val="24"/>
          <w:szCs w:val="24"/>
          <w:lang w:eastAsia="cs-CZ"/>
        </w:rPr>
        <w:t>kitu</w:t>
      </w:r>
      <w:proofErr w:type="spellEnd"/>
      <w:r w:rsidRPr="007545D5">
        <w:rPr>
          <w:rFonts w:ascii="Times New Roman" w:eastAsia="Calibri" w:hAnsi="Times New Roman" w:cs="Times New Roman"/>
          <w:color w:val="000000"/>
          <w:sz w:val="24"/>
          <w:szCs w:val="24"/>
          <w:lang w:eastAsia="cs-CZ"/>
        </w:rPr>
        <w:t xml:space="preserve"> a izolačních </w:t>
      </w:r>
      <w:proofErr w:type="spellStart"/>
      <w:r w:rsidRPr="007545D5">
        <w:rPr>
          <w:rFonts w:ascii="Times New Roman" w:eastAsia="Calibri" w:hAnsi="Times New Roman" w:cs="Times New Roman"/>
          <w:color w:val="000000"/>
          <w:sz w:val="24"/>
          <w:szCs w:val="24"/>
          <w:lang w:eastAsia="cs-CZ"/>
        </w:rPr>
        <w:t>kitu</w:t>
      </w:r>
      <w:proofErr w:type="spellEnd"/>
      <w:r w:rsidRPr="007545D5">
        <w:rPr>
          <w:rFonts w:ascii="Times New Roman" w:eastAsia="Calibri" w:hAnsi="Times New Roman" w:cs="Times New Roman"/>
          <w:color w:val="000000"/>
          <w:sz w:val="24"/>
          <w:szCs w:val="24"/>
          <w:lang w:eastAsia="cs-CZ"/>
        </w:rPr>
        <w:t>, a to buď v tištěné, nebo elektronické podobě;</w:t>
      </w:r>
    </w:p>
    <w:p w:rsidR="006F2BEE" w:rsidRPr="007545D5" w:rsidRDefault="006F2BEE" w:rsidP="007545D5">
      <w:pPr>
        <w:pStyle w:val="Odstavecseseznamem"/>
        <w:numPr>
          <w:ilvl w:val="0"/>
          <w:numId w:val="8"/>
        </w:numPr>
        <w:autoSpaceDE w:val="0"/>
        <w:autoSpaceDN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sz w:val="24"/>
          <w:szCs w:val="24"/>
          <w:lang w:eastAsia="cs-CZ"/>
        </w:rPr>
        <w:t xml:space="preserve">relevantní informace o nebezpečných látkách - např. infekční, </w:t>
      </w:r>
      <w:proofErr w:type="gramStart"/>
      <w:r w:rsidRPr="007545D5">
        <w:rPr>
          <w:rFonts w:ascii="Times New Roman" w:eastAsia="Calibri" w:hAnsi="Times New Roman" w:cs="Times New Roman"/>
          <w:sz w:val="24"/>
          <w:szCs w:val="24"/>
          <w:lang w:eastAsia="cs-CZ"/>
        </w:rPr>
        <w:t>toxické,</w:t>
      </w:r>
      <w:proofErr w:type="gramEnd"/>
      <w:r w:rsidRPr="007545D5">
        <w:rPr>
          <w:rFonts w:ascii="Times New Roman" w:eastAsia="Calibri" w:hAnsi="Times New Roman" w:cs="Times New Roman"/>
          <w:sz w:val="24"/>
          <w:szCs w:val="24"/>
          <w:lang w:eastAsia="cs-CZ"/>
        </w:rPr>
        <w:t xml:space="preserve"> atd. - a to buď v tištěné, nebo elektronické podobě;</w:t>
      </w:r>
    </w:p>
    <w:p w:rsidR="006F2BEE" w:rsidRPr="007545D5" w:rsidRDefault="006F2BEE" w:rsidP="007545D5">
      <w:pPr>
        <w:pStyle w:val="Odstavecseseznamem"/>
        <w:numPr>
          <w:ilvl w:val="0"/>
          <w:numId w:val="8"/>
        </w:numPr>
        <w:autoSpaceDE w:val="0"/>
        <w:autoSpaceDN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sz w:val="24"/>
          <w:szCs w:val="24"/>
          <w:lang w:eastAsia="cs-CZ"/>
        </w:rPr>
        <w:t xml:space="preserve">akreditovaný protokol o provedené zkoušce/kontrole kvality (QC) – vždy 1x </w:t>
      </w:r>
      <w:r w:rsidRPr="007545D5">
        <w:rPr>
          <w:rFonts w:ascii="Times New Roman" w:eastAsia="Calibri" w:hAnsi="Times New Roman" w:cs="Times New Roman"/>
          <w:sz w:val="24"/>
          <w:szCs w:val="24"/>
          <w:lang w:eastAsia="cs-CZ"/>
        </w:rPr>
        <w:br/>
        <w:t>ke každé dodané šarži příslušného diagnostického setu, a to buď v tištěné, nebo elektronické podobě;</w:t>
      </w:r>
    </w:p>
    <w:p w:rsidR="006F2BEE" w:rsidRPr="007545D5" w:rsidRDefault="006F2BEE" w:rsidP="007545D5">
      <w:pPr>
        <w:pStyle w:val="Odstavecseseznamem"/>
        <w:numPr>
          <w:ilvl w:val="0"/>
          <w:numId w:val="8"/>
        </w:numPr>
        <w:autoSpaceDE w:val="0"/>
        <w:autoSpaceDN w:val="0"/>
        <w:adjustRightInd w:val="0"/>
        <w:spacing w:after="0" w:line="240" w:lineRule="auto"/>
        <w:ind w:left="56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sz w:val="24"/>
          <w:szCs w:val="24"/>
          <w:lang w:eastAsia="cs-CZ"/>
        </w:rPr>
        <w:t xml:space="preserve">potvrzení o </w:t>
      </w:r>
      <w:proofErr w:type="spellStart"/>
      <w:r w:rsidRPr="007545D5">
        <w:rPr>
          <w:rFonts w:ascii="Times New Roman" w:eastAsia="Calibri" w:hAnsi="Times New Roman" w:cs="Times New Roman"/>
          <w:sz w:val="24"/>
          <w:szCs w:val="24"/>
          <w:lang w:eastAsia="cs-CZ"/>
        </w:rPr>
        <w:t>nepřerušitelnosti</w:t>
      </w:r>
      <w:proofErr w:type="spellEnd"/>
      <w:r w:rsidRPr="007545D5">
        <w:rPr>
          <w:rFonts w:ascii="Times New Roman" w:eastAsia="Calibri" w:hAnsi="Times New Roman" w:cs="Times New Roman"/>
          <w:sz w:val="24"/>
          <w:szCs w:val="24"/>
          <w:lang w:eastAsia="cs-CZ"/>
        </w:rPr>
        <w:t xml:space="preserve"> skladovacího (tzv. chladového) řetězce po celou dobu skladování a přepravy – vždy 1x ke každé dodávce, je-li legislativou </w:t>
      </w:r>
      <w:proofErr w:type="gramStart"/>
      <w:r w:rsidRPr="007545D5">
        <w:rPr>
          <w:rFonts w:ascii="Times New Roman" w:eastAsia="Calibri" w:hAnsi="Times New Roman" w:cs="Times New Roman"/>
          <w:sz w:val="24"/>
          <w:szCs w:val="24"/>
          <w:lang w:eastAsia="cs-CZ"/>
        </w:rPr>
        <w:t xml:space="preserve">vyžadován,   </w:t>
      </w:r>
      <w:proofErr w:type="gramEnd"/>
      <w:r w:rsidRPr="007545D5">
        <w:rPr>
          <w:rFonts w:ascii="Times New Roman" w:eastAsia="Calibri" w:hAnsi="Times New Roman" w:cs="Times New Roman"/>
          <w:sz w:val="24"/>
          <w:szCs w:val="24"/>
          <w:lang w:eastAsia="cs-CZ"/>
        </w:rPr>
        <w:t>a to v tištěné podobě;</w:t>
      </w:r>
    </w:p>
    <w:p w:rsidR="006F2BEE" w:rsidRPr="007545D5" w:rsidRDefault="006F2BEE" w:rsidP="007545D5">
      <w:pPr>
        <w:pStyle w:val="Odstavecseseznamem"/>
        <w:numPr>
          <w:ilvl w:val="0"/>
          <w:numId w:val="8"/>
        </w:numPr>
        <w:autoSpaceDE w:val="0"/>
        <w:autoSpaceDN w:val="0"/>
        <w:adjustRightInd w:val="0"/>
        <w:spacing w:after="0" w:line="240" w:lineRule="auto"/>
        <w:ind w:left="56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sz w:val="24"/>
          <w:szCs w:val="24"/>
          <w:lang w:eastAsia="cs-CZ"/>
        </w:rPr>
        <w:lastRenderedPageBreak/>
        <w:t xml:space="preserve">všechny diagnostické </w:t>
      </w:r>
      <w:proofErr w:type="spellStart"/>
      <w:r w:rsidRPr="007545D5">
        <w:rPr>
          <w:rFonts w:ascii="Times New Roman" w:eastAsia="Calibri" w:hAnsi="Times New Roman" w:cs="Times New Roman"/>
          <w:sz w:val="24"/>
          <w:szCs w:val="24"/>
          <w:lang w:eastAsia="cs-CZ"/>
        </w:rPr>
        <w:t>kity</w:t>
      </w:r>
      <w:proofErr w:type="spellEnd"/>
      <w:r w:rsidRPr="007545D5">
        <w:rPr>
          <w:rFonts w:ascii="Times New Roman" w:eastAsia="Calibri" w:hAnsi="Times New Roman" w:cs="Times New Roman"/>
          <w:sz w:val="24"/>
          <w:szCs w:val="24"/>
          <w:lang w:eastAsia="cs-CZ"/>
        </w:rPr>
        <w:t xml:space="preserve"> budou označeny značkou CE, IVD. </w:t>
      </w:r>
    </w:p>
    <w:p w:rsidR="006F2BEE" w:rsidRPr="007545D5" w:rsidRDefault="006F2BEE" w:rsidP="007545D5">
      <w:pPr>
        <w:spacing w:after="0" w:line="240" w:lineRule="auto"/>
        <w:ind w:left="567"/>
        <w:jc w:val="center"/>
        <w:rPr>
          <w:rFonts w:ascii="Times New Roman" w:hAnsi="Times New Roman" w:cs="Times New Roman"/>
          <w:sz w:val="24"/>
          <w:szCs w:val="24"/>
          <w:u w:val="single"/>
        </w:rPr>
      </w:pPr>
      <w:r w:rsidRPr="007545D5">
        <w:rPr>
          <w:rFonts w:ascii="Times New Roman" w:hAnsi="Times New Roman" w:cs="Times New Roman"/>
          <w:sz w:val="24"/>
          <w:szCs w:val="24"/>
          <w:u w:val="single"/>
        </w:rPr>
        <w:t>(dále vše společně jen jako „předmět koupě“ nebo „zboží“)</w:t>
      </w:r>
    </w:p>
    <w:p w:rsidR="005D091D" w:rsidRPr="007545D5" w:rsidRDefault="005D091D" w:rsidP="007545D5">
      <w:pPr>
        <w:pStyle w:val="Bezmezer"/>
        <w:jc w:val="both"/>
        <w:rPr>
          <w:rFonts w:ascii="Times New Roman" w:hAnsi="Times New Roman" w:cs="Times New Roman"/>
          <w:color w:val="000000"/>
          <w:sz w:val="24"/>
          <w:szCs w:val="24"/>
        </w:rPr>
      </w:pPr>
    </w:p>
    <w:p w:rsidR="00D17E1E" w:rsidRPr="007545D5" w:rsidRDefault="00D17E1E"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 xml:space="preserve">III. </w:t>
      </w:r>
    </w:p>
    <w:p w:rsidR="00D17E1E" w:rsidRPr="007545D5" w:rsidRDefault="00D17E1E"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Uzavírání dílčích kupních smluv</w:t>
      </w:r>
    </w:p>
    <w:p w:rsidR="00D17E1E" w:rsidRPr="007545D5" w:rsidRDefault="00D17E1E"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 k uzavření dílčí kupní smlouvy dochází</w:t>
      </w:r>
    </w:p>
    <w:p w:rsidR="00D17E1E" w:rsidRPr="00735042" w:rsidRDefault="00EE6500"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v</w:t>
      </w:r>
      <w:r w:rsidR="00D17E1E" w:rsidRPr="007545D5">
        <w:rPr>
          <w:rFonts w:ascii="Times New Roman" w:hAnsi="Times New Roman" w:cs="Times New Roman"/>
          <w:sz w:val="24"/>
          <w:szCs w:val="24"/>
        </w:rPr>
        <w:t> okamžiku písemné akceptace (post</w:t>
      </w:r>
      <w:r w:rsidRPr="007545D5">
        <w:rPr>
          <w:rFonts w:ascii="Times New Roman" w:hAnsi="Times New Roman" w:cs="Times New Roman"/>
          <w:sz w:val="24"/>
          <w:szCs w:val="24"/>
        </w:rPr>
        <w:t>a</w:t>
      </w:r>
      <w:r w:rsidR="00D17E1E" w:rsidRPr="007545D5">
        <w:rPr>
          <w:rFonts w:ascii="Times New Roman" w:hAnsi="Times New Roman" w:cs="Times New Roman"/>
          <w:sz w:val="24"/>
          <w:szCs w:val="24"/>
        </w:rPr>
        <w:t>čuje e-mailem) objednávky (nabídky) kupujícího ze strany prodávajícího</w:t>
      </w:r>
      <w:r w:rsidRPr="007545D5">
        <w:rPr>
          <w:rFonts w:ascii="Times New Roman" w:hAnsi="Times New Roman" w:cs="Times New Roman"/>
          <w:sz w:val="24"/>
          <w:szCs w:val="24"/>
        </w:rPr>
        <w:t xml:space="preserve"> (dále jen „uzavřená dílčí kupní smlouva“). </w:t>
      </w:r>
      <w:r w:rsidR="00735042">
        <w:rPr>
          <w:rFonts w:ascii="Times New Roman" w:hAnsi="Times New Roman" w:cs="Times New Roman"/>
          <w:sz w:val="24"/>
          <w:szCs w:val="24"/>
        </w:rPr>
        <w:t>(</w:t>
      </w:r>
      <w:r w:rsidR="00735042" w:rsidRPr="00735042">
        <w:rPr>
          <w:rFonts w:ascii="Times New Roman" w:hAnsi="Times New Roman" w:cs="Times New Roman"/>
          <w:sz w:val="24"/>
          <w:szCs w:val="24"/>
        </w:rPr>
        <w:t>Zadavatel</w:t>
      </w:r>
      <w:r w:rsidRPr="00735042">
        <w:rPr>
          <w:rFonts w:ascii="Times New Roman" w:hAnsi="Times New Roman" w:cs="Times New Roman"/>
          <w:sz w:val="24"/>
          <w:szCs w:val="24"/>
        </w:rPr>
        <w:t xml:space="preserve"> uvádí pro vysvětlení</w:t>
      </w:r>
      <w:r w:rsidR="00735042" w:rsidRPr="00735042">
        <w:rPr>
          <w:rFonts w:ascii="Times New Roman" w:hAnsi="Times New Roman" w:cs="Times New Roman"/>
          <w:sz w:val="24"/>
          <w:szCs w:val="24"/>
        </w:rPr>
        <w:t>:</w:t>
      </w:r>
      <w:r w:rsidRPr="00735042">
        <w:rPr>
          <w:rFonts w:ascii="Times New Roman" w:hAnsi="Times New Roman" w:cs="Times New Roman"/>
          <w:sz w:val="24"/>
          <w:szCs w:val="24"/>
        </w:rPr>
        <w:t xml:space="preserve"> „nabídka“ kupujícího – podle § 1731 OZ z návrhu na uzavření smlouvy musí být zřejmé, že ten, kdo jej činí /tj. PNO/ má úmysl uzavřít smlouvu s osobou /prodávajícím/ vůči níž nabídku činí</w:t>
      </w:r>
      <w:r w:rsidR="00735042" w:rsidRPr="00735042">
        <w:rPr>
          <w:rFonts w:ascii="Times New Roman" w:hAnsi="Times New Roman" w:cs="Times New Roman"/>
          <w:sz w:val="24"/>
          <w:szCs w:val="24"/>
        </w:rPr>
        <w:t>)</w:t>
      </w:r>
    </w:p>
    <w:p w:rsidR="005D091D" w:rsidRPr="007545D5" w:rsidRDefault="00EE6500" w:rsidP="007545D5">
      <w:pPr>
        <w:spacing w:after="0" w:line="240" w:lineRule="auto"/>
        <w:jc w:val="both"/>
        <w:rPr>
          <w:rFonts w:ascii="Times New Roman" w:hAnsi="Times New Roman" w:cs="Times New Roman"/>
          <w:b/>
          <w:sz w:val="28"/>
          <w:szCs w:val="28"/>
        </w:rPr>
      </w:pPr>
      <w:r w:rsidRPr="007545D5">
        <w:rPr>
          <w:rFonts w:ascii="Times New Roman" w:hAnsi="Times New Roman" w:cs="Times New Roman"/>
          <w:sz w:val="24"/>
          <w:szCs w:val="24"/>
        </w:rPr>
        <w:t>Účastníci této dohody dále prohlašují a činí nesporným, že objednávka (nabídka) kupujícího musí obsahovat alespoň tyto údaje:</w:t>
      </w:r>
    </w:p>
    <w:p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identifikační údaje prodávajícího a kupujícího;</w:t>
      </w:r>
    </w:p>
    <w:p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číslo a datum vystavení objednávky (nabídky);</w:t>
      </w:r>
    </w:p>
    <w:p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kontakt na zástupce kupujícího pro účely dané objednávky, telefonní číslo a emailová adresa;</w:t>
      </w:r>
    </w:p>
    <w:p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druh a množství předmětu koupě, resp. specifikace předmětu koupě vč. poptávaného množství uvedené v odpovídajících měrných jednotkách;</w:t>
      </w:r>
    </w:p>
    <w:p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termín dodání (předání a převzetí) předmětu koupě;</w:t>
      </w:r>
    </w:p>
    <w:p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požadované místo dodání;</w:t>
      </w:r>
    </w:p>
    <w:p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identifikace osoby oprávněné k převzetí daného zboží (nebude-li uvedena žádná osoba, bude osobou oprávněnou k převzetí kterýkoliv pověřený zaměstnanec kupujícího).</w:t>
      </w:r>
    </w:p>
    <w:p w:rsidR="00EE6500" w:rsidRPr="007545D5" w:rsidRDefault="00EE6500"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prohlašuje a činí nesporným, že je povinen provést písemnou akceptaci</w:t>
      </w:r>
      <w:r w:rsidRPr="007545D5">
        <w:rPr>
          <w:rFonts w:ascii="Times New Roman" w:hAnsi="Times New Roman" w:cs="Times New Roman"/>
          <w:sz w:val="24"/>
          <w:szCs w:val="24"/>
        </w:rPr>
        <w:br/>
        <w:t xml:space="preserve">(postačí e-mailem) příslušné objednávky (nabídky) kupujícího bez zbytečného odkladu </w:t>
      </w:r>
      <w:r w:rsidRPr="007545D5">
        <w:rPr>
          <w:rFonts w:ascii="Times New Roman" w:hAnsi="Times New Roman" w:cs="Times New Roman"/>
          <w:sz w:val="24"/>
          <w:szCs w:val="24"/>
        </w:rPr>
        <w:br/>
        <w:t>po jejím doručení, nejpozději však do následujícího pracovního dne od doručení příslušné objednávky (nabídky) kupujícího s tím, že prodávající je povinen uvést v písemné akceptaci číslo objednávky (nabídky) kupujícího.</w:t>
      </w:r>
    </w:p>
    <w:p w:rsidR="005D091D" w:rsidRPr="007545D5" w:rsidRDefault="00EE6500"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Účastníci této dohody </w:t>
      </w:r>
      <w:r w:rsidR="00F53443" w:rsidRPr="007545D5">
        <w:rPr>
          <w:rFonts w:ascii="Times New Roman" w:hAnsi="Times New Roman" w:cs="Times New Roman"/>
          <w:sz w:val="24"/>
          <w:szCs w:val="24"/>
        </w:rPr>
        <w:t xml:space="preserve">dále </w:t>
      </w:r>
      <w:r w:rsidRPr="007545D5">
        <w:rPr>
          <w:rFonts w:ascii="Times New Roman" w:hAnsi="Times New Roman" w:cs="Times New Roman"/>
          <w:sz w:val="24"/>
          <w:szCs w:val="24"/>
        </w:rPr>
        <w:t>prohlašují a činí nesporným, že</w:t>
      </w:r>
      <w:r w:rsidR="00F53443" w:rsidRPr="007545D5">
        <w:rPr>
          <w:rFonts w:ascii="Times New Roman" w:hAnsi="Times New Roman" w:cs="Times New Roman"/>
          <w:sz w:val="24"/>
          <w:szCs w:val="24"/>
        </w:rPr>
        <w:t>:</w:t>
      </w:r>
    </w:p>
    <w:p w:rsidR="00F53443" w:rsidRPr="007545D5" w:rsidRDefault="00F53443" w:rsidP="007545D5">
      <w:pPr>
        <w:pStyle w:val="Odstavecseseznamem"/>
        <w:numPr>
          <w:ilvl w:val="0"/>
          <w:numId w:val="14"/>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pro účely objednávek (nabídek) prostřednictvím e-mailu bude kupující užívat e-mail </w:t>
      </w:r>
      <w:proofErr w:type="gramStart"/>
      <w:r w:rsidR="004634D9">
        <w:rPr>
          <w:rFonts w:ascii="Times New Roman" w:hAnsi="Times New Roman" w:cs="Times New Roman"/>
          <w:sz w:val="24"/>
          <w:szCs w:val="24"/>
        </w:rPr>
        <w:t>XXXXXXXX</w:t>
      </w:r>
      <w:r w:rsidR="004634D9">
        <w:rPr>
          <w:rFonts w:ascii="Times New Roman" w:hAnsi="Times New Roman" w:cs="Times New Roman"/>
          <w:sz w:val="24"/>
          <w:szCs w:val="24"/>
        </w:rPr>
        <w:t xml:space="preserve"> </w:t>
      </w:r>
      <w:r w:rsidR="000F7408" w:rsidRPr="007545D5">
        <w:rPr>
          <w:rFonts w:ascii="Times New Roman" w:hAnsi="Times New Roman" w:cs="Times New Roman"/>
          <w:sz w:val="24"/>
          <w:szCs w:val="24"/>
        </w:rPr>
        <w:t>,</w:t>
      </w:r>
      <w:proofErr w:type="gramEnd"/>
      <w:r w:rsidR="000F7408" w:rsidRPr="007545D5">
        <w:rPr>
          <w:rFonts w:ascii="Times New Roman" w:hAnsi="Times New Roman" w:cs="Times New Roman"/>
          <w:sz w:val="24"/>
          <w:szCs w:val="24"/>
        </w:rPr>
        <w:t xml:space="preserve"> případně </w:t>
      </w:r>
      <w:r w:rsidR="004634D9">
        <w:rPr>
          <w:rFonts w:ascii="Times New Roman" w:hAnsi="Times New Roman" w:cs="Times New Roman"/>
          <w:sz w:val="24"/>
          <w:szCs w:val="24"/>
        </w:rPr>
        <w:t>XXXXXXXX</w:t>
      </w:r>
      <w:r w:rsidR="004634D9">
        <w:rPr>
          <w:rFonts w:ascii="Times New Roman" w:hAnsi="Times New Roman" w:cs="Times New Roman"/>
          <w:sz w:val="24"/>
          <w:szCs w:val="24"/>
        </w:rPr>
        <w:t xml:space="preserve"> </w:t>
      </w:r>
      <w:r w:rsidR="00735042">
        <w:rPr>
          <w:rFonts w:ascii="Times New Roman" w:hAnsi="Times New Roman" w:cs="Times New Roman"/>
          <w:sz w:val="24"/>
          <w:szCs w:val="24"/>
        </w:rPr>
        <w:t xml:space="preserve"> </w:t>
      </w:r>
      <w:r w:rsidR="000F7408" w:rsidRPr="007545D5">
        <w:rPr>
          <w:rFonts w:ascii="Times New Roman" w:hAnsi="Times New Roman" w:cs="Times New Roman"/>
          <w:color w:val="FF0000"/>
          <w:sz w:val="24"/>
          <w:szCs w:val="24"/>
        </w:rPr>
        <w:t xml:space="preserve"> </w:t>
      </w:r>
    </w:p>
    <w:p w:rsidR="00F53443" w:rsidRPr="009464A3" w:rsidRDefault="00F53443" w:rsidP="007545D5">
      <w:pPr>
        <w:pStyle w:val="Odstavecseseznamem"/>
        <w:numPr>
          <w:ilvl w:val="0"/>
          <w:numId w:val="14"/>
        </w:numPr>
        <w:spacing w:after="0" w:line="240" w:lineRule="auto"/>
        <w:jc w:val="both"/>
        <w:rPr>
          <w:rFonts w:ascii="Times New Roman" w:hAnsi="Times New Roman" w:cs="Times New Roman"/>
          <w:sz w:val="24"/>
          <w:szCs w:val="24"/>
        </w:rPr>
      </w:pPr>
      <w:r w:rsidRPr="009464A3">
        <w:rPr>
          <w:rFonts w:ascii="Times New Roman" w:hAnsi="Times New Roman" w:cs="Times New Roman"/>
          <w:sz w:val="24"/>
          <w:szCs w:val="24"/>
        </w:rPr>
        <w:t xml:space="preserve">pro účely akceptace objednávek (nabídek) kupujícího prostřednictvím e-mailu bude prodávající užívat e-mail: </w:t>
      </w:r>
      <w:r w:rsidR="004634D9">
        <w:rPr>
          <w:rFonts w:ascii="Times New Roman" w:hAnsi="Times New Roman" w:cs="Times New Roman"/>
          <w:sz w:val="24"/>
          <w:szCs w:val="24"/>
        </w:rPr>
        <w:t>XXXXXXXX</w:t>
      </w:r>
      <w:r w:rsidR="004634D9">
        <w:rPr>
          <w:rFonts w:ascii="Times New Roman" w:hAnsi="Times New Roman" w:cs="Times New Roman"/>
          <w:sz w:val="24"/>
          <w:szCs w:val="24"/>
        </w:rPr>
        <w:t xml:space="preserve"> </w:t>
      </w:r>
    </w:p>
    <w:p w:rsidR="00F53443" w:rsidRPr="007545D5" w:rsidRDefault="00F53443" w:rsidP="007545D5">
      <w:pPr>
        <w:pStyle w:val="Odstavecseseznamem"/>
        <w:spacing w:after="0" w:line="240" w:lineRule="auto"/>
        <w:jc w:val="both"/>
        <w:rPr>
          <w:rFonts w:ascii="Times New Roman" w:hAnsi="Times New Roman" w:cs="Times New Roman"/>
          <w:sz w:val="24"/>
          <w:szCs w:val="24"/>
        </w:rPr>
      </w:pPr>
    </w:p>
    <w:p w:rsidR="00686155" w:rsidRPr="007545D5" w:rsidRDefault="00686155"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IV.</w:t>
      </w:r>
    </w:p>
    <w:p w:rsidR="00686155" w:rsidRPr="007545D5" w:rsidRDefault="00686155"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Kupní cena a platební podmínky</w:t>
      </w:r>
    </w:p>
    <w:p w:rsidR="00686155" w:rsidRPr="007545D5" w:rsidRDefault="00686155"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rsidR="00686155" w:rsidRPr="007545D5" w:rsidRDefault="00686155" w:rsidP="007545D5">
      <w:pPr>
        <w:pStyle w:val="Odstavecseseznamem"/>
        <w:numPr>
          <w:ilvl w:val="0"/>
          <w:numId w:val="15"/>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součástí této smlouvy je platný ceník – cenová tabulka, která tvoří Přílohu č. 2 této dohody;</w:t>
      </w:r>
    </w:p>
    <w:p w:rsidR="00686155" w:rsidRPr="007545D5" w:rsidRDefault="0022632A" w:rsidP="007545D5">
      <w:pPr>
        <w:pStyle w:val="Odstavecseseznamem"/>
        <w:numPr>
          <w:ilvl w:val="0"/>
          <w:numId w:val="15"/>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součástí kupní ceny, která je maximální a nepřekročitelnou, </w:t>
      </w:r>
      <w:r w:rsidR="00686155" w:rsidRPr="007545D5">
        <w:rPr>
          <w:rFonts w:ascii="Times New Roman" w:hAnsi="Times New Roman" w:cs="Times New Roman"/>
          <w:sz w:val="24"/>
          <w:szCs w:val="24"/>
        </w:rPr>
        <w:t>jsou i veškeré související vynaložené náklady (např. náklady na dopravu nebo balné, pojištění předmětu koupě, veškeré poplatky související s dovozem předmětu koupě, cla, daně, dovozní a vývozní přirážky, licenční a veškeré další poplatky spojené s dodávkou zboží až do jeho funkčního předání v místě plnění);</w:t>
      </w:r>
    </w:p>
    <w:p w:rsidR="00283E91" w:rsidRPr="007545D5" w:rsidRDefault="00686155" w:rsidP="007545D5">
      <w:pPr>
        <w:pStyle w:val="Odstavecseseznamem"/>
        <w:numPr>
          <w:ilvl w:val="0"/>
          <w:numId w:val="15"/>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je oprávněn navýšit kupní cenu o příslušnou sazbu DPH či jinou daň v souladu s platnými právními předpisy; počínaje 13.</w:t>
      </w:r>
      <w:r w:rsidR="00283E91" w:rsidRPr="007545D5">
        <w:rPr>
          <w:rFonts w:ascii="Times New Roman" w:hAnsi="Times New Roman" w:cs="Times New Roman"/>
          <w:sz w:val="24"/>
          <w:szCs w:val="24"/>
        </w:rPr>
        <w:t xml:space="preserve"> </w:t>
      </w:r>
      <w:r w:rsidRPr="007545D5">
        <w:rPr>
          <w:rFonts w:ascii="Times New Roman" w:hAnsi="Times New Roman" w:cs="Times New Roman"/>
          <w:sz w:val="24"/>
          <w:szCs w:val="24"/>
        </w:rPr>
        <w:t>měsícem plnění</w:t>
      </w:r>
      <w:r w:rsidR="0072483A" w:rsidRPr="007545D5">
        <w:rPr>
          <w:rFonts w:ascii="Times New Roman" w:hAnsi="Times New Roman" w:cs="Times New Roman"/>
          <w:sz w:val="24"/>
          <w:szCs w:val="24"/>
        </w:rPr>
        <w:t xml:space="preserve"> předmětu</w:t>
      </w:r>
      <w:r w:rsidRPr="007545D5">
        <w:rPr>
          <w:rFonts w:ascii="Times New Roman" w:hAnsi="Times New Roman" w:cs="Times New Roman"/>
          <w:sz w:val="24"/>
          <w:szCs w:val="24"/>
        </w:rPr>
        <w:t xml:space="preserve"> </w:t>
      </w:r>
      <w:r w:rsidR="00283E91" w:rsidRPr="007545D5">
        <w:rPr>
          <w:rFonts w:ascii="Times New Roman" w:hAnsi="Times New Roman" w:cs="Times New Roman"/>
          <w:sz w:val="24"/>
          <w:szCs w:val="24"/>
        </w:rPr>
        <w:t xml:space="preserve">dle této dohody </w:t>
      </w:r>
      <w:r w:rsidRPr="007545D5">
        <w:rPr>
          <w:rFonts w:ascii="Times New Roman" w:hAnsi="Times New Roman" w:cs="Times New Roman"/>
          <w:sz w:val="24"/>
          <w:szCs w:val="24"/>
        </w:rPr>
        <w:t xml:space="preserve">může </w:t>
      </w:r>
      <w:r w:rsidR="00283E91" w:rsidRPr="007545D5">
        <w:rPr>
          <w:rFonts w:ascii="Times New Roman" w:hAnsi="Times New Roman" w:cs="Times New Roman"/>
          <w:sz w:val="24"/>
          <w:szCs w:val="24"/>
        </w:rPr>
        <w:t xml:space="preserve">prodávající </w:t>
      </w:r>
      <w:r w:rsidRPr="007545D5">
        <w:rPr>
          <w:rFonts w:ascii="Times New Roman" w:hAnsi="Times New Roman" w:cs="Times New Roman"/>
          <w:sz w:val="24"/>
          <w:szCs w:val="24"/>
        </w:rPr>
        <w:t xml:space="preserve">zvýšit </w:t>
      </w:r>
      <w:r w:rsidR="00283E91" w:rsidRPr="007545D5">
        <w:rPr>
          <w:rFonts w:ascii="Times New Roman" w:hAnsi="Times New Roman" w:cs="Times New Roman"/>
          <w:sz w:val="24"/>
          <w:szCs w:val="24"/>
        </w:rPr>
        <w:t>navýšit kupní cenu o koeficient inflace uveřejněným ČSÚ nejpozději 31.březnu kalendářního roku</w:t>
      </w:r>
      <w:r w:rsidR="0072483A" w:rsidRPr="007545D5">
        <w:rPr>
          <w:rFonts w:ascii="Times New Roman" w:hAnsi="Times New Roman" w:cs="Times New Roman"/>
          <w:sz w:val="24"/>
          <w:szCs w:val="24"/>
        </w:rPr>
        <w:t>;</w:t>
      </w:r>
      <w:r w:rsidRPr="007545D5">
        <w:rPr>
          <w:rFonts w:ascii="Times New Roman" w:hAnsi="Times New Roman" w:cs="Times New Roman"/>
          <w:sz w:val="24"/>
          <w:szCs w:val="24"/>
        </w:rPr>
        <w:t xml:space="preserve">  </w:t>
      </w:r>
    </w:p>
    <w:p w:rsidR="0022632A" w:rsidRPr="007545D5" w:rsidRDefault="00686155" w:rsidP="007545D5">
      <w:pPr>
        <w:pStyle w:val="Odstavecseseznamem"/>
        <w:numPr>
          <w:ilvl w:val="0"/>
          <w:numId w:val="15"/>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celková souhrnná kupní cena za veškeré uzavřené dílčí kupní smlouvy za dobu trvání této dohody nesmí překročit částku bez DPH ve výši </w:t>
      </w:r>
      <w:r w:rsidR="00B7612D" w:rsidRPr="00B7612D">
        <w:rPr>
          <w:rFonts w:ascii="Times New Roman" w:hAnsi="Times New Roman" w:cs="Times New Roman"/>
          <w:b/>
          <w:sz w:val="24"/>
          <w:szCs w:val="24"/>
        </w:rPr>
        <w:t>3 822 008,72</w:t>
      </w:r>
      <w:r w:rsidRPr="00B7612D">
        <w:rPr>
          <w:rFonts w:ascii="Times New Roman" w:hAnsi="Times New Roman" w:cs="Times New Roman"/>
          <w:b/>
          <w:sz w:val="24"/>
          <w:szCs w:val="24"/>
        </w:rPr>
        <w:t xml:space="preserve"> Kč</w:t>
      </w:r>
      <w:r w:rsidRPr="007545D5">
        <w:rPr>
          <w:rFonts w:ascii="Times New Roman" w:hAnsi="Times New Roman" w:cs="Times New Roman"/>
          <w:sz w:val="24"/>
          <w:szCs w:val="24"/>
        </w:rPr>
        <w:t xml:space="preserve"> </w:t>
      </w:r>
      <w:r w:rsidRPr="007545D5">
        <w:rPr>
          <w:rFonts w:ascii="Times New Roman" w:hAnsi="Times New Roman" w:cs="Times New Roman"/>
          <w:i/>
          <w:sz w:val="16"/>
          <w:szCs w:val="16"/>
        </w:rPr>
        <w:t>(prodávající doplní celkovou výši nabídkové ceny)</w:t>
      </w:r>
      <w:r w:rsidR="00AB101D" w:rsidRPr="007545D5">
        <w:rPr>
          <w:rFonts w:ascii="Times New Roman" w:hAnsi="Times New Roman" w:cs="Times New Roman"/>
          <w:i/>
          <w:sz w:val="16"/>
          <w:szCs w:val="16"/>
        </w:rPr>
        <w:t xml:space="preserve"> </w:t>
      </w:r>
    </w:p>
    <w:p w:rsidR="00AB101D" w:rsidRPr="007545D5" w:rsidRDefault="00AB101D" w:rsidP="007545D5">
      <w:pPr>
        <w:pStyle w:val="Odstavecseseznamem"/>
        <w:spacing w:after="0" w:line="240" w:lineRule="auto"/>
        <w:ind w:left="0"/>
        <w:jc w:val="both"/>
        <w:rPr>
          <w:rFonts w:ascii="Times New Roman" w:hAnsi="Times New Roman" w:cs="Times New Roman"/>
          <w:sz w:val="24"/>
          <w:szCs w:val="24"/>
        </w:rPr>
      </w:pPr>
      <w:r w:rsidRPr="007545D5">
        <w:rPr>
          <w:rFonts w:ascii="Times New Roman" w:hAnsi="Times New Roman" w:cs="Times New Roman"/>
          <w:sz w:val="24"/>
          <w:szCs w:val="24"/>
        </w:rPr>
        <w:lastRenderedPageBreak/>
        <w:t>Kupující</w:t>
      </w:r>
      <w:r w:rsidR="00A230C6" w:rsidRPr="007545D5">
        <w:rPr>
          <w:rFonts w:ascii="Times New Roman" w:hAnsi="Times New Roman" w:cs="Times New Roman"/>
          <w:sz w:val="24"/>
          <w:szCs w:val="24"/>
        </w:rPr>
        <w:t xml:space="preserve"> nebude poskytovat zálohy, přičemž</w:t>
      </w:r>
      <w:r w:rsidRPr="007545D5">
        <w:rPr>
          <w:rFonts w:ascii="Times New Roman" w:hAnsi="Times New Roman" w:cs="Times New Roman"/>
          <w:sz w:val="24"/>
          <w:szCs w:val="24"/>
        </w:rPr>
        <w:t xml:space="preserve"> prohlašuje a činí nesporným, že je povinen zaplatit prodávajícímu kupní cenu v souladu s uzavřenou dílčí kupní smlouvou na základě faktury – daňového dokladu, kterou je prodávající povinen vystavit v souladu s příslušnými právními předpisy, a to bezhotovostním převodem na</w:t>
      </w:r>
      <w:r w:rsidR="000F7408" w:rsidRPr="007545D5">
        <w:rPr>
          <w:rFonts w:ascii="Times New Roman" w:hAnsi="Times New Roman" w:cs="Times New Roman"/>
          <w:sz w:val="24"/>
          <w:szCs w:val="24"/>
        </w:rPr>
        <w:t xml:space="preserve"> bankovní účet prodávajícího uvedený v záhlaví této dohody, a to </w:t>
      </w:r>
      <w:r w:rsidRPr="007545D5">
        <w:rPr>
          <w:rFonts w:ascii="Times New Roman" w:hAnsi="Times New Roman" w:cs="Times New Roman"/>
          <w:sz w:val="24"/>
          <w:szCs w:val="24"/>
        </w:rPr>
        <w:t xml:space="preserve">se splatností třiceti kalendářních dnů ode dne jejího doručení kupujícímu. </w:t>
      </w:r>
      <w:r w:rsidR="000F7408" w:rsidRPr="007545D5">
        <w:rPr>
          <w:rFonts w:ascii="Times New Roman" w:hAnsi="Times New Roman" w:cs="Times New Roman"/>
          <w:sz w:val="24"/>
          <w:szCs w:val="24"/>
        </w:rPr>
        <w:t>Platby budou realizovány výhradně v českých korunách, přičemž s</w:t>
      </w:r>
      <w:r w:rsidRPr="007545D5">
        <w:rPr>
          <w:rFonts w:ascii="Times New Roman" w:hAnsi="Times New Roman" w:cs="Times New Roman"/>
          <w:sz w:val="24"/>
          <w:szCs w:val="24"/>
        </w:rPr>
        <w:t>oučástí každé vystavené faktury – daňového dokladu je rovněž interní číslo objednávky kupujícího a podepsaný příslušný předávací protokol anebo dodací list.</w:t>
      </w:r>
    </w:p>
    <w:p w:rsidR="00AB101D" w:rsidRPr="007545D5" w:rsidRDefault="00AB101D"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Účastníci této dohody dále prohlašují a činí nesporným, že kupující je oprávněn vrátit prodávajícímu vystavenou fakturu – daňový doklad v případě, že příslušná faktura – daňový doklad nebude mít některou ze zákonných či smluvních náležitostí či příloh s tím, že v takovém případě je prodávající povinen vystavit po doručení vrácené faktury – daňového dokladu bez zbytečného odkladu novou fakturu – daňový doklad se všemi zákonnými i smluvními náležitostmi včetně příloh. Od okamžiku doručení nové faktury – daňového dokladu dle předchozí věty počíná kupujícímu běžet nová doba splatnosti.</w:t>
      </w:r>
    </w:p>
    <w:p w:rsidR="00A230C6" w:rsidRPr="007545D5" w:rsidRDefault="000F7408"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Případná pohledávka či závazek, vzniklé na základě této dohody nebo v souvislosti s ní, nesmí být postoupena prodávajícím třetí straně bez předchozího písemného souhlasu kupujícího.</w:t>
      </w:r>
    </w:p>
    <w:p w:rsidR="00F43528" w:rsidRPr="007545D5" w:rsidRDefault="00F43528" w:rsidP="007545D5">
      <w:pPr>
        <w:spacing w:after="0" w:line="240" w:lineRule="auto"/>
        <w:jc w:val="center"/>
        <w:rPr>
          <w:rFonts w:ascii="Times New Roman" w:hAnsi="Times New Roman" w:cs="Times New Roman"/>
          <w:b/>
          <w:sz w:val="24"/>
          <w:szCs w:val="24"/>
        </w:rPr>
      </w:pPr>
    </w:p>
    <w:p w:rsidR="00AB101D" w:rsidRPr="007545D5" w:rsidRDefault="00AB10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 xml:space="preserve">V. </w:t>
      </w:r>
    </w:p>
    <w:p w:rsidR="00AB101D" w:rsidRPr="007545D5" w:rsidRDefault="00AB10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Místo a čas plnění</w:t>
      </w:r>
      <w:r w:rsidR="00F43528" w:rsidRPr="007545D5">
        <w:rPr>
          <w:rFonts w:ascii="Times New Roman" w:hAnsi="Times New Roman" w:cs="Times New Roman"/>
          <w:b/>
          <w:sz w:val="24"/>
          <w:szCs w:val="24"/>
        </w:rPr>
        <w:t>, dodací podmínky</w:t>
      </w:r>
    </w:p>
    <w:p w:rsidR="007545D5" w:rsidRDefault="00AB101D"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rsidR="007545D5" w:rsidRPr="007545D5" w:rsidRDefault="00AB101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je povinen na své náklady odevzdat kupujícímu předmět koupě dle uzavřené dílčí kupní smlouvy ve smyslu čl. II. této smlouvy;</w:t>
      </w:r>
    </w:p>
    <w:p w:rsidR="007545D5" w:rsidRPr="007545D5" w:rsidRDefault="00AB101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je povinen odevzdat kupujícímu na své náklady předmět koupě dle uzavřené dílčí kupní smlouvy v sídle kupujícího – oddělení klinických biologie, popř. v místě uvedeném v uzavřené dílčí kupní smlouvě;</w:t>
      </w:r>
    </w:p>
    <w:p w:rsidR="007545D5" w:rsidRDefault="00AB101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je povinen odevzdat kupujícímu na své náklady předmět koupě dle uzavřené dílčí kupní smlouvy nejpozději do data uvedeného v uzavřené dílčí kupní smlouvě postupem dle čl. III. odst. 2 písm. e) této smlouvy, pokud nebude mezi účastníky této dohody písemně dohodnuto jinak;</w:t>
      </w:r>
    </w:p>
    <w:p w:rsidR="00AB101D" w:rsidRPr="007545D5" w:rsidRDefault="00AB101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o odevzdání a převzetí předmětu koupě bude sepsán a účastníky této dohody podepsán předávací</w:t>
      </w:r>
      <w:r w:rsidR="00F43528" w:rsidRPr="007545D5">
        <w:rPr>
          <w:rFonts w:ascii="Times New Roman" w:hAnsi="Times New Roman" w:cs="Times New Roman"/>
          <w:sz w:val="24"/>
          <w:szCs w:val="24"/>
        </w:rPr>
        <w:t xml:space="preserve"> protokol anebo dodací list;</w:t>
      </w:r>
    </w:p>
    <w:p w:rsidR="007409EF" w:rsidRPr="007545D5" w:rsidRDefault="00F43528"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kupující požaduje závoz zboží v</w:t>
      </w:r>
      <w:r w:rsidR="007409EF" w:rsidRPr="007545D5">
        <w:rPr>
          <w:rFonts w:ascii="Times New Roman" w:hAnsi="Times New Roman" w:cs="Times New Roman"/>
          <w:sz w:val="24"/>
          <w:szCs w:val="24"/>
        </w:rPr>
        <w:t> pracovní dny v</w:t>
      </w:r>
      <w:r w:rsidRPr="007545D5">
        <w:rPr>
          <w:rFonts w:ascii="Times New Roman" w:hAnsi="Times New Roman" w:cs="Times New Roman"/>
          <w:sz w:val="24"/>
          <w:szCs w:val="24"/>
        </w:rPr>
        <w:t xml:space="preserve"> době od 6:00 do 14:00 hod. do místa plnění v areálu Psychiatrické nemocnice v Opavě, </w:t>
      </w:r>
      <w:r w:rsidR="007409EF" w:rsidRPr="007545D5">
        <w:rPr>
          <w:rFonts w:ascii="Times New Roman" w:hAnsi="Times New Roman" w:cs="Times New Roman"/>
          <w:sz w:val="24"/>
          <w:szCs w:val="24"/>
        </w:rPr>
        <w:t>Olomoucká 305/88, 746 01, Opava, nabalené v samostatných obalech (igelitové pytle, krabice apod.) v množství, míře nebo váze, jakosti provedení, materiálových, výrobních, konstrukčních a vzhledových provedeních dle této dohody.</w:t>
      </w:r>
      <w:r w:rsidRPr="007545D5">
        <w:rPr>
          <w:rFonts w:ascii="Times New Roman" w:hAnsi="Times New Roman" w:cs="Times New Roman"/>
          <w:sz w:val="24"/>
          <w:szCs w:val="24"/>
        </w:rPr>
        <w:t xml:space="preserve"> </w:t>
      </w:r>
      <w:r w:rsidR="00CB24E1" w:rsidRPr="007545D5">
        <w:rPr>
          <w:rFonts w:ascii="Times New Roman" w:hAnsi="Times New Roman" w:cs="Times New Roman"/>
          <w:sz w:val="24"/>
          <w:szCs w:val="24"/>
        </w:rPr>
        <w:t xml:space="preserve">Jednotlivá dílčí plnění budou realizována minimálně 1x týdně na základě samostatných objednávek. </w:t>
      </w:r>
    </w:p>
    <w:p w:rsidR="007409EF" w:rsidRPr="007545D5" w:rsidRDefault="007409EF"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objednávky budou odesílány v elektronické formě v on-line objednávkovém systému prodávajícího. Prodávající předá kupujícímu po podpisu této smlouvy přístupové údaje (</w:t>
      </w:r>
      <w:proofErr w:type="spellStart"/>
      <w:r w:rsidRPr="007545D5">
        <w:rPr>
          <w:rFonts w:ascii="Times New Roman" w:hAnsi="Times New Roman" w:cs="Times New Roman"/>
          <w:sz w:val="24"/>
          <w:szCs w:val="24"/>
        </w:rPr>
        <w:t>login</w:t>
      </w:r>
      <w:proofErr w:type="spellEnd"/>
      <w:r w:rsidRPr="007545D5">
        <w:rPr>
          <w:rFonts w:ascii="Times New Roman" w:hAnsi="Times New Roman" w:cs="Times New Roman"/>
          <w:sz w:val="24"/>
          <w:szCs w:val="24"/>
        </w:rPr>
        <w:t xml:space="preserve">, heslo, případně další potřebné údaje) dle jednotlivých nákladových středisek do svého objednávkového systému; pověřená osoba prodávajícího potvrdí příjem takto zaslané on-line </w:t>
      </w:r>
      <w:proofErr w:type="gramStart"/>
      <w:r w:rsidRPr="007545D5">
        <w:rPr>
          <w:rFonts w:ascii="Times New Roman" w:hAnsi="Times New Roman" w:cs="Times New Roman"/>
          <w:sz w:val="24"/>
          <w:szCs w:val="24"/>
        </w:rPr>
        <w:t>objednávky;  objednávky</w:t>
      </w:r>
      <w:proofErr w:type="gramEnd"/>
      <w:r w:rsidRPr="007545D5">
        <w:rPr>
          <w:rFonts w:ascii="Times New Roman" w:hAnsi="Times New Roman" w:cs="Times New Roman"/>
          <w:sz w:val="24"/>
          <w:szCs w:val="24"/>
        </w:rPr>
        <w:t xml:space="preserve"> budou kupujícím odesílány min. 1 x týdně a dále dle aktuálních (akutních) potřeb, budou obsahovat minimálně tyto údaje: název a množství požadovaného zboží, případně kvalitu a místo plnění;</w:t>
      </w:r>
    </w:p>
    <w:p w:rsidR="00AF5D6D" w:rsidRPr="007545D5" w:rsidRDefault="007409EF"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dopravu zboží do místa plnění zajišťuje prodávající na své náklady a na své nebezpečí</w:t>
      </w:r>
      <w:r w:rsidR="00AF5D6D" w:rsidRPr="007545D5">
        <w:rPr>
          <w:rFonts w:ascii="Times New Roman" w:hAnsi="Times New Roman" w:cs="Times New Roman"/>
          <w:sz w:val="24"/>
          <w:szCs w:val="24"/>
        </w:rPr>
        <w:t xml:space="preserve"> /</w:t>
      </w:r>
      <w:proofErr w:type="spellStart"/>
      <w:r w:rsidR="00AF5D6D" w:rsidRPr="007545D5">
        <w:rPr>
          <w:rFonts w:ascii="Times New Roman" w:hAnsi="Times New Roman" w:cs="Times New Roman"/>
          <w:sz w:val="24"/>
          <w:szCs w:val="24"/>
        </w:rPr>
        <w:t>franco</w:t>
      </w:r>
      <w:proofErr w:type="spellEnd"/>
      <w:r w:rsidR="00AF5D6D" w:rsidRPr="007545D5">
        <w:rPr>
          <w:rFonts w:ascii="Times New Roman" w:hAnsi="Times New Roman" w:cs="Times New Roman"/>
          <w:sz w:val="24"/>
          <w:szCs w:val="24"/>
        </w:rPr>
        <w:t xml:space="preserve"> cena/;</w:t>
      </w:r>
    </w:p>
    <w:p w:rsidR="00AF5D6D" w:rsidRPr="007545D5" w:rsidRDefault="00AF5D6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vlastnické právo nabývá kupující převzetím zboží a potvrzením dodacího listu pověřeným zaměstnancem kupujícího. Předáním zboží se rozumí vyložení zboží prodávajícím v místě </w:t>
      </w:r>
      <w:r w:rsidRPr="007545D5">
        <w:rPr>
          <w:rFonts w:ascii="Times New Roman" w:hAnsi="Times New Roman" w:cs="Times New Roman"/>
          <w:sz w:val="24"/>
          <w:szCs w:val="24"/>
        </w:rPr>
        <w:lastRenderedPageBreak/>
        <w:t>plnění z dopravního prostředku a převzetí tohoto zboží pověřeným zaměstnance kupujícího pro příjem zboží;</w:t>
      </w:r>
    </w:p>
    <w:p w:rsidR="00AF5D6D" w:rsidRPr="007545D5" w:rsidRDefault="00AF5D6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předáním zboží ve vratných obalech (např. palety, bedny, uzamykatelné </w:t>
      </w:r>
      <w:proofErr w:type="gramStart"/>
      <w:r w:rsidRPr="007545D5">
        <w:rPr>
          <w:rFonts w:ascii="Times New Roman" w:hAnsi="Times New Roman" w:cs="Times New Roman"/>
          <w:sz w:val="24"/>
          <w:szCs w:val="24"/>
        </w:rPr>
        <w:t>boxy,</w:t>
      </w:r>
      <w:proofErr w:type="gramEnd"/>
      <w:r w:rsidRPr="007545D5">
        <w:rPr>
          <w:rFonts w:ascii="Times New Roman" w:hAnsi="Times New Roman" w:cs="Times New Roman"/>
          <w:sz w:val="24"/>
          <w:szCs w:val="24"/>
        </w:rPr>
        <w:t xml:space="preserve"> atp.) se rozumí složení zboží ve vratných obalech prodávajícím v místě plnění z dopravního prostředku na místo určené pověřeným zaměstnancem kupujícího pro příjem zboží a převzetí tohoto zboží. Při předání zboží bude za účasti pověřených zástupců obou smluvních stran provedena jeho prohlídka. Prohlídku dodaného zboží a kontrolu oproti objednávce provede pověřený zaměstnanec kupujícího pro příjem zboží nebo jeho zástupce;</w:t>
      </w:r>
    </w:p>
    <w:p w:rsidR="00AF5D6D" w:rsidRPr="007545D5" w:rsidRDefault="00AF5D6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po provedené prohlídce kupující zboží převezme, nevykazuje-li zboží žádné vady. Za kupujícího převezme zboží pověřený zaměstnanec určený pro příjem zboží nebo jeho zástupce, který při převzetí zboží doplní na všechny výtisky dodacího listu předložené prodávajícím, datum převzetí zboží, připojí svůj podpis a ponechá si jeden výtisk dodacího listu. Prodávající je povinen předat kupujícímu doklady, jež jsou nutné k užívání zboží;</w:t>
      </w:r>
    </w:p>
    <w:p w:rsidR="00AF5D6D" w:rsidRPr="007545D5" w:rsidRDefault="00AF5D6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součástí dodávky zboží budou elektronické dodací listy, přičemž prodávající vystaví samostatný dodací list ke každé jednotlivé objednávce v podobě tištěné i elektronické.</w:t>
      </w:r>
    </w:p>
    <w:p w:rsidR="00283E91" w:rsidRPr="007545D5" w:rsidRDefault="00AF5D6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vykazuje-li zboží při předání a převzetí zjevnou vadu, má pověřený zaměstnanec kupujícího pro příjem zboží povinnost tuto vadu prodávajícímu vytknout a odmítnout vadné zboží převzít. Pokud tak neučiní, má se za to, že zboží bylo předáno bez zjevných vad a v souladu s objednávkou; </w:t>
      </w:r>
    </w:p>
    <w:p w:rsidR="00AF5D6D" w:rsidRPr="007545D5" w:rsidRDefault="00283E91"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z</w:t>
      </w:r>
      <w:r w:rsidR="00AF5D6D" w:rsidRPr="007545D5">
        <w:rPr>
          <w:rFonts w:ascii="Times New Roman" w:hAnsi="Times New Roman" w:cs="Times New Roman"/>
          <w:sz w:val="24"/>
          <w:szCs w:val="24"/>
        </w:rPr>
        <w:t>a vady zboží se považuje i dodání jiného zboží, než určuje tato</w:t>
      </w:r>
      <w:r w:rsidRPr="007545D5">
        <w:rPr>
          <w:rFonts w:ascii="Times New Roman" w:hAnsi="Times New Roman" w:cs="Times New Roman"/>
          <w:sz w:val="24"/>
          <w:szCs w:val="24"/>
        </w:rPr>
        <w:t xml:space="preserve"> dohoda</w:t>
      </w:r>
      <w:r w:rsidR="00AF5D6D" w:rsidRPr="007545D5">
        <w:rPr>
          <w:rFonts w:ascii="Times New Roman" w:hAnsi="Times New Roman" w:cs="Times New Roman"/>
          <w:sz w:val="24"/>
          <w:szCs w:val="24"/>
        </w:rPr>
        <w:t xml:space="preserve"> nebo dodání zboží, které svou jakostí a provedením jsou v rozporu s obvyklými vlastnostmi deklarovanými </w:t>
      </w:r>
      <w:r w:rsidRPr="007545D5">
        <w:rPr>
          <w:rFonts w:ascii="Times New Roman" w:hAnsi="Times New Roman" w:cs="Times New Roman"/>
          <w:sz w:val="24"/>
          <w:szCs w:val="24"/>
        </w:rPr>
        <w:t>prodávajícím. Kupující</w:t>
      </w:r>
      <w:r w:rsidR="00AF5D6D" w:rsidRPr="007545D5">
        <w:rPr>
          <w:rFonts w:ascii="Times New Roman" w:hAnsi="Times New Roman" w:cs="Times New Roman"/>
          <w:sz w:val="24"/>
          <w:szCs w:val="24"/>
        </w:rPr>
        <w:t xml:space="preserve"> je povinen provádět vstupní kontrolu dodávaného zboží podle množství, funkčních a jiných vlastností, jej</w:t>
      </w:r>
      <w:r w:rsidRPr="007545D5">
        <w:rPr>
          <w:rFonts w:ascii="Times New Roman" w:hAnsi="Times New Roman" w:cs="Times New Roman"/>
          <w:sz w:val="24"/>
          <w:szCs w:val="24"/>
        </w:rPr>
        <w:t>ichž existence je touto dohodou</w:t>
      </w:r>
      <w:r w:rsidR="00AF5D6D" w:rsidRPr="007545D5">
        <w:rPr>
          <w:rFonts w:ascii="Times New Roman" w:hAnsi="Times New Roman" w:cs="Times New Roman"/>
          <w:sz w:val="24"/>
          <w:szCs w:val="24"/>
        </w:rPr>
        <w:t xml:space="preserve"> předvídaná. </w:t>
      </w:r>
      <w:r w:rsidRPr="007545D5">
        <w:rPr>
          <w:rFonts w:ascii="Times New Roman" w:hAnsi="Times New Roman" w:cs="Times New Roman"/>
          <w:sz w:val="24"/>
          <w:szCs w:val="24"/>
        </w:rPr>
        <w:t>Kupující</w:t>
      </w:r>
      <w:r w:rsidR="00AF5D6D" w:rsidRPr="007545D5">
        <w:rPr>
          <w:rFonts w:ascii="Times New Roman" w:hAnsi="Times New Roman" w:cs="Times New Roman"/>
          <w:sz w:val="24"/>
          <w:szCs w:val="24"/>
        </w:rPr>
        <w:t xml:space="preserve"> je oprávněn uplatnit u </w:t>
      </w:r>
      <w:r w:rsidRPr="007545D5">
        <w:rPr>
          <w:rFonts w:ascii="Times New Roman" w:hAnsi="Times New Roman" w:cs="Times New Roman"/>
          <w:sz w:val="24"/>
          <w:szCs w:val="24"/>
        </w:rPr>
        <w:t>prodávajícího</w:t>
      </w:r>
      <w:r w:rsidR="00AF5D6D" w:rsidRPr="007545D5">
        <w:rPr>
          <w:rFonts w:ascii="Times New Roman" w:hAnsi="Times New Roman" w:cs="Times New Roman"/>
          <w:sz w:val="24"/>
          <w:szCs w:val="24"/>
        </w:rPr>
        <w:t xml:space="preserve"> nárok z odpovědnosti za vady, pokud jde o vady zjevné, ve lhůtě 48 hodin. </w:t>
      </w:r>
      <w:r w:rsidRPr="007545D5">
        <w:rPr>
          <w:rFonts w:ascii="Times New Roman" w:hAnsi="Times New Roman" w:cs="Times New Roman"/>
          <w:sz w:val="24"/>
          <w:szCs w:val="24"/>
        </w:rPr>
        <w:t>Prodávající</w:t>
      </w:r>
      <w:r w:rsidR="00AF5D6D" w:rsidRPr="007545D5">
        <w:rPr>
          <w:rFonts w:ascii="Times New Roman" w:hAnsi="Times New Roman" w:cs="Times New Roman"/>
          <w:sz w:val="24"/>
          <w:szCs w:val="24"/>
        </w:rPr>
        <w:t xml:space="preserve"> se zavazuje </w:t>
      </w:r>
      <w:r w:rsidRPr="007545D5">
        <w:rPr>
          <w:rFonts w:ascii="Times New Roman" w:hAnsi="Times New Roman" w:cs="Times New Roman"/>
          <w:sz w:val="24"/>
          <w:szCs w:val="24"/>
        </w:rPr>
        <w:t>kupujícího</w:t>
      </w:r>
      <w:r w:rsidR="00AF5D6D" w:rsidRPr="007545D5">
        <w:rPr>
          <w:rFonts w:ascii="Times New Roman" w:hAnsi="Times New Roman" w:cs="Times New Roman"/>
          <w:sz w:val="24"/>
          <w:szCs w:val="24"/>
        </w:rPr>
        <w:t xml:space="preserve"> podrobně informovat o postupu svých prací v souvislosti s plněním této</w:t>
      </w:r>
      <w:r w:rsidRPr="007545D5">
        <w:rPr>
          <w:rFonts w:ascii="Times New Roman" w:hAnsi="Times New Roman" w:cs="Times New Roman"/>
          <w:sz w:val="24"/>
          <w:szCs w:val="24"/>
        </w:rPr>
        <w:t xml:space="preserve"> dohody</w:t>
      </w:r>
      <w:r w:rsidR="00AF5D6D" w:rsidRPr="007545D5">
        <w:rPr>
          <w:rFonts w:ascii="Times New Roman" w:hAnsi="Times New Roman" w:cs="Times New Roman"/>
          <w:sz w:val="24"/>
          <w:szCs w:val="24"/>
        </w:rPr>
        <w:t xml:space="preserve"> a bezodkladně jej v předstihu informovat o jakémkoliv riziku </w:t>
      </w:r>
      <w:r w:rsidRPr="007545D5">
        <w:rPr>
          <w:rFonts w:ascii="Times New Roman" w:hAnsi="Times New Roman" w:cs="Times New Roman"/>
          <w:sz w:val="24"/>
          <w:szCs w:val="24"/>
        </w:rPr>
        <w:t>nedodržení termínu dodání zboží;</w:t>
      </w:r>
    </w:p>
    <w:p w:rsidR="00F43528" w:rsidRPr="007545D5" w:rsidRDefault="00F43528"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Pověřenými zaměstnanci pro přípravu a generování objednávek dílčího plnění jsou: </w:t>
      </w:r>
    </w:p>
    <w:p w:rsidR="00F43528" w:rsidRPr="007545D5" w:rsidRDefault="00F43528" w:rsidP="007545D5">
      <w:pPr>
        <w:pStyle w:val="Standard"/>
        <w:ind w:left="360"/>
        <w:jc w:val="both"/>
        <w:rPr>
          <w:rFonts w:cs="Times New Roman"/>
          <w:highlight w:val="yellow"/>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3002"/>
        <w:gridCol w:w="1603"/>
        <w:gridCol w:w="2607"/>
      </w:tblGrid>
      <w:tr w:rsidR="00F43528" w:rsidRPr="007545D5" w:rsidTr="00DC47BA">
        <w:trPr>
          <w:cantSplit/>
        </w:trPr>
        <w:tc>
          <w:tcPr>
            <w:tcW w:w="1057" w:type="pct"/>
            <w:shd w:val="clear" w:color="auto" w:fill="auto"/>
          </w:tcPr>
          <w:p w:rsidR="00F43528" w:rsidRPr="007545D5" w:rsidRDefault="00F43528" w:rsidP="007545D5">
            <w:pPr>
              <w:pStyle w:val="Odstavecseseznamem"/>
              <w:spacing w:after="0" w:line="240" w:lineRule="auto"/>
              <w:ind w:left="0"/>
              <w:rPr>
                <w:rFonts w:ascii="Times New Roman" w:hAnsi="Times New Roman" w:cs="Times New Roman"/>
                <w:sz w:val="20"/>
                <w:szCs w:val="20"/>
                <w:lang w:eastAsia="cs-CZ"/>
              </w:rPr>
            </w:pPr>
            <w:r w:rsidRPr="007545D5">
              <w:rPr>
                <w:rFonts w:ascii="Times New Roman" w:hAnsi="Times New Roman" w:cs="Times New Roman"/>
                <w:sz w:val="20"/>
                <w:szCs w:val="20"/>
                <w:lang w:eastAsia="cs-CZ"/>
              </w:rPr>
              <w:t xml:space="preserve">Stanice č. </w:t>
            </w:r>
          </w:p>
        </w:tc>
        <w:tc>
          <w:tcPr>
            <w:tcW w:w="1727" w:type="pct"/>
            <w:shd w:val="clear" w:color="auto" w:fill="auto"/>
          </w:tcPr>
          <w:p w:rsidR="00F43528" w:rsidRPr="007545D5" w:rsidRDefault="00F43528" w:rsidP="007545D5">
            <w:pPr>
              <w:pStyle w:val="Odstavecseseznamem"/>
              <w:spacing w:after="0" w:line="240" w:lineRule="auto"/>
              <w:ind w:left="0"/>
              <w:rPr>
                <w:rFonts w:ascii="Times New Roman" w:hAnsi="Times New Roman" w:cs="Times New Roman"/>
                <w:sz w:val="20"/>
                <w:szCs w:val="20"/>
                <w:lang w:eastAsia="cs-CZ"/>
              </w:rPr>
            </w:pPr>
            <w:r w:rsidRPr="007545D5">
              <w:rPr>
                <w:rFonts w:ascii="Times New Roman" w:hAnsi="Times New Roman" w:cs="Times New Roman"/>
                <w:sz w:val="20"/>
                <w:szCs w:val="20"/>
                <w:lang w:eastAsia="cs-CZ"/>
              </w:rPr>
              <w:t>Pověřený zaměstnanec pro generování objednávek a příjem zboží</w:t>
            </w:r>
          </w:p>
        </w:tc>
        <w:tc>
          <w:tcPr>
            <w:tcW w:w="724" w:type="pct"/>
            <w:shd w:val="clear" w:color="auto" w:fill="auto"/>
          </w:tcPr>
          <w:p w:rsidR="00F43528" w:rsidRPr="007545D5" w:rsidRDefault="00F43528" w:rsidP="007545D5">
            <w:pPr>
              <w:pStyle w:val="Odstavecseseznamem"/>
              <w:spacing w:after="0" w:line="240" w:lineRule="auto"/>
              <w:ind w:left="0"/>
              <w:rPr>
                <w:rFonts w:ascii="Times New Roman" w:hAnsi="Times New Roman" w:cs="Times New Roman"/>
                <w:sz w:val="20"/>
                <w:szCs w:val="20"/>
                <w:lang w:eastAsia="cs-CZ"/>
              </w:rPr>
            </w:pPr>
            <w:r w:rsidRPr="007545D5">
              <w:rPr>
                <w:rFonts w:ascii="Times New Roman" w:hAnsi="Times New Roman" w:cs="Times New Roman"/>
                <w:sz w:val="20"/>
                <w:szCs w:val="20"/>
                <w:lang w:eastAsia="cs-CZ"/>
              </w:rPr>
              <w:t xml:space="preserve">Telefon </w:t>
            </w:r>
          </w:p>
          <w:p w:rsidR="00F43528" w:rsidRPr="007545D5" w:rsidRDefault="00F43528" w:rsidP="007545D5">
            <w:pPr>
              <w:pStyle w:val="Odstavecseseznamem"/>
              <w:spacing w:after="0" w:line="240" w:lineRule="auto"/>
              <w:ind w:left="0"/>
              <w:rPr>
                <w:rFonts w:ascii="Times New Roman" w:hAnsi="Times New Roman" w:cs="Times New Roman"/>
                <w:sz w:val="20"/>
                <w:szCs w:val="20"/>
                <w:lang w:eastAsia="cs-CZ"/>
              </w:rPr>
            </w:pPr>
            <w:r w:rsidRPr="007545D5">
              <w:rPr>
                <w:rFonts w:ascii="Times New Roman" w:hAnsi="Times New Roman" w:cs="Times New Roman"/>
                <w:sz w:val="20"/>
                <w:szCs w:val="20"/>
                <w:lang w:eastAsia="cs-CZ"/>
              </w:rPr>
              <w:t>e-mail</w:t>
            </w:r>
          </w:p>
        </w:tc>
        <w:tc>
          <w:tcPr>
            <w:tcW w:w="1492" w:type="pct"/>
            <w:shd w:val="clear" w:color="auto" w:fill="auto"/>
          </w:tcPr>
          <w:p w:rsidR="00F43528" w:rsidRPr="007545D5" w:rsidRDefault="00F43528" w:rsidP="007545D5">
            <w:pPr>
              <w:pStyle w:val="Odstavecseseznamem"/>
              <w:spacing w:after="0" w:line="240" w:lineRule="auto"/>
              <w:ind w:left="0"/>
              <w:rPr>
                <w:rFonts w:ascii="Times New Roman" w:hAnsi="Times New Roman" w:cs="Times New Roman"/>
                <w:sz w:val="20"/>
                <w:szCs w:val="20"/>
                <w:lang w:eastAsia="cs-CZ"/>
              </w:rPr>
            </w:pPr>
            <w:r w:rsidRPr="007545D5">
              <w:rPr>
                <w:rFonts w:ascii="Times New Roman" w:hAnsi="Times New Roman" w:cs="Times New Roman"/>
                <w:sz w:val="20"/>
                <w:szCs w:val="20"/>
                <w:lang w:eastAsia="cs-CZ"/>
              </w:rPr>
              <w:t>Zástupce pověřeného zaměstnance</w:t>
            </w:r>
          </w:p>
        </w:tc>
      </w:tr>
      <w:tr w:rsidR="00F43528" w:rsidRPr="007545D5" w:rsidTr="00DC47BA">
        <w:trPr>
          <w:trHeight w:val="300"/>
        </w:trPr>
        <w:tc>
          <w:tcPr>
            <w:tcW w:w="1057" w:type="pct"/>
            <w:shd w:val="clear" w:color="auto" w:fill="auto"/>
            <w:noWrap/>
          </w:tcPr>
          <w:p w:rsidR="00F43528" w:rsidRPr="00E63FF4" w:rsidRDefault="00F43528" w:rsidP="007545D5">
            <w:pPr>
              <w:spacing w:after="0" w:line="240" w:lineRule="auto"/>
              <w:jc w:val="both"/>
              <w:rPr>
                <w:rFonts w:ascii="Times New Roman" w:hAnsi="Times New Roman" w:cs="Times New Roman"/>
                <w:color w:val="000000" w:themeColor="text1"/>
                <w:sz w:val="20"/>
                <w:szCs w:val="20"/>
              </w:rPr>
            </w:pPr>
            <w:r w:rsidRPr="00E63FF4">
              <w:rPr>
                <w:rFonts w:ascii="Times New Roman" w:hAnsi="Times New Roman" w:cs="Times New Roman"/>
                <w:color w:val="000000" w:themeColor="text1"/>
                <w:sz w:val="20"/>
                <w:szCs w:val="20"/>
              </w:rPr>
              <w:t>OKB – Biolaboratoř</w:t>
            </w:r>
          </w:p>
        </w:tc>
        <w:tc>
          <w:tcPr>
            <w:tcW w:w="1727" w:type="pct"/>
            <w:shd w:val="clear" w:color="auto" w:fill="auto"/>
            <w:noWrap/>
          </w:tcPr>
          <w:p w:rsidR="00F43528" w:rsidRPr="00E63FF4" w:rsidRDefault="003160C8" w:rsidP="007545D5">
            <w:pPr>
              <w:spacing w:after="0" w:line="240" w:lineRule="auto"/>
              <w:jc w:val="both"/>
              <w:rPr>
                <w:rFonts w:ascii="Times New Roman" w:hAnsi="Times New Roman" w:cs="Times New Roman"/>
                <w:color w:val="000000" w:themeColor="text1"/>
                <w:sz w:val="20"/>
                <w:szCs w:val="20"/>
              </w:rPr>
            </w:pPr>
            <w:r w:rsidRPr="00E63FF4">
              <w:rPr>
                <w:rFonts w:ascii="Times New Roman" w:hAnsi="Times New Roman" w:cs="Times New Roman"/>
                <w:color w:val="000000" w:themeColor="text1"/>
                <w:sz w:val="20"/>
                <w:szCs w:val="20"/>
              </w:rPr>
              <w:t>Vedoucí OKB</w:t>
            </w:r>
          </w:p>
        </w:tc>
        <w:tc>
          <w:tcPr>
            <w:tcW w:w="724" w:type="pct"/>
            <w:shd w:val="clear" w:color="auto" w:fill="auto"/>
            <w:noWrap/>
          </w:tcPr>
          <w:p w:rsidR="00F43528" w:rsidRPr="007545D5" w:rsidRDefault="004634D9" w:rsidP="007545D5">
            <w:pPr>
              <w:spacing w:after="0" w:line="240" w:lineRule="auto"/>
              <w:rPr>
                <w:rFonts w:ascii="Times New Roman" w:hAnsi="Times New Roman" w:cs="Times New Roman"/>
                <w:color w:val="000000"/>
                <w:sz w:val="20"/>
                <w:szCs w:val="20"/>
              </w:rPr>
            </w:pPr>
            <w:r>
              <w:rPr>
                <w:rFonts w:ascii="Times New Roman" w:hAnsi="Times New Roman" w:cs="Times New Roman"/>
                <w:sz w:val="24"/>
                <w:szCs w:val="24"/>
              </w:rPr>
              <w:t>XXXXXXXX</w:t>
            </w:r>
          </w:p>
        </w:tc>
        <w:tc>
          <w:tcPr>
            <w:tcW w:w="1492" w:type="pct"/>
            <w:shd w:val="clear" w:color="auto" w:fill="auto"/>
            <w:noWrap/>
          </w:tcPr>
          <w:p w:rsidR="00F43528" w:rsidRPr="007545D5" w:rsidRDefault="00E63FF4" w:rsidP="007545D5">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Vrchní</w:t>
            </w:r>
            <w:r w:rsidR="003160C8">
              <w:rPr>
                <w:rFonts w:ascii="Times New Roman" w:hAnsi="Times New Roman" w:cs="Times New Roman"/>
                <w:color w:val="000000"/>
                <w:sz w:val="20"/>
                <w:szCs w:val="20"/>
              </w:rPr>
              <w:t xml:space="preserve"> laborantka</w:t>
            </w:r>
          </w:p>
        </w:tc>
      </w:tr>
    </w:tbl>
    <w:p w:rsidR="00DC47BA" w:rsidRPr="007545D5" w:rsidRDefault="00DC47BA" w:rsidP="007545D5">
      <w:pPr>
        <w:spacing w:after="0" w:line="240" w:lineRule="auto"/>
        <w:jc w:val="both"/>
        <w:rPr>
          <w:rFonts w:ascii="Times New Roman" w:hAnsi="Times New Roman" w:cs="Times New Roman"/>
          <w:sz w:val="24"/>
          <w:szCs w:val="24"/>
        </w:rPr>
      </w:pPr>
    </w:p>
    <w:p w:rsidR="00AB101D" w:rsidRPr="007545D5" w:rsidRDefault="00AB101D" w:rsidP="007545D5">
      <w:pPr>
        <w:spacing w:after="0" w:line="240" w:lineRule="auto"/>
        <w:jc w:val="center"/>
        <w:rPr>
          <w:rFonts w:ascii="Times New Roman" w:hAnsi="Times New Roman" w:cs="Times New Roman"/>
          <w:b/>
          <w:bCs/>
          <w:sz w:val="24"/>
          <w:szCs w:val="24"/>
        </w:rPr>
      </w:pPr>
      <w:r w:rsidRPr="007545D5">
        <w:rPr>
          <w:rFonts w:ascii="Times New Roman" w:hAnsi="Times New Roman" w:cs="Times New Roman"/>
          <w:b/>
          <w:bCs/>
          <w:sz w:val="24"/>
          <w:szCs w:val="24"/>
        </w:rPr>
        <w:t>VI.</w:t>
      </w:r>
    </w:p>
    <w:p w:rsidR="00AB101D" w:rsidRPr="007545D5" w:rsidRDefault="00AB101D" w:rsidP="007545D5">
      <w:pPr>
        <w:spacing w:after="0" w:line="240" w:lineRule="auto"/>
        <w:jc w:val="center"/>
        <w:rPr>
          <w:rFonts w:ascii="Times New Roman" w:hAnsi="Times New Roman" w:cs="Times New Roman"/>
          <w:b/>
          <w:bCs/>
          <w:sz w:val="24"/>
          <w:szCs w:val="24"/>
        </w:rPr>
      </w:pPr>
      <w:r w:rsidRPr="007545D5">
        <w:rPr>
          <w:rFonts w:ascii="Times New Roman" w:hAnsi="Times New Roman" w:cs="Times New Roman"/>
          <w:b/>
          <w:bCs/>
          <w:sz w:val="24"/>
          <w:szCs w:val="24"/>
        </w:rPr>
        <w:t>Ostatní ujednání</w:t>
      </w:r>
    </w:p>
    <w:p w:rsidR="00686155" w:rsidRPr="007545D5" w:rsidRDefault="00686155" w:rsidP="007545D5">
      <w:pPr>
        <w:pStyle w:val="Odstavecseseznamem"/>
        <w:spacing w:after="0" w:line="240" w:lineRule="auto"/>
        <w:jc w:val="both"/>
        <w:rPr>
          <w:rFonts w:ascii="Times New Roman" w:hAnsi="Times New Roman" w:cs="Times New Roman"/>
          <w:sz w:val="24"/>
          <w:szCs w:val="24"/>
        </w:rPr>
      </w:pPr>
    </w:p>
    <w:p w:rsidR="00AB101D" w:rsidRPr="007545D5" w:rsidRDefault="00AB101D" w:rsidP="007545D5">
      <w:pPr>
        <w:pStyle w:val="Bezmezer1"/>
        <w:spacing w:line="240" w:lineRule="auto"/>
        <w:jc w:val="both"/>
        <w:rPr>
          <w:rFonts w:ascii="Times New Roman" w:hAnsi="Times New Roman" w:cs="Times New Roman"/>
          <w:sz w:val="24"/>
        </w:rPr>
      </w:pPr>
      <w:r w:rsidRPr="007545D5">
        <w:rPr>
          <w:rFonts w:ascii="Times New Roman" w:hAnsi="Times New Roman" w:cs="Times New Roman"/>
          <w:sz w:val="24"/>
        </w:rPr>
        <w:t>Účastníci této dohody prohlašují a činí nesporným, že:</w:t>
      </w:r>
    </w:p>
    <w:p w:rsidR="00AB101D" w:rsidRPr="007545D5" w:rsidRDefault="00AB101D" w:rsidP="007545D5">
      <w:pPr>
        <w:pStyle w:val="Odstavecseseznamem"/>
        <w:numPr>
          <w:ilvl w:val="0"/>
          <w:numId w:val="18"/>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rPr>
        <w:t>v případě plnění této smlouvy prostřednictvím poddodavatelů prodávajícího</w:t>
      </w:r>
      <w:r w:rsidRPr="007545D5">
        <w:rPr>
          <w:rFonts w:ascii="Times New Roman" w:hAnsi="Times New Roman" w:cs="Times New Roman"/>
          <w:sz w:val="24"/>
        </w:rPr>
        <w:br/>
        <w:t>je prodávající odpovědný i za případně vzniklou majetkovou újmu (škodu) kupujícího v důsledku porušení smluvních či zákonných povinností daného poddodavatele, jako by ji způsobil sám, a prodávající je tak povinen takto vzniklou majetkovou újmu (škodu) kupujícímu v plném rozsahu nahradit;</w:t>
      </w:r>
    </w:p>
    <w:p w:rsidR="00A92D97" w:rsidRPr="007545D5" w:rsidRDefault="00AB101D" w:rsidP="007545D5">
      <w:pPr>
        <w:pStyle w:val="Odstavecseseznamem"/>
        <w:numPr>
          <w:ilvl w:val="0"/>
          <w:numId w:val="18"/>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prodávající je povinen být pojištěn po celou dobu účinnosti této dohody</w:t>
      </w:r>
      <w:r w:rsidRPr="007545D5">
        <w:rPr>
          <w:rFonts w:ascii="Times New Roman" w:hAnsi="Times New Roman" w:cs="Times New Roman"/>
          <w:sz w:val="24"/>
          <w:szCs w:val="24"/>
        </w:rPr>
        <w:br/>
        <w:t xml:space="preserve">pro případ způsobení majetkové újmy (škody) třetím osobám v souvislosti s plněním této smlouvy a uzavřených dílčích kupních smluv včetně odpovědnosti za škodu způsobenou vadou výrobku s minimálním pojistným plněním ve výši 2.000.000- Kč (slovy </w:t>
      </w:r>
      <w:proofErr w:type="spellStart"/>
      <w:r w:rsidRPr="007545D5">
        <w:rPr>
          <w:rFonts w:ascii="Times New Roman" w:hAnsi="Times New Roman" w:cs="Times New Roman"/>
          <w:sz w:val="24"/>
          <w:szCs w:val="24"/>
        </w:rPr>
        <w:t>dvamilionykorunčeských</w:t>
      </w:r>
      <w:proofErr w:type="spellEnd"/>
      <w:r w:rsidRPr="007545D5">
        <w:rPr>
          <w:rFonts w:ascii="Times New Roman" w:hAnsi="Times New Roman" w:cs="Times New Roman"/>
          <w:sz w:val="24"/>
          <w:szCs w:val="24"/>
        </w:rPr>
        <w:t xml:space="preserve">), </w:t>
      </w:r>
      <w:r w:rsidR="007E6AFB" w:rsidRPr="007545D5">
        <w:rPr>
          <w:rFonts w:ascii="Times New Roman" w:hAnsi="Times New Roman" w:cs="Times New Roman"/>
          <w:sz w:val="24"/>
          <w:szCs w:val="24"/>
        </w:rPr>
        <w:t xml:space="preserve">přičemž prodávající je povinen předložit kupujícímu listinný originál či ověřenou kopii pojistné smlouvy kdykoliv na základě písemné </w:t>
      </w:r>
      <w:r w:rsidR="00A92D97" w:rsidRPr="007545D5">
        <w:rPr>
          <w:rFonts w:ascii="Times New Roman" w:hAnsi="Times New Roman" w:cs="Times New Roman"/>
          <w:sz w:val="24"/>
          <w:szCs w:val="24"/>
        </w:rPr>
        <w:t>žádosti kupujícího k nahlédnutí;</w:t>
      </w:r>
    </w:p>
    <w:p w:rsidR="00A92D97" w:rsidRPr="007545D5" w:rsidRDefault="00A92D97" w:rsidP="007545D5">
      <w:pPr>
        <w:pStyle w:val="Odstavecseseznamem"/>
        <w:numPr>
          <w:ilvl w:val="0"/>
          <w:numId w:val="18"/>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lastRenderedPageBreak/>
        <w:t>v souladu se zásadou sociálně odpovědného zadávání podle § 6 odst. 4 ZZVZ je prodávající povinen zajistit řádné a včasné plnění finančních závazků svým případným poddodavatelům, kdy za řádné a včasné plnění se považuje plné uhrazení poddodavatelem vystavených faktur, za plnění poskytnutá k plnění dle této dohody, a to do 30 dnů od obdržení platby ze strany kupujícího za konkrétní plnění. Prodávající se zavazuje přenést totožnou povinnost do případných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 Prodávající není povinen předkládat ty části smluvní dokumentace s poddodavateli, které budou obsahovat obchodní tajemství.</w:t>
      </w:r>
    </w:p>
    <w:p w:rsidR="00BE3DCA" w:rsidRPr="007545D5" w:rsidRDefault="00BE3DCA" w:rsidP="007545D5">
      <w:pPr>
        <w:pStyle w:val="Odstavecseseznamem"/>
        <w:spacing w:after="0" w:line="240" w:lineRule="auto"/>
        <w:ind w:left="644"/>
        <w:jc w:val="center"/>
        <w:rPr>
          <w:rFonts w:ascii="Times New Roman" w:hAnsi="Times New Roman" w:cs="Times New Roman"/>
          <w:b/>
          <w:sz w:val="24"/>
          <w:szCs w:val="24"/>
        </w:rPr>
      </w:pPr>
    </w:p>
    <w:p w:rsidR="00BE3DCA" w:rsidRPr="007545D5" w:rsidRDefault="00BE3DCA" w:rsidP="007545D5">
      <w:pPr>
        <w:pStyle w:val="Odstavecseseznamem"/>
        <w:spacing w:after="0" w:line="240" w:lineRule="auto"/>
        <w:ind w:left="644"/>
        <w:jc w:val="center"/>
        <w:rPr>
          <w:rFonts w:ascii="Times New Roman" w:hAnsi="Times New Roman" w:cs="Times New Roman"/>
          <w:b/>
          <w:sz w:val="24"/>
          <w:szCs w:val="24"/>
        </w:rPr>
      </w:pPr>
      <w:r w:rsidRPr="007545D5">
        <w:rPr>
          <w:rFonts w:ascii="Times New Roman" w:hAnsi="Times New Roman" w:cs="Times New Roman"/>
          <w:b/>
          <w:sz w:val="24"/>
          <w:szCs w:val="24"/>
        </w:rPr>
        <w:t xml:space="preserve">VII. </w:t>
      </w:r>
    </w:p>
    <w:p w:rsidR="00BE3DCA" w:rsidRPr="007545D5" w:rsidRDefault="00BE3DCA" w:rsidP="007545D5">
      <w:pPr>
        <w:pStyle w:val="Odstavecseseznamem"/>
        <w:spacing w:after="0" w:line="240" w:lineRule="auto"/>
        <w:ind w:left="644"/>
        <w:jc w:val="center"/>
        <w:rPr>
          <w:rFonts w:ascii="Times New Roman" w:hAnsi="Times New Roman" w:cs="Times New Roman"/>
          <w:b/>
          <w:sz w:val="24"/>
          <w:szCs w:val="24"/>
        </w:rPr>
      </w:pPr>
      <w:r w:rsidRPr="007545D5">
        <w:rPr>
          <w:rFonts w:ascii="Times New Roman" w:hAnsi="Times New Roman" w:cs="Times New Roman"/>
          <w:b/>
          <w:sz w:val="24"/>
          <w:szCs w:val="24"/>
        </w:rPr>
        <w:t>Doba trvání smlouvy</w:t>
      </w:r>
    </w:p>
    <w:p w:rsidR="00BE3DCA" w:rsidRPr="007545D5" w:rsidRDefault="00BE3DCA" w:rsidP="007545D5">
      <w:pPr>
        <w:pStyle w:val="Odstavecseseznamem"/>
        <w:spacing w:after="0" w:line="240" w:lineRule="auto"/>
        <w:ind w:left="644"/>
        <w:jc w:val="both"/>
        <w:rPr>
          <w:rFonts w:ascii="Times New Roman" w:hAnsi="Times New Roman" w:cs="Times New Roman"/>
          <w:b/>
          <w:sz w:val="24"/>
          <w:szCs w:val="24"/>
        </w:rPr>
      </w:pPr>
    </w:p>
    <w:p w:rsidR="00BE3DCA" w:rsidRPr="007545D5" w:rsidRDefault="00BE3DCA" w:rsidP="007545D5">
      <w:pPr>
        <w:pStyle w:val="Odstavecseseznamem"/>
        <w:spacing w:after="0" w:line="240" w:lineRule="auto"/>
        <w:ind w:left="644" w:hanging="644"/>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rsidR="00BE3DCA" w:rsidRPr="007545D5" w:rsidRDefault="00BE3DCA" w:rsidP="007545D5">
      <w:pPr>
        <w:pStyle w:val="Odstavecseseznamem"/>
        <w:spacing w:after="0" w:line="240" w:lineRule="auto"/>
        <w:ind w:left="644" w:hanging="644"/>
        <w:jc w:val="both"/>
        <w:rPr>
          <w:rFonts w:ascii="Times New Roman" w:hAnsi="Times New Roman" w:cs="Times New Roman"/>
          <w:sz w:val="24"/>
          <w:szCs w:val="24"/>
        </w:rPr>
      </w:pPr>
    </w:p>
    <w:p w:rsidR="001B752B" w:rsidRPr="007545D5" w:rsidRDefault="00BE3DCA" w:rsidP="007545D5">
      <w:pPr>
        <w:pStyle w:val="Odstavecseseznamem"/>
        <w:numPr>
          <w:ilvl w:val="0"/>
          <w:numId w:val="2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tato dohoda se uzavírá na dobu 24 měsíců ode dne podpisu této dohody účastníky této dohody a skončí uplynutím sjednané doby;</w:t>
      </w:r>
    </w:p>
    <w:p w:rsidR="00B47BB2" w:rsidRPr="007545D5" w:rsidRDefault="00BE3DCA" w:rsidP="007545D5">
      <w:pPr>
        <w:pStyle w:val="Odstavecseseznamem"/>
        <w:numPr>
          <w:ilvl w:val="0"/>
          <w:numId w:val="2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tato dohoda a Smlouva o výpůjčce</w:t>
      </w:r>
      <w:r w:rsidR="00B47BB2" w:rsidRPr="007545D5">
        <w:rPr>
          <w:rFonts w:ascii="Times New Roman" w:hAnsi="Times New Roman" w:cs="Times New Roman"/>
          <w:sz w:val="24"/>
          <w:szCs w:val="24"/>
        </w:rPr>
        <w:t xml:space="preserve"> jsou zavřeny na základě výsledku zadávacího řízení na veřejnou zakázku [viz čl. I. písm. a) této dohody], přičemž jsou na sobě vzájemně závislé ve smyslu </w:t>
      </w:r>
      <w:proofErr w:type="spellStart"/>
      <w:r w:rsidR="00B47BB2" w:rsidRPr="007545D5">
        <w:rPr>
          <w:rFonts w:ascii="Times New Roman" w:hAnsi="Times New Roman" w:cs="Times New Roman"/>
          <w:sz w:val="24"/>
          <w:szCs w:val="24"/>
        </w:rPr>
        <w:t>ust</w:t>
      </w:r>
      <w:proofErr w:type="spellEnd"/>
      <w:r w:rsidR="00B47BB2" w:rsidRPr="007545D5">
        <w:rPr>
          <w:rFonts w:ascii="Times New Roman" w:hAnsi="Times New Roman" w:cs="Times New Roman"/>
          <w:sz w:val="24"/>
          <w:szCs w:val="24"/>
        </w:rPr>
        <w:t xml:space="preserve">. </w:t>
      </w:r>
      <w:r w:rsidR="004542F4" w:rsidRPr="007545D5">
        <w:rPr>
          <w:rFonts w:ascii="Times New Roman" w:hAnsi="Times New Roman" w:cs="Times New Roman"/>
          <w:sz w:val="24"/>
          <w:szCs w:val="24"/>
        </w:rPr>
        <w:t>§ 1727 OZ.</w:t>
      </w:r>
    </w:p>
    <w:p w:rsidR="00BE3DCA" w:rsidRPr="007545D5" w:rsidRDefault="00BE3DCA" w:rsidP="007545D5">
      <w:pPr>
        <w:pStyle w:val="Odstavecseseznamem"/>
        <w:spacing w:after="0" w:line="240" w:lineRule="auto"/>
        <w:jc w:val="both"/>
        <w:rPr>
          <w:rFonts w:ascii="Times New Roman" w:hAnsi="Times New Roman" w:cs="Times New Roman"/>
          <w:sz w:val="24"/>
          <w:szCs w:val="24"/>
        </w:rPr>
      </w:pPr>
    </w:p>
    <w:p w:rsidR="001B752B" w:rsidRPr="007545D5" w:rsidRDefault="001B752B" w:rsidP="007545D5">
      <w:pPr>
        <w:pStyle w:val="Odstavecseseznamem"/>
        <w:spacing w:after="0" w:line="240" w:lineRule="auto"/>
        <w:ind w:left="644"/>
        <w:jc w:val="center"/>
        <w:rPr>
          <w:rFonts w:ascii="Times New Roman" w:hAnsi="Times New Roman" w:cs="Times New Roman"/>
          <w:b/>
          <w:sz w:val="24"/>
          <w:szCs w:val="24"/>
        </w:rPr>
      </w:pPr>
      <w:r w:rsidRPr="007545D5">
        <w:rPr>
          <w:rFonts w:ascii="Times New Roman" w:hAnsi="Times New Roman" w:cs="Times New Roman"/>
          <w:b/>
          <w:sz w:val="24"/>
          <w:szCs w:val="24"/>
        </w:rPr>
        <w:t xml:space="preserve">VIII. </w:t>
      </w:r>
    </w:p>
    <w:p w:rsidR="001B752B" w:rsidRPr="007545D5" w:rsidRDefault="001B752B" w:rsidP="007545D5">
      <w:pPr>
        <w:pStyle w:val="Odstavecseseznamem"/>
        <w:spacing w:after="0" w:line="240" w:lineRule="auto"/>
        <w:ind w:left="644"/>
        <w:jc w:val="center"/>
        <w:rPr>
          <w:rFonts w:ascii="Times New Roman" w:hAnsi="Times New Roman" w:cs="Times New Roman"/>
          <w:b/>
          <w:sz w:val="24"/>
          <w:szCs w:val="24"/>
        </w:rPr>
      </w:pPr>
      <w:r w:rsidRPr="007545D5">
        <w:rPr>
          <w:rFonts w:ascii="Times New Roman" w:hAnsi="Times New Roman" w:cs="Times New Roman"/>
          <w:b/>
          <w:sz w:val="24"/>
          <w:szCs w:val="24"/>
        </w:rPr>
        <w:t>Smluvní pokuta</w:t>
      </w:r>
    </w:p>
    <w:p w:rsidR="001B752B" w:rsidRPr="007545D5" w:rsidRDefault="001B752B" w:rsidP="007545D5">
      <w:pPr>
        <w:pStyle w:val="Odstavecseseznamem"/>
        <w:spacing w:after="0" w:line="240" w:lineRule="auto"/>
        <w:ind w:left="644"/>
        <w:jc w:val="both"/>
        <w:rPr>
          <w:rFonts w:ascii="Times New Roman" w:hAnsi="Times New Roman" w:cs="Times New Roman"/>
          <w:b/>
          <w:sz w:val="24"/>
          <w:szCs w:val="24"/>
        </w:rPr>
      </w:pPr>
    </w:p>
    <w:p w:rsidR="001B752B" w:rsidRPr="007545D5" w:rsidRDefault="001B752B" w:rsidP="007545D5">
      <w:pPr>
        <w:pStyle w:val="Odstavecseseznamem"/>
        <w:spacing w:after="0" w:line="240" w:lineRule="auto"/>
        <w:ind w:left="644" w:hanging="644"/>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rsidR="001B752B" w:rsidRPr="007545D5" w:rsidRDefault="001B752B" w:rsidP="007545D5">
      <w:pPr>
        <w:pStyle w:val="Odstavecseseznamem"/>
        <w:numPr>
          <w:ilvl w:val="0"/>
          <w:numId w:val="22"/>
        </w:numPr>
        <w:spacing w:after="0" w:line="240" w:lineRule="auto"/>
        <w:ind w:left="714"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v případě, kdy prodávající poruší svou povinnost uvedenou v čl. III. této dohody, </w:t>
      </w:r>
      <w:r w:rsidRPr="007545D5">
        <w:rPr>
          <w:rFonts w:ascii="Times New Roman" w:hAnsi="Times New Roman" w:cs="Times New Roman"/>
          <w:sz w:val="24"/>
          <w:szCs w:val="24"/>
        </w:rPr>
        <w:br/>
        <w:t xml:space="preserve">resp. povinnost provést písemnou akceptaci (postačí e-mailem) příslušné objednávky (nabídky) kupujícího bez zbytečného odkladu po jejím doručení, nejpozději však </w:t>
      </w:r>
      <w:r w:rsidRPr="007545D5">
        <w:rPr>
          <w:rFonts w:ascii="Times New Roman" w:hAnsi="Times New Roman" w:cs="Times New Roman"/>
          <w:sz w:val="24"/>
          <w:szCs w:val="24"/>
        </w:rPr>
        <w:br/>
        <w:t>do následujícího pracovního dne od doručení příslušné objednávky (nabídky) kupujícího s tím, že prodávající je povinen uvést v písemné akceptaci číslo objednávky (nabídky) kupujícího, je kupující oprávněn požadovat po prodávajícím zaplacení smluvní pokuty ve výši 500,- Kč (</w:t>
      </w:r>
      <w:proofErr w:type="spellStart"/>
      <w:r w:rsidRPr="007545D5">
        <w:rPr>
          <w:rFonts w:ascii="Times New Roman" w:hAnsi="Times New Roman" w:cs="Times New Roman"/>
          <w:sz w:val="24"/>
          <w:szCs w:val="24"/>
        </w:rPr>
        <w:t>slovy:pětsetkorunčeských</w:t>
      </w:r>
      <w:proofErr w:type="spellEnd"/>
      <w:r w:rsidRPr="007545D5">
        <w:rPr>
          <w:rFonts w:ascii="Times New Roman" w:hAnsi="Times New Roman" w:cs="Times New Roman"/>
          <w:sz w:val="24"/>
          <w:szCs w:val="24"/>
        </w:rPr>
        <w:t xml:space="preserve">) za každý případ takovéhoto porušení a za každý byť jen započatý den prodlení se splněním </w:t>
      </w:r>
      <w:r w:rsidRPr="007545D5">
        <w:rPr>
          <w:rFonts w:ascii="Times New Roman" w:hAnsi="Times New Roman" w:cs="Times New Roman"/>
          <w:sz w:val="24"/>
          <w:szCs w:val="24"/>
        </w:rPr>
        <w:br/>
        <w:t>této povinnosti až do jejího úplného splnění se splatností pěti dnů ode dne doručení písemné výzvy k jejímu zaplacení;</w:t>
      </w:r>
    </w:p>
    <w:p w:rsidR="00850685" w:rsidRPr="007545D5" w:rsidRDefault="001B752B"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případě, kdy prodávající poruší svou povinnost uvedenou v čl. V. písm. a) této dohody, resp. povinnost na své náklady odevzdat kupujícímu předmět koupě dle uzavřené dílčí kupní smlouvy ve smyslu čl. II. této smlouvy, je kupující oprávněn požadovat po prodávajícím zaplacení smluvní pokuty ve výši 0,05% z celkové kupní ceny dle příslušné uzavřené dílčí kupní smlouvy, a to za každý případ takovéhoto porušení a za každý byť jen započatý den prodlení se splněním této povinnosti</w:t>
      </w:r>
      <w:r w:rsidRPr="007545D5">
        <w:rPr>
          <w:rFonts w:ascii="Times New Roman" w:hAnsi="Times New Roman" w:cs="Times New Roman"/>
          <w:sz w:val="24"/>
          <w:szCs w:val="24"/>
        </w:rPr>
        <w:br/>
        <w:t>až do jejího úplného splnění se splatností pěti dnů ode dne doručení písemné výzvy k jejímu zaplacení;</w:t>
      </w:r>
    </w:p>
    <w:p w:rsidR="001B752B" w:rsidRPr="007545D5" w:rsidRDefault="001B752B"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v případě, kdy prodávající poruší svou povinnost uvedenou v čl. V. písm. b) této dohody, resp. povinnost odevzdat kupujícímu na své náklady předmět koupě dle uzavřené dílčí kupní smlouvy v sídle kupujícího – oddělení klinické biologie, </w:t>
      </w:r>
      <w:r w:rsidRPr="007545D5">
        <w:rPr>
          <w:rFonts w:ascii="Times New Roman" w:hAnsi="Times New Roman" w:cs="Times New Roman"/>
          <w:sz w:val="24"/>
          <w:szCs w:val="24"/>
        </w:rPr>
        <w:br/>
        <w:t xml:space="preserve">popř. v místě uvedeném v uzavřené dílčí kupní smlouvě, je kupující oprávněn požadovat po prodávajícím zaplacení smluvní pokuty ve výši 0,05% z celkové kupní ceny dle příslušné uzavřené dílčí kupní smlouvy, a to za každý případ takovéhoto porušení a za každý </w:t>
      </w:r>
      <w:r w:rsidRPr="007545D5">
        <w:rPr>
          <w:rFonts w:ascii="Times New Roman" w:hAnsi="Times New Roman" w:cs="Times New Roman"/>
          <w:sz w:val="24"/>
          <w:szCs w:val="24"/>
        </w:rPr>
        <w:lastRenderedPageBreak/>
        <w:t>byť jen započatý den prodlení se splněním této povinnosti</w:t>
      </w:r>
      <w:r w:rsidRPr="007545D5">
        <w:rPr>
          <w:rFonts w:ascii="Times New Roman" w:hAnsi="Times New Roman" w:cs="Times New Roman"/>
          <w:sz w:val="24"/>
          <w:szCs w:val="24"/>
        </w:rPr>
        <w:br/>
        <w:t>až do jejího úplného splnění se splatností pěti dnů ode dne doručení písemné výzvy k jejímu zaplacení;</w:t>
      </w:r>
    </w:p>
    <w:p w:rsidR="003B2A73" w:rsidRPr="007545D5" w:rsidRDefault="001B752B"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případě, kdy prodávající poruší svou povinnost uvedenou v čl. V. písm. c) této dohody, resp. povinnost odevzdat kupujícímu na své náklady předmět koupě dle uzavřené dílčí kupní smlouvy nejpozději do data uvedeného v uzavřené dílčí kupní smlouvě postupem dle čl. III. odst. 2 písm. e) této dohody, pokud nebude mezi  účastníky této dohody písemně dohodnuto jinak, je kupující oprávněn požadovat po prodávajícím zaplacení smluvní pokuty ve výši 0,05% z celkové kupní ceny dle příslušné uzavřené dílčí kupní smlouvy, a to za každý případ takovéhoto porušení a</w:t>
      </w:r>
      <w:r w:rsidRPr="007545D5">
        <w:rPr>
          <w:rFonts w:ascii="Times New Roman" w:hAnsi="Times New Roman" w:cs="Times New Roman"/>
          <w:sz w:val="24"/>
          <w:szCs w:val="24"/>
        </w:rPr>
        <w:br/>
        <w:t xml:space="preserve">za každý byť jen započatý den prodlení se splněním této povinnosti až </w:t>
      </w:r>
      <w:r w:rsidRPr="007545D5">
        <w:rPr>
          <w:rFonts w:ascii="Times New Roman" w:hAnsi="Times New Roman" w:cs="Times New Roman"/>
          <w:sz w:val="24"/>
          <w:szCs w:val="24"/>
        </w:rPr>
        <w:br/>
        <w:t>do jejího úplného splnění</w:t>
      </w:r>
      <w:r w:rsidR="003B2A73" w:rsidRPr="007545D5">
        <w:rPr>
          <w:rFonts w:ascii="Times New Roman" w:hAnsi="Times New Roman" w:cs="Times New Roman"/>
          <w:sz w:val="24"/>
          <w:szCs w:val="24"/>
        </w:rPr>
        <w:t>. Tuto smluvní pokutu je kupující oprávněn odečíst z celkové ceny předmětu koupě;</w:t>
      </w:r>
    </w:p>
    <w:p w:rsidR="001B752B" w:rsidRPr="007545D5" w:rsidRDefault="001B752B"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v případě, kdy prodávající poruší svou povinnost uvedenou v čl. VI. písm. b) této dohody je kupující oprávněn požadovat po prodávajícím zaplacení smluvní pokuty </w:t>
      </w:r>
      <w:r w:rsidRPr="007545D5">
        <w:rPr>
          <w:rFonts w:ascii="Times New Roman" w:hAnsi="Times New Roman" w:cs="Times New Roman"/>
          <w:sz w:val="24"/>
          <w:szCs w:val="24"/>
        </w:rPr>
        <w:br/>
        <w:t>ve výši 1.000,-- Kč (</w:t>
      </w:r>
      <w:proofErr w:type="spellStart"/>
      <w:proofErr w:type="gramStart"/>
      <w:r w:rsidRPr="007545D5">
        <w:rPr>
          <w:rFonts w:ascii="Times New Roman" w:hAnsi="Times New Roman" w:cs="Times New Roman"/>
          <w:sz w:val="24"/>
          <w:szCs w:val="24"/>
        </w:rPr>
        <w:t>slovy:jedentisíckorunčeských</w:t>
      </w:r>
      <w:proofErr w:type="spellEnd"/>
      <w:proofErr w:type="gramEnd"/>
      <w:r w:rsidRPr="007545D5">
        <w:rPr>
          <w:rFonts w:ascii="Times New Roman" w:hAnsi="Times New Roman" w:cs="Times New Roman"/>
          <w:sz w:val="24"/>
          <w:szCs w:val="24"/>
        </w:rPr>
        <w:t xml:space="preserve">), a to za každý případ takovéhoto porušení a za každý byť jen započatý den prodlení se splněním této povinnosti až </w:t>
      </w:r>
      <w:r w:rsidRPr="007545D5">
        <w:rPr>
          <w:rFonts w:ascii="Times New Roman" w:hAnsi="Times New Roman" w:cs="Times New Roman"/>
          <w:sz w:val="24"/>
          <w:szCs w:val="24"/>
        </w:rPr>
        <w:br/>
        <w:t>do jejího úplného splnění se splatností pěti dnů ode dne doručení písemné výzvy k jejímu zaplacení;</w:t>
      </w:r>
    </w:p>
    <w:p w:rsidR="003B2A73" w:rsidRPr="007545D5" w:rsidRDefault="003B2A73"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případě prodlení prodávajícího s odstraněním reklamované vady je kupující oprávněn účtovat smluvní pokutu ve výši 0,5 % z kupní ceny objednaného/dodaného zboží dle této dohody za každý den prodlení. Právo na náhradu škody není zaplacením smluvní pokuty dotčeno;</w:t>
      </w:r>
    </w:p>
    <w:p w:rsidR="00066FC2" w:rsidRPr="007545D5" w:rsidRDefault="00066FC2"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případě, že prodávající neodstraní ve sjednaném termínu vadu/vady uvedené v protokolu o předání a převzetí předmětu koupě dle této dohody, zaplatí prodávající kupujícímu smluvní pokutu ve výši 500,-- Kč za každý i započatý den prodlení. Tuto smluvní pokutu je kupující oprávněn odečíst z celkové kupní ceny předmětu koupě;</w:t>
      </w:r>
    </w:p>
    <w:p w:rsidR="00850685" w:rsidRPr="007545D5" w:rsidRDefault="00850685"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případě, že bude kupující v prodlení s úhradou faktury, uhradí prodávajícímu úrok z prodlení ve výši 0,05 % z dlužné částky za každý den prodlení;</w:t>
      </w:r>
    </w:p>
    <w:p w:rsidR="00A92D97" w:rsidRPr="007545D5" w:rsidRDefault="00A92D97"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v případě, kdy prodávající poruší svou povinnost uvedenou v čl. VI. písm. </w:t>
      </w:r>
      <w:r w:rsidR="007A689C" w:rsidRPr="007545D5">
        <w:rPr>
          <w:rFonts w:ascii="Times New Roman" w:hAnsi="Times New Roman" w:cs="Times New Roman"/>
          <w:sz w:val="24"/>
          <w:szCs w:val="24"/>
        </w:rPr>
        <w:t>c</w:t>
      </w:r>
      <w:r w:rsidRPr="007545D5">
        <w:rPr>
          <w:rFonts w:ascii="Times New Roman" w:hAnsi="Times New Roman" w:cs="Times New Roman"/>
          <w:sz w:val="24"/>
          <w:szCs w:val="24"/>
        </w:rPr>
        <w:t xml:space="preserve">) této dohody je kupující oprávněn požadovat po prodávajícím zaplacení smluvní pokuty </w:t>
      </w:r>
      <w:r w:rsidRPr="007545D5">
        <w:rPr>
          <w:rFonts w:ascii="Times New Roman" w:hAnsi="Times New Roman" w:cs="Times New Roman"/>
          <w:sz w:val="24"/>
          <w:szCs w:val="24"/>
        </w:rPr>
        <w:br/>
        <w:t>ve výši</w:t>
      </w:r>
      <w:r w:rsidR="003B2A73" w:rsidRPr="007545D5">
        <w:rPr>
          <w:rFonts w:ascii="Times New Roman" w:hAnsi="Times New Roman" w:cs="Times New Roman"/>
          <w:sz w:val="24"/>
          <w:szCs w:val="24"/>
        </w:rPr>
        <w:t xml:space="preserve"> 1.000,-- Kč za každý prokazatelně zjištěný případ;</w:t>
      </w:r>
    </w:p>
    <w:p w:rsidR="001B752B" w:rsidRPr="007545D5" w:rsidRDefault="00066FC2"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zaplacením úroku z prodlení a smluvní pokuty není dotčeno právo na náhradu škody, která vznikla na straně požadující náhradu majetkové újmy (škody) v plném rozsahu, </w:t>
      </w:r>
      <w:r w:rsidR="001B752B" w:rsidRPr="007545D5">
        <w:rPr>
          <w:rFonts w:ascii="Times New Roman" w:hAnsi="Times New Roman" w:cs="Times New Roman"/>
          <w:sz w:val="24"/>
          <w:szCs w:val="24"/>
          <w:lang w:eastAsia="zh-TW"/>
        </w:rPr>
        <w:t xml:space="preserve">kdy tímto účastníci této dohody vylučují </w:t>
      </w:r>
      <w:proofErr w:type="spellStart"/>
      <w:r w:rsidR="001B752B" w:rsidRPr="007545D5">
        <w:rPr>
          <w:rFonts w:ascii="Times New Roman" w:hAnsi="Times New Roman" w:cs="Times New Roman"/>
          <w:sz w:val="24"/>
          <w:szCs w:val="24"/>
          <w:lang w:eastAsia="zh-TW"/>
        </w:rPr>
        <w:t>ust</w:t>
      </w:r>
      <w:proofErr w:type="spellEnd"/>
      <w:r w:rsidR="001B752B" w:rsidRPr="007545D5">
        <w:rPr>
          <w:rFonts w:ascii="Times New Roman" w:hAnsi="Times New Roman" w:cs="Times New Roman"/>
          <w:sz w:val="24"/>
          <w:szCs w:val="24"/>
          <w:lang w:eastAsia="zh-TW"/>
        </w:rPr>
        <w:t xml:space="preserve">. </w:t>
      </w:r>
      <w:r w:rsidR="004542F4" w:rsidRPr="007545D5">
        <w:rPr>
          <w:rFonts w:ascii="Times New Roman" w:hAnsi="Times New Roman" w:cs="Times New Roman"/>
          <w:sz w:val="24"/>
          <w:szCs w:val="24"/>
          <w:lang w:eastAsia="zh-TW"/>
        </w:rPr>
        <w:t>§ 2050 OZ.</w:t>
      </w:r>
    </w:p>
    <w:p w:rsidR="00850685" w:rsidRPr="007545D5" w:rsidRDefault="00850685" w:rsidP="007545D5">
      <w:pPr>
        <w:pStyle w:val="Odstavecseseznamem"/>
        <w:spacing w:after="0" w:line="240" w:lineRule="auto"/>
        <w:jc w:val="both"/>
        <w:rPr>
          <w:rFonts w:ascii="Times New Roman" w:hAnsi="Times New Roman" w:cs="Times New Roman"/>
          <w:sz w:val="24"/>
          <w:szCs w:val="24"/>
        </w:rPr>
      </w:pPr>
    </w:p>
    <w:p w:rsidR="001B752B" w:rsidRPr="007545D5" w:rsidRDefault="001B752B" w:rsidP="007545D5">
      <w:pPr>
        <w:pStyle w:val="Odstavecseseznamem"/>
        <w:spacing w:after="0" w:line="240" w:lineRule="auto"/>
        <w:ind w:left="644"/>
        <w:jc w:val="center"/>
        <w:rPr>
          <w:rFonts w:ascii="Times New Roman" w:hAnsi="Times New Roman" w:cs="Times New Roman"/>
          <w:b/>
          <w:sz w:val="24"/>
          <w:szCs w:val="24"/>
        </w:rPr>
      </w:pPr>
      <w:r w:rsidRPr="007545D5">
        <w:rPr>
          <w:rFonts w:ascii="Times New Roman" w:hAnsi="Times New Roman" w:cs="Times New Roman"/>
          <w:b/>
          <w:sz w:val="24"/>
          <w:szCs w:val="24"/>
        </w:rPr>
        <w:t xml:space="preserve">IX. </w:t>
      </w:r>
    </w:p>
    <w:p w:rsidR="001B752B" w:rsidRPr="007545D5" w:rsidRDefault="001B752B" w:rsidP="007545D5">
      <w:pPr>
        <w:pStyle w:val="Odstavecseseznamem"/>
        <w:spacing w:after="0" w:line="240" w:lineRule="auto"/>
        <w:ind w:left="644"/>
        <w:jc w:val="center"/>
        <w:rPr>
          <w:rFonts w:ascii="Times New Roman" w:hAnsi="Times New Roman" w:cs="Times New Roman"/>
          <w:b/>
          <w:sz w:val="24"/>
          <w:szCs w:val="24"/>
        </w:rPr>
      </w:pPr>
      <w:r w:rsidRPr="007545D5">
        <w:rPr>
          <w:rFonts w:ascii="Times New Roman" w:hAnsi="Times New Roman" w:cs="Times New Roman"/>
          <w:b/>
          <w:sz w:val="24"/>
          <w:szCs w:val="24"/>
        </w:rPr>
        <w:t>Záruka za jakost</w:t>
      </w:r>
    </w:p>
    <w:p w:rsidR="001B752B" w:rsidRPr="007545D5" w:rsidRDefault="001B752B" w:rsidP="007545D5">
      <w:pPr>
        <w:pStyle w:val="Odstavecseseznamem"/>
        <w:spacing w:after="0" w:line="240" w:lineRule="auto"/>
        <w:ind w:left="644" w:hanging="644"/>
        <w:jc w:val="both"/>
        <w:rPr>
          <w:rFonts w:ascii="Times New Roman" w:hAnsi="Times New Roman" w:cs="Times New Roman"/>
          <w:sz w:val="24"/>
          <w:szCs w:val="24"/>
        </w:rPr>
      </w:pPr>
    </w:p>
    <w:p w:rsidR="001B752B" w:rsidRPr="007545D5" w:rsidRDefault="001B752B"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Prodávající prohlašuje a činí nesporným, že kupujícímu poskytuje záruku za jakost předmětu koupě dle uzavřených dílčích kupních smluv po dobu použitelnosti vyznačené výrobcem </w:t>
      </w:r>
      <w:r w:rsidRPr="007545D5">
        <w:rPr>
          <w:rFonts w:ascii="Times New Roman" w:hAnsi="Times New Roman" w:cs="Times New Roman"/>
          <w:sz w:val="24"/>
          <w:szCs w:val="24"/>
        </w:rPr>
        <w:br/>
        <w:t>na předmětu koupě.</w:t>
      </w:r>
      <w:r w:rsidR="004542F4" w:rsidRPr="007545D5">
        <w:rPr>
          <w:rFonts w:ascii="Times New Roman" w:hAnsi="Times New Roman" w:cs="Times New Roman"/>
          <w:sz w:val="24"/>
          <w:szCs w:val="24"/>
        </w:rPr>
        <w:t xml:space="preserve"> </w:t>
      </w:r>
      <w:r w:rsidRPr="007545D5">
        <w:rPr>
          <w:rFonts w:ascii="Times New Roman" w:hAnsi="Times New Roman" w:cs="Times New Roman"/>
          <w:sz w:val="24"/>
          <w:szCs w:val="24"/>
        </w:rPr>
        <w:t xml:space="preserve">Požadovaná expirační doba je minimálně 6 měsíců, při kratší </w:t>
      </w:r>
      <w:proofErr w:type="spellStart"/>
      <w:r w:rsidRPr="007545D5">
        <w:rPr>
          <w:rFonts w:ascii="Times New Roman" w:hAnsi="Times New Roman" w:cs="Times New Roman"/>
          <w:sz w:val="24"/>
          <w:szCs w:val="24"/>
        </w:rPr>
        <w:t>expiraci</w:t>
      </w:r>
      <w:proofErr w:type="spellEnd"/>
      <w:r w:rsidRPr="007545D5">
        <w:rPr>
          <w:rFonts w:ascii="Times New Roman" w:hAnsi="Times New Roman" w:cs="Times New Roman"/>
          <w:sz w:val="24"/>
          <w:szCs w:val="24"/>
        </w:rPr>
        <w:t xml:space="preserve"> může být předmět kupujícím</w:t>
      </w:r>
      <w:r w:rsidR="004542F4" w:rsidRPr="007545D5">
        <w:rPr>
          <w:rFonts w:ascii="Times New Roman" w:hAnsi="Times New Roman" w:cs="Times New Roman"/>
          <w:sz w:val="24"/>
          <w:szCs w:val="24"/>
        </w:rPr>
        <w:t xml:space="preserve"> </w:t>
      </w:r>
      <w:r w:rsidRPr="007545D5">
        <w:rPr>
          <w:rFonts w:ascii="Times New Roman" w:hAnsi="Times New Roman" w:cs="Times New Roman"/>
          <w:sz w:val="24"/>
          <w:szCs w:val="24"/>
        </w:rPr>
        <w:t>vrácen a prodávající je tak povinen bezodkladně vrátit kupujícímu již zaplacenou kupní cenu za předmětu koupě</w:t>
      </w:r>
      <w:r w:rsidR="00E63FF4">
        <w:rPr>
          <w:rFonts w:ascii="Times New Roman" w:hAnsi="Times New Roman" w:cs="Times New Roman"/>
          <w:sz w:val="24"/>
          <w:szCs w:val="24"/>
        </w:rPr>
        <w:t>.</w:t>
      </w:r>
    </w:p>
    <w:p w:rsidR="00B73325" w:rsidRPr="007545D5" w:rsidRDefault="00B73325" w:rsidP="007545D5">
      <w:pPr>
        <w:pStyle w:val="Odstavecseseznamem"/>
        <w:spacing w:after="0" w:line="240" w:lineRule="auto"/>
        <w:ind w:left="644" w:hanging="644"/>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rsidR="00B73325" w:rsidRPr="007545D5" w:rsidRDefault="00B73325"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se zavazuje dodat kupujícímu zboží nové a v řádné kvalitě, jež bude v souladu s příslušnými obecně závaznými právními normami (viz čl. II. této dohody);</w:t>
      </w:r>
    </w:p>
    <w:p w:rsidR="00B61652" w:rsidRPr="007545D5" w:rsidRDefault="00B73325"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v případě, že kupující zjistí, že množství dodaného zboží neodpovídá objednávce (nabídce) nebo údajům uvedeným na dodacím listě, že má skryté vady nebo v případě, že </w:t>
      </w:r>
      <w:r w:rsidR="00242AF7" w:rsidRPr="007545D5">
        <w:rPr>
          <w:rFonts w:ascii="Times New Roman" w:hAnsi="Times New Roman" w:cs="Times New Roman"/>
          <w:sz w:val="24"/>
          <w:szCs w:val="24"/>
        </w:rPr>
        <w:t xml:space="preserve">dodané zboží neodpovídá kvalitě běžné pro daný druh, uplatní kupující reklamaci těchto vad u </w:t>
      </w:r>
      <w:r w:rsidR="00242AF7" w:rsidRPr="007545D5">
        <w:rPr>
          <w:rFonts w:ascii="Times New Roman" w:hAnsi="Times New Roman" w:cs="Times New Roman"/>
          <w:sz w:val="24"/>
          <w:szCs w:val="24"/>
        </w:rPr>
        <w:lastRenderedPageBreak/>
        <w:t>prodávajícího bez zbytečného odkladu po jejich zjištění;</w:t>
      </w:r>
      <w:r w:rsidR="00B61652" w:rsidRPr="007545D5">
        <w:rPr>
          <w:rFonts w:ascii="Times New Roman" w:hAnsi="Times New Roman" w:cs="Times New Roman"/>
          <w:sz w:val="24"/>
          <w:szCs w:val="24"/>
        </w:rPr>
        <w:t xml:space="preserve"> kupující je rovněž oprávněn zásilku zboží vrátit prodávajícímu, pokud zboží nebude splňovat podmínky stanovené touto dohodou;</w:t>
      </w:r>
    </w:p>
    <w:p w:rsidR="00242AF7" w:rsidRPr="007545D5" w:rsidRDefault="00242AF7"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kupující uplatní právo z odpovědnosti prodávajícího ze záruky za jakost zboží písemným ohlášením prodávajícímu, přičemž ohlášení musí obsahovat zejména označení zboží a popis vady. Prodávající je povinen takto ohlášenou vadu odstranit do dvou pracovních dnů ode dne doručení tohoto ohlášení; </w:t>
      </w:r>
    </w:p>
    <w:p w:rsidR="00242AF7" w:rsidRPr="007545D5" w:rsidRDefault="00242AF7"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v jiných </w:t>
      </w:r>
      <w:proofErr w:type="gramStart"/>
      <w:r w:rsidRPr="007545D5">
        <w:rPr>
          <w:rFonts w:ascii="Times New Roman" w:hAnsi="Times New Roman" w:cs="Times New Roman"/>
          <w:sz w:val="24"/>
          <w:szCs w:val="24"/>
        </w:rPr>
        <w:t>případech,</w:t>
      </w:r>
      <w:proofErr w:type="gramEnd"/>
      <w:r w:rsidRPr="007545D5">
        <w:rPr>
          <w:rFonts w:ascii="Times New Roman" w:hAnsi="Times New Roman" w:cs="Times New Roman"/>
          <w:sz w:val="24"/>
          <w:szCs w:val="24"/>
        </w:rPr>
        <w:t xml:space="preserve"> než </w:t>
      </w:r>
      <w:r w:rsidR="00B73325" w:rsidRPr="007545D5">
        <w:rPr>
          <w:rFonts w:ascii="Times New Roman" w:hAnsi="Times New Roman" w:cs="Times New Roman"/>
          <w:sz w:val="24"/>
          <w:szCs w:val="24"/>
        </w:rPr>
        <w:t xml:space="preserve">u záruky za jakost zboží, uplatní </w:t>
      </w:r>
      <w:r w:rsidRPr="007545D5">
        <w:rPr>
          <w:rFonts w:ascii="Times New Roman" w:hAnsi="Times New Roman" w:cs="Times New Roman"/>
          <w:sz w:val="24"/>
          <w:szCs w:val="24"/>
        </w:rPr>
        <w:t>kupující</w:t>
      </w:r>
      <w:r w:rsidR="00B73325" w:rsidRPr="007545D5">
        <w:rPr>
          <w:rFonts w:ascii="Times New Roman" w:hAnsi="Times New Roman" w:cs="Times New Roman"/>
          <w:sz w:val="24"/>
          <w:szCs w:val="24"/>
        </w:rPr>
        <w:t xml:space="preserve"> právo z odpovědnosti </w:t>
      </w:r>
      <w:r w:rsidRPr="007545D5">
        <w:rPr>
          <w:rFonts w:ascii="Times New Roman" w:hAnsi="Times New Roman" w:cs="Times New Roman"/>
          <w:sz w:val="24"/>
          <w:szCs w:val="24"/>
        </w:rPr>
        <w:t>prodávajícího</w:t>
      </w:r>
      <w:r w:rsidR="00B73325" w:rsidRPr="007545D5">
        <w:rPr>
          <w:rFonts w:ascii="Times New Roman" w:hAnsi="Times New Roman" w:cs="Times New Roman"/>
          <w:sz w:val="24"/>
          <w:szCs w:val="24"/>
        </w:rPr>
        <w:t xml:space="preserve"> za vady zboží písemným ohlášením na adrese </w:t>
      </w:r>
      <w:r w:rsidRPr="007545D5">
        <w:rPr>
          <w:rFonts w:ascii="Times New Roman" w:hAnsi="Times New Roman" w:cs="Times New Roman"/>
          <w:sz w:val="24"/>
          <w:szCs w:val="24"/>
        </w:rPr>
        <w:t>prodávajícího</w:t>
      </w:r>
      <w:r w:rsidR="00B73325" w:rsidRPr="007545D5">
        <w:rPr>
          <w:rFonts w:ascii="Times New Roman" w:hAnsi="Times New Roman" w:cs="Times New Roman"/>
          <w:sz w:val="24"/>
          <w:szCs w:val="24"/>
        </w:rPr>
        <w:t xml:space="preserve"> pro doručování. Toto ohlášení bude obsahovat zejména označení zboží, popis vady a lhůtu, ve které </w:t>
      </w:r>
      <w:r w:rsidRPr="007545D5">
        <w:rPr>
          <w:rFonts w:ascii="Times New Roman" w:hAnsi="Times New Roman" w:cs="Times New Roman"/>
          <w:sz w:val="24"/>
          <w:szCs w:val="24"/>
        </w:rPr>
        <w:t xml:space="preserve">kupující </w:t>
      </w:r>
      <w:r w:rsidR="00B73325" w:rsidRPr="007545D5">
        <w:rPr>
          <w:rFonts w:ascii="Times New Roman" w:hAnsi="Times New Roman" w:cs="Times New Roman"/>
          <w:sz w:val="24"/>
          <w:szCs w:val="24"/>
        </w:rPr>
        <w:t xml:space="preserve">požaduje vadu odstranit. Na ohlášení vad zboží je </w:t>
      </w:r>
      <w:r w:rsidRPr="007545D5">
        <w:rPr>
          <w:rFonts w:ascii="Times New Roman" w:hAnsi="Times New Roman" w:cs="Times New Roman"/>
          <w:sz w:val="24"/>
          <w:szCs w:val="24"/>
        </w:rPr>
        <w:t>prodávající</w:t>
      </w:r>
      <w:r w:rsidR="00B73325" w:rsidRPr="007545D5">
        <w:rPr>
          <w:rFonts w:ascii="Times New Roman" w:hAnsi="Times New Roman" w:cs="Times New Roman"/>
          <w:sz w:val="24"/>
          <w:szCs w:val="24"/>
        </w:rPr>
        <w:t xml:space="preserve"> povinen odpovědět do </w:t>
      </w:r>
      <w:proofErr w:type="gramStart"/>
      <w:r w:rsidR="00B73325" w:rsidRPr="007545D5">
        <w:rPr>
          <w:rFonts w:ascii="Times New Roman" w:hAnsi="Times New Roman" w:cs="Times New Roman"/>
          <w:sz w:val="24"/>
          <w:szCs w:val="24"/>
        </w:rPr>
        <w:t>10-ti</w:t>
      </w:r>
      <w:proofErr w:type="gramEnd"/>
      <w:r w:rsidR="00B73325" w:rsidRPr="007545D5">
        <w:rPr>
          <w:rFonts w:ascii="Times New Roman" w:hAnsi="Times New Roman" w:cs="Times New Roman"/>
          <w:sz w:val="24"/>
          <w:szCs w:val="24"/>
        </w:rPr>
        <w:t xml:space="preserve"> kalendářních dnů o</w:t>
      </w:r>
      <w:r w:rsidRPr="007545D5">
        <w:rPr>
          <w:rFonts w:ascii="Times New Roman" w:hAnsi="Times New Roman" w:cs="Times New Roman"/>
          <w:sz w:val="24"/>
          <w:szCs w:val="24"/>
        </w:rPr>
        <w:t>de dne doručení tohoto ohlášení;</w:t>
      </w:r>
      <w:r w:rsidR="00B73325" w:rsidRPr="007545D5">
        <w:rPr>
          <w:rFonts w:ascii="Times New Roman" w:hAnsi="Times New Roman" w:cs="Times New Roman"/>
          <w:sz w:val="24"/>
          <w:szCs w:val="24"/>
        </w:rPr>
        <w:t xml:space="preserve"> </w:t>
      </w:r>
    </w:p>
    <w:p w:rsidR="00B61652" w:rsidRPr="007545D5" w:rsidRDefault="00B73325"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Doba od uplatnění práva z odpovědnosti dodavatele za vady zboží a ze záruky za jakost zboží, se až do odstraněn</w:t>
      </w:r>
      <w:r w:rsidR="00242AF7" w:rsidRPr="007545D5">
        <w:rPr>
          <w:rFonts w:ascii="Times New Roman" w:hAnsi="Times New Roman" w:cs="Times New Roman"/>
          <w:sz w:val="24"/>
          <w:szCs w:val="24"/>
        </w:rPr>
        <w:t>í vady do záruční doby nepočítá;</w:t>
      </w:r>
    </w:p>
    <w:p w:rsidR="00B61652" w:rsidRPr="007545D5" w:rsidRDefault="00B73325"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Případné reklamace vad budou řešeny provedením zápisu reklamačního protokolu obratem. Náprava ze </w:t>
      </w:r>
      <w:proofErr w:type="gramStart"/>
      <w:r w:rsidRPr="007545D5">
        <w:rPr>
          <w:rFonts w:ascii="Times New Roman" w:hAnsi="Times New Roman" w:cs="Times New Roman"/>
          <w:sz w:val="24"/>
          <w:szCs w:val="24"/>
        </w:rPr>
        <w:t xml:space="preserve">strany  </w:t>
      </w:r>
      <w:r w:rsidR="00B61652" w:rsidRPr="007545D5">
        <w:rPr>
          <w:rFonts w:ascii="Times New Roman" w:hAnsi="Times New Roman" w:cs="Times New Roman"/>
          <w:sz w:val="24"/>
          <w:szCs w:val="24"/>
        </w:rPr>
        <w:t>prodávajícího</w:t>
      </w:r>
      <w:proofErr w:type="gramEnd"/>
      <w:r w:rsidR="00B61652" w:rsidRPr="007545D5">
        <w:rPr>
          <w:rFonts w:ascii="Times New Roman" w:hAnsi="Times New Roman" w:cs="Times New Roman"/>
          <w:sz w:val="24"/>
          <w:szCs w:val="24"/>
        </w:rPr>
        <w:t xml:space="preserve"> </w:t>
      </w:r>
      <w:r w:rsidRPr="007545D5">
        <w:rPr>
          <w:rFonts w:ascii="Times New Roman" w:hAnsi="Times New Roman" w:cs="Times New Roman"/>
          <w:sz w:val="24"/>
          <w:szCs w:val="24"/>
        </w:rPr>
        <w:t>bude zaj</w:t>
      </w:r>
      <w:r w:rsidR="00B61652" w:rsidRPr="007545D5">
        <w:rPr>
          <w:rFonts w:ascii="Times New Roman" w:hAnsi="Times New Roman" w:cs="Times New Roman"/>
          <w:sz w:val="24"/>
          <w:szCs w:val="24"/>
        </w:rPr>
        <w:t>ištěna max. do 24 hod. Prodávající</w:t>
      </w:r>
      <w:r w:rsidRPr="007545D5">
        <w:rPr>
          <w:rFonts w:ascii="Times New Roman" w:hAnsi="Times New Roman" w:cs="Times New Roman"/>
          <w:sz w:val="24"/>
          <w:szCs w:val="24"/>
        </w:rPr>
        <w:t xml:space="preserve"> se zavazuje tyto vady odstranit dodáním náhradního zboží, dodáním chybějícího množství zboží, nebo přiměřenou slevou z ceny zboží. Právo zvolit si ze způsobů odstranění vad uvedených v předchozí větě </w:t>
      </w:r>
      <w:r w:rsidR="00B61652" w:rsidRPr="007545D5">
        <w:rPr>
          <w:rFonts w:ascii="Times New Roman" w:hAnsi="Times New Roman" w:cs="Times New Roman"/>
          <w:sz w:val="24"/>
          <w:szCs w:val="24"/>
        </w:rPr>
        <w:t>má kupující. Náklady spojené s odstraněním zjištěné vady hradí prodávající;</w:t>
      </w:r>
    </w:p>
    <w:p w:rsidR="00B73325" w:rsidRPr="007545D5" w:rsidRDefault="00B61652"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e</w:t>
      </w:r>
      <w:r w:rsidR="00B73325" w:rsidRPr="007545D5">
        <w:rPr>
          <w:rFonts w:ascii="Times New Roman" w:hAnsi="Times New Roman" w:cs="Times New Roman"/>
          <w:sz w:val="24"/>
          <w:szCs w:val="24"/>
        </w:rPr>
        <w:t xml:space="preserve">xpirační a záruční lhůta u jednotlivého zboží bude stanovena ze strany prodávajícího v časovém rozsahu obvyklém pro jednotlivý typ zboží, minimálně </w:t>
      </w:r>
      <w:r w:rsidR="00AE6E09" w:rsidRPr="007545D5">
        <w:rPr>
          <w:rFonts w:ascii="Times New Roman" w:hAnsi="Times New Roman" w:cs="Times New Roman"/>
          <w:sz w:val="24"/>
          <w:szCs w:val="24"/>
        </w:rPr>
        <w:t xml:space="preserve">6 měsíců, případně </w:t>
      </w:r>
      <w:r w:rsidR="00B73325" w:rsidRPr="007545D5">
        <w:rPr>
          <w:rFonts w:ascii="Times New Roman" w:hAnsi="Times New Roman" w:cs="Times New Roman"/>
          <w:sz w:val="24"/>
          <w:szCs w:val="24"/>
        </w:rPr>
        <w:t>však v rozsahu stanov</w:t>
      </w:r>
      <w:r w:rsidRPr="007545D5">
        <w:rPr>
          <w:rFonts w:ascii="Times New Roman" w:hAnsi="Times New Roman" w:cs="Times New Roman"/>
          <w:sz w:val="24"/>
          <w:szCs w:val="24"/>
        </w:rPr>
        <w:t xml:space="preserve">eném závazným právním předpisem; </w:t>
      </w:r>
    </w:p>
    <w:p w:rsidR="00B73325" w:rsidRPr="007545D5" w:rsidRDefault="00F43528"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z</w:t>
      </w:r>
      <w:r w:rsidR="00B73325" w:rsidRPr="007545D5">
        <w:rPr>
          <w:rFonts w:ascii="Times New Roman" w:hAnsi="Times New Roman" w:cs="Times New Roman"/>
          <w:sz w:val="24"/>
          <w:szCs w:val="24"/>
        </w:rPr>
        <w:t>áruka se nevztahuje na vady a škody, jež se projevily v důsledku neodborného používání, nesprávného nastavení nebo užití pro jin</w:t>
      </w:r>
      <w:r w:rsidRPr="007545D5">
        <w:rPr>
          <w:rFonts w:ascii="Times New Roman" w:hAnsi="Times New Roman" w:cs="Times New Roman"/>
          <w:sz w:val="24"/>
          <w:szCs w:val="24"/>
        </w:rPr>
        <w:t xml:space="preserve">é účely, než byly s prodávajícím </w:t>
      </w:r>
      <w:r w:rsidR="00B73325" w:rsidRPr="007545D5">
        <w:rPr>
          <w:rFonts w:ascii="Times New Roman" w:hAnsi="Times New Roman" w:cs="Times New Roman"/>
          <w:sz w:val="24"/>
          <w:szCs w:val="24"/>
        </w:rPr>
        <w:t>dohodnuty nebo pro které se vý</w:t>
      </w:r>
      <w:r w:rsidRPr="007545D5">
        <w:rPr>
          <w:rFonts w:ascii="Times New Roman" w:hAnsi="Times New Roman" w:cs="Times New Roman"/>
          <w:sz w:val="24"/>
          <w:szCs w:val="24"/>
        </w:rPr>
        <w:t>robek téhož druhu obvykle užívá;</w:t>
      </w:r>
      <w:r w:rsidR="00B73325" w:rsidRPr="007545D5">
        <w:rPr>
          <w:rFonts w:ascii="Times New Roman" w:hAnsi="Times New Roman" w:cs="Times New Roman"/>
          <w:sz w:val="24"/>
          <w:szCs w:val="24"/>
        </w:rPr>
        <w:t xml:space="preserve"> </w:t>
      </w:r>
    </w:p>
    <w:p w:rsidR="004542F4" w:rsidRPr="007545D5" w:rsidRDefault="004542F4" w:rsidP="007545D5">
      <w:pPr>
        <w:spacing w:after="0" w:line="240" w:lineRule="auto"/>
        <w:jc w:val="center"/>
        <w:rPr>
          <w:rFonts w:ascii="Times New Roman" w:hAnsi="Times New Roman" w:cs="Times New Roman"/>
          <w:b/>
          <w:bCs/>
          <w:sz w:val="24"/>
          <w:szCs w:val="24"/>
        </w:rPr>
      </w:pPr>
    </w:p>
    <w:p w:rsidR="004542F4" w:rsidRPr="007545D5" w:rsidRDefault="004542F4" w:rsidP="007545D5">
      <w:pPr>
        <w:spacing w:after="0" w:line="240" w:lineRule="auto"/>
        <w:jc w:val="center"/>
        <w:rPr>
          <w:rFonts w:ascii="Times New Roman" w:hAnsi="Times New Roman" w:cs="Times New Roman"/>
          <w:b/>
          <w:bCs/>
          <w:sz w:val="24"/>
          <w:szCs w:val="24"/>
        </w:rPr>
      </w:pPr>
      <w:r w:rsidRPr="007545D5">
        <w:rPr>
          <w:rFonts w:ascii="Times New Roman" w:hAnsi="Times New Roman" w:cs="Times New Roman"/>
          <w:b/>
          <w:bCs/>
          <w:sz w:val="24"/>
          <w:szCs w:val="24"/>
        </w:rPr>
        <w:t>X.</w:t>
      </w:r>
    </w:p>
    <w:p w:rsidR="004542F4" w:rsidRPr="007545D5" w:rsidRDefault="004542F4" w:rsidP="007545D5">
      <w:pPr>
        <w:spacing w:after="0" w:line="240" w:lineRule="auto"/>
        <w:jc w:val="center"/>
        <w:rPr>
          <w:rFonts w:ascii="Times New Roman" w:hAnsi="Times New Roman" w:cs="Times New Roman"/>
          <w:b/>
          <w:bCs/>
          <w:sz w:val="24"/>
          <w:szCs w:val="24"/>
        </w:rPr>
      </w:pPr>
      <w:r w:rsidRPr="007545D5">
        <w:rPr>
          <w:rFonts w:ascii="Times New Roman" w:hAnsi="Times New Roman" w:cs="Times New Roman"/>
          <w:b/>
          <w:bCs/>
          <w:sz w:val="24"/>
          <w:szCs w:val="24"/>
        </w:rPr>
        <w:t>Převzetí nebezpečí změny okolností</w:t>
      </w:r>
    </w:p>
    <w:p w:rsidR="001B752B" w:rsidRPr="007545D5" w:rsidRDefault="004542F4"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Prodávající prohlašuje a činí nesporným, že na sebe převzal nebezpečí změny okolností </w:t>
      </w:r>
      <w:r w:rsidRPr="007545D5">
        <w:rPr>
          <w:rFonts w:ascii="Times New Roman" w:hAnsi="Times New Roman" w:cs="Times New Roman"/>
          <w:sz w:val="24"/>
          <w:szCs w:val="24"/>
        </w:rPr>
        <w:br/>
        <w:t xml:space="preserve">ve smyslu </w:t>
      </w:r>
      <w:proofErr w:type="spellStart"/>
      <w:r w:rsidRPr="007545D5">
        <w:rPr>
          <w:rFonts w:ascii="Times New Roman" w:hAnsi="Times New Roman" w:cs="Times New Roman"/>
          <w:sz w:val="24"/>
          <w:szCs w:val="24"/>
        </w:rPr>
        <w:t>ust</w:t>
      </w:r>
      <w:proofErr w:type="spellEnd"/>
      <w:r w:rsidRPr="007545D5">
        <w:rPr>
          <w:rFonts w:ascii="Times New Roman" w:hAnsi="Times New Roman" w:cs="Times New Roman"/>
          <w:sz w:val="24"/>
          <w:szCs w:val="24"/>
        </w:rPr>
        <w:t>. § 1765 OZ.</w:t>
      </w:r>
    </w:p>
    <w:p w:rsidR="004542F4" w:rsidRPr="007545D5" w:rsidRDefault="004542F4"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 xml:space="preserve">XI. </w:t>
      </w:r>
    </w:p>
    <w:p w:rsidR="004542F4" w:rsidRPr="007545D5" w:rsidRDefault="004542F4"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Závěrečná ujednání</w:t>
      </w:r>
    </w:p>
    <w:p w:rsidR="004542F4" w:rsidRPr="007545D5" w:rsidRDefault="004542F4"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tato dohoda nabývá platnosti dnem podpisu oběma účastníky této dohody, účinnosti </w:t>
      </w:r>
      <w:r w:rsidRPr="007545D5">
        <w:rPr>
          <w:rFonts w:ascii="Times New Roman" w:hAnsi="Times New Roman" w:cs="Times New Roman"/>
          <w:iCs/>
          <w:sz w:val="24"/>
          <w:szCs w:val="24"/>
        </w:rPr>
        <w:t xml:space="preserve">dnem uveřejnění v registru smluv dle zákona č. 340/2015 Sb., zákon o registru smluv, </w:t>
      </w:r>
      <w:r w:rsidRPr="007545D5">
        <w:rPr>
          <w:rFonts w:ascii="Times New Roman" w:hAnsi="Times New Roman" w:cs="Times New Roman"/>
          <w:iCs/>
          <w:sz w:val="24"/>
          <w:szCs w:val="24"/>
        </w:rPr>
        <w:br/>
        <w:t>v platném znění, kdy povinným subjektem je kupující, a zavazuje se tak tuto dohodu uveřejnit v registru smluv nejpozději do třiceti dnů ode dne podpisu této dohody oběma účastníky této dohody, jakož i jednotlivé uzavřené dílčí kupní smlouvy, pokud budou splněny podmínky pro jejich uveřejnění</w:t>
      </w:r>
      <w:r w:rsidR="005D30F7" w:rsidRPr="007545D5">
        <w:rPr>
          <w:rFonts w:ascii="Times New Roman" w:hAnsi="Times New Roman" w:cs="Times New Roman"/>
          <w:iCs/>
          <w:sz w:val="24"/>
          <w:szCs w:val="24"/>
        </w:rPr>
        <w:t>, čímž bude splněna povinnost kupujícího stanovená v § 219 odst. 2 ZZVZ</w:t>
      </w:r>
      <w:r w:rsidRPr="007545D5">
        <w:rPr>
          <w:rFonts w:ascii="Times New Roman" w:hAnsi="Times New Roman" w:cs="Times New Roman"/>
          <w:iCs/>
          <w:sz w:val="24"/>
          <w:szCs w:val="24"/>
        </w:rPr>
        <w:t>;</w:t>
      </w:r>
      <w:r w:rsidR="00082177" w:rsidRPr="007545D5">
        <w:rPr>
          <w:rFonts w:ascii="Times New Roman" w:hAnsi="Times New Roman" w:cs="Times New Roman"/>
          <w:iCs/>
          <w:sz w:val="24"/>
          <w:szCs w:val="24"/>
        </w:rPr>
        <w:t xml:space="preserve">    </w:t>
      </w:r>
    </w:p>
    <w:p w:rsidR="00E54D09" w:rsidRPr="007545D5" w:rsidRDefault="00E54D09"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osobní údaje obsažené v této dohodě, resp. v dílčích smlouvách bude kupující zpracovávat pouze pro účely plnění práv a povinností vyplývajících z této dohody, k jiným účelům nebudou osobní údaje kupujícím použity; kupující je povinen při zpracování osobních údajů dodržovat platnou legislativu (viz podrobné informace o ochraně osobních údajů na </w:t>
      </w:r>
      <w:proofErr w:type="spellStart"/>
      <w:proofErr w:type="gramStart"/>
      <w:r w:rsidRPr="007545D5">
        <w:rPr>
          <w:rFonts w:ascii="Times New Roman" w:hAnsi="Times New Roman" w:cs="Times New Roman"/>
          <w:sz w:val="24"/>
          <w:szCs w:val="24"/>
        </w:rPr>
        <w:t>web.stránkách</w:t>
      </w:r>
      <w:proofErr w:type="spellEnd"/>
      <w:proofErr w:type="gramEnd"/>
      <w:r w:rsidRPr="007545D5">
        <w:rPr>
          <w:rFonts w:ascii="Times New Roman" w:hAnsi="Times New Roman" w:cs="Times New Roman"/>
          <w:sz w:val="24"/>
          <w:szCs w:val="24"/>
        </w:rPr>
        <w:t xml:space="preserve"> www.pnopava.cz)</w:t>
      </w:r>
      <w:r w:rsidR="00896F7F" w:rsidRPr="007545D5">
        <w:rPr>
          <w:rFonts w:ascii="Times New Roman" w:hAnsi="Times New Roman" w:cs="Times New Roman"/>
          <w:sz w:val="24"/>
          <w:szCs w:val="24"/>
        </w:rPr>
        <w:t>;</w:t>
      </w:r>
    </w:p>
    <w:p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iCs/>
          <w:sz w:val="24"/>
          <w:szCs w:val="24"/>
        </w:rPr>
        <w:t xml:space="preserve">Kupující podle § 132 odst. 7 ZZVZ odešle do 30 dnů od uzavření této dohody oznámení o výsledku zadávacího řízení k uveřejnění způsobem podle § 212 </w:t>
      </w:r>
      <w:r w:rsidR="005D30F7" w:rsidRPr="007545D5">
        <w:rPr>
          <w:rFonts w:ascii="Times New Roman" w:hAnsi="Times New Roman" w:cs="Times New Roman"/>
          <w:iCs/>
          <w:sz w:val="24"/>
          <w:szCs w:val="24"/>
        </w:rPr>
        <w:t>ZZVZ;</w:t>
      </w:r>
    </w:p>
    <w:p w:rsidR="005D30F7" w:rsidRPr="007545D5" w:rsidRDefault="005D30F7"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iCs/>
          <w:sz w:val="24"/>
          <w:szCs w:val="24"/>
        </w:rPr>
        <w:t>Kupující je povinen podle § 219 odst. 3 a 4 ZZVZ nejpozději do 31. března následujícího kalendářního roku uveřejnit na svém profilu cenu za plnění smlouvy (dílčích kupních smluv) v předchozím kalendářním roce;</w:t>
      </w:r>
    </w:p>
    <w:p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iCs/>
          <w:sz w:val="24"/>
          <w:szCs w:val="24"/>
        </w:rPr>
        <w:lastRenderedPageBreak/>
        <w:t>tato dohoda je</w:t>
      </w:r>
      <w:r w:rsidRPr="007545D5">
        <w:rPr>
          <w:rFonts w:ascii="Times New Roman" w:hAnsi="Times New Roman" w:cs="Times New Roman"/>
          <w:sz w:val="24"/>
          <w:szCs w:val="24"/>
        </w:rPr>
        <w:t xml:space="preserve"> sepsána ve dvou vyhotoveních takto:</w:t>
      </w:r>
    </w:p>
    <w:p w:rsidR="004542F4" w:rsidRPr="007545D5" w:rsidRDefault="004542F4" w:rsidP="00E32920">
      <w:pPr>
        <w:pStyle w:val="Odstavecseseznamem"/>
        <w:numPr>
          <w:ilvl w:val="0"/>
          <w:numId w:val="24"/>
        </w:numPr>
        <w:spacing w:after="0" w:line="240" w:lineRule="auto"/>
        <w:ind w:left="711"/>
        <w:contextualSpacing w:val="0"/>
        <w:jc w:val="both"/>
        <w:rPr>
          <w:rFonts w:ascii="Times New Roman" w:hAnsi="Times New Roman" w:cs="Times New Roman"/>
          <w:sz w:val="24"/>
          <w:szCs w:val="24"/>
        </w:rPr>
      </w:pPr>
      <w:r w:rsidRPr="007545D5">
        <w:rPr>
          <w:rFonts w:ascii="Times New Roman" w:hAnsi="Times New Roman" w:cs="Times New Roman"/>
          <w:sz w:val="24"/>
          <w:szCs w:val="24"/>
        </w:rPr>
        <w:t>1x prodávající;</w:t>
      </w:r>
    </w:p>
    <w:p w:rsidR="004542F4" w:rsidRPr="007545D5" w:rsidRDefault="004542F4" w:rsidP="00E32920">
      <w:pPr>
        <w:pStyle w:val="Odstavecseseznamem"/>
        <w:numPr>
          <w:ilvl w:val="0"/>
          <w:numId w:val="24"/>
        </w:numPr>
        <w:spacing w:after="0" w:line="240" w:lineRule="auto"/>
        <w:ind w:left="709"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1x kupující;</w:t>
      </w:r>
    </w:p>
    <w:p w:rsidR="004542F4" w:rsidRPr="007545D5" w:rsidRDefault="004542F4" w:rsidP="00E32920">
      <w:pPr>
        <w:pStyle w:val="Odstavecseseznamem"/>
        <w:numPr>
          <w:ilvl w:val="0"/>
          <w:numId w:val="23"/>
        </w:numPr>
        <w:spacing w:after="0" w:line="240" w:lineRule="auto"/>
        <w:ind w:left="363"/>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rozhodným právem pro tento závazkový vztah je právo </w:t>
      </w:r>
      <w:proofErr w:type="gramStart"/>
      <w:r w:rsidRPr="007545D5">
        <w:rPr>
          <w:rFonts w:ascii="Times New Roman" w:hAnsi="Times New Roman" w:cs="Times New Roman"/>
          <w:sz w:val="24"/>
          <w:szCs w:val="24"/>
        </w:rPr>
        <w:t xml:space="preserve">české </w:t>
      </w:r>
      <w:r w:rsidR="00B73325" w:rsidRPr="007545D5">
        <w:rPr>
          <w:rFonts w:ascii="Times New Roman" w:hAnsi="Times New Roman" w:cs="Times New Roman"/>
          <w:sz w:val="24"/>
          <w:szCs w:val="24"/>
        </w:rPr>
        <w:t xml:space="preserve"> </w:t>
      </w:r>
      <w:r w:rsidRPr="007545D5">
        <w:rPr>
          <w:rFonts w:ascii="Times New Roman" w:hAnsi="Times New Roman" w:cs="Times New Roman"/>
          <w:sz w:val="24"/>
          <w:szCs w:val="24"/>
        </w:rPr>
        <w:t>(</w:t>
      </w:r>
      <w:proofErr w:type="gramEnd"/>
      <w:r w:rsidRPr="007545D5">
        <w:rPr>
          <w:rFonts w:ascii="Times New Roman" w:hAnsi="Times New Roman" w:cs="Times New Roman"/>
          <w:sz w:val="24"/>
          <w:szCs w:val="24"/>
        </w:rPr>
        <w:t>právní řád České republiky);</w:t>
      </w:r>
    </w:p>
    <w:p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tuto dohodu je možné změnit pouze písemně, kdy pro tento účel se </w:t>
      </w:r>
      <w:r w:rsidRPr="007545D5">
        <w:rPr>
          <w:rFonts w:ascii="Times New Roman" w:hAnsi="Times New Roman" w:cs="Times New Roman"/>
          <w:sz w:val="24"/>
          <w:szCs w:val="24"/>
        </w:rPr>
        <w:br/>
        <w:t>za písemnou formu nepovažuje výměna emailových či jiných elektronických zpráv;</w:t>
      </w:r>
      <w:r w:rsidRPr="007545D5">
        <w:rPr>
          <w:rFonts w:ascii="Times New Roman" w:hAnsi="Times New Roman" w:cs="Times New Roman"/>
          <w:sz w:val="24"/>
          <w:szCs w:val="24"/>
        </w:rPr>
        <w:br/>
        <w:t>to však neplatí při učinění objednávek (nabídek) a jejich akceptací;</w:t>
      </w:r>
    </w:p>
    <w:p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vylučují přijetí nabídky s dodatkem nebo odchylkou ve smyslu </w:t>
      </w:r>
      <w:proofErr w:type="spellStart"/>
      <w:r w:rsidRPr="007545D5">
        <w:rPr>
          <w:rFonts w:ascii="Times New Roman" w:hAnsi="Times New Roman" w:cs="Times New Roman"/>
          <w:sz w:val="24"/>
          <w:szCs w:val="24"/>
        </w:rPr>
        <w:t>ust</w:t>
      </w:r>
      <w:proofErr w:type="spellEnd"/>
      <w:r w:rsidRPr="007545D5">
        <w:rPr>
          <w:rFonts w:ascii="Times New Roman" w:hAnsi="Times New Roman" w:cs="Times New Roman"/>
          <w:sz w:val="24"/>
          <w:szCs w:val="24"/>
        </w:rPr>
        <w:t xml:space="preserve">. </w:t>
      </w:r>
      <w:r w:rsidR="005D30F7" w:rsidRPr="007545D5">
        <w:rPr>
          <w:rFonts w:ascii="Times New Roman" w:hAnsi="Times New Roman" w:cs="Times New Roman"/>
          <w:sz w:val="24"/>
          <w:szCs w:val="24"/>
        </w:rPr>
        <w:t>§ 1740 OZ</w:t>
      </w:r>
      <w:r w:rsidRPr="007545D5">
        <w:rPr>
          <w:rFonts w:ascii="Times New Roman" w:hAnsi="Times New Roman" w:cs="Times New Roman"/>
          <w:sz w:val="24"/>
          <w:szCs w:val="24"/>
        </w:rPr>
        <w:t>;</w:t>
      </w:r>
    </w:p>
    <w:p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pokud nebylo v této dohodě ujednáno jinak, řídí se právní vztahy vzniklé z této dohody příslušnými ustanoveními zákona č. 89/2012 Sb., občanský zákoník, v platném znění;</w:t>
      </w:r>
    </w:p>
    <w:p w:rsidR="00066FC2" w:rsidRPr="007545D5" w:rsidRDefault="00066FC2"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případné spory vzniklé z této dohody nebo v souvislosti s ní, budou účastníci této dohody řešit především vzájemnou dohodou. Nebude-li dohoda vedoucí k vyřešení sporu možná, obrátí se smluvní </w:t>
      </w:r>
      <w:proofErr w:type="spellStart"/>
      <w:r w:rsidRPr="007545D5">
        <w:rPr>
          <w:rFonts w:ascii="Times New Roman" w:hAnsi="Times New Roman" w:cs="Times New Roman"/>
          <w:sz w:val="24"/>
          <w:szCs w:val="24"/>
        </w:rPr>
        <w:t>srany</w:t>
      </w:r>
      <w:proofErr w:type="spellEnd"/>
      <w:r w:rsidRPr="007545D5">
        <w:rPr>
          <w:rFonts w:ascii="Times New Roman" w:hAnsi="Times New Roman" w:cs="Times New Roman"/>
          <w:sz w:val="24"/>
          <w:szCs w:val="24"/>
        </w:rPr>
        <w:t xml:space="preserve"> na věcně příslušný soud;</w:t>
      </w:r>
    </w:p>
    <w:p w:rsidR="004542F4" w:rsidRPr="007545D5" w:rsidRDefault="004542F4" w:rsidP="00E32920">
      <w:pPr>
        <w:pStyle w:val="Odstavecseseznamem"/>
        <w:numPr>
          <w:ilvl w:val="0"/>
          <w:numId w:val="23"/>
        </w:numPr>
        <w:spacing w:after="0" w:line="240" w:lineRule="auto"/>
        <w:ind w:left="363"/>
        <w:jc w:val="both"/>
        <w:rPr>
          <w:rFonts w:ascii="Times New Roman" w:hAnsi="Times New Roman" w:cs="Times New Roman"/>
          <w:sz w:val="24"/>
          <w:szCs w:val="24"/>
        </w:rPr>
      </w:pPr>
      <w:r w:rsidRPr="007545D5">
        <w:rPr>
          <w:rFonts w:ascii="Times New Roman" w:hAnsi="Times New Roman" w:cs="Times New Roman"/>
          <w:sz w:val="24"/>
          <w:szCs w:val="24"/>
        </w:rPr>
        <w:t xml:space="preserve">tato dohoda byla sepsána dle jejich vážné, pravé a svobodné vůle, kdy na důkaz toho </w:t>
      </w:r>
      <w:r w:rsidRPr="007545D5">
        <w:rPr>
          <w:rFonts w:ascii="Times New Roman" w:hAnsi="Times New Roman" w:cs="Times New Roman"/>
          <w:sz w:val="24"/>
          <w:szCs w:val="24"/>
        </w:rPr>
        <w:br/>
        <w:t>po jejím přečtení činí vlastnoruční podpisy.</w:t>
      </w:r>
    </w:p>
    <w:p w:rsidR="005D30F7" w:rsidRPr="007545D5" w:rsidRDefault="005D30F7" w:rsidP="007545D5">
      <w:pPr>
        <w:pStyle w:val="Odstavecseseznamem"/>
        <w:spacing w:after="0" w:line="240" w:lineRule="auto"/>
        <w:jc w:val="both"/>
        <w:rPr>
          <w:rFonts w:ascii="Times New Roman" w:hAnsi="Times New Roman" w:cs="Times New Roman"/>
          <w:sz w:val="24"/>
          <w:szCs w:val="24"/>
        </w:rPr>
      </w:pPr>
    </w:p>
    <w:p w:rsidR="005D30F7" w:rsidRPr="007545D5" w:rsidRDefault="005D30F7" w:rsidP="007545D5">
      <w:pPr>
        <w:pStyle w:val="Odstavecseseznamem"/>
        <w:spacing w:after="0" w:line="240" w:lineRule="auto"/>
        <w:ind w:hanging="720"/>
        <w:rPr>
          <w:rFonts w:ascii="Times New Roman" w:hAnsi="Times New Roman" w:cs="Times New Roman"/>
          <w:sz w:val="24"/>
          <w:szCs w:val="24"/>
        </w:rPr>
      </w:pPr>
      <w:r w:rsidRPr="007545D5">
        <w:rPr>
          <w:rFonts w:ascii="Times New Roman" w:hAnsi="Times New Roman" w:cs="Times New Roman"/>
          <w:sz w:val="24"/>
          <w:szCs w:val="24"/>
        </w:rPr>
        <w:t xml:space="preserve">V Opavě dne </w:t>
      </w:r>
      <w:r w:rsidR="004634D9">
        <w:rPr>
          <w:rFonts w:ascii="Times New Roman" w:hAnsi="Times New Roman" w:cs="Times New Roman"/>
          <w:sz w:val="24"/>
          <w:szCs w:val="24"/>
        </w:rPr>
        <w:t xml:space="preserve">10.2.2023 </w:t>
      </w:r>
      <w:r w:rsidRPr="007545D5">
        <w:rPr>
          <w:rFonts w:ascii="Times New Roman" w:hAnsi="Times New Roman" w:cs="Times New Roman"/>
          <w:sz w:val="24"/>
          <w:szCs w:val="24"/>
        </w:rPr>
        <w:t>…………</w:t>
      </w:r>
      <w:proofErr w:type="gramStart"/>
      <w:r w:rsidRPr="007545D5">
        <w:rPr>
          <w:rFonts w:ascii="Times New Roman" w:hAnsi="Times New Roman" w:cs="Times New Roman"/>
          <w:sz w:val="24"/>
          <w:szCs w:val="24"/>
        </w:rPr>
        <w:t>…….</w:t>
      </w:r>
      <w:proofErr w:type="gramEnd"/>
      <w:r w:rsidRPr="007545D5">
        <w:rPr>
          <w:rFonts w:ascii="Times New Roman" w:hAnsi="Times New Roman" w:cs="Times New Roman"/>
          <w:sz w:val="24"/>
          <w:szCs w:val="24"/>
        </w:rPr>
        <w:t>.                          V</w:t>
      </w:r>
      <w:r w:rsidR="009464A3">
        <w:rPr>
          <w:rFonts w:ascii="Times New Roman" w:hAnsi="Times New Roman" w:cs="Times New Roman"/>
          <w:sz w:val="24"/>
          <w:szCs w:val="24"/>
        </w:rPr>
        <w:t xml:space="preserve"> Praze </w:t>
      </w:r>
      <w:r w:rsidRPr="007545D5">
        <w:rPr>
          <w:rFonts w:ascii="Times New Roman" w:hAnsi="Times New Roman" w:cs="Times New Roman"/>
          <w:sz w:val="24"/>
          <w:szCs w:val="24"/>
        </w:rPr>
        <w:t>dne</w:t>
      </w:r>
      <w:r w:rsidR="004634D9">
        <w:rPr>
          <w:rFonts w:ascii="Times New Roman" w:hAnsi="Times New Roman" w:cs="Times New Roman"/>
          <w:sz w:val="24"/>
          <w:szCs w:val="24"/>
        </w:rPr>
        <w:t xml:space="preserve"> 9.2.2023</w:t>
      </w:r>
      <w:bookmarkStart w:id="1" w:name="_GoBack"/>
      <w:bookmarkEnd w:id="1"/>
      <w:r w:rsidRPr="007545D5">
        <w:rPr>
          <w:rFonts w:ascii="Times New Roman" w:hAnsi="Times New Roman" w:cs="Times New Roman"/>
          <w:sz w:val="24"/>
          <w:szCs w:val="24"/>
        </w:rPr>
        <w:t>………….</w:t>
      </w:r>
    </w:p>
    <w:p w:rsidR="003355FD" w:rsidRPr="007545D5" w:rsidRDefault="003355FD" w:rsidP="007545D5">
      <w:pPr>
        <w:spacing w:after="0" w:line="240" w:lineRule="auto"/>
        <w:jc w:val="center"/>
        <w:rPr>
          <w:rFonts w:ascii="Times New Roman" w:hAnsi="Times New Roman" w:cs="Times New Roman"/>
          <w:sz w:val="28"/>
          <w:szCs w:val="28"/>
        </w:rPr>
      </w:pPr>
    </w:p>
    <w:p w:rsidR="00E32920" w:rsidRDefault="00E32920" w:rsidP="007545D5">
      <w:pPr>
        <w:spacing w:after="0" w:line="240" w:lineRule="auto"/>
        <w:jc w:val="center"/>
        <w:rPr>
          <w:rFonts w:ascii="Times New Roman" w:hAnsi="Times New Roman" w:cs="Times New Roman"/>
          <w:sz w:val="28"/>
          <w:szCs w:val="28"/>
        </w:rPr>
      </w:pPr>
    </w:p>
    <w:p w:rsidR="00E32920" w:rsidRDefault="00E32920" w:rsidP="007545D5">
      <w:pPr>
        <w:spacing w:after="0" w:line="240" w:lineRule="auto"/>
        <w:jc w:val="center"/>
        <w:rPr>
          <w:rFonts w:ascii="Times New Roman" w:hAnsi="Times New Roman" w:cs="Times New Roman"/>
          <w:sz w:val="28"/>
          <w:szCs w:val="28"/>
        </w:rPr>
      </w:pPr>
    </w:p>
    <w:p w:rsidR="00E32920" w:rsidRDefault="00E32920" w:rsidP="007545D5">
      <w:pPr>
        <w:spacing w:after="0" w:line="240" w:lineRule="auto"/>
        <w:jc w:val="center"/>
        <w:rPr>
          <w:rFonts w:ascii="Times New Roman" w:hAnsi="Times New Roman" w:cs="Times New Roman"/>
          <w:sz w:val="28"/>
          <w:szCs w:val="28"/>
        </w:rPr>
      </w:pPr>
    </w:p>
    <w:p w:rsidR="00BE3DCA" w:rsidRPr="007545D5" w:rsidRDefault="005D30F7" w:rsidP="007545D5">
      <w:pPr>
        <w:spacing w:after="0" w:line="240" w:lineRule="auto"/>
        <w:jc w:val="center"/>
        <w:rPr>
          <w:rFonts w:ascii="Times New Roman" w:hAnsi="Times New Roman" w:cs="Times New Roman"/>
          <w:sz w:val="28"/>
          <w:szCs w:val="28"/>
        </w:rPr>
      </w:pPr>
      <w:r w:rsidRPr="007545D5">
        <w:rPr>
          <w:rFonts w:ascii="Times New Roman" w:hAnsi="Times New Roman" w:cs="Times New Roman"/>
          <w:sz w:val="28"/>
          <w:szCs w:val="28"/>
        </w:rPr>
        <w:t>…………………………….                        ……………………………</w:t>
      </w:r>
    </w:p>
    <w:p w:rsidR="00E63FF4" w:rsidRPr="007545D5" w:rsidRDefault="005D30F7"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           </w:t>
      </w:r>
      <w:r w:rsidR="003355FD" w:rsidRPr="007545D5">
        <w:rPr>
          <w:rFonts w:ascii="Times New Roman" w:hAnsi="Times New Roman" w:cs="Times New Roman"/>
          <w:sz w:val="24"/>
          <w:szCs w:val="24"/>
        </w:rPr>
        <w:t xml:space="preserve">          kupující                                                                          prodávající</w:t>
      </w:r>
    </w:p>
    <w:p w:rsidR="005D30F7" w:rsidRPr="007545D5" w:rsidRDefault="003355FD"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          </w:t>
      </w:r>
      <w:r w:rsidR="005D30F7" w:rsidRPr="007545D5">
        <w:rPr>
          <w:rFonts w:ascii="Times New Roman" w:hAnsi="Times New Roman" w:cs="Times New Roman"/>
          <w:sz w:val="24"/>
          <w:szCs w:val="24"/>
        </w:rPr>
        <w:t xml:space="preserve">  Ing. Zdeněk Jiříček</w:t>
      </w:r>
      <w:r w:rsidR="00E63FF4">
        <w:rPr>
          <w:rFonts w:ascii="Times New Roman" w:hAnsi="Times New Roman" w:cs="Times New Roman"/>
          <w:sz w:val="24"/>
          <w:szCs w:val="24"/>
        </w:rPr>
        <w:tab/>
      </w:r>
      <w:r w:rsidR="00E63FF4">
        <w:rPr>
          <w:rFonts w:ascii="Times New Roman" w:hAnsi="Times New Roman" w:cs="Times New Roman"/>
          <w:sz w:val="24"/>
          <w:szCs w:val="24"/>
        </w:rPr>
        <w:tab/>
      </w:r>
      <w:r w:rsidR="00E63FF4">
        <w:rPr>
          <w:rFonts w:ascii="Times New Roman" w:hAnsi="Times New Roman" w:cs="Times New Roman"/>
          <w:sz w:val="24"/>
          <w:szCs w:val="24"/>
        </w:rPr>
        <w:tab/>
        <w:t xml:space="preserve">        RNDr. Tomáš Petr, Mohamed </w:t>
      </w:r>
      <w:proofErr w:type="spellStart"/>
      <w:r w:rsidR="00E63FF4">
        <w:rPr>
          <w:rFonts w:ascii="Times New Roman" w:hAnsi="Times New Roman" w:cs="Times New Roman"/>
          <w:sz w:val="24"/>
          <w:szCs w:val="24"/>
        </w:rPr>
        <w:t>Anis</w:t>
      </w:r>
      <w:proofErr w:type="spellEnd"/>
      <w:r w:rsidR="00E63FF4">
        <w:rPr>
          <w:rFonts w:ascii="Times New Roman" w:hAnsi="Times New Roman" w:cs="Times New Roman"/>
          <w:sz w:val="24"/>
          <w:szCs w:val="24"/>
        </w:rPr>
        <w:t xml:space="preserve"> </w:t>
      </w:r>
      <w:proofErr w:type="spellStart"/>
      <w:r w:rsidR="00E63FF4">
        <w:rPr>
          <w:rFonts w:ascii="Times New Roman" w:hAnsi="Times New Roman" w:cs="Times New Roman"/>
          <w:sz w:val="24"/>
          <w:szCs w:val="24"/>
        </w:rPr>
        <w:t>Rahache</w:t>
      </w:r>
      <w:proofErr w:type="spellEnd"/>
    </w:p>
    <w:p w:rsidR="005D30F7" w:rsidRPr="007545D5" w:rsidRDefault="005D30F7"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                     </w:t>
      </w:r>
      <w:r w:rsidR="00E63FF4" w:rsidRPr="007545D5">
        <w:rPr>
          <w:rFonts w:ascii="Times New Roman" w:hAnsi="Times New Roman" w:cs="Times New Roman"/>
          <w:sz w:val="24"/>
          <w:szCs w:val="24"/>
        </w:rPr>
        <w:t>Ř</w:t>
      </w:r>
      <w:r w:rsidRPr="007545D5">
        <w:rPr>
          <w:rFonts w:ascii="Times New Roman" w:hAnsi="Times New Roman" w:cs="Times New Roman"/>
          <w:sz w:val="24"/>
          <w:szCs w:val="24"/>
        </w:rPr>
        <w:t>editel</w:t>
      </w:r>
      <w:r w:rsidR="00E63FF4">
        <w:rPr>
          <w:rFonts w:ascii="Times New Roman" w:hAnsi="Times New Roman" w:cs="Times New Roman"/>
          <w:sz w:val="24"/>
          <w:szCs w:val="24"/>
        </w:rPr>
        <w:tab/>
      </w:r>
      <w:r w:rsidR="00E63FF4">
        <w:rPr>
          <w:rFonts w:ascii="Times New Roman" w:hAnsi="Times New Roman" w:cs="Times New Roman"/>
          <w:sz w:val="24"/>
          <w:szCs w:val="24"/>
        </w:rPr>
        <w:tab/>
      </w:r>
      <w:r w:rsidR="00E63FF4">
        <w:rPr>
          <w:rFonts w:ascii="Times New Roman" w:hAnsi="Times New Roman" w:cs="Times New Roman"/>
          <w:sz w:val="24"/>
          <w:szCs w:val="24"/>
        </w:rPr>
        <w:tab/>
      </w:r>
      <w:r w:rsidR="00E63FF4">
        <w:rPr>
          <w:rFonts w:ascii="Times New Roman" w:hAnsi="Times New Roman" w:cs="Times New Roman"/>
          <w:sz w:val="24"/>
          <w:szCs w:val="24"/>
        </w:rPr>
        <w:tab/>
      </w:r>
      <w:r w:rsidR="00E63FF4">
        <w:rPr>
          <w:rFonts w:ascii="Times New Roman" w:hAnsi="Times New Roman" w:cs="Times New Roman"/>
          <w:sz w:val="24"/>
          <w:szCs w:val="24"/>
        </w:rPr>
        <w:tab/>
      </w:r>
      <w:r w:rsidR="00E63FF4">
        <w:rPr>
          <w:rFonts w:ascii="Times New Roman" w:hAnsi="Times New Roman" w:cs="Times New Roman"/>
          <w:sz w:val="24"/>
          <w:szCs w:val="24"/>
        </w:rPr>
        <w:tab/>
        <w:t xml:space="preserve">    jednatelé ROCHE s. r. o. </w:t>
      </w:r>
    </w:p>
    <w:p w:rsidR="005D30F7" w:rsidRPr="007545D5" w:rsidRDefault="005D30F7" w:rsidP="007545D5">
      <w:pPr>
        <w:spacing w:after="0" w:line="240" w:lineRule="auto"/>
        <w:jc w:val="both"/>
        <w:rPr>
          <w:rFonts w:ascii="Times New Roman" w:hAnsi="Times New Roman" w:cs="Times New Roman"/>
          <w:sz w:val="28"/>
          <w:szCs w:val="28"/>
        </w:rPr>
      </w:pPr>
    </w:p>
    <w:p w:rsidR="005D091D" w:rsidRPr="007545D5" w:rsidRDefault="00D17E1E" w:rsidP="007545D5">
      <w:pPr>
        <w:spacing w:after="0" w:line="240" w:lineRule="auto"/>
        <w:jc w:val="both"/>
        <w:rPr>
          <w:rFonts w:ascii="Times New Roman" w:hAnsi="Times New Roman" w:cs="Times New Roman"/>
          <w:color w:val="000000" w:themeColor="text1"/>
          <w:sz w:val="24"/>
          <w:szCs w:val="32"/>
        </w:rPr>
      </w:pPr>
      <w:r w:rsidRPr="007545D5">
        <w:rPr>
          <w:rFonts w:ascii="Times New Roman" w:hAnsi="Times New Roman" w:cs="Times New Roman"/>
          <w:color w:val="000000" w:themeColor="text1"/>
          <w:sz w:val="24"/>
          <w:szCs w:val="32"/>
        </w:rPr>
        <w:t>Příloha č. 1:</w:t>
      </w:r>
      <w:r w:rsidRPr="007545D5">
        <w:rPr>
          <w:rFonts w:ascii="Times New Roman" w:hAnsi="Times New Roman" w:cs="Times New Roman"/>
          <w:color w:val="000000" w:themeColor="text1"/>
          <w:sz w:val="24"/>
          <w:szCs w:val="32"/>
        </w:rPr>
        <w:tab/>
        <w:t>Technické</w:t>
      </w:r>
      <w:r w:rsidR="005D091D" w:rsidRPr="007545D5">
        <w:rPr>
          <w:rFonts w:ascii="Times New Roman" w:hAnsi="Times New Roman" w:cs="Times New Roman"/>
          <w:color w:val="000000" w:themeColor="text1"/>
          <w:sz w:val="24"/>
          <w:szCs w:val="32"/>
        </w:rPr>
        <w:t xml:space="preserve"> specifikace</w:t>
      </w:r>
      <w:r w:rsidRPr="007545D5">
        <w:rPr>
          <w:rFonts w:ascii="Times New Roman" w:hAnsi="Times New Roman" w:cs="Times New Roman"/>
          <w:color w:val="000000" w:themeColor="text1"/>
          <w:sz w:val="24"/>
          <w:szCs w:val="32"/>
        </w:rPr>
        <w:t xml:space="preserve"> reagencií a spotř</w:t>
      </w:r>
      <w:r w:rsidR="00F53443" w:rsidRPr="007545D5">
        <w:rPr>
          <w:rFonts w:ascii="Times New Roman" w:hAnsi="Times New Roman" w:cs="Times New Roman"/>
          <w:color w:val="000000" w:themeColor="text1"/>
          <w:sz w:val="24"/>
          <w:szCs w:val="32"/>
        </w:rPr>
        <w:t xml:space="preserve">ebního </w:t>
      </w:r>
      <w:r w:rsidRPr="007545D5">
        <w:rPr>
          <w:rFonts w:ascii="Times New Roman" w:hAnsi="Times New Roman" w:cs="Times New Roman"/>
          <w:color w:val="000000" w:themeColor="text1"/>
          <w:sz w:val="24"/>
          <w:szCs w:val="32"/>
        </w:rPr>
        <w:t>materiálu</w:t>
      </w:r>
    </w:p>
    <w:p w:rsidR="005D091D" w:rsidRPr="007545D5" w:rsidRDefault="007E6AFB" w:rsidP="007545D5">
      <w:pPr>
        <w:spacing w:after="0" w:line="240" w:lineRule="auto"/>
        <w:jc w:val="both"/>
        <w:rPr>
          <w:rFonts w:ascii="Times New Roman" w:hAnsi="Times New Roman" w:cs="Times New Roman"/>
          <w:sz w:val="24"/>
          <w:szCs w:val="32"/>
        </w:rPr>
      </w:pPr>
      <w:r w:rsidRPr="007545D5">
        <w:rPr>
          <w:rFonts w:ascii="Times New Roman" w:hAnsi="Times New Roman" w:cs="Times New Roman"/>
          <w:sz w:val="24"/>
          <w:szCs w:val="32"/>
        </w:rPr>
        <w:t xml:space="preserve">Příloha č. 2: </w:t>
      </w:r>
      <w:r w:rsidRPr="007545D5">
        <w:rPr>
          <w:rFonts w:ascii="Times New Roman" w:hAnsi="Times New Roman" w:cs="Times New Roman"/>
          <w:sz w:val="24"/>
          <w:szCs w:val="32"/>
        </w:rPr>
        <w:tab/>
        <w:t>C</w:t>
      </w:r>
      <w:r w:rsidR="005D091D" w:rsidRPr="007545D5">
        <w:rPr>
          <w:rFonts w:ascii="Times New Roman" w:hAnsi="Times New Roman" w:cs="Times New Roman"/>
          <w:sz w:val="24"/>
          <w:szCs w:val="32"/>
        </w:rPr>
        <w:t>eník – cenová tabulka</w:t>
      </w:r>
    </w:p>
    <w:p w:rsidR="004B4B9D" w:rsidRPr="004B4B9D" w:rsidRDefault="00B7612D" w:rsidP="004B4B9D">
      <w:pPr>
        <w:rPr>
          <w:rFonts w:ascii="Times New Roman" w:hAnsi="Times New Roman" w:cs="Times New Roman"/>
          <w:b/>
          <w:sz w:val="28"/>
          <w:szCs w:val="28"/>
        </w:rPr>
      </w:pPr>
      <w:r>
        <w:rPr>
          <w:rFonts w:ascii="Times New Roman" w:hAnsi="Times New Roman" w:cs="Times New Roman"/>
          <w:b/>
          <w:sz w:val="28"/>
          <w:szCs w:val="28"/>
        </w:rPr>
        <w:br w:type="page"/>
      </w:r>
    </w:p>
    <w:tbl>
      <w:tblPr>
        <w:tblW w:w="9847" w:type="dxa"/>
        <w:tblInd w:w="-356" w:type="dxa"/>
        <w:tblCellMar>
          <w:left w:w="70" w:type="dxa"/>
          <w:right w:w="70" w:type="dxa"/>
        </w:tblCellMar>
        <w:tblLook w:val="04A0" w:firstRow="1" w:lastRow="0" w:firstColumn="1" w:lastColumn="0" w:noHBand="0" w:noVBand="1"/>
      </w:tblPr>
      <w:tblGrid>
        <w:gridCol w:w="6872"/>
        <w:gridCol w:w="918"/>
        <w:gridCol w:w="2057"/>
      </w:tblGrid>
      <w:tr w:rsidR="004B4B9D" w:rsidTr="00771D0A">
        <w:trPr>
          <w:trHeight w:val="312"/>
        </w:trPr>
        <w:tc>
          <w:tcPr>
            <w:tcW w:w="6872" w:type="dxa"/>
            <w:vMerge w:val="restart"/>
            <w:tcBorders>
              <w:top w:val="single" w:sz="4" w:space="0" w:color="auto"/>
              <w:left w:val="single" w:sz="4" w:space="0" w:color="auto"/>
              <w:bottom w:val="single" w:sz="4" w:space="0" w:color="000000"/>
              <w:right w:val="single" w:sz="4" w:space="0" w:color="auto"/>
            </w:tcBorders>
            <w:vAlign w:val="center"/>
            <w:hideMark/>
          </w:tcPr>
          <w:p w:rsidR="004B4B9D" w:rsidRPr="004B4B9D" w:rsidRDefault="004B4B9D" w:rsidP="004B4B9D">
            <w:pPr>
              <w:jc w:val="center"/>
              <w:rPr>
                <w:rFonts w:ascii="Arial" w:hAnsi="Arial" w:cs="Arial"/>
                <w:b/>
                <w:sz w:val="20"/>
                <w:szCs w:val="20"/>
              </w:rPr>
            </w:pPr>
            <w:r>
              <w:rPr>
                <w:rFonts w:ascii="Arial" w:hAnsi="Arial" w:cs="Arial"/>
                <w:b/>
                <w:sz w:val="20"/>
                <w:szCs w:val="20"/>
              </w:rPr>
              <w:lastRenderedPageBreak/>
              <w:t>Zadavatelem stanovené m</w:t>
            </w:r>
            <w:r w:rsidRPr="00780910">
              <w:rPr>
                <w:rFonts w:ascii="Arial" w:hAnsi="Arial" w:cs="Arial"/>
                <w:b/>
                <w:sz w:val="20"/>
                <w:szCs w:val="20"/>
              </w:rPr>
              <w:t>inimální požadavky na reagencie a spotřební materiál (Testy)</w:t>
            </w:r>
          </w:p>
        </w:tc>
        <w:tc>
          <w:tcPr>
            <w:tcW w:w="2975" w:type="dxa"/>
            <w:gridSpan w:val="2"/>
            <w:tcBorders>
              <w:top w:val="single" w:sz="4" w:space="0" w:color="auto"/>
              <w:left w:val="nil"/>
              <w:bottom w:val="single" w:sz="4" w:space="0" w:color="auto"/>
              <w:right w:val="single" w:sz="4" w:space="0" w:color="auto"/>
            </w:tcBorders>
            <w:vAlign w:val="center"/>
            <w:hideMark/>
          </w:tcPr>
          <w:p w:rsidR="004B4B9D" w:rsidRDefault="004B4B9D" w:rsidP="00771D0A">
            <w:pPr>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Vyjádření účastníka</w:t>
            </w:r>
          </w:p>
        </w:tc>
      </w:tr>
      <w:tr w:rsidR="004B4B9D" w:rsidTr="00771D0A">
        <w:trPr>
          <w:trHeight w:val="42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4B9D" w:rsidRDefault="004B4B9D" w:rsidP="00771D0A">
            <w:pPr>
              <w:rPr>
                <w:rFonts w:ascii="Arial" w:eastAsia="Times New Roman" w:hAnsi="Arial" w:cs="Arial"/>
                <w:b/>
                <w:bCs/>
                <w:sz w:val="20"/>
                <w:szCs w:val="20"/>
                <w:lang w:eastAsia="cs-CZ"/>
              </w:rPr>
            </w:pPr>
          </w:p>
        </w:tc>
        <w:tc>
          <w:tcPr>
            <w:tcW w:w="918" w:type="dxa"/>
            <w:tcBorders>
              <w:top w:val="nil"/>
              <w:left w:val="nil"/>
              <w:bottom w:val="single" w:sz="4" w:space="0" w:color="auto"/>
              <w:right w:val="single" w:sz="4" w:space="0" w:color="auto"/>
            </w:tcBorders>
            <w:vAlign w:val="center"/>
            <w:hideMark/>
          </w:tcPr>
          <w:p w:rsidR="004B4B9D" w:rsidRDefault="004B4B9D" w:rsidP="00771D0A">
            <w:pPr>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ANO/NE</w:t>
            </w:r>
          </w:p>
        </w:tc>
        <w:tc>
          <w:tcPr>
            <w:tcW w:w="2057" w:type="dxa"/>
            <w:tcBorders>
              <w:top w:val="nil"/>
              <w:left w:val="nil"/>
              <w:bottom w:val="single" w:sz="4" w:space="0" w:color="auto"/>
              <w:right w:val="single" w:sz="4" w:space="0" w:color="auto"/>
            </w:tcBorders>
            <w:vAlign w:val="center"/>
            <w:hideMark/>
          </w:tcPr>
          <w:p w:rsidR="004B4B9D" w:rsidRDefault="004B4B9D" w:rsidP="00771D0A">
            <w:pPr>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poznámka</w:t>
            </w:r>
          </w:p>
        </w:tc>
      </w:tr>
      <w:tr w:rsidR="004B4B9D" w:rsidRPr="00780910" w:rsidTr="00771D0A">
        <w:trPr>
          <w:trHeight w:val="397"/>
        </w:trPr>
        <w:tc>
          <w:tcPr>
            <w:tcW w:w="6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4B9D" w:rsidRPr="00780910" w:rsidRDefault="004B4B9D" w:rsidP="004B4B9D">
            <w:pPr>
              <w:pStyle w:val="Odstavecseseznamem"/>
              <w:numPr>
                <w:ilvl w:val="0"/>
                <w:numId w:val="28"/>
              </w:numPr>
              <w:spacing w:after="0" w:line="240" w:lineRule="auto"/>
              <w:jc w:val="both"/>
              <w:rPr>
                <w:rFonts w:ascii="Arial" w:hAnsi="Arial" w:cs="Arial"/>
                <w:sz w:val="20"/>
                <w:szCs w:val="20"/>
              </w:rPr>
            </w:pPr>
            <w:r w:rsidRPr="00780910">
              <w:rPr>
                <w:rFonts w:ascii="Arial" w:hAnsi="Arial" w:cs="Arial"/>
                <w:sz w:val="20"/>
                <w:szCs w:val="20"/>
              </w:rPr>
              <w:t>plně "</w:t>
            </w:r>
            <w:proofErr w:type="spellStart"/>
            <w:r w:rsidRPr="00780910">
              <w:rPr>
                <w:rFonts w:ascii="Arial" w:hAnsi="Arial" w:cs="Arial"/>
                <w:sz w:val="20"/>
                <w:szCs w:val="20"/>
              </w:rPr>
              <w:t>ready</w:t>
            </w:r>
            <w:proofErr w:type="spellEnd"/>
            <w:r w:rsidRPr="00780910">
              <w:rPr>
                <w:rFonts w:ascii="Arial" w:hAnsi="Arial" w:cs="Arial"/>
                <w:sz w:val="20"/>
                <w:szCs w:val="20"/>
              </w:rPr>
              <w:t xml:space="preserve"> to use" reagenční kazety s </w:t>
            </w:r>
            <w:proofErr w:type="spellStart"/>
            <w:r w:rsidRPr="00780910">
              <w:rPr>
                <w:rFonts w:ascii="Arial" w:hAnsi="Arial" w:cs="Arial"/>
                <w:sz w:val="20"/>
                <w:szCs w:val="20"/>
              </w:rPr>
              <w:t>propichovatelnými</w:t>
            </w:r>
            <w:proofErr w:type="spellEnd"/>
            <w:r w:rsidRPr="00780910">
              <w:rPr>
                <w:rFonts w:ascii="Arial" w:hAnsi="Arial" w:cs="Arial"/>
                <w:sz w:val="20"/>
                <w:szCs w:val="20"/>
              </w:rPr>
              <w:t xml:space="preserve"> plastovými uzávěry pro prevenci odpařování, 1 kazeta = 1 aplikace, bez nutnosti manuálního promíchávání před vložením na palubu analyzátoru</w:t>
            </w:r>
          </w:p>
        </w:tc>
        <w:tc>
          <w:tcPr>
            <w:tcW w:w="918" w:type="dxa"/>
            <w:tcBorders>
              <w:top w:val="single" w:sz="4" w:space="0" w:color="auto"/>
              <w:left w:val="nil"/>
              <w:bottom w:val="single" w:sz="4" w:space="0" w:color="auto"/>
              <w:right w:val="single" w:sz="4" w:space="0" w:color="auto"/>
            </w:tcBorders>
            <w:shd w:val="clear" w:color="auto" w:fill="auto"/>
            <w:vAlign w:val="center"/>
          </w:tcPr>
          <w:p w:rsidR="004B4B9D" w:rsidRPr="00780910" w:rsidRDefault="004B4B9D" w:rsidP="00771D0A">
            <w:pPr>
              <w:spacing w:after="160" w:line="259" w:lineRule="auto"/>
              <w:jc w:val="center"/>
              <w:rPr>
                <w:rFonts w:ascii="Arial" w:hAnsi="Arial" w:cs="Arial"/>
                <w:sz w:val="20"/>
              </w:rPr>
            </w:pPr>
            <w:r>
              <w:rPr>
                <w:rFonts w:ascii="Arial" w:hAnsi="Arial" w:cs="Arial"/>
                <w:sz w:val="20"/>
              </w:rPr>
              <w:t>ANO</w:t>
            </w:r>
          </w:p>
        </w:tc>
        <w:tc>
          <w:tcPr>
            <w:tcW w:w="2057" w:type="dxa"/>
            <w:tcBorders>
              <w:top w:val="single" w:sz="4" w:space="0" w:color="auto"/>
              <w:left w:val="nil"/>
              <w:bottom w:val="single" w:sz="4" w:space="0" w:color="auto"/>
              <w:right w:val="single" w:sz="4" w:space="0" w:color="auto"/>
            </w:tcBorders>
            <w:vAlign w:val="center"/>
          </w:tcPr>
          <w:p w:rsidR="004B4B9D" w:rsidRPr="00780910" w:rsidRDefault="004B4B9D" w:rsidP="00771D0A">
            <w:pPr>
              <w:spacing w:after="160" w:line="259" w:lineRule="auto"/>
              <w:jc w:val="center"/>
              <w:rPr>
                <w:rFonts w:ascii="Arial" w:hAnsi="Arial" w:cs="Arial"/>
                <w:sz w:val="20"/>
              </w:rPr>
            </w:pPr>
          </w:p>
        </w:tc>
      </w:tr>
      <w:tr w:rsidR="004B4B9D" w:rsidRPr="00780910" w:rsidTr="00771D0A">
        <w:trPr>
          <w:trHeight w:val="397"/>
        </w:trPr>
        <w:tc>
          <w:tcPr>
            <w:tcW w:w="6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B9D" w:rsidRPr="00780910" w:rsidRDefault="004B4B9D" w:rsidP="004B4B9D">
            <w:pPr>
              <w:pStyle w:val="Odstavecseseznamem"/>
              <w:numPr>
                <w:ilvl w:val="0"/>
                <w:numId w:val="28"/>
              </w:numPr>
              <w:spacing w:after="0" w:line="240" w:lineRule="auto"/>
              <w:jc w:val="both"/>
              <w:rPr>
                <w:rFonts w:ascii="Arial" w:hAnsi="Arial" w:cs="Arial"/>
                <w:b/>
                <w:sz w:val="20"/>
                <w:szCs w:val="20"/>
              </w:rPr>
            </w:pPr>
            <w:r w:rsidRPr="00780910">
              <w:rPr>
                <w:rFonts w:ascii="Arial" w:hAnsi="Arial" w:cs="Arial"/>
                <w:sz w:val="20"/>
                <w:szCs w:val="20"/>
              </w:rPr>
              <w:t xml:space="preserve">CE IVD-R certifikace </w:t>
            </w:r>
          </w:p>
        </w:tc>
        <w:tc>
          <w:tcPr>
            <w:tcW w:w="918" w:type="dxa"/>
            <w:tcBorders>
              <w:top w:val="single" w:sz="4" w:space="0" w:color="auto"/>
              <w:left w:val="nil"/>
              <w:bottom w:val="single" w:sz="4" w:space="0" w:color="auto"/>
              <w:right w:val="single" w:sz="4" w:space="0" w:color="auto"/>
            </w:tcBorders>
            <w:shd w:val="clear" w:color="auto" w:fill="auto"/>
            <w:vAlign w:val="center"/>
          </w:tcPr>
          <w:p w:rsidR="004B4B9D" w:rsidRPr="00780910" w:rsidRDefault="004B4B9D" w:rsidP="00771D0A">
            <w:pPr>
              <w:spacing w:after="160" w:line="259" w:lineRule="auto"/>
              <w:jc w:val="center"/>
              <w:rPr>
                <w:rFonts w:ascii="Arial" w:hAnsi="Arial" w:cs="Arial"/>
                <w:sz w:val="20"/>
              </w:rPr>
            </w:pPr>
            <w:r>
              <w:rPr>
                <w:rFonts w:ascii="Arial" w:hAnsi="Arial" w:cs="Arial"/>
                <w:sz w:val="20"/>
              </w:rPr>
              <w:t>ANO</w:t>
            </w:r>
          </w:p>
        </w:tc>
        <w:tc>
          <w:tcPr>
            <w:tcW w:w="2057" w:type="dxa"/>
            <w:tcBorders>
              <w:top w:val="single" w:sz="4" w:space="0" w:color="auto"/>
              <w:left w:val="nil"/>
              <w:bottom w:val="single" w:sz="4" w:space="0" w:color="auto"/>
              <w:right w:val="single" w:sz="4" w:space="0" w:color="auto"/>
            </w:tcBorders>
            <w:vAlign w:val="center"/>
          </w:tcPr>
          <w:p w:rsidR="004B4B9D" w:rsidRPr="00780910" w:rsidRDefault="004B4B9D" w:rsidP="00771D0A">
            <w:pPr>
              <w:spacing w:after="160" w:line="259" w:lineRule="auto"/>
              <w:jc w:val="center"/>
              <w:rPr>
                <w:rFonts w:ascii="Arial" w:hAnsi="Arial" w:cs="Arial"/>
                <w:sz w:val="20"/>
              </w:rPr>
            </w:pPr>
          </w:p>
        </w:tc>
      </w:tr>
      <w:tr w:rsidR="004B4B9D" w:rsidRPr="00780910" w:rsidTr="00771D0A">
        <w:trPr>
          <w:trHeight w:val="397"/>
        </w:trPr>
        <w:tc>
          <w:tcPr>
            <w:tcW w:w="6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4B9D" w:rsidRPr="00780910" w:rsidRDefault="004B4B9D" w:rsidP="004B4B9D">
            <w:pPr>
              <w:pStyle w:val="Odstavecseseznamem"/>
              <w:numPr>
                <w:ilvl w:val="0"/>
                <w:numId w:val="28"/>
              </w:numPr>
              <w:spacing w:after="0" w:line="240" w:lineRule="auto"/>
              <w:jc w:val="both"/>
              <w:rPr>
                <w:rFonts w:ascii="Arial" w:hAnsi="Arial" w:cs="Arial"/>
                <w:sz w:val="20"/>
                <w:szCs w:val="20"/>
              </w:rPr>
            </w:pPr>
            <w:r w:rsidRPr="00780910">
              <w:rPr>
                <w:rFonts w:ascii="Arial" w:hAnsi="Arial" w:cs="Arial"/>
                <w:sz w:val="20"/>
                <w:szCs w:val="20"/>
              </w:rPr>
              <w:t>musí splňovat příslušné platné právní předpisy a normy, zejména zákon č. 22/1997 Sb., o technických požadavcích na výrobky a o změně a doplnění některých zákonů, ve znění pozdějších předpisů, zákon č. 268/2014 Sb., o diagnostických zdravotnických prostředcích in vitro, ve znění pozdějších předpisů</w:t>
            </w: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4B4B9D" w:rsidRPr="00780910" w:rsidRDefault="004B4B9D" w:rsidP="00771D0A">
            <w:pPr>
              <w:jc w:val="center"/>
              <w:rPr>
                <w:rFonts w:ascii="Arial" w:eastAsia="Times New Roman" w:hAnsi="Arial" w:cs="Arial"/>
                <w:sz w:val="20"/>
                <w:szCs w:val="20"/>
                <w:lang w:eastAsia="cs-CZ"/>
              </w:rPr>
            </w:pPr>
            <w:r>
              <w:rPr>
                <w:rFonts w:ascii="Arial" w:eastAsia="Times New Roman" w:hAnsi="Arial" w:cs="Arial"/>
                <w:sz w:val="20"/>
                <w:szCs w:val="20"/>
                <w:lang w:eastAsia="cs-CZ"/>
              </w:rPr>
              <w:t>ANO</w:t>
            </w:r>
          </w:p>
        </w:tc>
        <w:tc>
          <w:tcPr>
            <w:tcW w:w="2057" w:type="dxa"/>
            <w:tcBorders>
              <w:top w:val="single" w:sz="4" w:space="0" w:color="auto"/>
              <w:left w:val="nil"/>
              <w:bottom w:val="single" w:sz="4" w:space="0" w:color="auto"/>
              <w:right w:val="single" w:sz="4" w:space="0" w:color="auto"/>
            </w:tcBorders>
            <w:vAlign w:val="center"/>
          </w:tcPr>
          <w:p w:rsidR="004B4B9D" w:rsidRPr="00780910" w:rsidRDefault="004B4B9D" w:rsidP="00771D0A">
            <w:pPr>
              <w:jc w:val="center"/>
              <w:rPr>
                <w:rFonts w:ascii="Arial" w:eastAsia="Times New Roman" w:hAnsi="Arial" w:cs="Arial"/>
                <w:sz w:val="20"/>
                <w:szCs w:val="20"/>
                <w:lang w:eastAsia="cs-CZ"/>
              </w:rPr>
            </w:pPr>
          </w:p>
        </w:tc>
      </w:tr>
      <w:tr w:rsidR="004B4B9D" w:rsidRPr="00780910" w:rsidTr="00771D0A">
        <w:trPr>
          <w:trHeight w:val="397"/>
        </w:trPr>
        <w:tc>
          <w:tcPr>
            <w:tcW w:w="6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4B9D" w:rsidRPr="00780910" w:rsidRDefault="004B4B9D" w:rsidP="004B4B9D">
            <w:pPr>
              <w:pStyle w:val="Odstavecseseznamem"/>
              <w:numPr>
                <w:ilvl w:val="0"/>
                <w:numId w:val="28"/>
              </w:numPr>
              <w:spacing w:after="0" w:line="240" w:lineRule="auto"/>
              <w:jc w:val="both"/>
              <w:rPr>
                <w:rFonts w:ascii="Arial" w:hAnsi="Arial" w:cs="Arial"/>
                <w:sz w:val="20"/>
                <w:szCs w:val="20"/>
              </w:rPr>
            </w:pPr>
            <w:r w:rsidRPr="00780910">
              <w:rPr>
                <w:rFonts w:ascii="Arial" w:hAnsi="Arial" w:cs="Arial"/>
                <w:sz w:val="20"/>
                <w:szCs w:val="20"/>
              </w:rPr>
              <w:t xml:space="preserve">možnost rozšíření na místě o imunochemický modul v budoucnu bez nutnosti </w:t>
            </w:r>
            <w:proofErr w:type="spellStart"/>
            <w:r w:rsidRPr="00780910">
              <w:rPr>
                <w:rFonts w:ascii="Arial" w:hAnsi="Arial" w:cs="Arial"/>
                <w:sz w:val="20"/>
                <w:szCs w:val="20"/>
              </w:rPr>
              <w:t>deinstalace</w:t>
            </w:r>
            <w:proofErr w:type="spellEnd"/>
            <w:r w:rsidRPr="00780910">
              <w:rPr>
                <w:rFonts w:ascii="Arial" w:hAnsi="Arial" w:cs="Arial"/>
                <w:sz w:val="20"/>
                <w:szCs w:val="20"/>
              </w:rPr>
              <w:t xml:space="preserve"> systému</w:t>
            </w: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4B4B9D" w:rsidRPr="00780910" w:rsidRDefault="004B4B9D" w:rsidP="00771D0A">
            <w:pPr>
              <w:jc w:val="center"/>
              <w:rPr>
                <w:rFonts w:ascii="Arial" w:eastAsia="Times New Roman" w:hAnsi="Arial" w:cs="Arial"/>
                <w:sz w:val="20"/>
                <w:szCs w:val="20"/>
                <w:lang w:eastAsia="cs-CZ"/>
              </w:rPr>
            </w:pPr>
            <w:r>
              <w:rPr>
                <w:rFonts w:ascii="Arial" w:eastAsia="Times New Roman" w:hAnsi="Arial" w:cs="Arial"/>
                <w:sz w:val="20"/>
                <w:szCs w:val="20"/>
                <w:lang w:eastAsia="cs-CZ"/>
              </w:rPr>
              <w:t>ANO</w:t>
            </w:r>
          </w:p>
        </w:tc>
        <w:tc>
          <w:tcPr>
            <w:tcW w:w="2057" w:type="dxa"/>
            <w:tcBorders>
              <w:top w:val="single" w:sz="4" w:space="0" w:color="auto"/>
              <w:left w:val="nil"/>
              <w:bottom w:val="single" w:sz="4" w:space="0" w:color="auto"/>
              <w:right w:val="single" w:sz="4" w:space="0" w:color="auto"/>
            </w:tcBorders>
            <w:vAlign w:val="center"/>
          </w:tcPr>
          <w:p w:rsidR="004B4B9D" w:rsidRPr="00780910" w:rsidRDefault="004B4B9D" w:rsidP="00771D0A">
            <w:pPr>
              <w:jc w:val="center"/>
              <w:rPr>
                <w:rFonts w:ascii="Arial" w:eastAsia="Times New Roman" w:hAnsi="Arial" w:cs="Arial"/>
                <w:sz w:val="20"/>
                <w:szCs w:val="20"/>
                <w:lang w:eastAsia="cs-CZ"/>
              </w:rPr>
            </w:pPr>
          </w:p>
        </w:tc>
      </w:tr>
    </w:tbl>
    <w:p w:rsidR="004B4B9D" w:rsidRDefault="004B4B9D" w:rsidP="004B4B9D">
      <w:pPr>
        <w:spacing w:after="120"/>
        <w:rPr>
          <w:rFonts w:ascii="Arial" w:hAnsi="Arial" w:cs="Arial"/>
          <w:color w:val="FF0000"/>
        </w:rPr>
      </w:pPr>
      <w:r w:rsidRPr="004B4B9D">
        <w:rPr>
          <w:rFonts w:ascii="Arial" w:hAnsi="Arial" w:cs="Arial"/>
          <w:noProof/>
          <w:color w:val="FF0000"/>
          <w:lang w:eastAsia="cs-CZ"/>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ge">
                  <wp:posOffset>278765</wp:posOffset>
                </wp:positionV>
                <wp:extent cx="6515100" cy="7816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81685"/>
                        </a:xfrm>
                        <a:prstGeom prst="rect">
                          <a:avLst/>
                        </a:prstGeom>
                        <a:solidFill>
                          <a:srgbClr val="FFFFFF"/>
                        </a:solidFill>
                        <a:ln w="9525">
                          <a:noFill/>
                          <a:miter lim="800000"/>
                          <a:headEnd/>
                          <a:tailEnd/>
                        </a:ln>
                      </wps:spPr>
                      <wps:txbx>
                        <w:txbxContent>
                          <w:p w:rsidR="004B4B9D" w:rsidRPr="00DC3048" w:rsidRDefault="004B4B9D" w:rsidP="004B4B9D">
                            <w:pPr>
                              <w:pStyle w:val="Zhlav"/>
                              <w:jc w:val="center"/>
                              <w:rPr>
                                <w:rFonts w:ascii="Arial" w:hAnsi="Arial" w:cs="Arial"/>
                                <w:sz w:val="16"/>
                              </w:rPr>
                            </w:pPr>
                            <w:r w:rsidRPr="00DC3048">
                              <w:rPr>
                                <w:rFonts w:ascii="Arial" w:hAnsi="Arial" w:cs="Arial"/>
                                <w:sz w:val="16"/>
                              </w:rPr>
                              <w:t>Psychiatrická nemocnice v Opavě</w:t>
                            </w:r>
                          </w:p>
                          <w:p w:rsidR="004B4B9D" w:rsidRDefault="004B4B9D" w:rsidP="004B4B9D">
                            <w:pPr>
                              <w:pStyle w:val="Zhlav"/>
                              <w:jc w:val="center"/>
                              <w:rPr>
                                <w:rFonts w:ascii="Arial" w:hAnsi="Arial" w:cs="Arial"/>
                                <w:sz w:val="16"/>
                              </w:rPr>
                            </w:pPr>
                            <w:r w:rsidRPr="0045712C">
                              <w:rPr>
                                <w:rFonts w:ascii="Arial" w:hAnsi="Arial" w:cs="Arial"/>
                                <w:sz w:val="16"/>
                              </w:rPr>
                              <w:t>„</w:t>
                            </w:r>
                            <w:r>
                              <w:rPr>
                                <w:rFonts w:ascii="Arial" w:hAnsi="Arial" w:cs="Arial"/>
                                <w:sz w:val="16"/>
                              </w:rPr>
                              <w:t>Automatický analyzátor pro OKB</w:t>
                            </w:r>
                            <w:r w:rsidRPr="0045712C">
                              <w:rPr>
                                <w:rFonts w:ascii="Arial" w:hAnsi="Arial" w:cs="Arial"/>
                                <w:sz w:val="16"/>
                              </w:rPr>
                              <w:t>“</w:t>
                            </w:r>
                          </w:p>
                          <w:p w:rsidR="004B4B9D" w:rsidRPr="00DC3048" w:rsidRDefault="004B4B9D" w:rsidP="004B4B9D">
                            <w:pPr>
                              <w:pStyle w:val="Zhlav"/>
                              <w:jc w:val="center"/>
                              <w:rPr>
                                <w:rFonts w:ascii="Arial" w:hAnsi="Arial" w:cs="Arial"/>
                                <w:sz w:val="16"/>
                              </w:rPr>
                            </w:pPr>
                            <w:r>
                              <w:rPr>
                                <w:rFonts w:ascii="Arial" w:hAnsi="Arial" w:cs="Arial"/>
                                <w:sz w:val="16"/>
                              </w:rPr>
                              <w:t>Technická specifikace reagencií a spotřebního materiálu</w:t>
                            </w:r>
                          </w:p>
                          <w:p w:rsidR="004B4B9D" w:rsidRDefault="004B4B9D" w:rsidP="004B4B9D">
                            <w:pPr>
                              <w:pStyle w:val="Zhlav"/>
                            </w:pPr>
                          </w:p>
                          <w:p w:rsidR="004B4B9D" w:rsidRPr="004B4B9D" w:rsidRDefault="004B4B9D" w:rsidP="004B4B9D">
                            <w:pPr>
                              <w:pStyle w:val="Zhlav"/>
                              <w:spacing w:after="120"/>
                              <w:rPr>
                                <w:rFonts w:ascii="Times New Roman" w:hAnsi="Times New Roman" w:cs="Times New Roman"/>
                              </w:rPr>
                            </w:pPr>
                            <w:r w:rsidRPr="004B4B9D">
                              <w:rPr>
                                <w:rFonts w:ascii="Times New Roman" w:hAnsi="Times New Roman" w:cs="Times New Roman"/>
                              </w:rPr>
                              <w:t>Příloha č. 1 Rámcové dohody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95pt;width:513pt;height:61.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" stroked="f">
                <v:textbox style="mso-fit-shape-to-text:t">
                  <w:txbxContent>
                    <w:p w:rsidR="004B4B9D" w:rsidRPr="00DC3048" w:rsidRDefault="004B4B9D" w:rsidP="004B4B9D">
                      <w:pPr>
                        <w:pStyle w:val="Header"/>
                        <w:jc w:val="center"/>
                        <w:rPr>
                          <w:rFonts w:ascii="Arial" w:hAnsi="Arial" w:cs="Arial"/>
                          <w:sz w:val="16"/>
                        </w:rPr>
                      </w:pPr>
                      <w:r w:rsidRPr="00DC3048">
                        <w:rPr>
                          <w:rFonts w:ascii="Arial" w:hAnsi="Arial" w:cs="Arial"/>
                          <w:sz w:val="16"/>
                        </w:rPr>
                        <w:t>Psychiatrická nemocnice v Opavě</w:t>
                      </w:r>
                    </w:p>
                    <w:p w:rsidR="004B4B9D" w:rsidRDefault="004B4B9D" w:rsidP="004B4B9D">
                      <w:pPr>
                        <w:pStyle w:val="Header"/>
                        <w:jc w:val="center"/>
                        <w:rPr>
                          <w:rFonts w:ascii="Arial" w:hAnsi="Arial" w:cs="Arial"/>
                          <w:sz w:val="16"/>
                        </w:rPr>
                      </w:pPr>
                      <w:r w:rsidRPr="0045712C">
                        <w:rPr>
                          <w:rFonts w:ascii="Arial" w:hAnsi="Arial" w:cs="Arial"/>
                          <w:sz w:val="16"/>
                        </w:rPr>
                        <w:t>„</w:t>
                      </w:r>
                      <w:r>
                        <w:rPr>
                          <w:rFonts w:ascii="Arial" w:hAnsi="Arial" w:cs="Arial"/>
                          <w:sz w:val="16"/>
                        </w:rPr>
                        <w:t>Automatický analyzátor pro OKB</w:t>
                      </w:r>
                      <w:r w:rsidRPr="0045712C">
                        <w:rPr>
                          <w:rFonts w:ascii="Arial" w:hAnsi="Arial" w:cs="Arial"/>
                          <w:sz w:val="16"/>
                        </w:rPr>
                        <w:t>“</w:t>
                      </w:r>
                    </w:p>
                    <w:p w:rsidR="004B4B9D" w:rsidRPr="00DC3048" w:rsidRDefault="004B4B9D" w:rsidP="004B4B9D">
                      <w:pPr>
                        <w:pStyle w:val="Header"/>
                        <w:jc w:val="center"/>
                        <w:rPr>
                          <w:rFonts w:ascii="Arial" w:hAnsi="Arial" w:cs="Arial"/>
                          <w:sz w:val="16"/>
                        </w:rPr>
                      </w:pPr>
                      <w:r>
                        <w:rPr>
                          <w:rFonts w:ascii="Arial" w:hAnsi="Arial" w:cs="Arial"/>
                          <w:sz w:val="16"/>
                        </w:rPr>
                        <w:t>Technická specifikace reagencií a spotřebního materiálu</w:t>
                      </w:r>
                    </w:p>
                    <w:p w:rsidR="004B4B9D" w:rsidRDefault="004B4B9D" w:rsidP="004B4B9D">
                      <w:pPr>
                        <w:pStyle w:val="Header"/>
                      </w:pPr>
                    </w:p>
                    <w:p w:rsidR="004B4B9D" w:rsidRPr="004B4B9D" w:rsidRDefault="004B4B9D" w:rsidP="004B4B9D">
                      <w:pPr>
                        <w:pStyle w:val="Header"/>
                        <w:spacing w:after="120"/>
                        <w:rPr>
                          <w:rFonts w:ascii="Times New Roman" w:hAnsi="Times New Roman" w:cs="Times New Roman"/>
                        </w:rPr>
                      </w:pPr>
                      <w:r w:rsidRPr="004B4B9D">
                        <w:rPr>
                          <w:rFonts w:ascii="Times New Roman" w:hAnsi="Times New Roman" w:cs="Times New Roman"/>
                        </w:rPr>
                        <w:t>Příloha č. 1 Rámcové dohody</w:t>
                      </w:r>
                    </w:p>
                  </w:txbxContent>
                </v:textbox>
                <w10:wrap type="square" anchorx="margin" anchory="page"/>
              </v:shape>
            </w:pict>
          </mc:Fallback>
        </mc:AlternateContent>
      </w:r>
    </w:p>
    <w:tbl>
      <w:tblPr>
        <w:tblW w:w="9847" w:type="dxa"/>
        <w:tblInd w:w="-356" w:type="dxa"/>
        <w:tblCellMar>
          <w:left w:w="70" w:type="dxa"/>
          <w:right w:w="70" w:type="dxa"/>
        </w:tblCellMar>
        <w:tblLook w:val="04A0" w:firstRow="1" w:lastRow="0" w:firstColumn="1" w:lastColumn="0" w:noHBand="0" w:noVBand="1"/>
      </w:tblPr>
      <w:tblGrid>
        <w:gridCol w:w="9847"/>
      </w:tblGrid>
      <w:tr w:rsidR="004B4B9D" w:rsidRPr="00780910" w:rsidTr="00771D0A">
        <w:trPr>
          <w:trHeight w:val="775"/>
        </w:trPr>
        <w:tc>
          <w:tcPr>
            <w:tcW w:w="9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B4B9D" w:rsidRPr="00780910" w:rsidRDefault="004B4B9D" w:rsidP="00771D0A">
            <w:pPr>
              <w:rPr>
                <w:rFonts w:ascii="Arial" w:eastAsia="Times New Roman" w:hAnsi="Arial" w:cs="Arial"/>
                <w:sz w:val="20"/>
                <w:szCs w:val="20"/>
                <w:lang w:eastAsia="cs-CZ"/>
              </w:rPr>
            </w:pPr>
            <w:r>
              <w:rPr>
                <w:rFonts w:ascii="Arial" w:hAnsi="Arial" w:cs="Arial"/>
                <w:b/>
                <w:sz w:val="20"/>
                <w:szCs w:val="20"/>
              </w:rPr>
              <w:t xml:space="preserve">Požadavek na kalkulaci spotřeby jednotlivých reagencií, </w:t>
            </w:r>
            <w:proofErr w:type="spellStart"/>
            <w:r>
              <w:rPr>
                <w:rFonts w:ascii="Arial" w:hAnsi="Arial" w:cs="Arial"/>
                <w:b/>
                <w:sz w:val="20"/>
                <w:szCs w:val="20"/>
              </w:rPr>
              <w:t>kalibrátorů</w:t>
            </w:r>
            <w:proofErr w:type="spellEnd"/>
            <w:r>
              <w:rPr>
                <w:rFonts w:ascii="Arial" w:hAnsi="Arial" w:cs="Arial"/>
                <w:b/>
                <w:sz w:val="20"/>
                <w:szCs w:val="20"/>
              </w:rPr>
              <w:t>, kontrol, systémových roztoků a spotřebního materiálu (zde uveden počet stanovení na 12</w:t>
            </w:r>
            <w:r w:rsidRPr="00C2427B">
              <w:rPr>
                <w:rFonts w:ascii="Arial" w:hAnsi="Arial" w:cs="Arial"/>
                <w:b/>
                <w:sz w:val="20"/>
                <w:szCs w:val="20"/>
              </w:rPr>
              <w:t xml:space="preserve"> měsíců</w:t>
            </w:r>
            <w:r>
              <w:rPr>
                <w:rFonts w:ascii="Arial" w:hAnsi="Arial" w:cs="Arial"/>
                <w:b/>
                <w:sz w:val="20"/>
                <w:szCs w:val="20"/>
              </w:rPr>
              <w:t xml:space="preserve"> – po dobu platnosti smlouvy 24 měsíců je nutno předpokládat dvojnásobek)</w:t>
            </w:r>
          </w:p>
        </w:tc>
      </w:tr>
      <w:tr w:rsidR="004B4B9D" w:rsidRPr="00780910" w:rsidTr="00771D0A">
        <w:trPr>
          <w:trHeight w:val="397"/>
        </w:trPr>
        <w:tc>
          <w:tcPr>
            <w:tcW w:w="9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4B9D" w:rsidRPr="00FC3FC8" w:rsidRDefault="004B4B9D" w:rsidP="00771D0A">
            <w:pPr>
              <w:spacing w:after="160" w:line="259" w:lineRule="auto"/>
              <w:rPr>
                <w:rFonts w:ascii="Arial" w:hAnsi="Arial" w:cs="Arial"/>
                <w:b/>
                <w:bCs/>
                <w:sz w:val="20"/>
              </w:rPr>
            </w:pPr>
            <w:r w:rsidRPr="00FC3FC8">
              <w:rPr>
                <w:rFonts w:ascii="Arial" w:hAnsi="Arial" w:cs="Arial"/>
                <w:b/>
                <w:bCs/>
                <w:sz w:val="20"/>
              </w:rPr>
              <w:t>Základní biochemické parametry: QC 1X denně na 2 hladinách</w:t>
            </w:r>
          </w:p>
          <w:p w:rsidR="004B4B9D" w:rsidRDefault="004B4B9D" w:rsidP="00771D0A">
            <w:pPr>
              <w:spacing w:after="160" w:line="259" w:lineRule="auto"/>
              <w:rPr>
                <w:rFonts w:ascii="Arial" w:hAnsi="Arial" w:cs="Arial"/>
                <w:sz w:val="20"/>
              </w:rPr>
            </w:pPr>
            <w:r>
              <w:rPr>
                <w:rFonts w:ascii="Arial" w:hAnsi="Arial" w:cs="Arial"/>
                <w:sz w:val="20"/>
              </w:rPr>
              <w:t>UREA - 4500, KREATININ - 7000, UA – 4500</w:t>
            </w:r>
          </w:p>
          <w:p w:rsidR="004B4B9D" w:rsidRDefault="004B4B9D" w:rsidP="00771D0A">
            <w:pPr>
              <w:spacing w:after="160" w:line="259" w:lineRule="auto"/>
              <w:rPr>
                <w:rFonts w:ascii="Arial" w:hAnsi="Arial" w:cs="Arial"/>
                <w:sz w:val="20"/>
              </w:rPr>
            </w:pPr>
            <w:r>
              <w:rPr>
                <w:rFonts w:ascii="Arial" w:hAnsi="Arial" w:cs="Arial"/>
                <w:sz w:val="20"/>
              </w:rPr>
              <w:t xml:space="preserve">Na - 5100, </w:t>
            </w:r>
            <w:proofErr w:type="gramStart"/>
            <w:r>
              <w:rPr>
                <w:rFonts w:ascii="Arial" w:hAnsi="Arial" w:cs="Arial"/>
                <w:sz w:val="20"/>
              </w:rPr>
              <w:t>K - 5100</w:t>
            </w:r>
            <w:proofErr w:type="gramEnd"/>
            <w:r>
              <w:rPr>
                <w:rFonts w:ascii="Arial" w:hAnsi="Arial" w:cs="Arial"/>
                <w:sz w:val="20"/>
              </w:rPr>
              <w:t>, Cl – 5000</w:t>
            </w:r>
          </w:p>
          <w:p w:rsidR="004B4B9D" w:rsidRDefault="004B4B9D" w:rsidP="00771D0A">
            <w:pPr>
              <w:spacing w:after="160" w:line="259" w:lineRule="auto"/>
              <w:rPr>
                <w:rFonts w:ascii="Arial" w:hAnsi="Arial" w:cs="Arial"/>
                <w:sz w:val="20"/>
              </w:rPr>
            </w:pPr>
            <w:r>
              <w:rPr>
                <w:rFonts w:ascii="Arial" w:hAnsi="Arial" w:cs="Arial"/>
                <w:sz w:val="20"/>
              </w:rPr>
              <w:t xml:space="preserve">CA – 100, MG – 50, </w:t>
            </w:r>
            <w:proofErr w:type="gramStart"/>
            <w:r>
              <w:rPr>
                <w:rFonts w:ascii="Arial" w:hAnsi="Arial" w:cs="Arial"/>
                <w:sz w:val="20"/>
              </w:rPr>
              <w:t>P – 50</w:t>
            </w:r>
            <w:proofErr w:type="gramEnd"/>
            <w:r>
              <w:rPr>
                <w:rFonts w:ascii="Arial" w:hAnsi="Arial" w:cs="Arial"/>
                <w:sz w:val="20"/>
              </w:rPr>
              <w:t>, FE - 200</w:t>
            </w:r>
          </w:p>
          <w:p w:rsidR="004B4B9D" w:rsidRDefault="004B4B9D" w:rsidP="00771D0A">
            <w:pPr>
              <w:spacing w:after="160" w:line="259" w:lineRule="auto"/>
              <w:rPr>
                <w:rFonts w:ascii="Arial" w:hAnsi="Arial" w:cs="Arial"/>
                <w:sz w:val="20"/>
              </w:rPr>
            </w:pPr>
            <w:r>
              <w:rPr>
                <w:rFonts w:ascii="Arial" w:hAnsi="Arial" w:cs="Arial"/>
                <w:sz w:val="20"/>
              </w:rPr>
              <w:t>BILT – 5000, BILD – 4500</w:t>
            </w:r>
          </w:p>
          <w:p w:rsidR="004B4B9D" w:rsidRDefault="004B4B9D" w:rsidP="00771D0A">
            <w:pPr>
              <w:spacing w:after="160" w:line="259" w:lineRule="auto"/>
              <w:rPr>
                <w:rFonts w:ascii="Arial" w:hAnsi="Arial" w:cs="Arial"/>
                <w:sz w:val="20"/>
              </w:rPr>
            </w:pPr>
            <w:r>
              <w:rPr>
                <w:rFonts w:ascii="Arial" w:hAnsi="Arial" w:cs="Arial"/>
                <w:sz w:val="20"/>
              </w:rPr>
              <w:t>ALT – 5000, AST – 5000, GGT – 5000, ALP – 4500, AMYL – 100</w:t>
            </w:r>
          </w:p>
          <w:p w:rsidR="004B4B9D" w:rsidRDefault="004B4B9D" w:rsidP="00771D0A">
            <w:pPr>
              <w:spacing w:after="160" w:line="259" w:lineRule="auto"/>
              <w:rPr>
                <w:rFonts w:ascii="Arial" w:hAnsi="Arial" w:cs="Arial"/>
                <w:sz w:val="20"/>
              </w:rPr>
            </w:pPr>
            <w:r>
              <w:rPr>
                <w:rFonts w:ascii="Arial" w:hAnsi="Arial" w:cs="Arial"/>
                <w:sz w:val="20"/>
              </w:rPr>
              <w:t>CHOL – 4500, TG – 4500, HDL – 300</w:t>
            </w:r>
          </w:p>
          <w:p w:rsidR="004B4B9D" w:rsidRDefault="004B4B9D" w:rsidP="00771D0A">
            <w:pPr>
              <w:spacing w:after="160" w:line="259" w:lineRule="auto"/>
              <w:rPr>
                <w:rFonts w:ascii="Arial" w:hAnsi="Arial" w:cs="Arial"/>
                <w:sz w:val="20"/>
              </w:rPr>
            </w:pPr>
            <w:r>
              <w:rPr>
                <w:rFonts w:ascii="Arial" w:hAnsi="Arial" w:cs="Arial"/>
                <w:sz w:val="20"/>
              </w:rPr>
              <w:t>TP – 200, ALB – 200, TRF – 10, PREALB – 10</w:t>
            </w:r>
          </w:p>
          <w:p w:rsidR="004B4B9D" w:rsidRDefault="004B4B9D" w:rsidP="00771D0A">
            <w:pPr>
              <w:spacing w:after="160" w:line="259" w:lineRule="auto"/>
              <w:rPr>
                <w:rFonts w:ascii="Arial" w:hAnsi="Arial" w:cs="Arial"/>
                <w:sz w:val="20"/>
              </w:rPr>
            </w:pPr>
            <w:r>
              <w:rPr>
                <w:rFonts w:ascii="Arial" w:hAnsi="Arial" w:cs="Arial"/>
                <w:sz w:val="20"/>
              </w:rPr>
              <w:t>GLU - 4500</w:t>
            </w:r>
          </w:p>
          <w:p w:rsidR="004B4B9D" w:rsidRDefault="004B4B9D" w:rsidP="00771D0A">
            <w:pPr>
              <w:spacing w:after="160" w:line="259" w:lineRule="auto"/>
              <w:rPr>
                <w:rFonts w:ascii="Arial" w:hAnsi="Arial" w:cs="Arial"/>
                <w:sz w:val="20"/>
              </w:rPr>
            </w:pPr>
            <w:r>
              <w:rPr>
                <w:rFonts w:ascii="Arial" w:hAnsi="Arial" w:cs="Arial"/>
                <w:sz w:val="20"/>
              </w:rPr>
              <w:t>CRP – 4000</w:t>
            </w:r>
          </w:p>
          <w:p w:rsidR="004B4B9D" w:rsidRDefault="004B4B9D" w:rsidP="00771D0A">
            <w:pPr>
              <w:spacing w:after="160" w:line="259" w:lineRule="auto"/>
              <w:rPr>
                <w:rFonts w:ascii="Arial" w:hAnsi="Arial" w:cs="Arial"/>
                <w:sz w:val="20"/>
              </w:rPr>
            </w:pPr>
            <w:r>
              <w:rPr>
                <w:rFonts w:ascii="Arial" w:hAnsi="Arial" w:cs="Arial"/>
                <w:sz w:val="20"/>
              </w:rPr>
              <w:t>D-</w:t>
            </w:r>
            <w:proofErr w:type="gramStart"/>
            <w:r>
              <w:rPr>
                <w:rFonts w:ascii="Arial" w:hAnsi="Arial" w:cs="Arial"/>
                <w:sz w:val="20"/>
              </w:rPr>
              <w:t>D – 100</w:t>
            </w:r>
            <w:proofErr w:type="gramEnd"/>
          </w:p>
          <w:p w:rsidR="004B4B9D" w:rsidRPr="00780910" w:rsidRDefault="004B4B9D" w:rsidP="004B4B9D">
            <w:pPr>
              <w:spacing w:after="120" w:line="259" w:lineRule="auto"/>
              <w:rPr>
                <w:rFonts w:ascii="Arial" w:hAnsi="Arial" w:cs="Arial"/>
                <w:sz w:val="20"/>
              </w:rPr>
            </w:pPr>
            <w:r>
              <w:rPr>
                <w:rFonts w:ascii="Arial" w:hAnsi="Arial" w:cs="Arial"/>
                <w:sz w:val="20"/>
              </w:rPr>
              <w:t>NH3 – 100</w:t>
            </w:r>
          </w:p>
        </w:tc>
      </w:tr>
      <w:tr w:rsidR="004B4B9D" w:rsidRPr="00780910" w:rsidTr="00771D0A">
        <w:trPr>
          <w:trHeight w:val="397"/>
        </w:trPr>
        <w:tc>
          <w:tcPr>
            <w:tcW w:w="9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4B9D" w:rsidRDefault="004B4B9D" w:rsidP="00771D0A">
            <w:pPr>
              <w:spacing w:after="160" w:line="259" w:lineRule="auto"/>
              <w:rPr>
                <w:rFonts w:ascii="Arial" w:hAnsi="Arial" w:cs="Arial"/>
                <w:b/>
                <w:bCs/>
                <w:sz w:val="20"/>
              </w:rPr>
            </w:pPr>
            <w:r w:rsidRPr="00452645">
              <w:rPr>
                <w:rFonts w:ascii="Arial" w:hAnsi="Arial" w:cs="Arial"/>
                <w:b/>
                <w:bCs/>
                <w:sz w:val="20"/>
              </w:rPr>
              <w:t xml:space="preserve">Toxikologické parametry: QC </w:t>
            </w:r>
            <w:r>
              <w:rPr>
                <w:rFonts w:ascii="Arial" w:hAnsi="Arial" w:cs="Arial"/>
                <w:b/>
                <w:bCs/>
                <w:sz w:val="20"/>
              </w:rPr>
              <w:t xml:space="preserve">1X </w:t>
            </w:r>
            <w:r w:rsidRPr="00452645">
              <w:rPr>
                <w:rFonts w:ascii="Arial" w:hAnsi="Arial" w:cs="Arial"/>
                <w:b/>
                <w:bCs/>
                <w:sz w:val="20"/>
              </w:rPr>
              <w:t>denně na 2 hladinách</w:t>
            </w:r>
          </w:p>
          <w:p w:rsidR="004B4B9D" w:rsidRPr="00EE1879" w:rsidRDefault="004B4B9D" w:rsidP="004B4B9D">
            <w:pPr>
              <w:spacing w:after="120" w:line="259" w:lineRule="auto"/>
              <w:rPr>
                <w:rFonts w:ascii="Arial" w:hAnsi="Arial" w:cs="Arial"/>
                <w:sz w:val="20"/>
              </w:rPr>
            </w:pPr>
            <w:r w:rsidRPr="00281D4D">
              <w:rPr>
                <w:rFonts w:ascii="Arial" w:hAnsi="Arial" w:cs="Arial"/>
                <w:sz w:val="20"/>
              </w:rPr>
              <w:t xml:space="preserve">AMP </w:t>
            </w:r>
            <w:r>
              <w:rPr>
                <w:rFonts w:ascii="Arial" w:hAnsi="Arial" w:cs="Arial"/>
                <w:sz w:val="20"/>
              </w:rPr>
              <w:t>– 4500, THC – 5000, OPIA – 3000, BENZ – 2500, BARB - 200</w:t>
            </w:r>
          </w:p>
        </w:tc>
      </w:tr>
      <w:tr w:rsidR="004B4B9D" w:rsidRPr="00780910" w:rsidTr="00771D0A">
        <w:trPr>
          <w:trHeight w:val="397"/>
        </w:trPr>
        <w:tc>
          <w:tcPr>
            <w:tcW w:w="9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4B9D" w:rsidRDefault="004B4B9D" w:rsidP="00771D0A">
            <w:pPr>
              <w:rPr>
                <w:rFonts w:ascii="Arial" w:eastAsia="Times New Roman" w:hAnsi="Arial" w:cs="Arial"/>
                <w:b/>
                <w:bCs/>
                <w:sz w:val="20"/>
                <w:szCs w:val="20"/>
                <w:lang w:eastAsia="cs-CZ"/>
              </w:rPr>
            </w:pPr>
            <w:r w:rsidRPr="00281D4D">
              <w:rPr>
                <w:rFonts w:ascii="Arial" w:eastAsia="Times New Roman" w:hAnsi="Arial" w:cs="Arial"/>
                <w:b/>
                <w:bCs/>
                <w:sz w:val="20"/>
                <w:szCs w:val="20"/>
                <w:lang w:eastAsia="cs-CZ"/>
              </w:rPr>
              <w:t xml:space="preserve">TDM – QC </w:t>
            </w:r>
            <w:r>
              <w:rPr>
                <w:rFonts w:ascii="Arial" w:eastAsia="Times New Roman" w:hAnsi="Arial" w:cs="Arial"/>
                <w:b/>
                <w:bCs/>
                <w:sz w:val="20"/>
                <w:szCs w:val="20"/>
                <w:lang w:eastAsia="cs-CZ"/>
              </w:rPr>
              <w:t>3</w:t>
            </w:r>
            <w:r w:rsidRPr="00281D4D">
              <w:rPr>
                <w:rFonts w:ascii="Arial" w:eastAsia="Times New Roman" w:hAnsi="Arial" w:cs="Arial"/>
                <w:b/>
                <w:bCs/>
                <w:sz w:val="20"/>
                <w:szCs w:val="20"/>
                <w:lang w:eastAsia="cs-CZ"/>
              </w:rPr>
              <w:t xml:space="preserve">x </w:t>
            </w:r>
            <w:r>
              <w:rPr>
                <w:rFonts w:ascii="Arial" w:eastAsia="Times New Roman" w:hAnsi="Arial" w:cs="Arial"/>
                <w:b/>
                <w:bCs/>
                <w:sz w:val="20"/>
                <w:szCs w:val="20"/>
                <w:lang w:eastAsia="cs-CZ"/>
              </w:rPr>
              <w:t>týdně</w:t>
            </w:r>
            <w:r w:rsidRPr="00281D4D">
              <w:rPr>
                <w:rFonts w:ascii="Arial" w:eastAsia="Times New Roman" w:hAnsi="Arial" w:cs="Arial"/>
                <w:b/>
                <w:bCs/>
                <w:sz w:val="20"/>
                <w:szCs w:val="20"/>
                <w:lang w:eastAsia="cs-CZ"/>
              </w:rPr>
              <w:t xml:space="preserve"> na 3 hladinách</w:t>
            </w:r>
          </w:p>
          <w:p w:rsidR="004B4B9D" w:rsidRPr="00281D4D" w:rsidRDefault="004B4B9D" w:rsidP="004B4B9D">
            <w:pPr>
              <w:spacing w:after="120"/>
              <w:rPr>
                <w:rFonts w:ascii="Arial" w:eastAsia="Times New Roman" w:hAnsi="Arial" w:cs="Arial"/>
                <w:b/>
                <w:bCs/>
                <w:sz w:val="20"/>
                <w:szCs w:val="20"/>
                <w:lang w:eastAsia="cs-CZ"/>
              </w:rPr>
            </w:pPr>
            <w:r>
              <w:rPr>
                <w:rFonts w:ascii="Arial" w:hAnsi="Arial" w:cs="Arial"/>
                <w:sz w:val="20"/>
                <w:szCs w:val="20"/>
              </w:rPr>
              <w:t>Lithium – 200, VAL – 1000, CARB – 150, THE – 60, PHNO – 20, PHNY - 30</w:t>
            </w:r>
          </w:p>
        </w:tc>
      </w:tr>
    </w:tbl>
    <w:p w:rsidR="004B4B9D" w:rsidRDefault="004B4B9D" w:rsidP="004B4B9D">
      <w:pPr>
        <w:spacing w:after="380"/>
        <w:rPr>
          <w:rFonts w:ascii="Arial" w:hAnsi="Arial" w:cs="Arial"/>
          <w:color w:val="FF0000"/>
        </w:rPr>
      </w:pPr>
    </w:p>
    <w:p w:rsidR="004B4B9D" w:rsidRDefault="004B4B9D" w:rsidP="004B4B9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2795C">
        <w:rPr>
          <w:rFonts w:ascii="Arial" w:hAnsi="Arial" w:cs="Arial"/>
        </w:rPr>
        <w:t>……………………………………….</w:t>
      </w:r>
    </w:p>
    <w:p w:rsidR="004B4B9D" w:rsidRPr="004B4B9D" w:rsidRDefault="004B4B9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2427B">
        <w:rPr>
          <w:rFonts w:ascii="Arial" w:hAnsi="Arial" w:cs="Arial"/>
        </w:rPr>
        <w:t>podpis dodavatel</w:t>
      </w:r>
      <w:r>
        <w:rPr>
          <w:rFonts w:ascii="Arial" w:hAnsi="Arial" w:cs="Arial"/>
        </w:rPr>
        <w:t>e</w:t>
      </w:r>
    </w:p>
    <w:p w:rsidR="004B4B9D" w:rsidRDefault="004B4B9D">
      <w:pPr>
        <w:rPr>
          <w:rFonts w:ascii="Times New Roman" w:hAnsi="Times New Roman" w:cs="Times New Roman"/>
          <w:szCs w:val="28"/>
        </w:rPr>
      </w:pPr>
    </w:p>
    <w:p w:rsidR="004B4B9D" w:rsidRDefault="004B4B9D">
      <w:pPr>
        <w:rPr>
          <w:rFonts w:ascii="Times New Roman" w:hAnsi="Times New Roman" w:cs="Times New Roman"/>
          <w:szCs w:val="28"/>
        </w:rPr>
        <w:sectPr w:rsidR="004B4B9D" w:rsidSect="004B4B9D">
          <w:headerReference w:type="default" r:id="rId9"/>
          <w:footerReference w:type="default" r:id="rId10"/>
          <w:pgSz w:w="11906" w:h="16838"/>
          <w:pgMar w:top="1417" w:right="1417" w:bottom="1417" w:left="1417" w:header="708" w:footer="708" w:gutter="0"/>
          <w:cols w:space="708"/>
          <w:titlePg/>
          <w:docGrid w:linePitch="360"/>
        </w:sectPr>
      </w:pPr>
    </w:p>
    <w:p w:rsidR="00B7612D" w:rsidRPr="009465C1" w:rsidRDefault="00B7612D" w:rsidP="00B7612D">
      <w:pPr>
        <w:ind w:left="-426"/>
        <w:rPr>
          <w:rFonts w:ascii="Imago" w:hAnsi="Imago" w:cs="Times New Roman"/>
          <w:b/>
          <w:sz w:val="28"/>
          <w:szCs w:val="28"/>
        </w:rPr>
      </w:pPr>
      <w:r w:rsidRPr="009465C1">
        <w:rPr>
          <w:rFonts w:ascii="Imago" w:hAnsi="Imago" w:cs="Times New Roman"/>
          <w:b/>
          <w:sz w:val="28"/>
          <w:szCs w:val="28"/>
        </w:rPr>
        <w:lastRenderedPageBreak/>
        <w:t>Příloha č. 2</w:t>
      </w:r>
    </w:p>
    <w:p w:rsidR="009465C1" w:rsidRPr="00B7612D" w:rsidRDefault="009465C1" w:rsidP="00B7612D">
      <w:pPr>
        <w:ind w:left="-426"/>
        <w:rPr>
          <w:rFonts w:ascii="Times New Roman" w:hAnsi="Times New Roman" w:cs="Times New Roman"/>
          <w:sz w:val="28"/>
          <w:szCs w:val="28"/>
        </w:rPr>
      </w:pPr>
      <w:r w:rsidRPr="009465C1">
        <w:rPr>
          <w:rFonts w:ascii="Imago" w:hAnsi="Imago" w:cs="Arial"/>
          <w:color w:val="222222"/>
          <w:sz w:val="20"/>
          <w:szCs w:val="20"/>
          <w:shd w:val="clear" w:color="auto" w:fill="FFFFFF"/>
        </w:rPr>
        <w:t>Ceny za pacientská vyšetření a počty balení jednotlivých materiálů jsou stanoveny s ohledem na stabilitu materiálu po otevření balení, množství kalibračních stanovení dle doporučení výrobce a počty stanovení kontrol dle zadání Zadavatele v Technické specifikaci reagencií a spotřebního materiálu.</w:t>
      </w:r>
      <w:r w:rsidRPr="009465C1">
        <w:rPr>
          <w:rFonts w:ascii="Imago" w:hAnsi="Imago" w:cs="Arial"/>
          <w:color w:val="222222"/>
          <w:sz w:val="20"/>
          <w:szCs w:val="20"/>
        </w:rPr>
        <w:br/>
      </w:r>
      <w:r w:rsidRPr="009465C1">
        <w:rPr>
          <w:rFonts w:ascii="Imago" w:hAnsi="Imago" w:cs="Arial"/>
          <w:color w:val="222222"/>
          <w:sz w:val="20"/>
          <w:szCs w:val="20"/>
        </w:rPr>
        <w:br/>
      </w:r>
      <w:r w:rsidRPr="009465C1">
        <w:rPr>
          <w:rFonts w:ascii="Imago" w:hAnsi="Imago" w:cs="Arial"/>
          <w:color w:val="222222"/>
          <w:sz w:val="20"/>
          <w:szCs w:val="20"/>
          <w:shd w:val="clear" w:color="auto" w:fill="FFFFFF"/>
        </w:rPr>
        <w:t xml:space="preserve">Dodávaná diagnostika, kalibrační, kontrolní a spotřební materiál bude dodáván s </w:t>
      </w:r>
      <w:proofErr w:type="spellStart"/>
      <w:r w:rsidRPr="009465C1">
        <w:rPr>
          <w:rFonts w:ascii="Imago" w:hAnsi="Imago" w:cs="Arial"/>
          <w:color w:val="222222"/>
          <w:sz w:val="20"/>
          <w:szCs w:val="20"/>
          <w:shd w:val="clear" w:color="auto" w:fill="FFFFFF"/>
        </w:rPr>
        <w:t>expirací</w:t>
      </w:r>
      <w:proofErr w:type="spellEnd"/>
      <w:r w:rsidRPr="009465C1">
        <w:rPr>
          <w:rFonts w:ascii="Imago" w:hAnsi="Imago" w:cs="Arial"/>
          <w:color w:val="222222"/>
          <w:sz w:val="20"/>
          <w:szCs w:val="20"/>
          <w:shd w:val="clear" w:color="auto" w:fill="FFFFFF"/>
        </w:rPr>
        <w:t xml:space="preserve"> min. 6 měsíců. V případě nutnosti, po písemném schválení zadavatele, bude dodán materiál i s kratší expiračn</w:t>
      </w:r>
      <w:r>
        <w:rPr>
          <w:rFonts w:ascii="Imago" w:hAnsi="Imago" w:cs="Arial"/>
          <w:color w:val="222222"/>
          <w:sz w:val="20"/>
          <w:szCs w:val="20"/>
          <w:shd w:val="clear" w:color="auto" w:fill="FFFFFF"/>
        </w:rPr>
        <w:t xml:space="preserve">í </w:t>
      </w:r>
      <w:proofErr w:type="gramStart"/>
      <w:r>
        <w:rPr>
          <w:rFonts w:ascii="Imago" w:hAnsi="Imago" w:cs="Arial"/>
          <w:color w:val="222222"/>
          <w:sz w:val="20"/>
          <w:szCs w:val="20"/>
          <w:shd w:val="clear" w:color="auto" w:fill="FFFFFF"/>
        </w:rPr>
        <w:t>dobou - avšak</w:t>
      </w:r>
      <w:proofErr w:type="gramEnd"/>
      <w:r>
        <w:rPr>
          <w:rFonts w:ascii="Imago" w:hAnsi="Imago" w:cs="Arial"/>
          <w:color w:val="222222"/>
          <w:sz w:val="20"/>
          <w:szCs w:val="20"/>
          <w:shd w:val="clear" w:color="auto" w:fill="FFFFFF"/>
        </w:rPr>
        <w:t xml:space="preserve"> nejméně 4 měsíce</w:t>
      </w:r>
      <w:r>
        <w:rPr>
          <w:rFonts w:ascii="Arial" w:hAnsi="Arial" w:cs="Arial"/>
          <w:color w:val="222222"/>
          <w:shd w:val="clear" w:color="auto" w:fill="FFFFFF"/>
        </w:rPr>
        <w:t>.</w:t>
      </w:r>
    </w:p>
    <w:tbl>
      <w:tblPr>
        <w:tblpPr w:leftFromText="141" w:rightFromText="141" w:horzAnchor="margin" w:tblpXSpec="center" w:tblpY="-1410"/>
        <w:tblW w:w="16160" w:type="dxa"/>
        <w:tblLayout w:type="fixed"/>
        <w:tblCellMar>
          <w:left w:w="70" w:type="dxa"/>
          <w:right w:w="70" w:type="dxa"/>
        </w:tblCellMar>
        <w:tblLook w:val="04A0" w:firstRow="1" w:lastRow="0" w:firstColumn="1" w:lastColumn="0" w:noHBand="0" w:noVBand="1"/>
      </w:tblPr>
      <w:tblGrid>
        <w:gridCol w:w="1277"/>
        <w:gridCol w:w="2835"/>
        <w:gridCol w:w="1559"/>
        <w:gridCol w:w="1276"/>
        <w:gridCol w:w="1275"/>
        <w:gridCol w:w="1276"/>
        <w:gridCol w:w="851"/>
        <w:gridCol w:w="1984"/>
        <w:gridCol w:w="1701"/>
        <w:gridCol w:w="2126"/>
      </w:tblGrid>
      <w:tr w:rsidR="00CF63F5" w:rsidRPr="00B7612D" w:rsidTr="00803133">
        <w:trPr>
          <w:trHeight w:val="330"/>
        </w:trPr>
        <w:tc>
          <w:tcPr>
            <w:tcW w:w="4112" w:type="dxa"/>
            <w:gridSpan w:val="2"/>
            <w:tcBorders>
              <w:top w:val="nil"/>
              <w:left w:val="nil"/>
              <w:bottom w:val="nil"/>
              <w:right w:val="nil"/>
            </w:tcBorders>
            <w:shd w:val="clear" w:color="auto" w:fill="auto"/>
            <w:noWrap/>
            <w:vAlign w:val="center"/>
            <w:hideMark/>
          </w:tcPr>
          <w:p w:rsidR="00CF63F5" w:rsidRPr="00B7612D" w:rsidRDefault="00CF63F5" w:rsidP="00803133">
            <w:pPr>
              <w:spacing w:before="720" w:after="0" w:line="240" w:lineRule="auto"/>
              <w:rPr>
                <w:rFonts w:ascii="Imago" w:eastAsia="Times New Roman" w:hAnsi="Imago" w:cs="Calibri"/>
                <w:b/>
                <w:bCs/>
                <w:sz w:val="26"/>
                <w:szCs w:val="26"/>
                <w:lang w:eastAsia="cs-CZ"/>
              </w:rPr>
            </w:pPr>
            <w:r>
              <w:rPr>
                <w:rFonts w:ascii="Imago" w:eastAsia="Times New Roman" w:hAnsi="Imago" w:cs="Calibri"/>
                <w:b/>
                <w:bCs/>
                <w:sz w:val="26"/>
                <w:szCs w:val="26"/>
                <w:lang w:eastAsia="cs-CZ"/>
              </w:rPr>
              <w:lastRenderedPageBreak/>
              <w:t xml:space="preserve">ČÁST </w:t>
            </w:r>
            <w:proofErr w:type="gramStart"/>
            <w:r>
              <w:rPr>
                <w:rFonts w:ascii="Imago" w:eastAsia="Times New Roman" w:hAnsi="Imago" w:cs="Calibri"/>
                <w:b/>
                <w:bCs/>
                <w:sz w:val="26"/>
                <w:szCs w:val="26"/>
                <w:lang w:eastAsia="cs-CZ"/>
              </w:rPr>
              <w:t xml:space="preserve">A - </w:t>
            </w:r>
            <w:r w:rsidRPr="00B7612D">
              <w:rPr>
                <w:rFonts w:ascii="Imago" w:eastAsia="Times New Roman" w:hAnsi="Imago" w:cs="Calibri"/>
                <w:b/>
                <w:bCs/>
                <w:sz w:val="26"/>
                <w:szCs w:val="26"/>
                <w:lang w:eastAsia="cs-CZ"/>
              </w:rPr>
              <w:t>Položkový</w:t>
            </w:r>
            <w:proofErr w:type="gramEnd"/>
            <w:r w:rsidRPr="00B7612D">
              <w:rPr>
                <w:rFonts w:ascii="Imago" w:eastAsia="Times New Roman" w:hAnsi="Imago" w:cs="Calibri"/>
                <w:b/>
                <w:bCs/>
                <w:sz w:val="26"/>
                <w:szCs w:val="26"/>
                <w:lang w:eastAsia="cs-CZ"/>
              </w:rPr>
              <w:t xml:space="preserve"> ceník</w:t>
            </w:r>
          </w:p>
        </w:tc>
        <w:tc>
          <w:tcPr>
            <w:tcW w:w="1559" w:type="dxa"/>
            <w:tcBorders>
              <w:top w:val="nil"/>
              <w:left w:val="nil"/>
              <w:bottom w:val="nil"/>
              <w:right w:val="nil"/>
            </w:tcBorders>
            <w:shd w:val="clear" w:color="auto" w:fill="auto"/>
            <w:noWrap/>
            <w:vAlign w:val="bottom"/>
            <w:hideMark/>
          </w:tcPr>
          <w:p w:rsidR="00CF63F5" w:rsidRPr="00B7612D" w:rsidRDefault="00CF63F5" w:rsidP="00803133">
            <w:pPr>
              <w:spacing w:after="0" w:line="240" w:lineRule="auto"/>
              <w:rPr>
                <w:rFonts w:ascii="Imago" w:eastAsia="Times New Roman" w:hAnsi="Imago" w:cs="Calibri"/>
                <w:b/>
                <w:bCs/>
                <w:sz w:val="26"/>
                <w:szCs w:val="26"/>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b/>
                <w:bCs/>
                <w:color w:val="FF0000"/>
                <w:sz w:val="26"/>
                <w:szCs w:val="26"/>
                <w:lang w:eastAsia="cs-CZ"/>
              </w:rPr>
            </w:pPr>
            <w:r w:rsidRPr="00B7612D">
              <w:rPr>
                <w:rFonts w:ascii="Imago" w:eastAsia="Times New Roman" w:hAnsi="Imago" w:cs="Calibri"/>
                <w:b/>
                <w:bCs/>
                <w:color w:val="FF0000"/>
                <w:sz w:val="26"/>
                <w:szCs w:val="26"/>
                <w:lang w:eastAsia="cs-CZ"/>
              </w:rPr>
              <w:t> </w:t>
            </w:r>
          </w:p>
        </w:tc>
        <w:tc>
          <w:tcPr>
            <w:tcW w:w="1275" w:type="dxa"/>
            <w:tcBorders>
              <w:top w:val="nil"/>
              <w:left w:val="nil"/>
              <w:bottom w:val="nil"/>
              <w:right w:val="nil"/>
            </w:tcBorders>
            <w:shd w:val="clear" w:color="auto" w:fill="auto"/>
            <w:noWrap/>
            <w:vAlign w:val="bottom"/>
            <w:hideMark/>
          </w:tcPr>
          <w:p w:rsidR="00CF63F5" w:rsidRPr="00B7612D" w:rsidRDefault="00CF63F5" w:rsidP="00803133">
            <w:pPr>
              <w:spacing w:after="0" w:line="240" w:lineRule="auto"/>
              <w:jc w:val="center"/>
              <w:rPr>
                <w:rFonts w:ascii="Imago" w:eastAsia="Times New Roman" w:hAnsi="Imago" w:cs="Calibri"/>
                <w:b/>
                <w:bCs/>
                <w:color w:val="FF0000"/>
                <w:sz w:val="26"/>
                <w:szCs w:val="26"/>
                <w:lang w:eastAsia="cs-CZ"/>
              </w:rPr>
            </w:pPr>
          </w:p>
        </w:tc>
        <w:tc>
          <w:tcPr>
            <w:tcW w:w="1276" w:type="dxa"/>
            <w:tcBorders>
              <w:top w:val="nil"/>
              <w:left w:val="nil"/>
              <w:bottom w:val="nil"/>
              <w:right w:val="nil"/>
            </w:tcBorders>
            <w:shd w:val="clear" w:color="auto" w:fill="auto"/>
            <w:noWrap/>
            <w:vAlign w:val="bottom"/>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bottom"/>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984" w:type="dxa"/>
            <w:tcBorders>
              <w:top w:val="nil"/>
              <w:left w:val="nil"/>
              <w:bottom w:val="nil"/>
              <w:right w:val="nil"/>
            </w:tcBorders>
            <w:shd w:val="clear" w:color="auto" w:fill="auto"/>
            <w:noWrap/>
            <w:vAlign w:val="bottom"/>
            <w:hideMark/>
          </w:tcPr>
          <w:p w:rsidR="00CF63F5" w:rsidRPr="00B7612D" w:rsidRDefault="00CF63F5" w:rsidP="00803133">
            <w:pPr>
              <w:spacing w:after="0" w:line="240" w:lineRule="auto"/>
              <w:jc w:val="center"/>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2126" w:type="dxa"/>
            <w:tcBorders>
              <w:top w:val="nil"/>
              <w:left w:val="nil"/>
              <w:bottom w:val="nil"/>
              <w:right w:val="nil"/>
            </w:tcBorders>
            <w:shd w:val="clear" w:color="auto" w:fill="auto"/>
            <w:noWrap/>
            <w:vAlign w:val="bottom"/>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r>
      <w:tr w:rsidR="00CF63F5" w:rsidRPr="00B7612D" w:rsidTr="00803133">
        <w:trPr>
          <w:trHeight w:val="276"/>
        </w:trPr>
        <w:tc>
          <w:tcPr>
            <w:tcW w:w="1277"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283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27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70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12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r>
      <w:tr w:rsidR="00CF63F5" w:rsidRPr="00B7612D" w:rsidTr="00803133">
        <w:trPr>
          <w:trHeight w:val="1383"/>
        </w:trPr>
        <w:tc>
          <w:tcPr>
            <w:tcW w:w="1277" w:type="dxa"/>
            <w:tcBorders>
              <w:top w:val="single" w:sz="4" w:space="0" w:color="auto"/>
              <w:left w:val="single" w:sz="4" w:space="0" w:color="auto"/>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Objednací číslo</w:t>
            </w:r>
          </w:p>
        </w:tc>
        <w:tc>
          <w:tcPr>
            <w:tcW w:w="2835"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Popis</w:t>
            </w:r>
          </w:p>
        </w:tc>
        <w:tc>
          <w:tcPr>
            <w:tcW w:w="1559"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proofErr w:type="spellStart"/>
            <w:r w:rsidRPr="00B7612D">
              <w:rPr>
                <w:rFonts w:ascii="Imago" w:eastAsia="Times New Roman" w:hAnsi="Imago" w:cs="Calibri"/>
                <w:b/>
                <w:bCs/>
                <w:color w:val="FFFFFF"/>
                <w:sz w:val="18"/>
                <w:szCs w:val="18"/>
                <w:lang w:eastAsia="cs-CZ"/>
              </w:rPr>
              <w:t>Parameter</w:t>
            </w:r>
            <w:proofErr w:type="spellEnd"/>
          </w:p>
        </w:tc>
        <w:tc>
          <w:tcPr>
            <w:tcW w:w="1276"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Obsah balení</w:t>
            </w:r>
          </w:p>
        </w:tc>
        <w:tc>
          <w:tcPr>
            <w:tcW w:w="1275"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Počet pacientských testů za 1 rok</w:t>
            </w:r>
          </w:p>
        </w:tc>
        <w:tc>
          <w:tcPr>
            <w:tcW w:w="1276"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Počet pacientských testů za 24 měsíců</w:t>
            </w:r>
          </w:p>
        </w:tc>
        <w:tc>
          <w:tcPr>
            <w:tcW w:w="851"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Počet balení za 24 měsíců</w:t>
            </w:r>
          </w:p>
        </w:tc>
        <w:tc>
          <w:tcPr>
            <w:tcW w:w="1984"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 xml:space="preserve"> Cena </w:t>
            </w:r>
            <w:r w:rsidRPr="00B7612D">
              <w:rPr>
                <w:rFonts w:ascii="Imago" w:eastAsia="Times New Roman" w:hAnsi="Imago" w:cs="Calibri"/>
                <w:b/>
                <w:bCs/>
                <w:color w:val="FFFFFF"/>
                <w:sz w:val="18"/>
                <w:szCs w:val="18"/>
                <w:lang w:eastAsia="cs-CZ"/>
              </w:rPr>
              <w:br/>
              <w:t>za 1 balení</w:t>
            </w:r>
            <w:r w:rsidRPr="00B7612D">
              <w:rPr>
                <w:rFonts w:ascii="Imago" w:eastAsia="Times New Roman" w:hAnsi="Imago" w:cs="Calibri"/>
                <w:b/>
                <w:bCs/>
                <w:color w:val="FFFFFF"/>
                <w:sz w:val="18"/>
                <w:szCs w:val="18"/>
                <w:lang w:eastAsia="cs-CZ"/>
              </w:rPr>
              <w:br/>
              <w:t xml:space="preserve">bez DPH </w:t>
            </w:r>
          </w:p>
        </w:tc>
        <w:tc>
          <w:tcPr>
            <w:tcW w:w="1701"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 xml:space="preserve"> Cena </w:t>
            </w:r>
            <w:r w:rsidRPr="00B7612D">
              <w:rPr>
                <w:rFonts w:ascii="Imago" w:eastAsia="Times New Roman" w:hAnsi="Imago" w:cs="Calibri"/>
                <w:b/>
                <w:bCs/>
                <w:color w:val="FFFFFF"/>
                <w:sz w:val="18"/>
                <w:szCs w:val="18"/>
                <w:lang w:eastAsia="cs-CZ"/>
              </w:rPr>
              <w:br/>
              <w:t>za 1 balení</w:t>
            </w:r>
            <w:r w:rsidRPr="00B7612D">
              <w:rPr>
                <w:rFonts w:ascii="Imago" w:eastAsia="Times New Roman" w:hAnsi="Imago" w:cs="Calibri"/>
                <w:b/>
                <w:bCs/>
                <w:color w:val="FFFFFF"/>
                <w:sz w:val="18"/>
                <w:szCs w:val="18"/>
                <w:lang w:eastAsia="cs-CZ"/>
              </w:rPr>
              <w:br/>
              <w:t xml:space="preserve">vč. DPH </w:t>
            </w:r>
            <w:proofErr w:type="gramStart"/>
            <w:r w:rsidRPr="00B7612D">
              <w:rPr>
                <w:rFonts w:ascii="Imago" w:eastAsia="Times New Roman" w:hAnsi="Imago" w:cs="Calibri"/>
                <w:b/>
                <w:bCs/>
                <w:color w:val="FFFFFF"/>
                <w:sz w:val="18"/>
                <w:szCs w:val="18"/>
                <w:lang w:eastAsia="cs-CZ"/>
              </w:rPr>
              <w:t>21%</w:t>
            </w:r>
            <w:proofErr w:type="gramEnd"/>
            <w:r w:rsidRPr="00B7612D">
              <w:rPr>
                <w:rFonts w:ascii="Imago" w:eastAsia="Times New Roman" w:hAnsi="Imago" w:cs="Calibri"/>
                <w:b/>
                <w:bCs/>
                <w:color w:val="FFFFFF"/>
                <w:sz w:val="18"/>
                <w:szCs w:val="18"/>
                <w:lang w:eastAsia="cs-CZ"/>
              </w:rPr>
              <w:t xml:space="preserve"> </w:t>
            </w:r>
          </w:p>
        </w:tc>
        <w:tc>
          <w:tcPr>
            <w:tcW w:w="2126"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 xml:space="preserve"> Cena </w:t>
            </w:r>
            <w:r w:rsidRPr="00B7612D">
              <w:rPr>
                <w:rFonts w:ascii="Imago" w:eastAsia="Times New Roman" w:hAnsi="Imago" w:cs="Calibri"/>
                <w:b/>
                <w:bCs/>
                <w:color w:val="FFFFFF"/>
                <w:sz w:val="18"/>
                <w:szCs w:val="18"/>
                <w:lang w:eastAsia="cs-CZ"/>
              </w:rPr>
              <w:br/>
              <w:t xml:space="preserve">za 24 měsíců bez DPH </w:t>
            </w:r>
          </w:p>
        </w:tc>
      </w:tr>
      <w:tr w:rsidR="00CF63F5" w:rsidRPr="00B7612D" w:rsidTr="00803133">
        <w:trPr>
          <w:trHeight w:val="360"/>
        </w:trPr>
        <w:tc>
          <w:tcPr>
            <w:tcW w:w="4112" w:type="dxa"/>
            <w:gridSpan w:val="2"/>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Hlavní reagencie</w:t>
            </w: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27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70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12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r>
      <w:tr w:rsidR="00CF63F5" w:rsidRPr="00B7612D" w:rsidTr="00074D9C">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08056692190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ALB2, </w:t>
            </w:r>
            <w:proofErr w:type="gramStart"/>
            <w:r>
              <w:rPr>
                <w:rFonts w:ascii="Imago" w:hAnsi="Imago" w:cs="Calibri"/>
                <w:sz w:val="18"/>
                <w:szCs w:val="18"/>
              </w:rPr>
              <w:t>750T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Albumin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750 testů</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1 032,000000 Kč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1 248,720000 Kč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4 128,000000 Kč </w:t>
            </w:r>
          </w:p>
        </w:tc>
      </w:tr>
      <w:tr w:rsidR="00CF63F5" w:rsidRPr="00B7612D" w:rsidTr="00074D9C">
        <w:trPr>
          <w:trHeight w:val="17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08056757190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ALP2, </w:t>
            </w:r>
            <w:proofErr w:type="gramStart"/>
            <w:r>
              <w:rPr>
                <w:rFonts w:ascii="Imago" w:hAnsi="Imago" w:cs="Calibri"/>
                <w:sz w:val="18"/>
                <w:szCs w:val="18"/>
              </w:rPr>
              <w:t>1100T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ALP</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1100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9 000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13</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1 199,098905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1 450,909675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15 588,285765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08056773190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gramStart"/>
            <w:r>
              <w:rPr>
                <w:rFonts w:ascii="Imago" w:hAnsi="Imago" w:cs="Calibri"/>
                <w:sz w:val="18"/>
                <w:szCs w:val="18"/>
              </w:rPr>
              <w:t>ALTP ,</w:t>
            </w:r>
            <w:proofErr w:type="gramEnd"/>
            <w:r>
              <w:rPr>
                <w:rFonts w:ascii="Imago" w:hAnsi="Imago" w:cs="Calibri"/>
                <w:sz w:val="18"/>
                <w:szCs w:val="18"/>
              </w:rPr>
              <w:t xml:space="preserve"> 450T,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Alanine </w:t>
            </w:r>
            <w:proofErr w:type="spellStart"/>
            <w:r>
              <w:rPr>
                <w:rFonts w:ascii="Imago" w:hAnsi="Imago" w:cs="Calibri"/>
                <w:sz w:val="18"/>
                <w:szCs w:val="18"/>
              </w:rPr>
              <w:t>Amino-Transferase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450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25</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371,874568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449,968227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9 296,864200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08056781190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AMPS2, </w:t>
            </w:r>
            <w:proofErr w:type="gramStart"/>
            <w:r>
              <w:rPr>
                <w:rFonts w:ascii="Imago" w:hAnsi="Imago" w:cs="Calibri"/>
                <w:sz w:val="18"/>
                <w:szCs w:val="18"/>
              </w:rPr>
              <w:t>850T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AMPS</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850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9 000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28 221,790000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34 148,365900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338 661,480000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08056811190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AMYL2, </w:t>
            </w:r>
            <w:proofErr w:type="gramStart"/>
            <w:r>
              <w:rPr>
                <w:rFonts w:ascii="Imago" w:hAnsi="Imago" w:cs="Calibri"/>
                <w:sz w:val="18"/>
                <w:szCs w:val="18"/>
              </w:rPr>
              <w:t>750T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AMYL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750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4 918,000000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5 950,780000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19 672,000000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08056838190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ASTP, </w:t>
            </w:r>
            <w:proofErr w:type="gramStart"/>
            <w:r>
              <w:rPr>
                <w:rFonts w:ascii="Imago" w:hAnsi="Imago" w:cs="Calibri"/>
                <w:sz w:val="18"/>
                <w:szCs w:val="18"/>
              </w:rPr>
              <w:t>500T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Aspartate</w:t>
            </w:r>
            <w:proofErr w:type="spellEnd"/>
            <w:r>
              <w:rPr>
                <w:rFonts w:ascii="Imago" w:hAnsi="Imago" w:cs="Calibri"/>
                <w:sz w:val="18"/>
                <w:szCs w:val="18"/>
              </w:rPr>
              <w:t xml:space="preserve"> </w:t>
            </w:r>
            <w:proofErr w:type="spellStart"/>
            <w:r>
              <w:rPr>
                <w:rFonts w:ascii="Imago" w:hAnsi="Imago" w:cs="Calibri"/>
                <w:sz w:val="18"/>
                <w:szCs w:val="18"/>
              </w:rPr>
              <w:t>Amino-Transferase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23</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403,784348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488,579061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9 287,040004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08056889190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BARB, </w:t>
            </w:r>
            <w:proofErr w:type="gramStart"/>
            <w:r>
              <w:rPr>
                <w:rFonts w:ascii="Imago" w:hAnsi="Imago" w:cs="Calibri"/>
                <w:sz w:val="18"/>
                <w:szCs w:val="18"/>
              </w:rPr>
              <w:t>850T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BARB</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850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13</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25 324,288000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30 642,388480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329 215,744000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08056927190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BENZ2, </w:t>
            </w:r>
            <w:proofErr w:type="gramStart"/>
            <w:r>
              <w:rPr>
                <w:rFonts w:ascii="Imago" w:hAnsi="Imago" w:cs="Calibri"/>
                <w:sz w:val="18"/>
                <w:szCs w:val="18"/>
              </w:rPr>
              <w:t>850T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BENZ</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850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2 500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20 840,060616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25 216,473345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166 720,484928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08056951190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BILD2, </w:t>
            </w:r>
            <w:proofErr w:type="gramStart"/>
            <w:r>
              <w:rPr>
                <w:rFonts w:ascii="Imago" w:hAnsi="Imago" w:cs="Calibri"/>
                <w:sz w:val="18"/>
                <w:szCs w:val="18"/>
              </w:rPr>
              <w:t>1000T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Bilirubin direct</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9 000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576,739025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697,854220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6 344,129275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08056960190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BILT3, </w:t>
            </w:r>
            <w:proofErr w:type="gramStart"/>
            <w:r>
              <w:rPr>
                <w:rFonts w:ascii="Imago" w:hAnsi="Imago" w:cs="Calibri"/>
                <w:sz w:val="18"/>
                <w:szCs w:val="18"/>
              </w:rPr>
              <w:t>1050T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Bilirubin</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1050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17</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1 056,388578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1 278,230179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17 958,605826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08057427190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CA2, </w:t>
            </w:r>
            <w:proofErr w:type="gramStart"/>
            <w:r>
              <w:rPr>
                <w:rFonts w:ascii="Imago" w:hAnsi="Imago" w:cs="Calibri"/>
                <w:sz w:val="18"/>
                <w:szCs w:val="18"/>
              </w:rPr>
              <w:t>1500T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Calcium</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1500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2 068,000000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2 502,280000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8 272,000000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08057435190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CARB4, </w:t>
            </w:r>
            <w:proofErr w:type="gramStart"/>
            <w:r>
              <w:rPr>
                <w:rFonts w:ascii="Imago" w:hAnsi="Imago" w:cs="Calibri"/>
                <w:sz w:val="18"/>
                <w:szCs w:val="18"/>
              </w:rPr>
              <w:t>500T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CARB</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300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20 412,000000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24 698,520000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81 648,000000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03246353001</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Cartridge</w:t>
            </w:r>
            <w:proofErr w:type="spellEnd"/>
            <w:r>
              <w:rPr>
                <w:rFonts w:ascii="Imago" w:hAnsi="Imago" w:cs="Calibri"/>
                <w:sz w:val="18"/>
                <w:szCs w:val="18"/>
              </w:rPr>
              <w:t xml:space="preserve"> CL</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Chloride</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9000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6 707,200000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8 115,712000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80 486,400000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10825441001</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Cartridge</w:t>
            </w:r>
            <w:proofErr w:type="spellEnd"/>
            <w:r>
              <w:rPr>
                <w:rFonts w:ascii="Imago" w:hAnsi="Imago" w:cs="Calibri"/>
                <w:sz w:val="18"/>
                <w:szCs w:val="18"/>
              </w:rPr>
              <w:t xml:space="preserve"> K</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Potassium</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9000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5 100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10 200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6 707,200000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8 115,712000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80 486,400000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10825468001</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Cartridge</w:t>
            </w:r>
            <w:proofErr w:type="spellEnd"/>
            <w:r>
              <w:rPr>
                <w:rFonts w:ascii="Imago" w:hAnsi="Imago" w:cs="Calibri"/>
                <w:sz w:val="18"/>
                <w:szCs w:val="18"/>
              </w:rPr>
              <w:t xml:space="preserve"> NA</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Sodium</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9000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5 100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10 200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6 707,200000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8 115,712000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80 486,400000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08057443190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CHOL2, </w:t>
            </w:r>
            <w:proofErr w:type="gramStart"/>
            <w:r>
              <w:rPr>
                <w:rFonts w:ascii="Imago" w:hAnsi="Imago" w:cs="Calibri"/>
                <w:sz w:val="18"/>
                <w:szCs w:val="18"/>
              </w:rPr>
              <w:t>2600T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CHOL</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2600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9 000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2 704,000000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3 271,840000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10 816,000000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08057532190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CREAJ2, </w:t>
            </w:r>
            <w:proofErr w:type="gramStart"/>
            <w:r>
              <w:rPr>
                <w:rFonts w:ascii="Imago" w:hAnsi="Imago" w:cs="Calibri"/>
                <w:sz w:val="18"/>
                <w:szCs w:val="18"/>
              </w:rPr>
              <w:t>2500T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Creatinine</w:t>
            </w:r>
            <w:proofErr w:type="spellEnd"/>
            <w:r>
              <w:rPr>
                <w:rFonts w:ascii="Imago" w:hAnsi="Imago" w:cs="Calibri"/>
                <w:sz w:val="18"/>
                <w:szCs w:val="18"/>
              </w:rPr>
              <w:t xml:space="preserve"> </w:t>
            </w:r>
            <w:proofErr w:type="spellStart"/>
            <w:r>
              <w:rPr>
                <w:rFonts w:ascii="Imago" w:hAnsi="Imago" w:cs="Calibri"/>
                <w:sz w:val="18"/>
                <w:szCs w:val="18"/>
              </w:rPr>
              <w:t>Jaffe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2500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7 000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14 000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7</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919,419611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1 112,497729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6 435,937277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08057591190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CRP4, </w:t>
            </w:r>
            <w:proofErr w:type="gramStart"/>
            <w:r>
              <w:rPr>
                <w:rFonts w:ascii="Imago" w:hAnsi="Imago" w:cs="Calibri"/>
                <w:sz w:val="18"/>
                <w:szCs w:val="18"/>
              </w:rPr>
              <w:t>500T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CRP</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8 000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19</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6 444,530526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7 797,881936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122 446,079994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08105626190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D-Dimer Gen.2,100</w:t>
            </w:r>
            <w:proofErr w:type="gramStart"/>
            <w:r>
              <w:rPr>
                <w:rFonts w:ascii="Imago" w:hAnsi="Imago" w:cs="Calibri"/>
                <w:sz w:val="18"/>
                <w:szCs w:val="18"/>
              </w:rPr>
              <w:t>Test,cobas</w:t>
            </w:r>
            <w:proofErr w:type="gram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D-Dimer</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7</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10 675,200000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12 916,992000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74 726,400000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lastRenderedPageBreak/>
              <w:t>08057796190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GGT-2, </w:t>
            </w:r>
            <w:proofErr w:type="gramStart"/>
            <w:r>
              <w:rPr>
                <w:rFonts w:ascii="Imago" w:hAnsi="Imago" w:cs="Calibri"/>
                <w:sz w:val="18"/>
                <w:szCs w:val="18"/>
              </w:rPr>
              <w:t>400T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Gamma</w:t>
            </w:r>
            <w:proofErr w:type="spellEnd"/>
            <w:r>
              <w:rPr>
                <w:rFonts w:ascii="Imago" w:hAnsi="Imago" w:cs="Calibri"/>
                <w:sz w:val="18"/>
                <w:szCs w:val="18"/>
              </w:rPr>
              <w:t xml:space="preserve"> </w:t>
            </w:r>
            <w:proofErr w:type="spellStart"/>
            <w:r>
              <w:rPr>
                <w:rFonts w:ascii="Imago" w:hAnsi="Imago" w:cs="Calibri"/>
                <w:sz w:val="18"/>
                <w:szCs w:val="18"/>
              </w:rPr>
              <w:t>Glutamyltransferase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28</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596,306286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721,530606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16 696,576008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08057800190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GLUC3, </w:t>
            </w:r>
            <w:proofErr w:type="gramStart"/>
            <w:r>
              <w:rPr>
                <w:rFonts w:ascii="Imago" w:hAnsi="Imago" w:cs="Calibri"/>
                <w:sz w:val="18"/>
                <w:szCs w:val="18"/>
              </w:rPr>
              <w:t>3300T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Glukoza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3300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9 000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2 736,000000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3 310,560000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10 944,000000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08057877190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HDLC4, </w:t>
            </w:r>
            <w:proofErr w:type="gramStart"/>
            <w:r>
              <w:rPr>
                <w:rFonts w:ascii="Imago" w:hAnsi="Imago" w:cs="Calibri"/>
                <w:sz w:val="18"/>
                <w:szCs w:val="18"/>
              </w:rPr>
              <w:t>700T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HDL-C</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700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600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9</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5 316,870613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6 433,413442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47 851,835517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08057931190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IRON2, </w:t>
            </w:r>
            <w:proofErr w:type="gramStart"/>
            <w:r>
              <w:rPr>
                <w:rFonts w:ascii="Imago" w:hAnsi="Imago" w:cs="Calibri"/>
                <w:sz w:val="18"/>
                <w:szCs w:val="18"/>
              </w:rPr>
              <w:t>700T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Iron</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700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9</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1 125,590517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1 361,964526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10 130,314653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08057974190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LI, </w:t>
            </w:r>
            <w:proofErr w:type="gramStart"/>
            <w:r>
              <w:rPr>
                <w:rFonts w:ascii="Imago" w:hAnsi="Imago" w:cs="Calibri"/>
                <w:sz w:val="18"/>
                <w:szCs w:val="18"/>
              </w:rPr>
              <w:t>500T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Li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18 605,000000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22 512,050000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74 420,000000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08058016190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MG2, </w:t>
            </w:r>
            <w:proofErr w:type="gramStart"/>
            <w:r>
              <w:rPr>
                <w:rFonts w:ascii="Imago" w:hAnsi="Imago" w:cs="Calibri"/>
                <w:sz w:val="18"/>
                <w:szCs w:val="18"/>
              </w:rPr>
              <w:t>690T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Magnesium</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690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1 336,000000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1 616,560000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5 344,000000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08058024190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NH3L2, </w:t>
            </w:r>
            <w:proofErr w:type="gramStart"/>
            <w:r>
              <w:rPr>
                <w:rFonts w:ascii="Imago" w:hAnsi="Imago" w:cs="Calibri"/>
                <w:sz w:val="18"/>
                <w:szCs w:val="18"/>
              </w:rPr>
              <w:t>300T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Ammonia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7</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5 996,626199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7 255,917701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41 976,383393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08058113190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OPI2, </w:t>
            </w:r>
            <w:proofErr w:type="gramStart"/>
            <w:r>
              <w:rPr>
                <w:rFonts w:ascii="Imago" w:hAnsi="Imago" w:cs="Calibri"/>
                <w:sz w:val="18"/>
                <w:szCs w:val="18"/>
              </w:rPr>
              <w:t>700T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OPIA</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700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3 000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6 000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17 609,686621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21 307,720811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193 706,552831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08058580190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PHNO2, </w:t>
            </w:r>
            <w:proofErr w:type="gramStart"/>
            <w:r>
              <w:rPr>
                <w:rFonts w:ascii="Imago" w:hAnsi="Imago" w:cs="Calibri"/>
                <w:sz w:val="18"/>
                <w:szCs w:val="18"/>
              </w:rPr>
              <w:t>200T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PHNO</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8 150,400000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9 861,984000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65 203,200000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08445567190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PHNY2, </w:t>
            </w:r>
            <w:proofErr w:type="gramStart"/>
            <w:r>
              <w:rPr>
                <w:rFonts w:ascii="Imago" w:hAnsi="Imago" w:cs="Calibri"/>
                <w:sz w:val="18"/>
                <w:szCs w:val="18"/>
              </w:rPr>
              <w:t>100T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PHNY</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30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60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9</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3 803,520000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4 602,259200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34 231,680000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08058610190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PHOS2, </w:t>
            </w:r>
            <w:proofErr w:type="gramStart"/>
            <w:r>
              <w:rPr>
                <w:rFonts w:ascii="Imago" w:hAnsi="Imago" w:cs="Calibri"/>
                <w:sz w:val="18"/>
                <w:szCs w:val="18"/>
              </w:rPr>
              <w:t>750T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Phosphate</w:t>
            </w:r>
            <w:proofErr w:type="spellEnd"/>
            <w:r>
              <w:rPr>
                <w:rFonts w:ascii="Imago" w:hAnsi="Imago" w:cs="Calibri"/>
                <w:sz w:val="18"/>
                <w:szCs w:val="18"/>
              </w:rPr>
              <w:t xml:space="preserve"> </w:t>
            </w:r>
            <w:proofErr w:type="spellStart"/>
            <w:r>
              <w:rPr>
                <w:rFonts w:ascii="Imago" w:hAnsi="Imago" w:cs="Calibri"/>
                <w:sz w:val="18"/>
                <w:szCs w:val="18"/>
              </w:rPr>
              <w:t>inorganic</w:t>
            </w:r>
            <w:proofErr w:type="spellEnd"/>
            <w:r>
              <w:rPr>
                <w:rFonts w:ascii="Imago" w:hAnsi="Imago" w:cs="Calibri"/>
                <w:sz w:val="18"/>
                <w:szCs w:val="18"/>
              </w:rPr>
              <w:t xml:space="preserve"> / </w:t>
            </w:r>
            <w:proofErr w:type="spellStart"/>
            <w:r>
              <w:rPr>
                <w:rFonts w:ascii="Imago" w:hAnsi="Imago" w:cs="Calibri"/>
                <w:sz w:val="18"/>
                <w:szCs w:val="18"/>
              </w:rPr>
              <w:t>Phosphorus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750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614,400000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743,424000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2 457,600000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08252645190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PREA, </w:t>
            </w:r>
            <w:proofErr w:type="gramStart"/>
            <w:r>
              <w:rPr>
                <w:rFonts w:ascii="Imago" w:hAnsi="Imago" w:cs="Calibri"/>
                <w:sz w:val="18"/>
                <w:szCs w:val="18"/>
              </w:rPr>
              <w:t>200T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Prealb</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074D9C" w:rsidP="00074D9C">
            <w:pPr>
              <w:spacing w:after="0"/>
              <w:jc w:val="right"/>
              <w:rPr>
                <w:rFonts w:ascii="Imago" w:hAnsi="Imago" w:cs="Calibri"/>
                <w:b/>
                <w:bCs/>
                <w:sz w:val="18"/>
                <w:szCs w:val="18"/>
              </w:rPr>
            </w:pPr>
            <w:r>
              <w:rPr>
                <w:rFonts w:ascii="Imago" w:hAnsi="Imago" w:cs="Calibri"/>
                <w:b/>
                <w:bCs/>
                <w:sz w:val="18"/>
                <w:szCs w:val="18"/>
              </w:rPr>
              <w:t xml:space="preserve">    </w:t>
            </w:r>
            <w:r w:rsidR="00CF63F5">
              <w:rPr>
                <w:rFonts w:ascii="Imago" w:hAnsi="Imago" w:cs="Calibri"/>
                <w:b/>
                <w:bCs/>
                <w:sz w:val="18"/>
                <w:szCs w:val="18"/>
              </w:rPr>
              <w:t xml:space="preserve">9 020,000000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074D9C" w:rsidP="00074D9C">
            <w:pPr>
              <w:spacing w:after="0"/>
              <w:jc w:val="right"/>
              <w:rPr>
                <w:rFonts w:ascii="Imago" w:hAnsi="Imago" w:cs="Calibri"/>
                <w:sz w:val="18"/>
                <w:szCs w:val="18"/>
              </w:rPr>
            </w:pPr>
            <w:r>
              <w:rPr>
                <w:rFonts w:ascii="Imago" w:hAnsi="Imago" w:cs="Calibri"/>
                <w:sz w:val="18"/>
                <w:szCs w:val="18"/>
              </w:rPr>
              <w:t xml:space="preserve">  </w:t>
            </w:r>
            <w:r w:rsidR="00CF63F5">
              <w:rPr>
                <w:rFonts w:ascii="Imago" w:hAnsi="Imago" w:cs="Calibri"/>
                <w:sz w:val="18"/>
                <w:szCs w:val="18"/>
              </w:rPr>
              <w:t xml:space="preserve">10 914,200000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36 080,000000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08058644190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THC2, </w:t>
            </w:r>
            <w:proofErr w:type="gramStart"/>
            <w:r>
              <w:rPr>
                <w:rFonts w:ascii="Imago" w:hAnsi="Imago" w:cs="Calibri"/>
                <w:sz w:val="18"/>
                <w:szCs w:val="18"/>
              </w:rPr>
              <w:t>850T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THC</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850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21 525,341362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26 045,663048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301 354,779068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08253153190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THEO2, </w:t>
            </w:r>
            <w:proofErr w:type="gramStart"/>
            <w:r>
              <w:rPr>
                <w:rFonts w:ascii="Imago" w:hAnsi="Imago" w:cs="Calibri"/>
                <w:sz w:val="18"/>
                <w:szCs w:val="18"/>
              </w:rPr>
              <w:t>100T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THEO</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60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120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3 976,729598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4 811,842814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39 767,295980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08058652190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TP2, </w:t>
            </w:r>
            <w:proofErr w:type="gramStart"/>
            <w:r>
              <w:rPr>
                <w:rFonts w:ascii="Imago" w:hAnsi="Imago" w:cs="Calibri"/>
                <w:sz w:val="18"/>
                <w:szCs w:val="18"/>
              </w:rPr>
              <w:t>1050T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TP</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1050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789,600000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955,416000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3 158,400000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08058687190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TRIGL, </w:t>
            </w:r>
            <w:proofErr w:type="gramStart"/>
            <w:r>
              <w:rPr>
                <w:rFonts w:ascii="Imago" w:hAnsi="Imago" w:cs="Calibri"/>
                <w:sz w:val="18"/>
                <w:szCs w:val="18"/>
              </w:rPr>
              <w:t>1000T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Triglycerides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9 000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1 922,103855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2 325,745665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21 143,142405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08058733190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TRSF2, </w:t>
            </w:r>
            <w:proofErr w:type="gramStart"/>
            <w:r>
              <w:rPr>
                <w:rFonts w:ascii="Imago" w:hAnsi="Imago" w:cs="Calibri"/>
                <w:sz w:val="18"/>
                <w:szCs w:val="18"/>
              </w:rPr>
              <w:t>500T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TRANS</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8 000,000000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9 680,000000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32 000,000000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08058750190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UA2, </w:t>
            </w:r>
            <w:proofErr w:type="gramStart"/>
            <w:r>
              <w:rPr>
                <w:rFonts w:ascii="Imago" w:hAnsi="Imago" w:cs="Calibri"/>
                <w:sz w:val="18"/>
                <w:szCs w:val="18"/>
              </w:rPr>
              <w:t>1300T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Uric</w:t>
            </w:r>
            <w:proofErr w:type="spellEnd"/>
            <w:r>
              <w:rPr>
                <w:rFonts w:ascii="Imago" w:hAnsi="Imago" w:cs="Calibri"/>
                <w:sz w:val="18"/>
                <w:szCs w:val="18"/>
              </w:rPr>
              <w:t xml:space="preserve"> Acid / UA</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1300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9 000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1 898,573885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2 297,274401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15 188,591080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08058806190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UREAL, </w:t>
            </w:r>
            <w:proofErr w:type="gramStart"/>
            <w:r>
              <w:rPr>
                <w:rFonts w:ascii="Imago" w:hAnsi="Imago" w:cs="Calibri"/>
                <w:sz w:val="18"/>
                <w:szCs w:val="18"/>
              </w:rPr>
              <w:t>600T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UREA/</w:t>
            </w:r>
            <w:proofErr w:type="spellStart"/>
            <w:r>
              <w:rPr>
                <w:rFonts w:ascii="Imago" w:hAnsi="Imago" w:cs="Calibri"/>
                <w:sz w:val="18"/>
                <w:szCs w:val="18"/>
              </w:rPr>
              <w:t>Blood</w:t>
            </w:r>
            <w:proofErr w:type="spellEnd"/>
            <w:r>
              <w:rPr>
                <w:rFonts w:ascii="Imago" w:hAnsi="Imago" w:cs="Calibri"/>
                <w:sz w:val="18"/>
                <w:szCs w:val="18"/>
              </w:rPr>
              <w:t xml:space="preserve"> Urea </w:t>
            </w:r>
            <w:proofErr w:type="spellStart"/>
            <w:r>
              <w:rPr>
                <w:rFonts w:ascii="Imago" w:hAnsi="Imago" w:cs="Calibri"/>
                <w:sz w:val="18"/>
                <w:szCs w:val="18"/>
              </w:rPr>
              <w:t>Nitrogen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600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9 000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17</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626,143126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757,633182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10 644,433142 Kč </w:t>
            </w:r>
          </w:p>
        </w:tc>
      </w:tr>
      <w:tr w:rsidR="00CF63F5" w:rsidRPr="00B7612D" w:rsidTr="00074D9C">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08445575190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VALP2, </w:t>
            </w:r>
            <w:proofErr w:type="gramStart"/>
            <w:r>
              <w:rPr>
                <w:rFonts w:ascii="Imago" w:hAnsi="Imago" w:cs="Calibri"/>
                <w:sz w:val="18"/>
                <w:szCs w:val="18"/>
              </w:rPr>
              <w:t>200T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VALP</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200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1 000</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2 000</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21</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8 149,248000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9 860,590080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171 134,208000 Kč </w:t>
            </w:r>
          </w:p>
        </w:tc>
      </w:tr>
      <w:tr w:rsidR="00CF63F5" w:rsidRPr="00B7612D" w:rsidTr="00803133">
        <w:trPr>
          <w:trHeight w:val="120"/>
        </w:trPr>
        <w:tc>
          <w:tcPr>
            <w:tcW w:w="1277"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right"/>
              <w:rPr>
                <w:rFonts w:ascii="Imago" w:eastAsia="Times New Roman" w:hAnsi="Imago" w:cs="Calibri"/>
                <w:sz w:val="18"/>
                <w:szCs w:val="18"/>
                <w:lang w:eastAsia="cs-CZ"/>
              </w:rPr>
            </w:pPr>
          </w:p>
        </w:tc>
        <w:tc>
          <w:tcPr>
            <w:tcW w:w="283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27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70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12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r>
      <w:tr w:rsidR="00CF63F5" w:rsidRPr="00B7612D" w:rsidTr="00803133">
        <w:trPr>
          <w:trHeight w:val="360"/>
        </w:trPr>
        <w:tc>
          <w:tcPr>
            <w:tcW w:w="1277"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Kontroly</w:t>
            </w:r>
          </w:p>
        </w:tc>
        <w:tc>
          <w:tcPr>
            <w:tcW w:w="283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27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70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12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r>
      <w:tr w:rsidR="00CF63F5" w:rsidRPr="00B7612D" w:rsidTr="00803133">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03312950190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CONTROL SET DAT 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 x 10 ml</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7 688,000000 Kč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9 302,480000 Kč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92 256,000000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03312968190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CONTROL SET DAT II</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 x 10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3 031,560000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3 668,187600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36 378,720000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03312976190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CONTROL SET DAT III</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 x 10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2 515,800000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3 044,118000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30 189,600000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05050936190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D-Dimer Gen.2 </w:t>
            </w:r>
            <w:proofErr w:type="spellStart"/>
            <w:r>
              <w:rPr>
                <w:rFonts w:ascii="Imago" w:hAnsi="Imago" w:cs="Calibri"/>
                <w:sz w:val="18"/>
                <w:szCs w:val="18"/>
              </w:rPr>
              <w:t>Control</w:t>
            </w:r>
            <w:proofErr w:type="spellEnd"/>
            <w:r>
              <w:rPr>
                <w:rFonts w:ascii="Imago" w:hAnsi="Imago" w:cs="Calibri"/>
                <w:sz w:val="18"/>
                <w:szCs w:val="18"/>
              </w:rPr>
              <w:t xml:space="preserve"> I/II</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 x 1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4 116,000000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4 980,360000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16 464,000000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20753009190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NH3/ETH/CO2 </w:t>
            </w:r>
            <w:proofErr w:type="spellStart"/>
            <w:r>
              <w:rPr>
                <w:rFonts w:ascii="Imago" w:hAnsi="Imago" w:cs="Calibri"/>
                <w:sz w:val="18"/>
                <w:szCs w:val="18"/>
              </w:rPr>
              <w:t>Control</w:t>
            </w:r>
            <w:proofErr w:type="spellEnd"/>
            <w:r>
              <w:rPr>
                <w:rFonts w:ascii="Imago" w:hAnsi="Imago" w:cs="Calibri"/>
                <w:sz w:val="18"/>
                <w:szCs w:val="18"/>
              </w:rPr>
              <w:t xml:space="preserve"> A</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 x 4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2 645,216000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3 200,711360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7 935,648000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20752401190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NH3/ETH/CO2 </w:t>
            </w:r>
            <w:proofErr w:type="spellStart"/>
            <w:r>
              <w:rPr>
                <w:rFonts w:ascii="Imago" w:hAnsi="Imago" w:cs="Calibri"/>
                <w:sz w:val="18"/>
                <w:szCs w:val="18"/>
              </w:rPr>
              <w:t>Control</w:t>
            </w:r>
            <w:proofErr w:type="spellEnd"/>
            <w:r>
              <w:rPr>
                <w:rFonts w:ascii="Imago" w:hAnsi="Imago" w:cs="Calibri"/>
                <w:sz w:val="18"/>
                <w:szCs w:val="18"/>
              </w:rPr>
              <w:t xml:space="preserve"> 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 x 4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2 645,216000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3 200,711360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7 935,648000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lastRenderedPageBreak/>
              <w:t>05117003190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PreciControl</w:t>
            </w:r>
            <w:proofErr w:type="spellEnd"/>
            <w:r>
              <w:rPr>
                <w:rFonts w:ascii="Imago" w:hAnsi="Imago" w:cs="Calibri"/>
                <w:sz w:val="18"/>
                <w:szCs w:val="18"/>
              </w:rPr>
              <w:t xml:space="preserve"> </w:t>
            </w:r>
            <w:proofErr w:type="spellStart"/>
            <w:r>
              <w:rPr>
                <w:rFonts w:ascii="Imago" w:hAnsi="Imago" w:cs="Calibri"/>
                <w:sz w:val="18"/>
                <w:szCs w:val="18"/>
              </w:rPr>
              <w:t>ClinChem</w:t>
            </w:r>
            <w:proofErr w:type="spellEnd"/>
            <w:r>
              <w:rPr>
                <w:rFonts w:ascii="Imago" w:hAnsi="Imago" w:cs="Calibri"/>
                <w:sz w:val="18"/>
                <w:szCs w:val="18"/>
              </w:rPr>
              <w:t xml:space="preserve"> </w:t>
            </w:r>
            <w:proofErr w:type="spellStart"/>
            <w:r>
              <w:rPr>
                <w:rFonts w:ascii="Imago" w:hAnsi="Imago" w:cs="Calibri"/>
                <w:sz w:val="18"/>
                <w:szCs w:val="18"/>
              </w:rPr>
              <w:t>Multi</w:t>
            </w:r>
            <w:proofErr w:type="spellEnd"/>
            <w:r>
              <w:rPr>
                <w:rFonts w:ascii="Imago" w:hAnsi="Imago" w:cs="Calibri"/>
                <w:sz w:val="18"/>
                <w:szCs w:val="18"/>
              </w:rPr>
              <w:t xml:space="preserve"> 1, 20x5ml</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20 x 5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11 655,000000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14 102,550000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46 620,000000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05117216190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PreciControl</w:t>
            </w:r>
            <w:proofErr w:type="spellEnd"/>
            <w:r>
              <w:rPr>
                <w:rFonts w:ascii="Imago" w:hAnsi="Imago" w:cs="Calibri"/>
                <w:sz w:val="18"/>
                <w:szCs w:val="18"/>
              </w:rPr>
              <w:t xml:space="preserve"> </w:t>
            </w:r>
            <w:proofErr w:type="spellStart"/>
            <w:r>
              <w:rPr>
                <w:rFonts w:ascii="Imago" w:hAnsi="Imago" w:cs="Calibri"/>
                <w:sz w:val="18"/>
                <w:szCs w:val="18"/>
              </w:rPr>
              <w:t>ClinChem</w:t>
            </w:r>
            <w:proofErr w:type="spellEnd"/>
            <w:r>
              <w:rPr>
                <w:rFonts w:ascii="Imago" w:hAnsi="Imago" w:cs="Calibri"/>
                <w:sz w:val="18"/>
                <w:szCs w:val="18"/>
              </w:rPr>
              <w:t xml:space="preserve"> </w:t>
            </w:r>
            <w:proofErr w:type="spellStart"/>
            <w:r>
              <w:rPr>
                <w:rFonts w:ascii="Imago" w:hAnsi="Imago" w:cs="Calibri"/>
                <w:sz w:val="18"/>
                <w:szCs w:val="18"/>
              </w:rPr>
              <w:t>Multi</w:t>
            </w:r>
            <w:proofErr w:type="spellEnd"/>
            <w:r>
              <w:rPr>
                <w:rFonts w:ascii="Imago" w:hAnsi="Imago" w:cs="Calibri"/>
                <w:sz w:val="18"/>
                <w:szCs w:val="18"/>
              </w:rPr>
              <w:t xml:space="preserve"> 2, 20x5ml</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20 x 5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13 320,000000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16 117,200000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53 280,000000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04521536190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TDM </w:t>
            </w:r>
            <w:proofErr w:type="spellStart"/>
            <w:r>
              <w:rPr>
                <w:rFonts w:ascii="Imago" w:hAnsi="Imago" w:cs="Calibri"/>
                <w:sz w:val="18"/>
                <w:szCs w:val="18"/>
              </w:rPr>
              <w:t>Control</w:t>
            </w:r>
            <w:proofErr w:type="spellEnd"/>
            <w:r>
              <w:rPr>
                <w:rFonts w:ascii="Imago" w:hAnsi="Imago" w:cs="Calibri"/>
                <w:sz w:val="18"/>
                <w:szCs w:val="18"/>
              </w:rPr>
              <w:t xml:space="preserve"> Set</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6 x 5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2 827,440139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3 421,202568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5 654,880278 Kč </w:t>
            </w:r>
          </w:p>
        </w:tc>
      </w:tr>
      <w:tr w:rsidR="00CF63F5" w:rsidRPr="00B7612D" w:rsidTr="00803133">
        <w:trPr>
          <w:trHeight w:val="360"/>
        </w:trPr>
        <w:tc>
          <w:tcPr>
            <w:tcW w:w="1277" w:type="dxa"/>
            <w:tcBorders>
              <w:top w:val="nil"/>
              <w:left w:val="nil"/>
              <w:bottom w:val="nil"/>
              <w:right w:val="nil"/>
            </w:tcBorders>
            <w:shd w:val="clear" w:color="auto" w:fill="auto"/>
            <w:noWrap/>
            <w:vAlign w:val="center"/>
            <w:hideMark/>
          </w:tcPr>
          <w:p w:rsidR="00CF63F5" w:rsidRDefault="00CF63F5" w:rsidP="00803133">
            <w:pPr>
              <w:spacing w:after="0" w:line="240" w:lineRule="auto"/>
              <w:rPr>
                <w:rFonts w:ascii="Imago" w:eastAsia="Times New Roman" w:hAnsi="Imago" w:cs="Calibri"/>
                <w:b/>
                <w:bCs/>
                <w:sz w:val="18"/>
                <w:szCs w:val="18"/>
                <w:lang w:eastAsia="cs-CZ"/>
              </w:rPr>
            </w:pPr>
          </w:p>
          <w:p w:rsidR="00CF63F5" w:rsidRPr="00B7612D" w:rsidRDefault="00CF63F5" w:rsidP="00803133">
            <w:pPr>
              <w:spacing w:after="0" w:line="240" w:lineRule="auto"/>
              <w:rPr>
                <w:rFonts w:ascii="Imago" w:eastAsia="Times New Roman" w:hAnsi="Imago" w:cs="Calibri"/>
                <w:b/>
                <w:bCs/>
                <w:sz w:val="18"/>
                <w:szCs w:val="18"/>
                <w:lang w:eastAsia="cs-CZ"/>
              </w:rPr>
            </w:pPr>
            <w:proofErr w:type="spellStart"/>
            <w:r w:rsidRPr="00B7612D">
              <w:rPr>
                <w:rFonts w:ascii="Imago" w:eastAsia="Times New Roman" w:hAnsi="Imago" w:cs="Calibri"/>
                <w:b/>
                <w:bCs/>
                <w:sz w:val="18"/>
                <w:szCs w:val="18"/>
                <w:lang w:eastAsia="cs-CZ"/>
              </w:rPr>
              <w:t>Kalibrátory</w:t>
            </w:r>
            <w:proofErr w:type="spellEnd"/>
          </w:p>
        </w:tc>
        <w:tc>
          <w:tcPr>
            <w:tcW w:w="283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27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70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12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r>
      <w:tr w:rsidR="00CF63F5" w:rsidRPr="00B7612D" w:rsidTr="00803133">
        <w:trPr>
          <w:trHeight w:val="24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10759350190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Cfas</w:t>
            </w:r>
            <w:proofErr w:type="spellEnd"/>
            <w:r>
              <w:rPr>
                <w:rFonts w:ascii="Imago" w:hAnsi="Imago" w:cs="Calibri"/>
                <w:sz w:val="18"/>
                <w:szCs w:val="18"/>
              </w:rPr>
              <w:t xml:space="preserve"> 12x3ML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 x 3 ml</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1 963,419021 Kč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2 375,737015 Kč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9 817,095105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12172623122</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Cfas</w:t>
            </w:r>
            <w:proofErr w:type="spellEnd"/>
            <w:r>
              <w:rPr>
                <w:rFonts w:ascii="Imago" w:hAnsi="Imago" w:cs="Calibri"/>
                <w:sz w:val="18"/>
                <w:szCs w:val="18"/>
              </w:rPr>
              <w:t xml:space="preserve"> </w:t>
            </w:r>
            <w:proofErr w:type="spellStart"/>
            <w:r>
              <w:rPr>
                <w:rFonts w:ascii="Imago" w:hAnsi="Imago" w:cs="Calibri"/>
                <w:sz w:val="18"/>
                <w:szCs w:val="18"/>
              </w:rPr>
              <w:t>Lipids</w:t>
            </w:r>
            <w:proofErr w:type="spellEnd"/>
            <w:r>
              <w:rPr>
                <w:rFonts w:ascii="Imago" w:hAnsi="Imago" w:cs="Calibri"/>
                <w:sz w:val="18"/>
                <w:szCs w:val="18"/>
              </w:rPr>
              <w:t xml:space="preserve"> 3x1ML</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 x 1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2 053,328200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2 484,527122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6 159,984600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03555941190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Cfas</w:t>
            </w:r>
            <w:proofErr w:type="spellEnd"/>
            <w:r>
              <w:rPr>
                <w:rFonts w:ascii="Imago" w:hAnsi="Imago" w:cs="Calibri"/>
                <w:sz w:val="18"/>
                <w:szCs w:val="18"/>
              </w:rPr>
              <w:t xml:space="preserve"> PAC 3x1ML</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 x 1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2 284,438733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2 764,170867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6 853,316199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11355279216</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Cfas</w:t>
            </w:r>
            <w:proofErr w:type="spellEnd"/>
            <w:r>
              <w:rPr>
                <w:rFonts w:ascii="Imago" w:hAnsi="Imago" w:cs="Calibri"/>
                <w:sz w:val="18"/>
                <w:szCs w:val="18"/>
              </w:rPr>
              <w:t xml:space="preserve"> </w:t>
            </w:r>
            <w:proofErr w:type="spellStart"/>
            <w:r>
              <w:rPr>
                <w:rFonts w:ascii="Imago" w:hAnsi="Imago" w:cs="Calibri"/>
                <w:sz w:val="18"/>
                <w:szCs w:val="18"/>
              </w:rPr>
              <w:t>Proteins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 x 1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7 169,360000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8 674,925600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35 846,800000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05050901190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D-Dimer Gen.2 </w:t>
            </w:r>
            <w:proofErr w:type="spellStart"/>
            <w:r>
              <w:rPr>
                <w:rFonts w:ascii="Imago" w:hAnsi="Imago" w:cs="Calibri"/>
                <w:sz w:val="18"/>
                <w:szCs w:val="18"/>
              </w:rPr>
              <w:t>Calibrator</w:t>
            </w:r>
            <w:proofErr w:type="spellEnd"/>
            <w:r>
              <w:rPr>
                <w:rFonts w:ascii="Imago" w:hAnsi="Imago" w:cs="Calibri"/>
                <w:sz w:val="18"/>
                <w:szCs w:val="18"/>
              </w:rPr>
              <w:t xml:space="preserve"> Set</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6 x ,5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6</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2 604,000000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3 150,840000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15 624,000000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03375790190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HITACHI I PRECISET TDM 1</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6 x 5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6 325,200000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7 653,492000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75 902,400000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20751995190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NH3/ETH/CO2 </w:t>
            </w:r>
            <w:proofErr w:type="spellStart"/>
            <w:r>
              <w:rPr>
                <w:rFonts w:ascii="Imago" w:hAnsi="Imago" w:cs="Calibri"/>
                <w:sz w:val="18"/>
                <w:szCs w:val="18"/>
              </w:rPr>
              <w:t>Calibrator</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 x 4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7</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2 401,560000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2 905,887600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16 810,920000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03304671190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PRECISET DAT PLUS I</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6 x 5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10 972,080000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13 276,216800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87 776,640000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03304680190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PRECISET DAT PLUS II</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6 x 5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9 217,320000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11 152,957200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92 173,200000 Kč </w:t>
            </w:r>
          </w:p>
        </w:tc>
      </w:tr>
      <w:tr w:rsidR="00CF63F5" w:rsidRPr="00B7612D" w:rsidTr="00803133">
        <w:trPr>
          <w:trHeight w:val="120"/>
        </w:trPr>
        <w:tc>
          <w:tcPr>
            <w:tcW w:w="1277" w:type="dxa"/>
            <w:tcBorders>
              <w:top w:val="nil"/>
              <w:left w:val="nil"/>
              <w:bottom w:val="nil"/>
              <w:right w:val="nil"/>
            </w:tcBorders>
            <w:shd w:val="clear" w:color="auto" w:fill="auto"/>
            <w:noWrap/>
            <w:vAlign w:val="center"/>
            <w:hideMark/>
          </w:tcPr>
          <w:p w:rsidR="00CF63F5" w:rsidRPr="00B7612D" w:rsidRDefault="00CF63F5" w:rsidP="00074D9C">
            <w:pPr>
              <w:spacing w:after="0" w:line="240" w:lineRule="auto"/>
              <w:jc w:val="center"/>
              <w:rPr>
                <w:rFonts w:ascii="Imago" w:eastAsia="Times New Roman" w:hAnsi="Imago" w:cs="Calibri"/>
                <w:sz w:val="18"/>
                <w:szCs w:val="18"/>
                <w:lang w:eastAsia="cs-CZ"/>
              </w:rPr>
            </w:pPr>
          </w:p>
        </w:tc>
        <w:tc>
          <w:tcPr>
            <w:tcW w:w="283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27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70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12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r>
      <w:tr w:rsidR="00CF63F5" w:rsidRPr="00B7612D" w:rsidTr="00803133">
        <w:trPr>
          <w:trHeight w:val="360"/>
        </w:trPr>
        <w:tc>
          <w:tcPr>
            <w:tcW w:w="4112" w:type="dxa"/>
            <w:gridSpan w:val="2"/>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Spotřební materiál</w:t>
            </w: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27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70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12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r>
      <w:tr w:rsidR="00CF63F5" w:rsidRPr="00B7612D" w:rsidTr="00803133">
        <w:trPr>
          <w:trHeight w:val="26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08302723190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Acid </w:t>
            </w:r>
            <w:proofErr w:type="spellStart"/>
            <w:proofErr w:type="gramStart"/>
            <w:r>
              <w:rPr>
                <w:rFonts w:ascii="Imago" w:hAnsi="Imago" w:cs="Calibri"/>
                <w:sz w:val="18"/>
                <w:szCs w:val="18"/>
              </w:rPr>
              <w:t>Wash</w:t>
            </w:r>
            <w:proofErr w:type="spellEnd"/>
            <w:r>
              <w:rPr>
                <w:rFonts w:ascii="Imago" w:hAnsi="Imago" w:cs="Calibri"/>
                <w:sz w:val="18"/>
                <w:szCs w:val="18"/>
              </w:rPr>
              <w:t xml:space="preserve">  2</w:t>
            </w:r>
            <w:proofErr w:type="gramEnd"/>
            <w:r>
              <w:rPr>
                <w:rFonts w:ascii="Imago" w:hAnsi="Imago" w:cs="Calibri"/>
                <w:sz w:val="18"/>
                <w:szCs w:val="18"/>
              </w:rPr>
              <w:t>x2 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 x 1700 ml</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876,700000 Kč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1 060,807000 Kč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8 767,000000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04663632190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Activator</w:t>
            </w:r>
            <w:proofErr w:type="spellEnd"/>
            <w:r>
              <w:rPr>
                <w:rFonts w:ascii="Imago" w:hAnsi="Imago" w:cs="Calibri"/>
                <w:sz w:val="18"/>
                <w:szCs w:val="18"/>
              </w:rPr>
              <w:t xml:space="preserve"> </w:t>
            </w:r>
            <w:proofErr w:type="spellStart"/>
            <w:r>
              <w:rPr>
                <w:rFonts w:ascii="Imago" w:hAnsi="Imago" w:cs="Calibri"/>
                <w:sz w:val="18"/>
                <w:szCs w:val="18"/>
              </w:rPr>
              <w:t>for</w:t>
            </w:r>
            <w:proofErr w:type="spell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w:t>
            </w:r>
            <w:proofErr w:type="gramStart"/>
            <w:r>
              <w:rPr>
                <w:rFonts w:ascii="Imago" w:hAnsi="Imago" w:cs="Calibri"/>
                <w:sz w:val="18"/>
                <w:szCs w:val="18"/>
              </w:rPr>
              <w:t>c,Integra</w:t>
            </w:r>
            <w:proofErr w:type="gramEnd"/>
            <w:r>
              <w:rPr>
                <w:rFonts w:ascii="Imago" w:hAnsi="Imago" w:cs="Calibri"/>
                <w:sz w:val="18"/>
                <w:szCs w:val="18"/>
              </w:rPr>
              <w:t>,c111</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9 x 12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2 500,000000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3 025,000000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5 000,000000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08302545190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Basic </w:t>
            </w:r>
            <w:proofErr w:type="spellStart"/>
            <w:proofErr w:type="gramStart"/>
            <w:r>
              <w:rPr>
                <w:rFonts w:ascii="Imago" w:hAnsi="Imago" w:cs="Calibri"/>
                <w:sz w:val="18"/>
                <w:szCs w:val="18"/>
              </w:rPr>
              <w:t>Wash</w:t>
            </w:r>
            <w:proofErr w:type="spellEnd"/>
            <w:r>
              <w:rPr>
                <w:rFonts w:ascii="Imago" w:hAnsi="Imago" w:cs="Calibri"/>
                <w:sz w:val="18"/>
                <w:szCs w:val="18"/>
              </w:rPr>
              <w:t xml:space="preserve">  2</w:t>
            </w:r>
            <w:proofErr w:type="gramEnd"/>
            <w:r>
              <w:rPr>
                <w:rFonts w:ascii="Imago" w:hAnsi="Imago" w:cs="Calibri"/>
                <w:sz w:val="18"/>
                <w:szCs w:val="18"/>
              </w:rPr>
              <w:t>x2 L</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 x 1700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81</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879,559531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1 064,267033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71 244,322011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08063354190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ECO-D, </w:t>
            </w:r>
            <w:proofErr w:type="gramStart"/>
            <w:r>
              <w:rPr>
                <w:rFonts w:ascii="Imago" w:hAnsi="Imago" w:cs="Calibri"/>
                <w:sz w:val="18"/>
                <w:szCs w:val="18"/>
              </w:rPr>
              <w:t>40T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 x 40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30</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540,000000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653,400000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16 200,000000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11298500316</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ISE </w:t>
            </w:r>
            <w:proofErr w:type="spellStart"/>
            <w:r>
              <w:rPr>
                <w:rFonts w:ascii="Imago" w:hAnsi="Imago" w:cs="Calibri"/>
                <w:sz w:val="18"/>
                <w:szCs w:val="18"/>
              </w:rPr>
              <w:t>cleaning</w:t>
            </w:r>
            <w:proofErr w:type="spellEnd"/>
            <w:r>
              <w:rPr>
                <w:rFonts w:ascii="Imago" w:hAnsi="Imago" w:cs="Calibri"/>
                <w:sz w:val="18"/>
                <w:szCs w:val="18"/>
              </w:rPr>
              <w:t xml:space="preserve"> </w:t>
            </w:r>
            <w:proofErr w:type="spellStart"/>
            <w:r>
              <w:rPr>
                <w:rFonts w:ascii="Imago" w:hAnsi="Imago" w:cs="Calibri"/>
                <w:sz w:val="18"/>
                <w:szCs w:val="18"/>
              </w:rPr>
              <w:t>solution</w:t>
            </w:r>
            <w:proofErr w:type="spellEnd"/>
            <w:r>
              <w:rPr>
                <w:rFonts w:ascii="Imago" w:hAnsi="Imago" w:cs="Calibri"/>
                <w:sz w:val="18"/>
                <w:szCs w:val="18"/>
              </w:rPr>
              <w:t xml:space="preserve"> </w:t>
            </w:r>
            <w:proofErr w:type="spellStart"/>
            <w:r>
              <w:rPr>
                <w:rFonts w:ascii="Imago" w:hAnsi="Imago" w:cs="Calibri"/>
                <w:sz w:val="18"/>
                <w:szCs w:val="18"/>
              </w:rPr>
              <w:t>Sys</w:t>
            </w:r>
            <w:proofErr w:type="spellEnd"/>
            <w:r>
              <w:rPr>
                <w:rFonts w:ascii="Imago" w:hAnsi="Imago" w:cs="Calibri"/>
                <w:sz w:val="18"/>
                <w:szCs w:val="18"/>
              </w:rPr>
              <w:t xml:space="preserve"> </w:t>
            </w:r>
            <w:proofErr w:type="spellStart"/>
            <w:r>
              <w:rPr>
                <w:rFonts w:ascii="Imago" w:hAnsi="Imago" w:cs="Calibri"/>
                <w:sz w:val="18"/>
                <w:szCs w:val="18"/>
              </w:rPr>
              <w:t>Clean</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 x 100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503,043200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608,682272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1 006,086400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20763071122</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ISE DEPROTEINIZER </w:t>
            </w:r>
            <w:proofErr w:type="spellStart"/>
            <w:r>
              <w:rPr>
                <w:rFonts w:ascii="Imago" w:hAnsi="Imago" w:cs="Calibri"/>
                <w:sz w:val="18"/>
                <w:szCs w:val="18"/>
              </w:rPr>
              <w:t>cobas</w:t>
            </w:r>
            <w:proofErr w:type="spellEnd"/>
            <w:r>
              <w:rPr>
                <w:rFonts w:ascii="Imago" w:hAnsi="Imago" w:cs="Calibri"/>
                <w:sz w:val="18"/>
                <w:szCs w:val="18"/>
              </w:rPr>
              <w:t xml:space="preserve"> </w:t>
            </w:r>
            <w:proofErr w:type="spellStart"/>
            <w:r>
              <w:rPr>
                <w:rFonts w:ascii="Imago" w:hAnsi="Imago" w:cs="Calibri"/>
                <w:sz w:val="18"/>
                <w:szCs w:val="18"/>
              </w:rPr>
              <w:t>integra</w:t>
            </w:r>
            <w:proofErr w:type="spellEnd"/>
            <w:r>
              <w:rPr>
                <w:rFonts w:ascii="Imago" w:hAnsi="Imago" w:cs="Calibri"/>
                <w:sz w:val="18"/>
                <w:szCs w:val="18"/>
              </w:rPr>
              <w:t xml:space="preserve"> (6x21ML)</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6 x 21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731,732602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885,396448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2 195,197806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04880480190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ISE </w:t>
            </w:r>
            <w:proofErr w:type="spellStart"/>
            <w:r>
              <w:rPr>
                <w:rFonts w:ascii="Imago" w:hAnsi="Imago" w:cs="Calibri"/>
                <w:sz w:val="18"/>
                <w:szCs w:val="18"/>
              </w:rPr>
              <w:t>Diluent</w:t>
            </w:r>
            <w:proofErr w:type="spellEnd"/>
            <w:r>
              <w:rPr>
                <w:rFonts w:ascii="Imago" w:hAnsi="Imago" w:cs="Calibri"/>
                <w:sz w:val="18"/>
                <w:szCs w:val="18"/>
              </w:rPr>
              <w:t xml:space="preserve"> Gen.2, 2x2 Liter</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 x 2000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1 259,128200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1 523,545122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15 109,538400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04880455190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ISE </w:t>
            </w:r>
            <w:proofErr w:type="spellStart"/>
            <w:r>
              <w:rPr>
                <w:rFonts w:ascii="Imago" w:hAnsi="Imago" w:cs="Calibri"/>
                <w:sz w:val="18"/>
                <w:szCs w:val="18"/>
              </w:rPr>
              <w:t>Internal</w:t>
            </w:r>
            <w:proofErr w:type="spellEnd"/>
            <w:r>
              <w:rPr>
                <w:rFonts w:ascii="Imago" w:hAnsi="Imago" w:cs="Calibri"/>
                <w:sz w:val="18"/>
                <w:szCs w:val="18"/>
              </w:rPr>
              <w:t xml:space="preserve"> </w:t>
            </w:r>
            <w:proofErr w:type="spellStart"/>
            <w:r>
              <w:rPr>
                <w:rFonts w:ascii="Imago" w:hAnsi="Imago" w:cs="Calibri"/>
                <w:sz w:val="18"/>
                <w:szCs w:val="18"/>
              </w:rPr>
              <w:t>Stand</w:t>
            </w:r>
            <w:proofErr w:type="spellEnd"/>
            <w:r>
              <w:rPr>
                <w:rFonts w:ascii="Imago" w:hAnsi="Imago" w:cs="Calibri"/>
                <w:sz w:val="18"/>
                <w:szCs w:val="18"/>
              </w:rPr>
              <w:t xml:space="preserve"> Gen.2, 2x2 Liter</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 x 2000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16</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2 461,818048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2 978,799838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39 389,088768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10820652216</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ISE Reference </w:t>
            </w:r>
            <w:proofErr w:type="spellStart"/>
            <w:r>
              <w:rPr>
                <w:rFonts w:ascii="Imago" w:hAnsi="Imago" w:cs="Calibri"/>
                <w:sz w:val="18"/>
                <w:szCs w:val="18"/>
              </w:rPr>
              <w:t>Electrolyte</w:t>
            </w:r>
            <w:proofErr w:type="spellEnd"/>
            <w:r>
              <w:rPr>
                <w:rFonts w:ascii="Imago" w:hAnsi="Imago" w:cs="Calibri"/>
                <w:sz w:val="18"/>
                <w:szCs w:val="18"/>
              </w:rPr>
              <w:t xml:space="preserve"> 500ML</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 x 500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34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430,413079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520,799826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14 634,044686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11183982216</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ISE Standard </w:t>
            </w:r>
            <w:proofErr w:type="spellStart"/>
            <w:r>
              <w:rPr>
                <w:rFonts w:ascii="Imago" w:hAnsi="Imago" w:cs="Calibri"/>
                <w:sz w:val="18"/>
                <w:szCs w:val="18"/>
              </w:rPr>
              <w:t>high</w:t>
            </w:r>
            <w:proofErr w:type="spellEnd"/>
            <w:r>
              <w:rPr>
                <w:rFonts w:ascii="Imago" w:hAnsi="Imago" w:cs="Calibri"/>
                <w:sz w:val="18"/>
                <w:szCs w:val="18"/>
              </w:rPr>
              <w:t xml:space="preserve"> 10x3ML</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 x 3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457,000000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552,970000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23 764,000000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11183974216</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ISE Standard </w:t>
            </w:r>
            <w:proofErr w:type="spellStart"/>
            <w:r>
              <w:rPr>
                <w:rFonts w:ascii="Imago" w:hAnsi="Imago" w:cs="Calibri"/>
                <w:sz w:val="18"/>
                <w:szCs w:val="18"/>
              </w:rPr>
              <w:t>low</w:t>
            </w:r>
            <w:proofErr w:type="spellEnd"/>
            <w:r>
              <w:rPr>
                <w:rFonts w:ascii="Imago" w:hAnsi="Imago" w:cs="Calibri"/>
                <w:sz w:val="18"/>
                <w:szCs w:val="18"/>
              </w:rPr>
              <w:t xml:space="preserve"> 10x3ML</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10 x 3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52</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457,000000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552,970000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23 764,000000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04813707001</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LAMP HALOGEN ASSY </w:t>
            </w:r>
            <w:proofErr w:type="gramStart"/>
            <w:r>
              <w:rPr>
                <w:rFonts w:ascii="Imago" w:hAnsi="Imago" w:cs="Calibri"/>
                <w:sz w:val="18"/>
                <w:szCs w:val="18"/>
              </w:rPr>
              <w:t>12V</w:t>
            </w:r>
            <w:proofErr w:type="gramEnd"/>
            <w:r>
              <w:rPr>
                <w:rFonts w:ascii="Imago" w:hAnsi="Imago" w:cs="Calibri"/>
                <w:sz w:val="18"/>
                <w:szCs w:val="18"/>
              </w:rPr>
              <w:t>/50W</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 x 1 kusů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8 941,000000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10 818,610000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71 528,000000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08063494190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NACl</w:t>
            </w:r>
            <w:proofErr w:type="spell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 x 123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610,000000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738,100000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4 880,000000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08063451190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NaOH</w:t>
            </w:r>
            <w:proofErr w:type="spellEnd"/>
            <w:r>
              <w:rPr>
                <w:rFonts w:ascii="Imago" w:hAnsi="Imago" w:cs="Calibri"/>
                <w:sz w:val="18"/>
                <w:szCs w:val="18"/>
              </w:rPr>
              <w:t xml:space="preserve">-D,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 x 120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120</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420,000000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508,200000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50 400,000000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08062986190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PYP, </w:t>
            </w:r>
            <w:proofErr w:type="gramStart"/>
            <w:r>
              <w:rPr>
                <w:rFonts w:ascii="Imago" w:hAnsi="Imago" w:cs="Calibri"/>
                <w:sz w:val="18"/>
                <w:szCs w:val="18"/>
              </w:rPr>
              <w:t>950T</w:t>
            </w:r>
            <w:proofErr w:type="gram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 x 950 testů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24</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460,666875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557,406919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11 056,005000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lastRenderedPageBreak/>
              <w:t>09033408001</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Reaction</w:t>
            </w:r>
            <w:proofErr w:type="spellEnd"/>
            <w:r>
              <w:rPr>
                <w:rFonts w:ascii="Imago" w:hAnsi="Imago" w:cs="Calibri"/>
                <w:sz w:val="18"/>
                <w:szCs w:val="18"/>
              </w:rPr>
              <w:t xml:space="preserve"> cell </w:t>
            </w:r>
            <w:proofErr w:type="spellStart"/>
            <w:r>
              <w:rPr>
                <w:rFonts w:ascii="Imago" w:hAnsi="Imago" w:cs="Calibri"/>
                <w:sz w:val="18"/>
                <w:szCs w:val="18"/>
              </w:rPr>
              <w:t>for</w:t>
            </w:r>
            <w:proofErr w:type="spellEnd"/>
            <w:r>
              <w:rPr>
                <w:rFonts w:ascii="Imago" w:hAnsi="Imago" w:cs="Calibri"/>
                <w:sz w:val="18"/>
                <w:szCs w:val="18"/>
              </w:rPr>
              <w:t xml:space="preserve"> </w:t>
            </w:r>
            <w:proofErr w:type="spellStart"/>
            <w:r>
              <w:rPr>
                <w:rFonts w:ascii="Imago" w:hAnsi="Imago" w:cs="Calibri"/>
                <w:sz w:val="18"/>
                <w:szCs w:val="18"/>
              </w:rPr>
              <w:t>cobas</w:t>
            </w:r>
            <w:proofErr w:type="spellEnd"/>
            <w:r>
              <w:rPr>
                <w:rFonts w:ascii="Imago" w:hAnsi="Imago" w:cs="Calibri"/>
                <w:sz w:val="18"/>
                <w:szCs w:val="18"/>
              </w:rPr>
              <w:t xml:space="preserve"> c 303</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 x 3 setů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17 950,000000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21 719,500000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143 600,000000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03149501001</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REFERENCE ELECTRODE</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 x 1 kusů</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9 305,000000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11 259,050000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74 440,000000 Kč </w:t>
            </w:r>
          </w:p>
        </w:tc>
      </w:tr>
      <w:tr w:rsidR="00CF63F5" w:rsidRPr="00B7612D" w:rsidTr="00803133">
        <w:trPr>
          <w:trHeight w:val="24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08063478190</w:t>
            </w:r>
          </w:p>
        </w:tc>
        <w:tc>
          <w:tcPr>
            <w:tcW w:w="2835"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SMS, </w:t>
            </w:r>
            <w:proofErr w:type="spellStart"/>
            <w:r>
              <w:rPr>
                <w:rFonts w:ascii="Imago" w:hAnsi="Imago" w:cs="Calibri"/>
                <w:sz w:val="18"/>
                <w:szCs w:val="18"/>
              </w:rPr>
              <w:t>cobas</w:t>
            </w:r>
            <w:proofErr w:type="spellEnd"/>
            <w:r>
              <w:rPr>
                <w:rFonts w:ascii="Imago" w:hAnsi="Imago" w:cs="Calibri"/>
                <w:sz w:val="18"/>
                <w:szCs w:val="18"/>
              </w:rPr>
              <w:t xml:space="preserve"> c </w:t>
            </w:r>
            <w:proofErr w:type="spellStart"/>
            <w:r>
              <w:rPr>
                <w:rFonts w:ascii="Imago" w:hAnsi="Imago" w:cs="Calibri"/>
                <w:sz w:val="18"/>
                <w:szCs w:val="18"/>
              </w:rPr>
              <w:t>pack</w:t>
            </w:r>
            <w:proofErr w:type="spellEnd"/>
            <w:r>
              <w:rPr>
                <w:rFonts w:ascii="Imago" w:hAnsi="Imago" w:cs="Calibri"/>
                <w:sz w:val="18"/>
                <w:szCs w:val="18"/>
              </w:rPr>
              <w:t xml:space="preserve"> green</w:t>
            </w:r>
          </w:p>
        </w:tc>
        <w:tc>
          <w:tcPr>
            <w:tcW w:w="1559" w:type="dxa"/>
            <w:tcBorders>
              <w:top w:val="nil"/>
              <w:left w:val="nil"/>
              <w:bottom w:val="single" w:sz="4" w:space="0" w:color="auto"/>
              <w:right w:val="single" w:sz="4" w:space="0" w:color="auto"/>
            </w:tcBorders>
            <w:shd w:val="clear" w:color="auto" w:fill="auto"/>
            <w:vAlign w:val="center"/>
            <w:hideMark/>
          </w:tcPr>
          <w:p w:rsidR="00CF63F5" w:rsidRDefault="00CF63F5" w:rsidP="00803133">
            <w:pPr>
              <w:spacing w:after="0"/>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1 x 123 ml</w:t>
            </w:r>
          </w:p>
        </w:tc>
        <w:tc>
          <w:tcPr>
            <w:tcW w:w="1275"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center"/>
              <w:rPr>
                <w:rFonts w:ascii="Imago" w:hAnsi="Imago" w:cs="Calibri"/>
                <w:sz w:val="18"/>
                <w:szCs w:val="18"/>
              </w:rPr>
            </w:pPr>
            <w:r>
              <w:rPr>
                <w:rFonts w:ascii="Imago" w:hAnsi="Imago" w:cs="Calibri"/>
                <w:sz w:val="18"/>
                <w:szCs w:val="18"/>
              </w:rPr>
              <w:t>9</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582,593489 Kč </w:t>
            </w:r>
          </w:p>
        </w:tc>
        <w:tc>
          <w:tcPr>
            <w:tcW w:w="1701"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704,938122 Kč </w:t>
            </w:r>
          </w:p>
        </w:tc>
        <w:tc>
          <w:tcPr>
            <w:tcW w:w="2126"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5 243,341401 Kč </w:t>
            </w:r>
          </w:p>
        </w:tc>
      </w:tr>
      <w:tr w:rsidR="00CF63F5" w:rsidRPr="00B7612D" w:rsidTr="00803133">
        <w:trPr>
          <w:trHeight w:val="240"/>
        </w:trPr>
        <w:tc>
          <w:tcPr>
            <w:tcW w:w="1277" w:type="dxa"/>
            <w:tcBorders>
              <w:top w:val="nil"/>
              <w:left w:val="nil"/>
              <w:bottom w:val="nil"/>
              <w:right w:val="nil"/>
            </w:tcBorders>
            <w:shd w:val="clear" w:color="auto" w:fill="auto"/>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835" w:type="dxa"/>
            <w:tcBorders>
              <w:top w:val="nil"/>
              <w:left w:val="nil"/>
              <w:bottom w:val="nil"/>
              <w:right w:val="nil"/>
            </w:tcBorders>
            <w:shd w:val="clear" w:color="auto" w:fill="auto"/>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559" w:type="dxa"/>
            <w:tcBorders>
              <w:top w:val="nil"/>
              <w:left w:val="nil"/>
              <w:bottom w:val="nil"/>
              <w:right w:val="nil"/>
            </w:tcBorders>
            <w:shd w:val="clear" w:color="auto" w:fill="auto"/>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27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right"/>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right"/>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85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right"/>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70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right"/>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12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right"/>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r>
      <w:tr w:rsidR="00CF63F5" w:rsidRPr="00B7612D" w:rsidTr="00803133">
        <w:trPr>
          <w:trHeight w:val="240"/>
        </w:trPr>
        <w:tc>
          <w:tcPr>
            <w:tcW w:w="4112" w:type="dxa"/>
            <w:gridSpan w:val="2"/>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Cena celkem bez DPH za 24 měsíců</w:t>
            </w: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27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70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212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xml:space="preserve">   </w:t>
            </w:r>
            <w:r w:rsidRPr="005A1AC0">
              <w:rPr>
                <w:rFonts w:ascii="Imago" w:eastAsia="Times New Roman" w:hAnsi="Imago" w:cs="Calibri"/>
                <w:b/>
                <w:bCs/>
                <w:sz w:val="18"/>
                <w:szCs w:val="18"/>
                <w:lang w:eastAsia="cs-CZ"/>
              </w:rPr>
              <w:t xml:space="preserve"> 3 822 008,720000 Kč</w:t>
            </w:r>
          </w:p>
        </w:tc>
      </w:tr>
      <w:tr w:rsidR="00CF63F5" w:rsidRPr="00B7612D" w:rsidTr="00803133">
        <w:trPr>
          <w:trHeight w:val="240"/>
        </w:trPr>
        <w:tc>
          <w:tcPr>
            <w:tcW w:w="4112" w:type="dxa"/>
            <w:gridSpan w:val="2"/>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xml:space="preserve">Cena celkem vč. DPH </w:t>
            </w:r>
            <w:proofErr w:type="gramStart"/>
            <w:r w:rsidRPr="00B7612D">
              <w:rPr>
                <w:rFonts w:ascii="Imago" w:eastAsia="Times New Roman" w:hAnsi="Imago" w:cs="Calibri"/>
                <w:sz w:val="18"/>
                <w:szCs w:val="18"/>
                <w:lang w:eastAsia="cs-CZ"/>
              </w:rPr>
              <w:t>21%</w:t>
            </w:r>
            <w:proofErr w:type="gramEnd"/>
            <w:r w:rsidRPr="00B7612D">
              <w:rPr>
                <w:rFonts w:ascii="Imago" w:eastAsia="Times New Roman" w:hAnsi="Imago" w:cs="Calibri"/>
                <w:sz w:val="18"/>
                <w:szCs w:val="18"/>
                <w:lang w:eastAsia="cs-CZ"/>
              </w:rPr>
              <w:t xml:space="preserve"> za 24 měsíců</w:t>
            </w: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275"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center"/>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701"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126"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right"/>
              <w:rPr>
                <w:rFonts w:ascii="Imago" w:eastAsia="Times New Roman" w:hAnsi="Imago" w:cs="Calibri"/>
                <w:sz w:val="18"/>
                <w:szCs w:val="18"/>
                <w:lang w:eastAsia="cs-CZ"/>
              </w:rPr>
            </w:pPr>
            <w:r w:rsidRPr="00B7612D">
              <w:rPr>
                <w:rFonts w:ascii="Imago" w:eastAsia="Times New Roman" w:hAnsi="Imago" w:cs="Calibri"/>
                <w:sz w:val="18"/>
                <w:szCs w:val="18"/>
                <w:lang w:eastAsia="cs-CZ"/>
              </w:rPr>
              <w:t xml:space="preserve">      </w:t>
            </w:r>
            <w:r w:rsidRPr="005A1AC0">
              <w:rPr>
                <w:rFonts w:ascii="Imago" w:eastAsia="Times New Roman" w:hAnsi="Imago" w:cs="Calibri"/>
                <w:sz w:val="18"/>
                <w:szCs w:val="18"/>
                <w:lang w:eastAsia="cs-CZ"/>
              </w:rPr>
              <w:t xml:space="preserve"> 4 624 630,551200 Kč</w:t>
            </w:r>
          </w:p>
        </w:tc>
      </w:tr>
    </w:tbl>
    <w:p w:rsidR="00CF63F5" w:rsidRDefault="00CF63F5" w:rsidP="00CF63F5">
      <w:pPr>
        <w:rPr>
          <w:rFonts w:ascii="Times New Roman" w:hAnsi="Times New Roman" w:cs="Times New Roman"/>
          <w:szCs w:val="28"/>
        </w:rPr>
      </w:pPr>
      <w:r>
        <w:rPr>
          <w:rFonts w:ascii="Times New Roman" w:hAnsi="Times New Roman" w:cs="Times New Roman"/>
          <w:szCs w:val="28"/>
        </w:rPr>
        <w:br w:type="page"/>
      </w:r>
    </w:p>
    <w:tbl>
      <w:tblPr>
        <w:tblW w:w="15451" w:type="dxa"/>
        <w:tblInd w:w="-709" w:type="dxa"/>
        <w:tblCellMar>
          <w:left w:w="70" w:type="dxa"/>
          <w:right w:w="70" w:type="dxa"/>
        </w:tblCellMar>
        <w:tblLook w:val="04A0" w:firstRow="1" w:lastRow="0" w:firstColumn="1" w:lastColumn="0" w:noHBand="0" w:noVBand="1"/>
      </w:tblPr>
      <w:tblGrid>
        <w:gridCol w:w="2127"/>
        <w:gridCol w:w="2410"/>
        <w:gridCol w:w="1559"/>
        <w:gridCol w:w="2410"/>
        <w:gridCol w:w="1984"/>
        <w:gridCol w:w="2529"/>
        <w:gridCol w:w="2432"/>
      </w:tblGrid>
      <w:tr w:rsidR="00CF63F5" w:rsidRPr="00B7612D" w:rsidTr="00803133">
        <w:trPr>
          <w:trHeight w:val="336"/>
        </w:trPr>
        <w:tc>
          <w:tcPr>
            <w:tcW w:w="4537" w:type="dxa"/>
            <w:gridSpan w:val="2"/>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24"/>
                <w:szCs w:val="24"/>
                <w:lang w:eastAsia="cs-CZ"/>
              </w:rPr>
            </w:pPr>
            <w:r>
              <w:rPr>
                <w:rFonts w:ascii="Imago" w:eastAsia="Times New Roman" w:hAnsi="Imago" w:cs="Calibri"/>
                <w:b/>
                <w:bCs/>
                <w:sz w:val="24"/>
                <w:szCs w:val="24"/>
                <w:lang w:eastAsia="cs-CZ"/>
              </w:rPr>
              <w:lastRenderedPageBreak/>
              <w:t xml:space="preserve">ČÁST </w:t>
            </w:r>
            <w:proofErr w:type="gramStart"/>
            <w:r>
              <w:rPr>
                <w:rFonts w:ascii="Imago" w:eastAsia="Times New Roman" w:hAnsi="Imago" w:cs="Calibri"/>
                <w:b/>
                <w:bCs/>
                <w:sz w:val="24"/>
                <w:szCs w:val="24"/>
                <w:lang w:eastAsia="cs-CZ"/>
              </w:rPr>
              <w:t xml:space="preserve">B - </w:t>
            </w:r>
            <w:r w:rsidRPr="00B7612D">
              <w:rPr>
                <w:rFonts w:ascii="Imago" w:eastAsia="Times New Roman" w:hAnsi="Imago" w:cs="Calibri"/>
                <w:b/>
                <w:bCs/>
                <w:sz w:val="24"/>
                <w:szCs w:val="24"/>
                <w:lang w:eastAsia="cs-CZ"/>
              </w:rPr>
              <w:t>Ceník</w:t>
            </w:r>
            <w:proofErr w:type="gramEnd"/>
            <w:r w:rsidRPr="00B7612D">
              <w:rPr>
                <w:rFonts w:ascii="Imago" w:eastAsia="Times New Roman" w:hAnsi="Imago" w:cs="Calibri"/>
                <w:b/>
                <w:bCs/>
                <w:sz w:val="24"/>
                <w:szCs w:val="24"/>
                <w:lang w:eastAsia="cs-CZ"/>
              </w:rPr>
              <w:t xml:space="preserve"> pacientských vyšetření</w:t>
            </w: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410"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52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432"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r>
      <w:tr w:rsidR="00CF63F5" w:rsidRPr="00B7612D" w:rsidTr="00803133">
        <w:trPr>
          <w:trHeight w:val="240"/>
        </w:trPr>
        <w:tc>
          <w:tcPr>
            <w:tcW w:w="2127"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c>
          <w:tcPr>
            <w:tcW w:w="2410"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2410"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52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c>
          <w:tcPr>
            <w:tcW w:w="2432"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r>
      <w:tr w:rsidR="00CF63F5" w:rsidRPr="00B7612D" w:rsidTr="00803133">
        <w:trPr>
          <w:trHeight w:val="1404"/>
        </w:trPr>
        <w:tc>
          <w:tcPr>
            <w:tcW w:w="2127" w:type="dxa"/>
            <w:tcBorders>
              <w:top w:val="single" w:sz="4" w:space="0" w:color="auto"/>
              <w:left w:val="single" w:sz="4" w:space="0" w:color="auto"/>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proofErr w:type="spellStart"/>
            <w:r w:rsidRPr="00B7612D">
              <w:rPr>
                <w:rFonts w:ascii="Imago" w:eastAsia="Times New Roman" w:hAnsi="Imago" w:cs="Calibri"/>
                <w:b/>
                <w:bCs/>
                <w:color w:val="FFFFFF"/>
                <w:sz w:val="18"/>
                <w:szCs w:val="18"/>
                <w:lang w:eastAsia="cs-CZ"/>
              </w:rPr>
              <w:t>Parameter</w:t>
            </w:r>
            <w:proofErr w:type="spellEnd"/>
            <w:r w:rsidRPr="00B7612D">
              <w:rPr>
                <w:rFonts w:ascii="Imago" w:eastAsia="Times New Roman" w:hAnsi="Imago" w:cs="Calibri"/>
                <w:b/>
                <w:bCs/>
                <w:color w:val="FFFFFF"/>
                <w:sz w:val="18"/>
                <w:szCs w:val="18"/>
                <w:lang w:eastAsia="cs-CZ"/>
              </w:rPr>
              <w:t xml:space="preserve"> (</w:t>
            </w:r>
            <w:proofErr w:type="spellStart"/>
            <w:r w:rsidRPr="00B7612D">
              <w:rPr>
                <w:rFonts w:ascii="Imago" w:eastAsia="Times New Roman" w:hAnsi="Imago" w:cs="Calibri"/>
                <w:b/>
                <w:bCs/>
                <w:color w:val="FFFFFF"/>
                <w:sz w:val="18"/>
                <w:szCs w:val="18"/>
                <w:lang w:eastAsia="cs-CZ"/>
              </w:rPr>
              <w:t>short-cut</w:t>
            </w:r>
            <w:proofErr w:type="spellEnd"/>
            <w:r w:rsidRPr="00B7612D">
              <w:rPr>
                <w:rFonts w:ascii="Imago" w:eastAsia="Times New Roman" w:hAnsi="Imago" w:cs="Calibri"/>
                <w:b/>
                <w:bCs/>
                <w:color w:val="FFFFFF"/>
                <w:sz w:val="18"/>
                <w:szCs w:val="18"/>
                <w:lang w:eastAsia="cs-CZ"/>
              </w:rPr>
              <w:t>)</w:t>
            </w:r>
          </w:p>
        </w:tc>
        <w:tc>
          <w:tcPr>
            <w:tcW w:w="2410"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proofErr w:type="spellStart"/>
            <w:r w:rsidRPr="00B7612D">
              <w:rPr>
                <w:rFonts w:ascii="Imago" w:eastAsia="Times New Roman" w:hAnsi="Imago" w:cs="Calibri"/>
                <w:b/>
                <w:bCs/>
                <w:color w:val="FFFFFF"/>
                <w:sz w:val="18"/>
                <w:szCs w:val="18"/>
                <w:lang w:eastAsia="cs-CZ"/>
              </w:rPr>
              <w:t>Parameter</w:t>
            </w:r>
            <w:proofErr w:type="spellEnd"/>
          </w:p>
        </w:tc>
        <w:tc>
          <w:tcPr>
            <w:tcW w:w="1559"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Počet pacientských vyšetření za 1 rok</w:t>
            </w:r>
          </w:p>
        </w:tc>
        <w:tc>
          <w:tcPr>
            <w:tcW w:w="2410"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 xml:space="preserve">Cena za jedno pacientské vyšetření </w:t>
            </w:r>
            <w:r w:rsidRPr="00B7612D">
              <w:rPr>
                <w:rFonts w:ascii="Imago" w:eastAsia="Times New Roman" w:hAnsi="Imago" w:cs="Calibri"/>
                <w:b/>
                <w:bCs/>
                <w:color w:val="FFFFFF"/>
                <w:sz w:val="18"/>
                <w:szCs w:val="18"/>
                <w:lang w:eastAsia="cs-CZ"/>
              </w:rPr>
              <w:br/>
              <w:t>bez DPH</w:t>
            </w:r>
          </w:p>
        </w:tc>
        <w:tc>
          <w:tcPr>
            <w:tcW w:w="1984"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 xml:space="preserve">Cena za jedno pacientské vyšetření </w:t>
            </w:r>
            <w:r w:rsidRPr="00B7612D">
              <w:rPr>
                <w:rFonts w:ascii="Imago" w:eastAsia="Times New Roman" w:hAnsi="Imago" w:cs="Calibri"/>
                <w:b/>
                <w:bCs/>
                <w:color w:val="FFFFFF"/>
                <w:sz w:val="18"/>
                <w:szCs w:val="18"/>
                <w:lang w:eastAsia="cs-CZ"/>
              </w:rPr>
              <w:br/>
              <w:t xml:space="preserve">vč. DPH </w:t>
            </w:r>
            <w:proofErr w:type="gramStart"/>
            <w:r w:rsidRPr="00B7612D">
              <w:rPr>
                <w:rFonts w:ascii="Imago" w:eastAsia="Times New Roman" w:hAnsi="Imago" w:cs="Calibri"/>
                <w:b/>
                <w:bCs/>
                <w:color w:val="FFFFFF"/>
                <w:sz w:val="18"/>
                <w:szCs w:val="18"/>
                <w:lang w:eastAsia="cs-CZ"/>
              </w:rPr>
              <w:t>21%</w:t>
            </w:r>
            <w:proofErr w:type="gramEnd"/>
          </w:p>
        </w:tc>
        <w:tc>
          <w:tcPr>
            <w:tcW w:w="2529"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 xml:space="preserve"> Cena za 1 rok bez DPH </w:t>
            </w:r>
          </w:p>
        </w:tc>
        <w:tc>
          <w:tcPr>
            <w:tcW w:w="2432" w:type="dxa"/>
            <w:tcBorders>
              <w:top w:val="single" w:sz="4" w:space="0" w:color="auto"/>
              <w:left w:val="nil"/>
              <w:bottom w:val="single" w:sz="4" w:space="0" w:color="auto"/>
              <w:right w:val="single" w:sz="4" w:space="0" w:color="auto"/>
            </w:tcBorders>
            <w:shd w:val="clear" w:color="000000" w:fill="0066CC"/>
            <w:vAlign w:val="center"/>
            <w:hideMark/>
          </w:tcPr>
          <w:p w:rsidR="00CF63F5" w:rsidRPr="00B7612D" w:rsidRDefault="00CF63F5" w:rsidP="00803133">
            <w:pPr>
              <w:spacing w:after="0" w:line="240" w:lineRule="auto"/>
              <w:jc w:val="center"/>
              <w:rPr>
                <w:rFonts w:ascii="Imago" w:eastAsia="Times New Roman" w:hAnsi="Imago" w:cs="Calibri"/>
                <w:b/>
                <w:bCs/>
                <w:color w:val="FFFFFF"/>
                <w:sz w:val="18"/>
                <w:szCs w:val="18"/>
                <w:lang w:eastAsia="cs-CZ"/>
              </w:rPr>
            </w:pPr>
            <w:r w:rsidRPr="00B7612D">
              <w:rPr>
                <w:rFonts w:ascii="Imago" w:eastAsia="Times New Roman" w:hAnsi="Imago" w:cs="Calibri"/>
                <w:b/>
                <w:bCs/>
                <w:color w:val="FFFFFF"/>
                <w:sz w:val="18"/>
                <w:szCs w:val="18"/>
                <w:lang w:eastAsia="cs-CZ"/>
              </w:rPr>
              <w:t xml:space="preserve"> Cena za 24 měsíců </w:t>
            </w:r>
            <w:r>
              <w:rPr>
                <w:rFonts w:ascii="Imago" w:eastAsia="Times New Roman" w:hAnsi="Imago" w:cs="Calibri"/>
                <w:b/>
                <w:bCs/>
                <w:color w:val="FFFFFF"/>
                <w:sz w:val="18"/>
                <w:szCs w:val="18"/>
                <w:lang w:eastAsia="cs-CZ"/>
              </w:rPr>
              <w:t>bez DPH</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ALB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Albumin</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17,07131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20,656285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3 414,26200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6 828,52400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ALP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ALP</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2,69303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3,258566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12 118,63500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24 237,27000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ALT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Alanin </w:t>
            </w:r>
            <w:proofErr w:type="spellStart"/>
            <w:r>
              <w:rPr>
                <w:rFonts w:ascii="Imago" w:hAnsi="Imago" w:cs="Calibri"/>
                <w:sz w:val="18"/>
                <w:szCs w:val="18"/>
              </w:rPr>
              <w:t>Amino</w:t>
            </w:r>
            <w:proofErr w:type="spellEnd"/>
            <w:r>
              <w:rPr>
                <w:rFonts w:ascii="Imago" w:hAnsi="Imago" w:cs="Calibri"/>
                <w:sz w:val="18"/>
                <w:szCs w:val="18"/>
              </w:rPr>
              <w:t>-Transferáza</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2,75250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3,330525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13 762,50000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27 525,00000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AMP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Amphetamin</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53,21210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64,386641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239 454,45000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478 908,90000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AMYL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Amyláza</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124,56947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150,729059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12 456,94700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24 913,89400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AST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Aspartát</w:t>
            </w:r>
            <w:proofErr w:type="spellEnd"/>
            <w:r>
              <w:rPr>
                <w:rFonts w:ascii="Imago" w:hAnsi="Imago" w:cs="Calibri"/>
                <w:sz w:val="18"/>
                <w:szCs w:val="18"/>
              </w:rPr>
              <w:t xml:space="preserve"> </w:t>
            </w:r>
            <w:proofErr w:type="spellStart"/>
            <w:r>
              <w:rPr>
                <w:rFonts w:ascii="Imago" w:hAnsi="Imago" w:cs="Calibri"/>
                <w:sz w:val="18"/>
                <w:szCs w:val="18"/>
              </w:rPr>
              <w:t>Amino</w:t>
            </w:r>
            <w:proofErr w:type="spellEnd"/>
            <w:r>
              <w:rPr>
                <w:rFonts w:ascii="Imago" w:hAnsi="Imago" w:cs="Calibri"/>
                <w:sz w:val="18"/>
                <w:szCs w:val="18"/>
              </w:rPr>
              <w:t>-Transferáza</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2,75133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3,329109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13 756,65000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27 513,30000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BARB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BARB</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51,54605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62,370721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257 730,25000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515 460,50000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BENZ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BENZ</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2 500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50,49825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61,102883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126 245,62500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252 491,25000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BIL-D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Bilirubin přímý</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1,73806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2,103053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7 821,27000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15 642,54000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BIL-T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Bilirubin celkový</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2,65654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3,214413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13 282,70000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26 565,40000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Ca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Vápník</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55,47257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67,121810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5 547,25700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11 094,51400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CARB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Carbamazepin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150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337,13687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407,935613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50 570,53050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101 141,06100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CHOL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Cholesterol</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1,95203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2,361956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8 784,13500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17 568,27000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Cl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Chlorid</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11,35233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13,736319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56 761,65000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113 523,30000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CREA-J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Kreatinin (</w:t>
            </w:r>
            <w:proofErr w:type="spellStart"/>
            <w:r>
              <w:rPr>
                <w:rFonts w:ascii="Imago" w:hAnsi="Imago" w:cs="Calibri"/>
                <w:sz w:val="18"/>
                <w:szCs w:val="18"/>
              </w:rPr>
              <w:t>Jaffe</w:t>
            </w:r>
            <w:proofErr w:type="spellEnd"/>
            <w:r>
              <w:rPr>
                <w:rFonts w:ascii="Imago" w:hAnsi="Imago" w:cs="Calibri"/>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7 000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1,49412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1,807885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10 458,84000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20 917,68000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CRP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CRP</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20,65790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24,996059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82 631,60000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165 263,20000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GGT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Gamma</w:t>
            </w:r>
            <w:proofErr w:type="spellEnd"/>
            <w:r>
              <w:rPr>
                <w:rFonts w:ascii="Imago" w:hAnsi="Imago" w:cs="Calibri"/>
                <w:sz w:val="18"/>
                <w:szCs w:val="18"/>
              </w:rPr>
              <w:t xml:space="preserve"> </w:t>
            </w:r>
            <w:proofErr w:type="spellStart"/>
            <w:r>
              <w:rPr>
                <w:rFonts w:ascii="Imago" w:hAnsi="Imago" w:cs="Calibri"/>
                <w:sz w:val="18"/>
                <w:szCs w:val="18"/>
              </w:rPr>
              <w:t>Glutamyltransferáza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2,61120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3,159552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13 056,00000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26 112,00000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GLU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Glukóza</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2,00990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2,431979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9 044,55000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18 089,10000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HDL-C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HDL-Cholesterol</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300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108,12369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130,829665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32 437,10700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64 874,21400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IRON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Železo</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54,07890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65,435469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10 815,78000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21 631,56000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K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Draslík</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5 100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11,13509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13,473459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56 788,95900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113 577,91800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Li</w:t>
            </w:r>
            <w:proofErr w:type="spellEnd"/>
            <w:r>
              <w:rPr>
                <w:rFonts w:ascii="Imago" w:hAnsi="Imago" w:cs="Calibri"/>
                <w:sz w:val="18"/>
                <w:szCs w:val="18"/>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Lilhium</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247,71388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299,733795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49 542,77600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99 085,55200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Mg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Hořčík</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73,13284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88,490736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3 656,64200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7 313,28400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Na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Sodík</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5 100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11,13509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13,473459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56 788,95900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113 577,91800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NH3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Amoniak</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414,14159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501,111324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41 414,15900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82 828,31800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OPIA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OPIA</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3 000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48,48175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58,662918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145 445,25000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290 890,50000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lastRenderedPageBreak/>
              <w:t xml:space="preserve">PHNO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PHNO</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2 090,70450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2 529,752445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41 814,09000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83 628,18000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PHNY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PHNY</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30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810,33192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980,501623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24 309,95760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48 619,91520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PHOS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Fosfor</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34,11850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41,283385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1 705,92500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3 411,85000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Prealb</w:t>
            </w:r>
            <w:proofErr w:type="spellEnd"/>
            <w:r>
              <w:rPr>
                <w:rFonts w:ascii="Imago" w:hAnsi="Imago" w:cs="Calibri"/>
                <w:sz w:val="18"/>
                <w:szCs w:val="18"/>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proofErr w:type="spellStart"/>
            <w:r>
              <w:rPr>
                <w:rFonts w:ascii="Imago" w:hAnsi="Imago" w:cs="Calibri"/>
                <w:sz w:val="18"/>
                <w:szCs w:val="18"/>
              </w:rPr>
              <w:t>Prealbumin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2 447,24291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2 961,163921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24 472,42910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48 944,85820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THC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THC</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5 000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39,62274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47,943515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198 113,70000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396 227,40000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THEO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THEO</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60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527,89436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638,752176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31 673,66160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63 347,32320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TP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Celková bílkovina</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200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13,08201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15,829232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2 616,40200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5 232,80400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TRANS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Transferin</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2 958,10052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3 579,301629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29 581,00520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59 162,01040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TRIGL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Triglyceridy</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3,31040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4,005584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14 896,80000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29 793,60000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UA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Kyselina močová</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2,66330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3,222593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11 984,85000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23 969,70000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UREA/BUN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Močovina</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4 500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1,99137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2,409558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8 961,16500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17 922,33000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VALP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VALP</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1 000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126,54229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153,116171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126 542,29000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253 084,58000 Kč </w:t>
            </w:r>
          </w:p>
        </w:tc>
      </w:tr>
      <w:tr w:rsidR="00CF63F5" w:rsidRPr="00B7612D" w:rsidTr="00803133">
        <w:trPr>
          <w:trHeight w:val="24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 xml:space="preserve">D-Dimer </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rPr>
                <w:rFonts w:ascii="Imago" w:hAnsi="Imago" w:cs="Calibri"/>
                <w:sz w:val="18"/>
                <w:szCs w:val="18"/>
              </w:rPr>
            </w:pPr>
            <w:r>
              <w:rPr>
                <w:rFonts w:ascii="Imago" w:hAnsi="Imago" w:cs="Calibri"/>
                <w:sz w:val="18"/>
                <w:szCs w:val="18"/>
              </w:rPr>
              <w:t>D-Dimer</w:t>
            </w:r>
          </w:p>
        </w:tc>
        <w:tc>
          <w:tcPr>
            <w:tcW w:w="1559" w:type="dxa"/>
            <w:tcBorders>
              <w:top w:val="nil"/>
              <w:left w:val="nil"/>
              <w:bottom w:val="single" w:sz="4" w:space="0" w:color="auto"/>
              <w:right w:val="single" w:sz="4" w:space="0" w:color="auto"/>
            </w:tcBorders>
            <w:shd w:val="clear" w:color="auto" w:fill="auto"/>
            <w:noWrap/>
            <w:vAlign w:val="center"/>
            <w:hideMark/>
          </w:tcPr>
          <w:p w:rsidR="00CF63F5" w:rsidRDefault="00CF63F5" w:rsidP="00803133">
            <w:pPr>
              <w:spacing w:after="0"/>
              <w:jc w:val="right"/>
              <w:rPr>
                <w:rFonts w:ascii="Imago" w:hAnsi="Imago" w:cs="Calibri"/>
                <w:sz w:val="18"/>
                <w:szCs w:val="18"/>
              </w:rPr>
            </w:pPr>
            <w:r>
              <w:rPr>
                <w:rFonts w:ascii="Imago" w:hAnsi="Imago" w:cs="Calibri"/>
                <w:sz w:val="18"/>
                <w:szCs w:val="18"/>
              </w:rPr>
              <w:t>100</w:t>
            </w:r>
          </w:p>
        </w:tc>
        <w:tc>
          <w:tcPr>
            <w:tcW w:w="2410"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605,44601 Kč </w:t>
            </w:r>
          </w:p>
        </w:tc>
        <w:tc>
          <w:tcPr>
            <w:tcW w:w="1984"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sz w:val="18"/>
                <w:szCs w:val="18"/>
              </w:rPr>
            </w:pPr>
            <w:r>
              <w:rPr>
                <w:rFonts w:ascii="Imago" w:hAnsi="Imago" w:cs="Calibri"/>
                <w:sz w:val="18"/>
                <w:szCs w:val="18"/>
              </w:rPr>
              <w:t xml:space="preserve">            732,589672 Kč </w:t>
            </w:r>
          </w:p>
        </w:tc>
        <w:tc>
          <w:tcPr>
            <w:tcW w:w="2529"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60 544,60100 Kč </w:t>
            </w:r>
          </w:p>
        </w:tc>
        <w:tc>
          <w:tcPr>
            <w:tcW w:w="2432" w:type="dxa"/>
            <w:tcBorders>
              <w:top w:val="nil"/>
              <w:left w:val="nil"/>
              <w:bottom w:val="single" w:sz="4" w:space="0" w:color="auto"/>
              <w:right w:val="single" w:sz="4" w:space="0" w:color="auto"/>
            </w:tcBorders>
            <w:shd w:val="clear" w:color="auto" w:fill="auto"/>
            <w:noWrap/>
            <w:vAlign w:val="center"/>
            <w:hideMark/>
          </w:tcPr>
          <w:p w:rsidR="00CF63F5" w:rsidRDefault="00CF63F5" w:rsidP="00074D9C">
            <w:pPr>
              <w:spacing w:after="0"/>
              <w:jc w:val="right"/>
              <w:rPr>
                <w:rFonts w:ascii="Imago" w:hAnsi="Imago" w:cs="Calibri"/>
                <w:b/>
                <w:bCs/>
                <w:sz w:val="18"/>
                <w:szCs w:val="18"/>
              </w:rPr>
            </w:pPr>
            <w:r>
              <w:rPr>
                <w:rFonts w:ascii="Imago" w:hAnsi="Imago" w:cs="Calibri"/>
                <w:b/>
                <w:bCs/>
                <w:sz w:val="18"/>
                <w:szCs w:val="18"/>
              </w:rPr>
              <w:t xml:space="preserve">         121 089,20200 Kč </w:t>
            </w:r>
          </w:p>
        </w:tc>
      </w:tr>
      <w:tr w:rsidR="00CF63F5" w:rsidRPr="00B7612D" w:rsidTr="00803133">
        <w:trPr>
          <w:trHeight w:val="120"/>
        </w:trPr>
        <w:tc>
          <w:tcPr>
            <w:tcW w:w="2127"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right"/>
              <w:rPr>
                <w:rFonts w:ascii="Imago" w:eastAsia="Times New Roman" w:hAnsi="Imago" w:cs="Calibri"/>
                <w:sz w:val="18"/>
                <w:szCs w:val="18"/>
                <w:lang w:eastAsia="cs-CZ"/>
              </w:rPr>
            </w:pPr>
          </w:p>
        </w:tc>
        <w:tc>
          <w:tcPr>
            <w:tcW w:w="2410"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2410"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52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c>
          <w:tcPr>
            <w:tcW w:w="2432"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r>
      <w:tr w:rsidR="00CF63F5" w:rsidRPr="00B7612D" w:rsidTr="00803133">
        <w:trPr>
          <w:trHeight w:val="240"/>
        </w:trPr>
        <w:tc>
          <w:tcPr>
            <w:tcW w:w="4537" w:type="dxa"/>
            <w:gridSpan w:val="2"/>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Cena celkem bez DPH za 1 rok</w:t>
            </w: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right"/>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2410"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c>
          <w:tcPr>
            <w:tcW w:w="2529" w:type="dxa"/>
            <w:tcBorders>
              <w:top w:val="nil"/>
              <w:left w:val="nil"/>
              <w:bottom w:val="nil"/>
              <w:right w:val="nil"/>
            </w:tcBorders>
            <w:shd w:val="clear" w:color="auto" w:fill="auto"/>
            <w:noWrap/>
            <w:vAlign w:val="center"/>
            <w:hideMark/>
          </w:tcPr>
          <w:p w:rsidR="00CF63F5" w:rsidRDefault="00CF63F5" w:rsidP="00803133">
            <w:pPr>
              <w:jc w:val="right"/>
              <w:rPr>
                <w:rFonts w:ascii="Imago" w:hAnsi="Imago" w:cs="Calibri"/>
                <w:b/>
                <w:bCs/>
                <w:sz w:val="18"/>
                <w:szCs w:val="18"/>
              </w:rPr>
            </w:pPr>
            <w:r>
              <w:rPr>
                <w:rFonts w:ascii="Imago" w:hAnsi="Imago" w:cs="Calibri"/>
                <w:b/>
                <w:bCs/>
                <w:sz w:val="18"/>
                <w:szCs w:val="18"/>
              </w:rPr>
              <w:t xml:space="preserve">      1 911 004,36000 Kč </w:t>
            </w:r>
          </w:p>
        </w:tc>
        <w:tc>
          <w:tcPr>
            <w:tcW w:w="2432"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jc w:val="right"/>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 </w:t>
            </w:r>
          </w:p>
        </w:tc>
      </w:tr>
      <w:tr w:rsidR="00CF63F5" w:rsidRPr="00B7612D" w:rsidTr="00803133">
        <w:trPr>
          <w:trHeight w:val="240"/>
        </w:trPr>
        <w:tc>
          <w:tcPr>
            <w:tcW w:w="4537" w:type="dxa"/>
            <w:gridSpan w:val="2"/>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xml:space="preserve">Cena celkem včetně DPH </w:t>
            </w:r>
            <w:proofErr w:type="gramStart"/>
            <w:r w:rsidRPr="00B7612D">
              <w:rPr>
                <w:rFonts w:ascii="Imago" w:eastAsia="Times New Roman" w:hAnsi="Imago" w:cs="Calibri"/>
                <w:sz w:val="18"/>
                <w:szCs w:val="18"/>
                <w:lang w:eastAsia="cs-CZ"/>
              </w:rPr>
              <w:t>21%</w:t>
            </w:r>
            <w:proofErr w:type="gramEnd"/>
            <w:r w:rsidRPr="00B7612D">
              <w:rPr>
                <w:rFonts w:ascii="Imago" w:eastAsia="Times New Roman" w:hAnsi="Imago" w:cs="Calibri"/>
                <w:sz w:val="18"/>
                <w:szCs w:val="18"/>
                <w:lang w:eastAsia="cs-CZ"/>
              </w:rPr>
              <w:t xml:space="preserve"> za 1 rok</w:t>
            </w: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c>
          <w:tcPr>
            <w:tcW w:w="2410"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529" w:type="dxa"/>
            <w:tcBorders>
              <w:top w:val="nil"/>
              <w:left w:val="nil"/>
              <w:bottom w:val="nil"/>
              <w:right w:val="nil"/>
            </w:tcBorders>
            <w:shd w:val="clear" w:color="auto" w:fill="auto"/>
            <w:noWrap/>
            <w:vAlign w:val="bottom"/>
            <w:hideMark/>
          </w:tcPr>
          <w:p w:rsidR="00CF63F5" w:rsidRDefault="00CF63F5" w:rsidP="00803133">
            <w:pPr>
              <w:jc w:val="right"/>
              <w:rPr>
                <w:rFonts w:ascii="Imago" w:hAnsi="Imago" w:cs="Calibri"/>
                <w:sz w:val="18"/>
                <w:szCs w:val="18"/>
              </w:rPr>
            </w:pPr>
            <w:r>
              <w:rPr>
                <w:rFonts w:ascii="Imago" w:hAnsi="Imago" w:cs="Calibri"/>
                <w:sz w:val="18"/>
                <w:szCs w:val="18"/>
              </w:rPr>
              <w:t xml:space="preserve">          2 312 315,27560 Kč </w:t>
            </w:r>
          </w:p>
        </w:tc>
        <w:tc>
          <w:tcPr>
            <w:tcW w:w="2432"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r>
      <w:tr w:rsidR="00CF63F5" w:rsidRPr="00B7612D" w:rsidTr="00803133">
        <w:trPr>
          <w:trHeight w:val="240"/>
        </w:trPr>
        <w:tc>
          <w:tcPr>
            <w:tcW w:w="4537" w:type="dxa"/>
            <w:gridSpan w:val="2"/>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r w:rsidRPr="00B7612D">
              <w:rPr>
                <w:rFonts w:ascii="Imago" w:eastAsia="Times New Roman" w:hAnsi="Imago" w:cs="Calibri"/>
                <w:b/>
                <w:bCs/>
                <w:sz w:val="18"/>
                <w:szCs w:val="18"/>
                <w:lang w:eastAsia="cs-CZ"/>
              </w:rPr>
              <w:t>Cena celkem bez DPH za 24 měsíců</w:t>
            </w: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b/>
                <w:bCs/>
                <w:sz w:val="18"/>
                <w:szCs w:val="18"/>
                <w:lang w:eastAsia="cs-CZ"/>
              </w:rPr>
            </w:pPr>
          </w:p>
        </w:tc>
        <w:tc>
          <w:tcPr>
            <w:tcW w:w="2410"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52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c>
          <w:tcPr>
            <w:tcW w:w="2432" w:type="dxa"/>
            <w:tcBorders>
              <w:top w:val="nil"/>
              <w:left w:val="nil"/>
              <w:bottom w:val="nil"/>
              <w:right w:val="nil"/>
            </w:tcBorders>
            <w:shd w:val="clear" w:color="auto" w:fill="auto"/>
            <w:noWrap/>
            <w:vAlign w:val="center"/>
            <w:hideMark/>
          </w:tcPr>
          <w:p w:rsidR="00CF63F5" w:rsidRDefault="00CF63F5" w:rsidP="00803133">
            <w:pPr>
              <w:jc w:val="right"/>
              <w:rPr>
                <w:rFonts w:ascii="Imago" w:hAnsi="Imago" w:cs="Calibri"/>
                <w:b/>
                <w:bCs/>
                <w:sz w:val="18"/>
                <w:szCs w:val="18"/>
              </w:rPr>
            </w:pPr>
            <w:r>
              <w:rPr>
                <w:rFonts w:ascii="Imago" w:hAnsi="Imago" w:cs="Calibri"/>
                <w:b/>
                <w:bCs/>
                <w:sz w:val="18"/>
                <w:szCs w:val="18"/>
              </w:rPr>
              <w:t xml:space="preserve">      3 822 008,72000 Kč </w:t>
            </w:r>
          </w:p>
        </w:tc>
      </w:tr>
      <w:tr w:rsidR="00CF63F5" w:rsidRPr="00B7612D" w:rsidTr="00803133">
        <w:trPr>
          <w:trHeight w:val="240"/>
        </w:trPr>
        <w:tc>
          <w:tcPr>
            <w:tcW w:w="4537" w:type="dxa"/>
            <w:gridSpan w:val="2"/>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xml:space="preserve">Cena celkem včetně DPH </w:t>
            </w:r>
            <w:proofErr w:type="gramStart"/>
            <w:r w:rsidRPr="00B7612D">
              <w:rPr>
                <w:rFonts w:ascii="Imago" w:eastAsia="Times New Roman" w:hAnsi="Imago" w:cs="Calibri"/>
                <w:sz w:val="18"/>
                <w:szCs w:val="18"/>
                <w:lang w:eastAsia="cs-CZ"/>
              </w:rPr>
              <w:t>21%</w:t>
            </w:r>
            <w:proofErr w:type="gramEnd"/>
            <w:r w:rsidRPr="00B7612D">
              <w:rPr>
                <w:rFonts w:ascii="Imago" w:eastAsia="Times New Roman" w:hAnsi="Imago" w:cs="Calibri"/>
                <w:sz w:val="18"/>
                <w:szCs w:val="18"/>
                <w:lang w:eastAsia="cs-CZ"/>
              </w:rPr>
              <w:t xml:space="preserve"> za 24 měsíců</w:t>
            </w:r>
          </w:p>
        </w:tc>
        <w:tc>
          <w:tcPr>
            <w:tcW w:w="155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c>
          <w:tcPr>
            <w:tcW w:w="2410"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Times New Roman" w:eastAsia="Times New Roman" w:hAnsi="Times New Roman" w:cs="Times New Roman"/>
                <w:sz w:val="20"/>
                <w:szCs w:val="20"/>
                <w:lang w:eastAsia="cs-CZ"/>
              </w:rPr>
            </w:pPr>
          </w:p>
        </w:tc>
        <w:tc>
          <w:tcPr>
            <w:tcW w:w="1984"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r w:rsidRPr="00B7612D">
              <w:rPr>
                <w:rFonts w:ascii="Imago" w:eastAsia="Times New Roman" w:hAnsi="Imago" w:cs="Calibri"/>
                <w:sz w:val="18"/>
                <w:szCs w:val="18"/>
                <w:lang w:eastAsia="cs-CZ"/>
              </w:rPr>
              <w:t> </w:t>
            </w:r>
          </w:p>
        </w:tc>
        <w:tc>
          <w:tcPr>
            <w:tcW w:w="2529" w:type="dxa"/>
            <w:tcBorders>
              <w:top w:val="nil"/>
              <w:left w:val="nil"/>
              <w:bottom w:val="nil"/>
              <w:right w:val="nil"/>
            </w:tcBorders>
            <w:shd w:val="clear" w:color="auto" w:fill="auto"/>
            <w:noWrap/>
            <w:vAlign w:val="center"/>
            <w:hideMark/>
          </w:tcPr>
          <w:p w:rsidR="00CF63F5" w:rsidRPr="00B7612D" w:rsidRDefault="00CF63F5" w:rsidP="00803133">
            <w:pPr>
              <w:spacing w:after="0" w:line="240" w:lineRule="auto"/>
              <w:rPr>
                <w:rFonts w:ascii="Imago" w:eastAsia="Times New Roman" w:hAnsi="Imago" w:cs="Calibri"/>
                <w:sz w:val="18"/>
                <w:szCs w:val="18"/>
                <w:lang w:eastAsia="cs-CZ"/>
              </w:rPr>
            </w:pPr>
          </w:p>
        </w:tc>
        <w:tc>
          <w:tcPr>
            <w:tcW w:w="2432" w:type="dxa"/>
            <w:tcBorders>
              <w:top w:val="nil"/>
              <w:left w:val="nil"/>
              <w:bottom w:val="nil"/>
              <w:right w:val="nil"/>
            </w:tcBorders>
            <w:shd w:val="clear" w:color="auto" w:fill="auto"/>
            <w:noWrap/>
            <w:vAlign w:val="bottom"/>
            <w:hideMark/>
          </w:tcPr>
          <w:p w:rsidR="00CF63F5" w:rsidRDefault="00CF63F5" w:rsidP="00803133">
            <w:pPr>
              <w:jc w:val="right"/>
              <w:rPr>
                <w:rFonts w:ascii="Imago" w:hAnsi="Imago" w:cs="Calibri"/>
                <w:sz w:val="18"/>
                <w:szCs w:val="18"/>
              </w:rPr>
            </w:pPr>
            <w:r>
              <w:rPr>
                <w:rFonts w:ascii="Imago" w:hAnsi="Imago" w:cs="Calibri"/>
                <w:sz w:val="18"/>
                <w:szCs w:val="18"/>
              </w:rPr>
              <w:t>4 624 630,55120 Kč</w:t>
            </w:r>
          </w:p>
        </w:tc>
      </w:tr>
    </w:tbl>
    <w:p w:rsidR="00B7612D" w:rsidRDefault="00B7612D">
      <w:pPr>
        <w:rPr>
          <w:rFonts w:ascii="Times New Roman" w:hAnsi="Times New Roman" w:cs="Times New Roman"/>
          <w:szCs w:val="28"/>
        </w:rPr>
      </w:pPr>
    </w:p>
    <w:p w:rsidR="00B7612D" w:rsidRPr="00B7612D" w:rsidRDefault="00B7612D" w:rsidP="00B7612D">
      <w:pPr>
        <w:spacing w:after="0" w:line="240" w:lineRule="auto"/>
        <w:rPr>
          <w:rFonts w:ascii="Times New Roman" w:hAnsi="Times New Roman" w:cs="Times New Roman"/>
          <w:szCs w:val="28"/>
        </w:rPr>
      </w:pPr>
    </w:p>
    <w:sectPr w:rsidR="00B7612D" w:rsidRPr="00B7612D" w:rsidSect="00B7612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FF8" w:rsidRDefault="00305FF8" w:rsidP="006F2BEE">
      <w:pPr>
        <w:spacing w:after="0" w:line="240" w:lineRule="auto"/>
      </w:pPr>
      <w:r>
        <w:separator/>
      </w:r>
    </w:p>
  </w:endnote>
  <w:endnote w:type="continuationSeparator" w:id="0">
    <w:p w:rsidR="00305FF8" w:rsidRDefault="00305FF8" w:rsidP="006F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font208">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Imago">
    <w:altName w:val="Calibri"/>
    <w:charset w:val="EE"/>
    <w:family w:val="auto"/>
    <w:pitch w:val="variable"/>
    <w:sig w:usb0="A00002AF" w:usb1="500020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671124"/>
      <w:docPartObj>
        <w:docPartGallery w:val="Page Numbers (Bottom of Page)"/>
        <w:docPartUnique/>
      </w:docPartObj>
    </w:sdtPr>
    <w:sdtEndPr/>
    <w:sdtContent>
      <w:p w:rsidR="00803133" w:rsidRDefault="00803133">
        <w:pPr>
          <w:pStyle w:val="Zpat"/>
          <w:jc w:val="center"/>
        </w:pPr>
        <w:r>
          <w:fldChar w:fldCharType="begin"/>
        </w:r>
        <w:r>
          <w:instrText xml:space="preserve"> PAGE   \* MERGEFORMAT </w:instrText>
        </w:r>
        <w:r>
          <w:fldChar w:fldCharType="separate"/>
        </w:r>
        <w:r w:rsidR="008D48BF">
          <w:rPr>
            <w:noProof/>
          </w:rPr>
          <w:t>17</w:t>
        </w:r>
        <w:r>
          <w:rPr>
            <w:noProof/>
          </w:rPr>
          <w:fldChar w:fldCharType="end"/>
        </w:r>
      </w:p>
    </w:sdtContent>
  </w:sdt>
  <w:p w:rsidR="00803133" w:rsidRDefault="008031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FF8" w:rsidRDefault="00305FF8" w:rsidP="006F2BEE">
      <w:pPr>
        <w:spacing w:after="0" w:line="240" w:lineRule="auto"/>
      </w:pPr>
      <w:r>
        <w:separator/>
      </w:r>
    </w:p>
  </w:footnote>
  <w:footnote w:type="continuationSeparator" w:id="0">
    <w:p w:rsidR="00305FF8" w:rsidRDefault="00305FF8" w:rsidP="006F2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33" w:rsidRPr="0011408D" w:rsidRDefault="00803133" w:rsidP="0011408D">
    <w:pPr>
      <w:pStyle w:val="Zhlav"/>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0D3"/>
    <w:multiLevelType w:val="hybridMultilevel"/>
    <w:tmpl w:val="0ED67E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31B68"/>
    <w:multiLevelType w:val="hybridMultilevel"/>
    <w:tmpl w:val="45FA18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B223AE"/>
    <w:multiLevelType w:val="hybridMultilevel"/>
    <w:tmpl w:val="AD1EFCBC"/>
    <w:lvl w:ilvl="0" w:tplc="ACAE3738">
      <w:start w:val="1"/>
      <w:numFmt w:val="lowerLetter"/>
      <w:lvlText w:val="%1)"/>
      <w:lvlJc w:val="left"/>
      <w:pPr>
        <w:ind w:left="720" w:hanging="360"/>
      </w:pPr>
      <w:rPr>
        <w:rFonts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13767C"/>
    <w:multiLevelType w:val="hybridMultilevel"/>
    <w:tmpl w:val="6F1853B0"/>
    <w:lvl w:ilvl="0" w:tplc="8E9A1E9A">
      <w:start w:val="3"/>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684BEA"/>
    <w:multiLevelType w:val="hybridMultilevel"/>
    <w:tmpl w:val="03BA4D60"/>
    <w:lvl w:ilvl="0" w:tplc="206E72F8">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54C4406"/>
    <w:multiLevelType w:val="hybridMultilevel"/>
    <w:tmpl w:val="A79A5A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812F69"/>
    <w:multiLevelType w:val="hybridMultilevel"/>
    <w:tmpl w:val="3370D2D4"/>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7" w15:restartNumberingAfterBreak="0">
    <w:nsid w:val="1EA85863"/>
    <w:multiLevelType w:val="hybridMultilevel"/>
    <w:tmpl w:val="239C8730"/>
    <w:lvl w:ilvl="0" w:tplc="2BC81758">
      <w:start w:val="1"/>
      <w:numFmt w:val="bullet"/>
      <w:lvlText w:val="-"/>
      <w:lvlJc w:val="left"/>
      <w:pPr>
        <w:ind w:left="360" w:hanging="360"/>
      </w:pPr>
      <w:rPr>
        <w:rFonts w:ascii="Times New Roman" w:hAnsi="Times New Roman"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79D5C8F"/>
    <w:multiLevelType w:val="hybridMultilevel"/>
    <w:tmpl w:val="2B64E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9F18D7"/>
    <w:multiLevelType w:val="hybridMultilevel"/>
    <w:tmpl w:val="04466550"/>
    <w:lvl w:ilvl="0" w:tplc="2EEC70F8">
      <w:start w:val="1"/>
      <w:numFmt w:val="lowerLetter"/>
      <w:lvlText w:val="%1)"/>
      <w:lvlJc w:val="left"/>
      <w:pPr>
        <w:ind w:left="360" w:hanging="360"/>
      </w:pPr>
      <w:rPr>
        <w:rFonts w:ascii="Times New Roman" w:hAnsi="Times New Roman" w:cs="Times New Roman" w:hint="default"/>
        <w:b w:val="0"/>
        <w:bCs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5C66DA"/>
    <w:multiLevelType w:val="hybridMultilevel"/>
    <w:tmpl w:val="1090CF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047068"/>
    <w:multiLevelType w:val="hybridMultilevel"/>
    <w:tmpl w:val="BC22E6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DE75BA"/>
    <w:multiLevelType w:val="hybridMultilevel"/>
    <w:tmpl w:val="74A8BC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4081E"/>
    <w:multiLevelType w:val="hybridMultilevel"/>
    <w:tmpl w:val="4EC8D99E"/>
    <w:lvl w:ilvl="0" w:tplc="04050001">
      <w:start w:val="1"/>
      <w:numFmt w:val="bullet"/>
      <w:lvlText w:val=""/>
      <w:lvlJc w:val="left"/>
      <w:pPr>
        <w:ind w:left="204" w:hanging="360"/>
      </w:pPr>
      <w:rPr>
        <w:rFonts w:ascii="Symbol" w:hAnsi="Symbol" w:hint="default"/>
      </w:rPr>
    </w:lvl>
    <w:lvl w:ilvl="1" w:tplc="04050003" w:tentative="1">
      <w:start w:val="1"/>
      <w:numFmt w:val="bullet"/>
      <w:lvlText w:val="o"/>
      <w:lvlJc w:val="left"/>
      <w:pPr>
        <w:ind w:left="924" w:hanging="360"/>
      </w:pPr>
      <w:rPr>
        <w:rFonts w:ascii="Courier New" w:hAnsi="Courier New" w:cs="Courier New" w:hint="default"/>
      </w:rPr>
    </w:lvl>
    <w:lvl w:ilvl="2" w:tplc="04050005" w:tentative="1">
      <w:start w:val="1"/>
      <w:numFmt w:val="bullet"/>
      <w:lvlText w:val=""/>
      <w:lvlJc w:val="left"/>
      <w:pPr>
        <w:ind w:left="1644" w:hanging="360"/>
      </w:pPr>
      <w:rPr>
        <w:rFonts w:ascii="Wingdings" w:hAnsi="Wingdings" w:hint="default"/>
      </w:rPr>
    </w:lvl>
    <w:lvl w:ilvl="3" w:tplc="04050001" w:tentative="1">
      <w:start w:val="1"/>
      <w:numFmt w:val="bullet"/>
      <w:lvlText w:val=""/>
      <w:lvlJc w:val="left"/>
      <w:pPr>
        <w:ind w:left="2364" w:hanging="360"/>
      </w:pPr>
      <w:rPr>
        <w:rFonts w:ascii="Symbol" w:hAnsi="Symbol" w:hint="default"/>
      </w:rPr>
    </w:lvl>
    <w:lvl w:ilvl="4" w:tplc="04050003" w:tentative="1">
      <w:start w:val="1"/>
      <w:numFmt w:val="bullet"/>
      <w:lvlText w:val="o"/>
      <w:lvlJc w:val="left"/>
      <w:pPr>
        <w:ind w:left="3084" w:hanging="360"/>
      </w:pPr>
      <w:rPr>
        <w:rFonts w:ascii="Courier New" w:hAnsi="Courier New" w:cs="Courier New" w:hint="default"/>
      </w:rPr>
    </w:lvl>
    <w:lvl w:ilvl="5" w:tplc="04050005" w:tentative="1">
      <w:start w:val="1"/>
      <w:numFmt w:val="bullet"/>
      <w:lvlText w:val=""/>
      <w:lvlJc w:val="left"/>
      <w:pPr>
        <w:ind w:left="3804" w:hanging="360"/>
      </w:pPr>
      <w:rPr>
        <w:rFonts w:ascii="Wingdings" w:hAnsi="Wingdings" w:hint="default"/>
      </w:rPr>
    </w:lvl>
    <w:lvl w:ilvl="6" w:tplc="04050001" w:tentative="1">
      <w:start w:val="1"/>
      <w:numFmt w:val="bullet"/>
      <w:lvlText w:val=""/>
      <w:lvlJc w:val="left"/>
      <w:pPr>
        <w:ind w:left="4524" w:hanging="360"/>
      </w:pPr>
      <w:rPr>
        <w:rFonts w:ascii="Symbol" w:hAnsi="Symbol" w:hint="default"/>
      </w:rPr>
    </w:lvl>
    <w:lvl w:ilvl="7" w:tplc="04050003" w:tentative="1">
      <w:start w:val="1"/>
      <w:numFmt w:val="bullet"/>
      <w:lvlText w:val="o"/>
      <w:lvlJc w:val="left"/>
      <w:pPr>
        <w:ind w:left="5244" w:hanging="360"/>
      </w:pPr>
      <w:rPr>
        <w:rFonts w:ascii="Courier New" w:hAnsi="Courier New" w:cs="Courier New" w:hint="default"/>
      </w:rPr>
    </w:lvl>
    <w:lvl w:ilvl="8" w:tplc="04050005" w:tentative="1">
      <w:start w:val="1"/>
      <w:numFmt w:val="bullet"/>
      <w:lvlText w:val=""/>
      <w:lvlJc w:val="left"/>
      <w:pPr>
        <w:ind w:left="5964" w:hanging="360"/>
      </w:pPr>
      <w:rPr>
        <w:rFonts w:ascii="Wingdings" w:hAnsi="Wingdings" w:hint="default"/>
      </w:rPr>
    </w:lvl>
  </w:abstractNum>
  <w:abstractNum w:abstractNumId="14" w15:restartNumberingAfterBreak="0">
    <w:nsid w:val="31913B51"/>
    <w:multiLevelType w:val="hybridMultilevel"/>
    <w:tmpl w:val="08527F78"/>
    <w:lvl w:ilvl="0" w:tplc="86A042C8">
      <w:start w:val="1"/>
      <w:numFmt w:val="lowerLetter"/>
      <w:lvlText w:val="%1)"/>
      <w:lvlJc w:val="left"/>
      <w:pPr>
        <w:ind w:left="720" w:hanging="360"/>
      </w:pPr>
      <w:rPr>
        <w:rFonts w:ascii="Times New Roman" w:eastAsia="Times New Roman" w:hAnsi="Times New Roman" w:cs="Times New Roman"/>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7516B0"/>
    <w:multiLevelType w:val="hybridMultilevel"/>
    <w:tmpl w:val="9F5C2B6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1244135"/>
    <w:multiLevelType w:val="hybridMultilevel"/>
    <w:tmpl w:val="632AB5D2"/>
    <w:lvl w:ilvl="0" w:tplc="04050017">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7" w15:restartNumberingAfterBreak="0">
    <w:nsid w:val="43206019"/>
    <w:multiLevelType w:val="hybridMultilevel"/>
    <w:tmpl w:val="74A8BC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A50857"/>
    <w:multiLevelType w:val="hybridMultilevel"/>
    <w:tmpl w:val="9B7ED834"/>
    <w:lvl w:ilvl="0" w:tplc="26260B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223273"/>
    <w:multiLevelType w:val="hybridMultilevel"/>
    <w:tmpl w:val="27FE8D8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CAB577B"/>
    <w:multiLevelType w:val="hybridMultilevel"/>
    <w:tmpl w:val="A3B4998C"/>
    <w:lvl w:ilvl="0" w:tplc="96EEA300">
      <w:start w:val="6"/>
      <w:numFmt w:val="bullet"/>
      <w:lvlText w:val="-"/>
      <w:lvlJc w:val="left"/>
      <w:pPr>
        <w:ind w:left="405" w:hanging="360"/>
      </w:pPr>
      <w:rPr>
        <w:rFonts w:ascii="Arial" w:eastAsiaTheme="minorHAnsi" w:hAnsi="Arial" w:cs="Arial" w:hint="default"/>
        <w:color w:val="auto"/>
        <w:sz w:val="18"/>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1" w15:restartNumberingAfterBreak="0">
    <w:nsid w:val="61647345"/>
    <w:multiLevelType w:val="hybridMultilevel"/>
    <w:tmpl w:val="F572987A"/>
    <w:lvl w:ilvl="0" w:tplc="04050017">
      <w:start w:val="1"/>
      <w:numFmt w:val="lowerLetter"/>
      <w:lvlText w:val="%1)"/>
      <w:lvlJc w:val="left"/>
      <w:pPr>
        <w:ind w:left="1069" w:hanging="360"/>
      </w:pPr>
      <w:rPr>
        <w:rFonts w:cs="Times New Roman"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672423AE"/>
    <w:multiLevelType w:val="hybridMultilevel"/>
    <w:tmpl w:val="E7287E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910589"/>
    <w:multiLevelType w:val="hybridMultilevel"/>
    <w:tmpl w:val="74A8BC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E96DE1"/>
    <w:multiLevelType w:val="hybridMultilevel"/>
    <w:tmpl w:val="3E1060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BB3EE6"/>
    <w:multiLevelType w:val="hybridMultilevel"/>
    <w:tmpl w:val="972CF5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DB4FA7"/>
    <w:multiLevelType w:val="hybridMultilevel"/>
    <w:tmpl w:val="F272B4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2521DF"/>
    <w:multiLevelType w:val="hybridMultilevel"/>
    <w:tmpl w:val="27344294"/>
    <w:lvl w:ilvl="0" w:tplc="04050017">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num w:numId="1">
    <w:abstractNumId w:val="2"/>
  </w:num>
  <w:num w:numId="2">
    <w:abstractNumId w:val="5"/>
  </w:num>
  <w:num w:numId="3">
    <w:abstractNumId w:val="14"/>
  </w:num>
  <w:num w:numId="4">
    <w:abstractNumId w:val="0"/>
  </w:num>
  <w:num w:numId="5">
    <w:abstractNumId w:val="25"/>
  </w:num>
  <w:num w:numId="6">
    <w:abstractNumId w:val="21"/>
  </w:num>
  <w:num w:numId="7">
    <w:abstractNumId w:val="13"/>
  </w:num>
  <w:num w:numId="8">
    <w:abstractNumId w:val="3"/>
  </w:num>
  <w:num w:numId="9">
    <w:abstractNumId w:val="8"/>
  </w:num>
  <w:num w:numId="10">
    <w:abstractNumId w:val="23"/>
  </w:num>
  <w:num w:numId="11">
    <w:abstractNumId w:val="22"/>
  </w:num>
  <w:num w:numId="12">
    <w:abstractNumId w:val="11"/>
  </w:num>
  <w:num w:numId="13">
    <w:abstractNumId w:val="24"/>
  </w:num>
  <w:num w:numId="14">
    <w:abstractNumId w:val="12"/>
  </w:num>
  <w:num w:numId="15">
    <w:abstractNumId w:val="17"/>
  </w:num>
  <w:num w:numId="16">
    <w:abstractNumId w:val="18"/>
  </w:num>
  <w:num w:numId="17">
    <w:abstractNumId w:val="27"/>
  </w:num>
  <w:num w:numId="18">
    <w:abstractNumId w:val="9"/>
  </w:num>
  <w:num w:numId="19">
    <w:abstractNumId w:val="6"/>
  </w:num>
  <w:num w:numId="20">
    <w:abstractNumId w:val="19"/>
  </w:num>
  <w:num w:numId="21">
    <w:abstractNumId w:val="26"/>
  </w:num>
  <w:num w:numId="22">
    <w:abstractNumId w:val="16"/>
  </w:num>
  <w:num w:numId="23">
    <w:abstractNumId w:val="1"/>
  </w:num>
  <w:num w:numId="24">
    <w:abstractNumId w:val="4"/>
  </w:num>
  <w:num w:numId="25">
    <w:abstractNumId w:val="7"/>
  </w:num>
  <w:num w:numId="26">
    <w:abstractNumId w:val="10"/>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2D"/>
    <w:rsid w:val="0006356D"/>
    <w:rsid w:val="00066FC2"/>
    <w:rsid w:val="00074D9C"/>
    <w:rsid w:val="0007522D"/>
    <w:rsid w:val="00082177"/>
    <w:rsid w:val="000C25E4"/>
    <w:rsid w:val="000C359A"/>
    <w:rsid w:val="000F7408"/>
    <w:rsid w:val="0011408D"/>
    <w:rsid w:val="001B752B"/>
    <w:rsid w:val="001D6714"/>
    <w:rsid w:val="0022632A"/>
    <w:rsid w:val="0023777D"/>
    <w:rsid w:val="00242AF7"/>
    <w:rsid w:val="0026200F"/>
    <w:rsid w:val="00277776"/>
    <w:rsid w:val="00283E91"/>
    <w:rsid w:val="002A02F2"/>
    <w:rsid w:val="00305FF8"/>
    <w:rsid w:val="003160C8"/>
    <w:rsid w:val="003355FD"/>
    <w:rsid w:val="003460D6"/>
    <w:rsid w:val="00373C7B"/>
    <w:rsid w:val="003B2A73"/>
    <w:rsid w:val="0041099E"/>
    <w:rsid w:val="00437C25"/>
    <w:rsid w:val="00451073"/>
    <w:rsid w:val="004542F4"/>
    <w:rsid w:val="004634D9"/>
    <w:rsid w:val="00472209"/>
    <w:rsid w:val="004B4B9D"/>
    <w:rsid w:val="004D29D9"/>
    <w:rsid w:val="004E172D"/>
    <w:rsid w:val="005100A5"/>
    <w:rsid w:val="00517DF1"/>
    <w:rsid w:val="00535867"/>
    <w:rsid w:val="005670CC"/>
    <w:rsid w:val="005B69A7"/>
    <w:rsid w:val="005D091D"/>
    <w:rsid w:val="005D1B76"/>
    <w:rsid w:val="005D30F7"/>
    <w:rsid w:val="00686155"/>
    <w:rsid w:val="00691A08"/>
    <w:rsid w:val="006F2BEE"/>
    <w:rsid w:val="0072483A"/>
    <w:rsid w:val="00735042"/>
    <w:rsid w:val="007409EF"/>
    <w:rsid w:val="007545D5"/>
    <w:rsid w:val="007A689C"/>
    <w:rsid w:val="007C15C0"/>
    <w:rsid w:val="007E6AFB"/>
    <w:rsid w:val="00803133"/>
    <w:rsid w:val="00850685"/>
    <w:rsid w:val="0088566F"/>
    <w:rsid w:val="00886DD8"/>
    <w:rsid w:val="00893058"/>
    <w:rsid w:val="00896F7F"/>
    <w:rsid w:val="008C0825"/>
    <w:rsid w:val="008D48BF"/>
    <w:rsid w:val="009464A3"/>
    <w:rsid w:val="009465C1"/>
    <w:rsid w:val="00956B44"/>
    <w:rsid w:val="009D6065"/>
    <w:rsid w:val="00A230C6"/>
    <w:rsid w:val="00A301E5"/>
    <w:rsid w:val="00A92D97"/>
    <w:rsid w:val="00AB101D"/>
    <w:rsid w:val="00AE6E09"/>
    <w:rsid w:val="00AF5D6D"/>
    <w:rsid w:val="00B25E86"/>
    <w:rsid w:val="00B47BB2"/>
    <w:rsid w:val="00B61652"/>
    <w:rsid w:val="00B73325"/>
    <w:rsid w:val="00B7612D"/>
    <w:rsid w:val="00BB17F8"/>
    <w:rsid w:val="00BE3DCA"/>
    <w:rsid w:val="00C17D1E"/>
    <w:rsid w:val="00CB24E1"/>
    <w:rsid w:val="00CF63F5"/>
    <w:rsid w:val="00D17E1E"/>
    <w:rsid w:val="00D362E7"/>
    <w:rsid w:val="00DC47BA"/>
    <w:rsid w:val="00E32920"/>
    <w:rsid w:val="00E54D09"/>
    <w:rsid w:val="00E568E1"/>
    <w:rsid w:val="00E63FF4"/>
    <w:rsid w:val="00EE6500"/>
    <w:rsid w:val="00F3198A"/>
    <w:rsid w:val="00F43528"/>
    <w:rsid w:val="00F53443"/>
    <w:rsid w:val="00FF5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627D7"/>
  <w15:docId w15:val="{67B2F958-704A-4192-B64B-2CB9F748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D1B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E172D"/>
    <w:pPr>
      <w:spacing w:after="0" w:line="240" w:lineRule="auto"/>
    </w:pPr>
  </w:style>
  <w:style w:type="paragraph" w:styleId="Zkladntext">
    <w:name w:val="Body Text"/>
    <w:basedOn w:val="Normln"/>
    <w:link w:val="ZkladntextChar"/>
    <w:rsid w:val="00D362E7"/>
    <w:pPr>
      <w:spacing w:after="0" w:line="240" w:lineRule="auto"/>
      <w:jc w:val="center"/>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rsid w:val="00D362E7"/>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D362E7"/>
    <w:pPr>
      <w:spacing w:after="120" w:line="240" w:lineRule="auto"/>
      <w:ind w:left="283"/>
    </w:pPr>
    <w:rPr>
      <w:rFonts w:ascii="Times New Roman" w:eastAsia="Times New Roman" w:hAnsi="Times New Roman" w:cs="Times New Roman"/>
      <w:noProof/>
      <w:sz w:val="20"/>
      <w:szCs w:val="20"/>
      <w:lang w:eastAsia="cs-CZ"/>
    </w:rPr>
  </w:style>
  <w:style w:type="character" w:customStyle="1" w:styleId="ZkladntextodsazenChar">
    <w:name w:val="Základní text odsazený Char"/>
    <w:basedOn w:val="Standardnpsmoodstavce"/>
    <w:link w:val="Zkladntextodsazen"/>
    <w:rsid w:val="00D362E7"/>
    <w:rPr>
      <w:rFonts w:ascii="Times New Roman" w:eastAsia="Times New Roman" w:hAnsi="Times New Roman" w:cs="Times New Roman"/>
      <w:noProof/>
      <w:sz w:val="20"/>
      <w:szCs w:val="20"/>
      <w:lang w:eastAsia="cs-CZ"/>
    </w:rPr>
  </w:style>
  <w:style w:type="character" w:styleId="Hypertextovodkaz">
    <w:name w:val="Hyperlink"/>
    <w:uiPriority w:val="99"/>
    <w:rsid w:val="00D362E7"/>
    <w:rPr>
      <w:color w:val="0000FF"/>
      <w:u w:val="single"/>
    </w:rPr>
  </w:style>
  <w:style w:type="paragraph" w:styleId="Odstavecseseznamem">
    <w:name w:val="List Paragraph"/>
    <w:basedOn w:val="Normln"/>
    <w:link w:val="OdstavecseseznamemChar"/>
    <w:uiPriority w:val="34"/>
    <w:qFormat/>
    <w:rsid w:val="00517DF1"/>
    <w:pPr>
      <w:ind w:left="720"/>
      <w:contextualSpacing/>
    </w:pPr>
  </w:style>
  <w:style w:type="paragraph" w:customStyle="1" w:styleId="Default">
    <w:name w:val="Default"/>
    <w:rsid w:val="005D091D"/>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hlav">
    <w:name w:val="header"/>
    <w:basedOn w:val="Normln"/>
    <w:link w:val="ZhlavChar"/>
    <w:uiPriority w:val="99"/>
    <w:unhideWhenUsed/>
    <w:rsid w:val="006F2B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BEE"/>
  </w:style>
  <w:style w:type="paragraph" w:styleId="Zpat">
    <w:name w:val="footer"/>
    <w:basedOn w:val="Normln"/>
    <w:link w:val="ZpatChar"/>
    <w:uiPriority w:val="99"/>
    <w:unhideWhenUsed/>
    <w:rsid w:val="006F2BEE"/>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BEE"/>
  </w:style>
  <w:style w:type="character" w:styleId="Odkaznakoment">
    <w:name w:val="annotation reference"/>
    <w:basedOn w:val="Standardnpsmoodstavce"/>
    <w:uiPriority w:val="99"/>
    <w:semiHidden/>
    <w:unhideWhenUsed/>
    <w:rsid w:val="00D17E1E"/>
    <w:rPr>
      <w:sz w:val="16"/>
      <w:szCs w:val="16"/>
    </w:rPr>
  </w:style>
  <w:style w:type="paragraph" w:styleId="Textkomente">
    <w:name w:val="annotation text"/>
    <w:basedOn w:val="Normln"/>
    <w:link w:val="TextkomenteChar"/>
    <w:uiPriority w:val="99"/>
    <w:semiHidden/>
    <w:unhideWhenUsed/>
    <w:rsid w:val="00EE6500"/>
    <w:pPr>
      <w:spacing w:line="240" w:lineRule="auto"/>
    </w:pPr>
    <w:rPr>
      <w:sz w:val="20"/>
      <w:szCs w:val="20"/>
    </w:rPr>
  </w:style>
  <w:style w:type="character" w:customStyle="1" w:styleId="TextkomenteChar">
    <w:name w:val="Text komentáře Char"/>
    <w:basedOn w:val="Standardnpsmoodstavce"/>
    <w:link w:val="Textkomente"/>
    <w:uiPriority w:val="99"/>
    <w:semiHidden/>
    <w:rsid w:val="00EE6500"/>
    <w:rPr>
      <w:sz w:val="20"/>
      <w:szCs w:val="20"/>
    </w:rPr>
  </w:style>
  <w:style w:type="paragraph" w:customStyle="1" w:styleId="Bezmezer1">
    <w:name w:val="Bez mezer1"/>
    <w:rsid w:val="00AB101D"/>
    <w:pPr>
      <w:suppressAutoHyphens/>
      <w:spacing w:after="0" w:line="100" w:lineRule="atLeast"/>
    </w:pPr>
    <w:rPr>
      <w:rFonts w:ascii="Calibri" w:eastAsia="Arial Unicode MS" w:hAnsi="Calibri" w:cs="font208"/>
      <w:kern w:val="1"/>
      <w:lang w:eastAsia="ar-SA"/>
    </w:rPr>
  </w:style>
  <w:style w:type="paragraph" w:styleId="Prosttext">
    <w:name w:val="Plain Text"/>
    <w:basedOn w:val="Normln"/>
    <w:link w:val="ProsttextChar1"/>
    <w:uiPriority w:val="99"/>
    <w:rsid w:val="00E54D09"/>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uiPriority w:val="99"/>
    <w:semiHidden/>
    <w:rsid w:val="00E54D09"/>
    <w:rPr>
      <w:rFonts w:ascii="Consolas" w:hAnsi="Consolas"/>
      <w:sz w:val="21"/>
      <w:szCs w:val="21"/>
    </w:rPr>
  </w:style>
  <w:style w:type="character" w:customStyle="1" w:styleId="ProsttextChar1">
    <w:name w:val="Prostý text Char1"/>
    <w:basedOn w:val="Standardnpsmoodstavce"/>
    <w:link w:val="Prosttext"/>
    <w:uiPriority w:val="99"/>
    <w:locked/>
    <w:rsid w:val="00E54D09"/>
    <w:rPr>
      <w:rFonts w:ascii="Courier New" w:eastAsia="Times New Roman" w:hAnsi="Courier New" w:cs="Courier New"/>
      <w:sz w:val="20"/>
      <w:szCs w:val="20"/>
      <w:lang w:eastAsia="cs-CZ"/>
    </w:rPr>
  </w:style>
  <w:style w:type="paragraph" w:customStyle="1" w:styleId="Standard">
    <w:name w:val="Standard"/>
    <w:rsid w:val="00F435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evyeenzmnka1">
    <w:name w:val="Nevyřešená zmínka1"/>
    <w:basedOn w:val="Standardnpsmoodstavce"/>
    <w:uiPriority w:val="99"/>
    <w:semiHidden/>
    <w:unhideWhenUsed/>
    <w:rsid w:val="00735042"/>
    <w:rPr>
      <w:color w:val="605E5C"/>
      <w:shd w:val="clear" w:color="auto" w:fill="E1DFDD"/>
    </w:rPr>
  </w:style>
  <w:style w:type="paragraph" w:styleId="Textbubliny">
    <w:name w:val="Balloon Text"/>
    <w:basedOn w:val="Normln"/>
    <w:link w:val="TextbublinyChar"/>
    <w:uiPriority w:val="99"/>
    <w:semiHidden/>
    <w:unhideWhenUsed/>
    <w:rsid w:val="00B25E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5E86"/>
    <w:rPr>
      <w:rFonts w:ascii="Segoe UI" w:hAnsi="Segoe UI" w:cs="Segoe UI"/>
      <w:sz w:val="18"/>
      <w:szCs w:val="18"/>
    </w:rPr>
  </w:style>
  <w:style w:type="character" w:styleId="Sledovanodkaz">
    <w:name w:val="FollowedHyperlink"/>
    <w:basedOn w:val="Standardnpsmoodstavce"/>
    <w:uiPriority w:val="99"/>
    <w:semiHidden/>
    <w:unhideWhenUsed/>
    <w:rsid w:val="00B7612D"/>
    <w:rPr>
      <w:color w:val="954F72"/>
      <w:u w:val="single"/>
    </w:rPr>
  </w:style>
  <w:style w:type="paragraph" w:customStyle="1" w:styleId="msonormal0">
    <w:name w:val="msonormal"/>
    <w:basedOn w:val="Normln"/>
    <w:rsid w:val="00B7612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B7612D"/>
    <w:pPr>
      <w:spacing w:before="100" w:beforeAutospacing="1" w:after="100" w:afterAutospacing="1" w:line="240" w:lineRule="auto"/>
      <w:textAlignment w:val="center"/>
    </w:pPr>
    <w:rPr>
      <w:rFonts w:ascii="Imago" w:eastAsia="Times New Roman" w:hAnsi="Imago" w:cs="Times New Roman"/>
      <w:sz w:val="18"/>
      <w:szCs w:val="18"/>
      <w:lang w:eastAsia="cs-CZ"/>
    </w:rPr>
  </w:style>
  <w:style w:type="paragraph" w:customStyle="1" w:styleId="xl66">
    <w:name w:val="xl66"/>
    <w:basedOn w:val="Normln"/>
    <w:rsid w:val="00B7612D"/>
    <w:pPr>
      <w:spacing w:before="100" w:beforeAutospacing="1" w:after="100" w:afterAutospacing="1" w:line="240" w:lineRule="auto"/>
      <w:textAlignment w:val="center"/>
    </w:pPr>
    <w:rPr>
      <w:rFonts w:ascii="Imago" w:eastAsia="Times New Roman" w:hAnsi="Imago" w:cs="Times New Roman"/>
      <w:b/>
      <w:bCs/>
      <w:sz w:val="26"/>
      <w:szCs w:val="26"/>
      <w:lang w:eastAsia="cs-CZ"/>
    </w:rPr>
  </w:style>
  <w:style w:type="paragraph" w:customStyle="1" w:styleId="xl67">
    <w:name w:val="xl67"/>
    <w:basedOn w:val="Normln"/>
    <w:rsid w:val="00B7612D"/>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center"/>
      <w:textAlignment w:val="center"/>
    </w:pPr>
    <w:rPr>
      <w:rFonts w:ascii="Imago" w:eastAsia="Times New Roman" w:hAnsi="Imago" w:cs="Times New Roman"/>
      <w:b/>
      <w:bCs/>
      <w:color w:val="FFFFFF"/>
      <w:sz w:val="18"/>
      <w:szCs w:val="18"/>
      <w:lang w:eastAsia="cs-CZ"/>
    </w:rPr>
  </w:style>
  <w:style w:type="paragraph" w:customStyle="1" w:styleId="xl68">
    <w:name w:val="xl68"/>
    <w:basedOn w:val="Normln"/>
    <w:rsid w:val="00B7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Imago" w:eastAsia="Times New Roman" w:hAnsi="Imago" w:cs="Times New Roman"/>
      <w:sz w:val="18"/>
      <w:szCs w:val="18"/>
      <w:lang w:eastAsia="cs-CZ"/>
    </w:rPr>
  </w:style>
  <w:style w:type="paragraph" w:customStyle="1" w:styleId="xl69">
    <w:name w:val="xl69"/>
    <w:basedOn w:val="Normln"/>
    <w:rsid w:val="00B7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Imago" w:eastAsia="Times New Roman" w:hAnsi="Imago" w:cs="Times New Roman"/>
      <w:sz w:val="18"/>
      <w:szCs w:val="18"/>
      <w:lang w:eastAsia="cs-CZ"/>
    </w:rPr>
  </w:style>
  <w:style w:type="paragraph" w:customStyle="1" w:styleId="xl70">
    <w:name w:val="xl70"/>
    <w:basedOn w:val="Normln"/>
    <w:rsid w:val="00B7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Imago" w:eastAsia="Times New Roman" w:hAnsi="Imago" w:cs="Times New Roman"/>
      <w:sz w:val="18"/>
      <w:szCs w:val="18"/>
      <w:lang w:eastAsia="cs-CZ"/>
    </w:rPr>
  </w:style>
  <w:style w:type="paragraph" w:customStyle="1" w:styleId="xl71">
    <w:name w:val="xl71"/>
    <w:basedOn w:val="Normln"/>
    <w:rsid w:val="00B7612D"/>
    <w:pPr>
      <w:spacing w:before="100" w:beforeAutospacing="1" w:after="100" w:afterAutospacing="1" w:line="240" w:lineRule="auto"/>
      <w:textAlignment w:val="center"/>
    </w:pPr>
    <w:rPr>
      <w:rFonts w:ascii="Imago" w:eastAsia="Times New Roman" w:hAnsi="Imago" w:cs="Times New Roman"/>
      <w:sz w:val="18"/>
      <w:szCs w:val="18"/>
      <w:lang w:eastAsia="cs-CZ"/>
    </w:rPr>
  </w:style>
  <w:style w:type="paragraph" w:customStyle="1" w:styleId="xl72">
    <w:name w:val="xl72"/>
    <w:basedOn w:val="Normln"/>
    <w:rsid w:val="00B7612D"/>
    <w:pPr>
      <w:spacing w:before="100" w:beforeAutospacing="1" w:after="100" w:afterAutospacing="1" w:line="240" w:lineRule="auto"/>
      <w:textAlignment w:val="center"/>
    </w:pPr>
    <w:rPr>
      <w:rFonts w:ascii="Imago" w:eastAsia="Times New Roman" w:hAnsi="Imago" w:cs="Times New Roman"/>
      <w:b/>
      <w:bCs/>
      <w:sz w:val="18"/>
      <w:szCs w:val="18"/>
      <w:lang w:eastAsia="cs-CZ"/>
    </w:rPr>
  </w:style>
  <w:style w:type="paragraph" w:customStyle="1" w:styleId="xl74">
    <w:name w:val="xl74"/>
    <w:basedOn w:val="Normln"/>
    <w:rsid w:val="00B7612D"/>
    <w:pPr>
      <w:spacing w:before="100" w:beforeAutospacing="1" w:after="100" w:afterAutospacing="1" w:line="240" w:lineRule="auto"/>
      <w:textAlignment w:val="center"/>
    </w:pPr>
    <w:rPr>
      <w:rFonts w:ascii="Imago" w:eastAsia="Times New Roman" w:hAnsi="Imago" w:cs="Times New Roman"/>
      <w:sz w:val="18"/>
      <w:szCs w:val="18"/>
      <w:lang w:eastAsia="cs-CZ"/>
    </w:rPr>
  </w:style>
  <w:style w:type="paragraph" w:customStyle="1" w:styleId="xl75">
    <w:name w:val="xl75"/>
    <w:basedOn w:val="Normln"/>
    <w:rsid w:val="00B7612D"/>
    <w:pPr>
      <w:spacing w:before="100" w:beforeAutospacing="1" w:after="100" w:afterAutospacing="1" w:line="240" w:lineRule="auto"/>
      <w:textAlignment w:val="center"/>
    </w:pPr>
    <w:rPr>
      <w:rFonts w:ascii="Imago" w:eastAsia="Times New Roman" w:hAnsi="Imago" w:cs="Times New Roman"/>
      <w:b/>
      <w:bCs/>
      <w:sz w:val="18"/>
      <w:szCs w:val="18"/>
      <w:lang w:eastAsia="cs-CZ"/>
    </w:rPr>
  </w:style>
  <w:style w:type="paragraph" w:customStyle="1" w:styleId="xl76">
    <w:name w:val="xl76"/>
    <w:basedOn w:val="Normln"/>
    <w:rsid w:val="00B7612D"/>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center"/>
      <w:textAlignment w:val="center"/>
    </w:pPr>
    <w:rPr>
      <w:rFonts w:ascii="Imago" w:eastAsia="Times New Roman" w:hAnsi="Imago" w:cs="Times New Roman"/>
      <w:b/>
      <w:bCs/>
      <w:color w:val="FFFFFF"/>
      <w:sz w:val="18"/>
      <w:szCs w:val="18"/>
      <w:lang w:eastAsia="cs-CZ"/>
    </w:rPr>
  </w:style>
  <w:style w:type="paragraph" w:customStyle="1" w:styleId="xl77">
    <w:name w:val="xl77"/>
    <w:basedOn w:val="Normln"/>
    <w:rsid w:val="00B7612D"/>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center"/>
      <w:textAlignment w:val="center"/>
    </w:pPr>
    <w:rPr>
      <w:rFonts w:ascii="Imago" w:eastAsia="Times New Roman" w:hAnsi="Imago" w:cs="Times New Roman"/>
      <w:b/>
      <w:bCs/>
      <w:color w:val="FFFFFF"/>
      <w:sz w:val="18"/>
      <w:szCs w:val="18"/>
      <w:lang w:eastAsia="cs-CZ"/>
    </w:rPr>
  </w:style>
  <w:style w:type="paragraph" w:customStyle="1" w:styleId="xl78">
    <w:name w:val="xl78"/>
    <w:basedOn w:val="Normln"/>
    <w:rsid w:val="00B7612D"/>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center"/>
      <w:textAlignment w:val="center"/>
    </w:pPr>
    <w:rPr>
      <w:rFonts w:ascii="Imago" w:eastAsia="Times New Roman" w:hAnsi="Imago" w:cs="Times New Roman"/>
      <w:b/>
      <w:bCs/>
      <w:color w:val="FFFFFF"/>
      <w:sz w:val="18"/>
      <w:szCs w:val="18"/>
      <w:lang w:eastAsia="cs-CZ"/>
    </w:rPr>
  </w:style>
  <w:style w:type="paragraph" w:customStyle="1" w:styleId="xl79">
    <w:name w:val="xl79"/>
    <w:basedOn w:val="Normln"/>
    <w:rsid w:val="00B7612D"/>
    <w:pPr>
      <w:spacing w:before="100" w:beforeAutospacing="1" w:after="100" w:afterAutospacing="1" w:line="240" w:lineRule="auto"/>
      <w:textAlignment w:val="center"/>
    </w:pPr>
    <w:rPr>
      <w:rFonts w:ascii="Imago" w:eastAsia="Times New Roman" w:hAnsi="Imago" w:cs="Times New Roman"/>
      <w:b/>
      <w:bCs/>
      <w:sz w:val="18"/>
      <w:szCs w:val="18"/>
      <w:lang w:eastAsia="cs-CZ"/>
    </w:rPr>
  </w:style>
  <w:style w:type="paragraph" w:customStyle="1" w:styleId="xl80">
    <w:name w:val="xl80"/>
    <w:basedOn w:val="Normln"/>
    <w:rsid w:val="00B7612D"/>
    <w:pPr>
      <w:spacing w:before="100" w:beforeAutospacing="1" w:after="100" w:afterAutospacing="1" w:line="240" w:lineRule="auto"/>
      <w:jc w:val="center"/>
      <w:textAlignment w:val="center"/>
    </w:pPr>
    <w:rPr>
      <w:rFonts w:ascii="Imago" w:eastAsia="Times New Roman" w:hAnsi="Imago" w:cs="Times New Roman"/>
      <w:b/>
      <w:bCs/>
      <w:color w:val="FF0000"/>
      <w:sz w:val="26"/>
      <w:szCs w:val="26"/>
      <w:lang w:eastAsia="cs-CZ"/>
    </w:rPr>
  </w:style>
  <w:style w:type="paragraph" w:customStyle="1" w:styleId="xl81">
    <w:name w:val="xl81"/>
    <w:basedOn w:val="Normln"/>
    <w:rsid w:val="00B7612D"/>
    <w:pPr>
      <w:spacing w:before="100" w:beforeAutospacing="1" w:after="100" w:afterAutospacing="1" w:line="240" w:lineRule="auto"/>
      <w:jc w:val="center"/>
      <w:textAlignment w:val="center"/>
    </w:pPr>
    <w:rPr>
      <w:rFonts w:ascii="Imago" w:eastAsia="Times New Roman" w:hAnsi="Imago" w:cs="Times New Roman"/>
      <w:sz w:val="18"/>
      <w:szCs w:val="18"/>
      <w:lang w:eastAsia="cs-CZ"/>
    </w:rPr>
  </w:style>
  <w:style w:type="paragraph" w:customStyle="1" w:styleId="xl82">
    <w:name w:val="xl82"/>
    <w:basedOn w:val="Normln"/>
    <w:rsid w:val="00B7612D"/>
    <w:pPr>
      <w:spacing w:before="100" w:beforeAutospacing="1" w:after="100" w:afterAutospacing="1" w:line="240" w:lineRule="auto"/>
      <w:jc w:val="center"/>
      <w:textAlignment w:val="center"/>
    </w:pPr>
    <w:rPr>
      <w:rFonts w:ascii="Imago" w:eastAsia="Times New Roman" w:hAnsi="Imago" w:cs="Times New Roman"/>
      <w:sz w:val="18"/>
      <w:szCs w:val="18"/>
      <w:lang w:eastAsia="cs-CZ"/>
    </w:rPr>
  </w:style>
  <w:style w:type="paragraph" w:customStyle="1" w:styleId="xl83">
    <w:name w:val="xl83"/>
    <w:basedOn w:val="Normln"/>
    <w:rsid w:val="00B7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mago" w:eastAsia="Times New Roman" w:hAnsi="Imago" w:cs="Times New Roman"/>
      <w:sz w:val="18"/>
      <w:szCs w:val="18"/>
      <w:lang w:eastAsia="cs-CZ"/>
    </w:rPr>
  </w:style>
  <w:style w:type="paragraph" w:customStyle="1" w:styleId="xl84">
    <w:name w:val="xl84"/>
    <w:basedOn w:val="Normln"/>
    <w:rsid w:val="00B7612D"/>
    <w:pP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85">
    <w:name w:val="xl85"/>
    <w:basedOn w:val="Normln"/>
    <w:rsid w:val="00B7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Imago" w:eastAsia="Times New Roman" w:hAnsi="Imago" w:cs="Times New Roman"/>
      <w:b/>
      <w:bCs/>
      <w:sz w:val="18"/>
      <w:szCs w:val="18"/>
      <w:lang w:eastAsia="cs-CZ"/>
    </w:rPr>
  </w:style>
  <w:style w:type="paragraph" w:customStyle="1" w:styleId="xl86">
    <w:name w:val="xl86"/>
    <w:basedOn w:val="Normln"/>
    <w:rsid w:val="00B7612D"/>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7">
    <w:name w:val="xl87"/>
    <w:basedOn w:val="Normln"/>
    <w:rsid w:val="00B7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mago" w:eastAsia="Times New Roman" w:hAnsi="Imago" w:cs="Times New Roman"/>
      <w:sz w:val="18"/>
      <w:szCs w:val="18"/>
      <w:lang w:eastAsia="cs-CZ"/>
    </w:rPr>
  </w:style>
  <w:style w:type="paragraph" w:customStyle="1" w:styleId="xl88">
    <w:name w:val="xl88"/>
    <w:basedOn w:val="Normln"/>
    <w:rsid w:val="00B7612D"/>
    <w:pPr>
      <w:spacing w:before="100" w:beforeAutospacing="1" w:after="100" w:afterAutospacing="1" w:line="240" w:lineRule="auto"/>
    </w:pPr>
    <w:rPr>
      <w:rFonts w:ascii="Calibri" w:eastAsia="Times New Roman" w:hAnsi="Calibri" w:cs="Calibri"/>
      <w:sz w:val="24"/>
      <w:szCs w:val="24"/>
      <w:lang w:eastAsia="cs-CZ"/>
    </w:rPr>
  </w:style>
  <w:style w:type="paragraph" w:customStyle="1" w:styleId="xl89">
    <w:name w:val="xl89"/>
    <w:basedOn w:val="Normln"/>
    <w:rsid w:val="00B7612D"/>
    <w:pPr>
      <w:spacing w:before="100" w:beforeAutospacing="1" w:after="100" w:afterAutospacing="1" w:line="240" w:lineRule="auto"/>
      <w:textAlignment w:val="center"/>
    </w:pPr>
    <w:rPr>
      <w:rFonts w:ascii="Imago" w:eastAsia="Times New Roman" w:hAnsi="Imago" w:cs="Times New Roman"/>
      <w:sz w:val="18"/>
      <w:szCs w:val="18"/>
      <w:lang w:eastAsia="cs-CZ"/>
    </w:rPr>
  </w:style>
  <w:style w:type="paragraph" w:customStyle="1" w:styleId="xl90">
    <w:name w:val="xl90"/>
    <w:basedOn w:val="Normln"/>
    <w:rsid w:val="00B7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Imago" w:eastAsia="Times New Roman" w:hAnsi="Imago" w:cs="Times New Roman"/>
      <w:sz w:val="18"/>
      <w:szCs w:val="18"/>
      <w:lang w:eastAsia="cs-CZ"/>
    </w:rPr>
  </w:style>
  <w:style w:type="paragraph" w:customStyle="1" w:styleId="xl91">
    <w:name w:val="xl91"/>
    <w:basedOn w:val="Normln"/>
    <w:rsid w:val="00B7612D"/>
    <w:pPr>
      <w:spacing w:before="100" w:beforeAutospacing="1" w:after="100" w:afterAutospacing="1" w:line="240" w:lineRule="auto"/>
      <w:textAlignment w:val="center"/>
    </w:pPr>
    <w:rPr>
      <w:rFonts w:ascii="Imago" w:eastAsia="Times New Roman" w:hAnsi="Imago" w:cs="Times New Roman"/>
      <w:b/>
      <w:bCs/>
      <w:sz w:val="18"/>
      <w:szCs w:val="18"/>
      <w:lang w:eastAsia="cs-CZ"/>
    </w:rPr>
  </w:style>
  <w:style w:type="paragraph" w:customStyle="1" w:styleId="xl92">
    <w:name w:val="xl92"/>
    <w:basedOn w:val="Normln"/>
    <w:rsid w:val="00B7612D"/>
    <w:pPr>
      <w:spacing w:before="100" w:beforeAutospacing="1" w:after="100" w:afterAutospacing="1" w:line="240" w:lineRule="auto"/>
      <w:textAlignment w:val="center"/>
    </w:pPr>
    <w:rPr>
      <w:rFonts w:ascii="Imago" w:eastAsia="Times New Roman" w:hAnsi="Imago" w:cs="Times New Roman"/>
      <w:sz w:val="18"/>
      <w:szCs w:val="18"/>
      <w:lang w:eastAsia="cs-CZ"/>
    </w:rPr>
  </w:style>
  <w:style w:type="paragraph" w:customStyle="1" w:styleId="xl93">
    <w:name w:val="xl93"/>
    <w:basedOn w:val="Normln"/>
    <w:rsid w:val="00B7612D"/>
    <w:pPr>
      <w:spacing w:before="100" w:beforeAutospacing="1" w:after="100" w:afterAutospacing="1" w:line="240" w:lineRule="auto"/>
      <w:textAlignment w:val="center"/>
    </w:pPr>
    <w:rPr>
      <w:rFonts w:ascii="Imago" w:eastAsia="Times New Roman" w:hAnsi="Imago" w:cs="Times New Roman"/>
      <w:sz w:val="18"/>
      <w:szCs w:val="18"/>
      <w:lang w:eastAsia="cs-CZ"/>
    </w:rPr>
  </w:style>
  <w:style w:type="paragraph" w:customStyle="1" w:styleId="xl94">
    <w:name w:val="xl94"/>
    <w:basedOn w:val="Normln"/>
    <w:rsid w:val="00B7612D"/>
    <w:pPr>
      <w:spacing w:before="100" w:beforeAutospacing="1" w:after="100" w:afterAutospacing="1" w:line="240" w:lineRule="auto"/>
      <w:jc w:val="center"/>
      <w:textAlignment w:val="center"/>
    </w:pPr>
    <w:rPr>
      <w:rFonts w:ascii="Imago" w:eastAsia="Times New Roman" w:hAnsi="Imago" w:cs="Times New Roman"/>
      <w:sz w:val="18"/>
      <w:szCs w:val="18"/>
      <w:lang w:eastAsia="cs-CZ"/>
    </w:rPr>
  </w:style>
  <w:style w:type="paragraph" w:customStyle="1" w:styleId="xl95">
    <w:name w:val="xl95"/>
    <w:basedOn w:val="Normln"/>
    <w:rsid w:val="00B7612D"/>
    <w:pPr>
      <w:spacing w:before="100" w:beforeAutospacing="1" w:after="100" w:afterAutospacing="1" w:line="240" w:lineRule="auto"/>
      <w:jc w:val="right"/>
      <w:textAlignment w:val="center"/>
    </w:pPr>
    <w:rPr>
      <w:rFonts w:ascii="Imago" w:eastAsia="Times New Roman" w:hAnsi="Imago" w:cs="Times New Roman"/>
      <w:sz w:val="18"/>
      <w:szCs w:val="18"/>
      <w:lang w:eastAsia="cs-CZ"/>
    </w:rPr>
  </w:style>
  <w:style w:type="paragraph" w:customStyle="1" w:styleId="xl96">
    <w:name w:val="xl96"/>
    <w:basedOn w:val="Normln"/>
    <w:rsid w:val="00B7612D"/>
    <w:pPr>
      <w:spacing w:before="100" w:beforeAutospacing="1" w:after="100" w:afterAutospacing="1" w:line="240" w:lineRule="auto"/>
      <w:jc w:val="center"/>
      <w:textAlignment w:val="center"/>
    </w:pPr>
    <w:rPr>
      <w:rFonts w:ascii="Imago" w:eastAsia="Times New Roman" w:hAnsi="Imago" w:cs="Times New Roman"/>
      <w:sz w:val="18"/>
      <w:szCs w:val="18"/>
      <w:lang w:eastAsia="cs-CZ"/>
    </w:rPr>
  </w:style>
  <w:style w:type="paragraph" w:customStyle="1" w:styleId="xl97">
    <w:name w:val="xl97"/>
    <w:basedOn w:val="Normln"/>
    <w:rsid w:val="00B7612D"/>
    <w:pPr>
      <w:spacing w:before="100" w:beforeAutospacing="1" w:after="100" w:afterAutospacing="1" w:line="240" w:lineRule="auto"/>
      <w:jc w:val="right"/>
      <w:textAlignment w:val="center"/>
    </w:pPr>
    <w:rPr>
      <w:rFonts w:ascii="Imago" w:eastAsia="Times New Roman" w:hAnsi="Imago" w:cs="Times New Roman"/>
      <w:b/>
      <w:bCs/>
      <w:sz w:val="18"/>
      <w:szCs w:val="18"/>
      <w:lang w:eastAsia="cs-CZ"/>
    </w:rPr>
  </w:style>
  <w:style w:type="paragraph" w:customStyle="1" w:styleId="xl98">
    <w:name w:val="xl98"/>
    <w:basedOn w:val="Normln"/>
    <w:rsid w:val="00B7612D"/>
    <w:pPr>
      <w:spacing w:before="100" w:beforeAutospacing="1" w:after="100" w:afterAutospacing="1" w:line="240" w:lineRule="auto"/>
      <w:jc w:val="right"/>
      <w:textAlignment w:val="center"/>
    </w:pPr>
    <w:rPr>
      <w:rFonts w:ascii="Imago" w:eastAsia="Times New Roman" w:hAnsi="Imago" w:cs="Times New Roman"/>
      <w:sz w:val="18"/>
      <w:szCs w:val="18"/>
      <w:lang w:eastAsia="cs-CZ"/>
    </w:rPr>
  </w:style>
  <w:style w:type="paragraph" w:customStyle="1" w:styleId="xl99">
    <w:name w:val="xl99"/>
    <w:basedOn w:val="Normln"/>
    <w:rsid w:val="00B7612D"/>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center"/>
      <w:textAlignment w:val="center"/>
    </w:pPr>
    <w:rPr>
      <w:rFonts w:ascii="Imago" w:eastAsia="Times New Roman" w:hAnsi="Imago" w:cs="Times New Roman"/>
      <w:b/>
      <w:bCs/>
      <w:color w:val="FFFFFF"/>
      <w:sz w:val="18"/>
      <w:szCs w:val="18"/>
      <w:lang w:eastAsia="cs-CZ"/>
    </w:rPr>
  </w:style>
  <w:style w:type="paragraph" w:customStyle="1" w:styleId="xl100">
    <w:name w:val="xl100"/>
    <w:basedOn w:val="Normln"/>
    <w:rsid w:val="00B7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Imago" w:eastAsia="Times New Roman" w:hAnsi="Imago" w:cs="Times New Roman"/>
      <w:sz w:val="18"/>
      <w:szCs w:val="18"/>
      <w:lang w:eastAsia="cs-CZ"/>
    </w:rPr>
  </w:style>
  <w:style w:type="paragraph" w:customStyle="1" w:styleId="xl101">
    <w:name w:val="xl101"/>
    <w:basedOn w:val="Normln"/>
    <w:rsid w:val="00B7612D"/>
    <w:pPr>
      <w:spacing w:before="100" w:beforeAutospacing="1" w:after="100" w:afterAutospacing="1" w:line="240" w:lineRule="auto"/>
      <w:jc w:val="right"/>
      <w:textAlignment w:val="center"/>
    </w:pPr>
    <w:rPr>
      <w:rFonts w:ascii="Imago" w:eastAsia="Times New Roman" w:hAnsi="Imago" w:cs="Times New Roman"/>
      <w:sz w:val="18"/>
      <w:szCs w:val="18"/>
      <w:lang w:eastAsia="cs-CZ"/>
    </w:rPr>
  </w:style>
  <w:style w:type="paragraph" w:customStyle="1" w:styleId="xl102">
    <w:name w:val="xl102"/>
    <w:basedOn w:val="Normln"/>
    <w:rsid w:val="00B7612D"/>
    <w:pPr>
      <w:spacing w:before="100" w:beforeAutospacing="1" w:after="100" w:afterAutospacing="1" w:line="240" w:lineRule="auto"/>
      <w:jc w:val="center"/>
      <w:textAlignment w:val="center"/>
    </w:pPr>
    <w:rPr>
      <w:rFonts w:ascii="Imago" w:eastAsia="Times New Roman" w:hAnsi="Imago" w:cs="Times New Roman"/>
      <w:b/>
      <w:bCs/>
      <w:sz w:val="18"/>
      <w:szCs w:val="18"/>
      <w:lang w:eastAsia="cs-CZ"/>
    </w:rPr>
  </w:style>
  <w:style w:type="paragraph" w:customStyle="1" w:styleId="xl103">
    <w:name w:val="xl103"/>
    <w:basedOn w:val="Normln"/>
    <w:rsid w:val="00B7612D"/>
    <w:pPr>
      <w:spacing w:before="100" w:beforeAutospacing="1" w:after="100" w:afterAutospacing="1" w:line="240" w:lineRule="auto"/>
      <w:jc w:val="center"/>
      <w:textAlignment w:val="center"/>
    </w:pPr>
    <w:rPr>
      <w:rFonts w:ascii="Imago" w:eastAsia="Times New Roman" w:hAnsi="Imago" w:cs="Times New Roman"/>
      <w:b/>
      <w:bCs/>
      <w:sz w:val="18"/>
      <w:szCs w:val="18"/>
      <w:lang w:eastAsia="cs-CZ"/>
    </w:rPr>
  </w:style>
  <w:style w:type="character" w:customStyle="1" w:styleId="OdstavecseseznamemChar">
    <w:name w:val="Odstavec se seznamem Char"/>
    <w:link w:val="Odstavecseseznamem"/>
    <w:uiPriority w:val="34"/>
    <w:qFormat/>
    <w:locked/>
    <w:rsid w:val="004B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51432">
      <w:bodyDiv w:val="1"/>
      <w:marLeft w:val="0"/>
      <w:marRight w:val="0"/>
      <w:marTop w:val="0"/>
      <w:marBottom w:val="0"/>
      <w:divBdr>
        <w:top w:val="none" w:sz="0" w:space="0" w:color="auto"/>
        <w:left w:val="none" w:sz="0" w:space="0" w:color="auto"/>
        <w:bottom w:val="none" w:sz="0" w:space="0" w:color="auto"/>
        <w:right w:val="none" w:sz="0" w:space="0" w:color="auto"/>
      </w:divBdr>
    </w:div>
    <w:div w:id="1412392122">
      <w:bodyDiv w:val="1"/>
      <w:marLeft w:val="0"/>
      <w:marRight w:val="0"/>
      <w:marTop w:val="0"/>
      <w:marBottom w:val="0"/>
      <w:divBdr>
        <w:top w:val="none" w:sz="0" w:space="0" w:color="auto"/>
        <w:left w:val="none" w:sz="0" w:space="0" w:color="auto"/>
        <w:bottom w:val="none" w:sz="0" w:space="0" w:color="auto"/>
        <w:right w:val="none" w:sz="0" w:space="0" w:color="auto"/>
      </w:divBdr>
    </w:div>
    <w:div w:id="1524509962">
      <w:bodyDiv w:val="1"/>
      <w:marLeft w:val="0"/>
      <w:marRight w:val="0"/>
      <w:marTop w:val="0"/>
      <w:marBottom w:val="0"/>
      <w:divBdr>
        <w:top w:val="none" w:sz="0" w:space="0" w:color="auto"/>
        <w:left w:val="none" w:sz="0" w:space="0" w:color="auto"/>
        <w:bottom w:val="none" w:sz="0" w:space="0" w:color="auto"/>
        <w:right w:val="none" w:sz="0" w:space="0" w:color="auto"/>
      </w:divBdr>
    </w:div>
    <w:div w:id="176923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ricek@pnopava.cz" TargetMode="External"/><Relationship Id="rId3" Type="http://schemas.openxmlformats.org/officeDocument/2006/relationships/settings" Target="settings.xml"/><Relationship Id="rId7" Type="http://schemas.openxmlformats.org/officeDocument/2006/relationships/hyperlink" Target="mailto:pnopava@pnopa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6560</Words>
  <Characters>38706</Characters>
  <Application>Microsoft Office Word</Application>
  <DocSecurity>0</DocSecurity>
  <Lines>322</Lines>
  <Paragraphs>90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hanak.pertr@outlook.cz</dc:creator>
  <cp:lastModifiedBy>Škaroupka Michal</cp:lastModifiedBy>
  <cp:revision>8</cp:revision>
  <cp:lastPrinted>2023-02-08T14:17:00Z</cp:lastPrinted>
  <dcterms:created xsi:type="dcterms:W3CDTF">2023-02-08T12:59:00Z</dcterms:created>
  <dcterms:modified xsi:type="dcterms:W3CDTF">2023-02-13T09:32:00Z</dcterms:modified>
</cp:coreProperties>
</file>