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BE" w:rsidRDefault="00C4156C" w:rsidP="005746B6">
      <w:pPr>
        <w:pStyle w:val="cpNzevsmlouvy"/>
      </w:pPr>
      <w:r>
        <w:t>S</w:t>
      </w:r>
      <w:r w:rsidR="0057283A">
        <w:t xml:space="preserve">mlouva o </w:t>
      </w:r>
      <w:r>
        <w:t xml:space="preserve">podmínkách </w:t>
      </w:r>
      <w:r w:rsidR="0057283A">
        <w:t>poskytnutí služeb Hybridní pošty</w:t>
      </w:r>
      <w:r>
        <w:t xml:space="preserve"> </w:t>
      </w:r>
      <w:r w:rsidR="00A306F8" w:rsidRPr="00F65AD0">
        <w:t xml:space="preserve">členům </w:t>
      </w:r>
      <w:r w:rsidR="00F65AD0">
        <w:t>XXX</w:t>
      </w:r>
    </w:p>
    <w:p w:rsidR="005746B6" w:rsidRPr="00B936FE" w:rsidRDefault="00713866" w:rsidP="005746B6">
      <w:pPr>
        <w:pStyle w:val="cpslosmlouvy"/>
        <w:rPr>
          <w:sz w:val="28"/>
          <w:szCs w:val="28"/>
        </w:rPr>
      </w:pPr>
      <w:r w:rsidRPr="00B936FE">
        <w:rPr>
          <w:sz w:val="28"/>
          <w:szCs w:val="28"/>
        </w:rPr>
        <w:t xml:space="preserve">Číslo </w:t>
      </w:r>
      <w:r w:rsidR="009928A0" w:rsidRPr="00B936FE">
        <w:rPr>
          <w:sz w:val="28"/>
          <w:szCs w:val="28"/>
        </w:rPr>
        <w:t>2013/1123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746B6" w:rsidRPr="0014532A" w:rsidTr="003C5BF8">
        <w:tc>
          <w:tcPr>
            <w:tcW w:w="3528" w:type="dxa"/>
          </w:tcPr>
          <w:p w:rsidR="005746B6" w:rsidRPr="0014532A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14532A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14532A" w:rsidTr="003C5BF8">
        <w:tc>
          <w:tcPr>
            <w:tcW w:w="3528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Politických vězňů 909/4, 225 99, Praha 1</w:t>
            </w:r>
          </w:p>
        </w:tc>
      </w:tr>
      <w:tr w:rsidR="005746B6" w:rsidRPr="0014532A" w:rsidTr="003C5BF8">
        <w:tc>
          <w:tcPr>
            <w:tcW w:w="3528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IČ:</w:t>
            </w:r>
          </w:p>
        </w:tc>
        <w:tc>
          <w:tcPr>
            <w:tcW w:w="6323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47114983</w:t>
            </w:r>
          </w:p>
        </w:tc>
      </w:tr>
      <w:tr w:rsidR="005746B6" w:rsidRPr="0014532A" w:rsidTr="003C5BF8">
        <w:tc>
          <w:tcPr>
            <w:tcW w:w="3528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CZ47114983</w:t>
            </w:r>
          </w:p>
        </w:tc>
      </w:tr>
      <w:tr w:rsidR="005746B6" w:rsidRPr="0014532A" w:rsidTr="003C5BF8">
        <w:tc>
          <w:tcPr>
            <w:tcW w:w="3528" w:type="dxa"/>
          </w:tcPr>
          <w:p w:rsidR="005746B6" w:rsidRPr="0014532A" w:rsidRDefault="00F66547" w:rsidP="005746B6">
            <w:pPr>
              <w:pStyle w:val="cpTabulkasmluvnistrany"/>
              <w:framePr w:hSpace="0" w:wrap="auto" w:vAnchor="margin" w:hAnchor="text" w:yAlign="inline"/>
            </w:pPr>
            <w:r>
              <w:t>z</w:t>
            </w:r>
            <w:r w:rsidR="00F34B5A">
              <w:t>astoupen/jednající</w:t>
            </w:r>
            <w:r w:rsidR="00713866">
              <w:t>:</w:t>
            </w:r>
            <w:r w:rsidR="005746B6" w:rsidRPr="0014532A">
              <w:t xml:space="preserve">   </w:t>
            </w:r>
            <w:r w:rsidR="005746B6" w:rsidRPr="0014532A">
              <w:tab/>
            </w:r>
          </w:p>
        </w:tc>
        <w:tc>
          <w:tcPr>
            <w:tcW w:w="6323" w:type="dxa"/>
          </w:tcPr>
          <w:p w:rsidR="005746B6" w:rsidRPr="0014532A" w:rsidRDefault="00713866" w:rsidP="00A40F40">
            <w:pPr>
              <w:pStyle w:val="cpTabulkasmluvnistrany"/>
              <w:framePr w:hSpace="0" w:wrap="auto" w:vAnchor="margin" w:hAnchor="text" w:yAlign="inline"/>
            </w:pPr>
            <w:r>
              <w:t>Ing. Petr Zatloukal, generální ředitel</w:t>
            </w:r>
          </w:p>
        </w:tc>
      </w:tr>
      <w:tr w:rsidR="005746B6" w:rsidRPr="0014532A" w:rsidTr="003C5BF8">
        <w:tc>
          <w:tcPr>
            <w:tcW w:w="3528" w:type="dxa"/>
          </w:tcPr>
          <w:p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zapsán v obchodním rejstříku</w:t>
            </w:r>
            <w:r w:rsidR="00713866">
              <w:t>:</w:t>
            </w:r>
          </w:p>
        </w:tc>
        <w:tc>
          <w:tcPr>
            <w:tcW w:w="6323" w:type="dxa"/>
          </w:tcPr>
          <w:p w:rsidR="005746B6" w:rsidRPr="0014532A" w:rsidRDefault="005746B6" w:rsidP="00CC416D">
            <w:pPr>
              <w:pStyle w:val="cpTabulkasmluvnistrany"/>
              <w:framePr w:hSpace="0" w:wrap="auto" w:vAnchor="margin" w:hAnchor="text" w:yAlign="inline"/>
            </w:pPr>
            <w:r w:rsidRPr="0014532A">
              <w:t>Městského soudu v Praze</w:t>
            </w:r>
            <w:r w:rsidRPr="0014532A">
              <w:rPr>
                <w:rStyle w:val="platne1"/>
              </w:rPr>
              <w:t>, oddíl A, vložka 7565</w:t>
            </w:r>
          </w:p>
        </w:tc>
      </w:tr>
      <w:tr w:rsidR="005746B6" w:rsidRPr="0014532A" w:rsidTr="003C5BF8">
        <w:tc>
          <w:tcPr>
            <w:tcW w:w="3528" w:type="dxa"/>
          </w:tcPr>
          <w:p w:rsidR="0071386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</w:t>
            </w:r>
            <w:r w:rsidR="00713866">
              <w:t>:</w:t>
            </w:r>
          </w:p>
          <w:p w:rsidR="005746B6" w:rsidRPr="0014532A" w:rsidRDefault="00713866" w:rsidP="005746B6">
            <w:pPr>
              <w:pStyle w:val="cpTabulkasmluvnistrany"/>
              <w:framePr w:hSpace="0" w:wrap="auto" w:vAnchor="margin" w:hAnchor="text" w:yAlign="inline"/>
            </w:pPr>
            <w:r>
              <w:t>číslo účtu</w:t>
            </w:r>
            <w:r w:rsidR="005746B6" w:rsidRPr="0014532A">
              <w:t>:</w:t>
            </w:r>
          </w:p>
        </w:tc>
        <w:tc>
          <w:tcPr>
            <w:tcW w:w="6323" w:type="dxa"/>
          </w:tcPr>
          <w:p w:rsidR="005746B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Česko</w:t>
            </w:r>
            <w:r w:rsidR="00713866">
              <w:t xml:space="preserve">slovenská obchodní banka, a.s., </w:t>
            </w:r>
          </w:p>
          <w:p w:rsidR="00713866" w:rsidRPr="0014532A" w:rsidRDefault="00713866" w:rsidP="005746B6">
            <w:pPr>
              <w:pStyle w:val="cpTabulkasmluvnistrany"/>
              <w:framePr w:hSpace="0" w:wrap="auto" w:vAnchor="margin" w:hAnchor="text" w:yAlign="inline"/>
            </w:pPr>
            <w:r>
              <w:t>133406370/0300</w:t>
            </w:r>
          </w:p>
        </w:tc>
      </w:tr>
      <w:tr w:rsidR="005746B6" w:rsidRPr="0014532A" w:rsidTr="003C5BF8">
        <w:tc>
          <w:tcPr>
            <w:tcW w:w="3528" w:type="dxa"/>
          </w:tcPr>
          <w:p w:rsidR="0057283A" w:rsidRDefault="0057283A" w:rsidP="005746B6">
            <w:pPr>
              <w:pStyle w:val="cpTabulkasmluvnistrany"/>
              <w:framePr w:hSpace="0" w:wrap="auto" w:vAnchor="margin" w:hAnchor="text" w:yAlign="inline"/>
            </w:pPr>
            <w:r>
              <w:t>korespondenční adresa:</w:t>
            </w:r>
          </w:p>
          <w:p w:rsidR="005746B6" w:rsidRPr="0014532A" w:rsidRDefault="005746B6" w:rsidP="00536D0A">
            <w:pPr>
              <w:pStyle w:val="cpTabulkasmluvnistrany"/>
              <w:framePr w:hSpace="0" w:wrap="auto" w:vAnchor="margin" w:hAnchor="text" w:yAlign="inline"/>
            </w:pPr>
            <w:r w:rsidRPr="0014532A">
              <w:t>dále jen „</w:t>
            </w:r>
            <w:r w:rsidR="0057283A">
              <w:t>ČP</w:t>
            </w:r>
            <w:r w:rsidR="00B6364A">
              <w:t>“</w:t>
            </w:r>
            <w:r w:rsidR="0057283A">
              <w:t xml:space="preserve"> </w:t>
            </w:r>
          </w:p>
        </w:tc>
        <w:tc>
          <w:tcPr>
            <w:tcW w:w="6323" w:type="dxa"/>
          </w:tcPr>
          <w:p w:rsidR="005746B6" w:rsidRPr="0014532A" w:rsidRDefault="0059282E" w:rsidP="005746B6">
            <w:pPr>
              <w:pStyle w:val="cpTabulkasmluvnistrany"/>
              <w:framePr w:hSpace="0" w:wrap="auto" w:vAnchor="margin" w:hAnchor="text" w:yAlign="inline"/>
            </w:pPr>
            <w:r>
              <w:t>Poštovní přihrádka 99, 225 99 Praha 025</w:t>
            </w:r>
          </w:p>
        </w:tc>
      </w:tr>
    </w:tbl>
    <w:p w:rsidR="00CC416D" w:rsidRDefault="00CC416D" w:rsidP="005746B6"/>
    <w:p w:rsidR="00CC416D" w:rsidRDefault="00CC416D" w:rsidP="005746B6"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84F51" w:rsidRPr="0014532A" w:rsidTr="00733757">
        <w:trPr>
          <w:trHeight w:val="284"/>
        </w:trPr>
        <w:tc>
          <w:tcPr>
            <w:tcW w:w="9851" w:type="dxa"/>
            <w:gridSpan w:val="2"/>
          </w:tcPr>
          <w:p w:rsidR="00F84F51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rPr>
                <w:b/>
              </w:rPr>
              <w:t>XXX</w:t>
            </w:r>
          </w:p>
        </w:tc>
      </w:tr>
      <w:tr w:rsidR="00CC416D" w:rsidRPr="0014532A" w:rsidTr="00733757">
        <w:trPr>
          <w:trHeight w:val="284"/>
        </w:trPr>
        <w:tc>
          <w:tcPr>
            <w:tcW w:w="3528" w:type="dxa"/>
          </w:tcPr>
          <w:p w:rsidR="00CC416D" w:rsidRPr="00F65AD0" w:rsidRDefault="00F66547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se sídlem</w:t>
            </w:r>
            <w:r w:rsidR="00CC416D" w:rsidRPr="00F65AD0">
              <w:t>:</w:t>
            </w:r>
          </w:p>
        </w:tc>
        <w:tc>
          <w:tcPr>
            <w:tcW w:w="6323" w:type="dxa"/>
          </w:tcPr>
          <w:p w:rsidR="00CC416D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CC416D" w:rsidRPr="0014532A" w:rsidTr="00733757">
        <w:trPr>
          <w:trHeight w:val="284"/>
        </w:trPr>
        <w:tc>
          <w:tcPr>
            <w:tcW w:w="3528" w:type="dxa"/>
          </w:tcPr>
          <w:p w:rsidR="00CC416D" w:rsidRPr="00F65AD0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IČ:</w:t>
            </w:r>
          </w:p>
        </w:tc>
        <w:tc>
          <w:tcPr>
            <w:tcW w:w="6323" w:type="dxa"/>
          </w:tcPr>
          <w:p w:rsidR="00CC416D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CC416D" w:rsidRPr="0014532A" w:rsidTr="00733757">
        <w:trPr>
          <w:trHeight w:val="284"/>
        </w:trPr>
        <w:tc>
          <w:tcPr>
            <w:tcW w:w="3528" w:type="dxa"/>
          </w:tcPr>
          <w:p w:rsidR="00CC416D" w:rsidRPr="00F65AD0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DIČ:</w:t>
            </w:r>
          </w:p>
        </w:tc>
        <w:tc>
          <w:tcPr>
            <w:tcW w:w="6323" w:type="dxa"/>
          </w:tcPr>
          <w:p w:rsidR="00CC416D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CC416D" w:rsidRPr="0014532A" w:rsidTr="00733757">
        <w:trPr>
          <w:trHeight w:val="284"/>
        </w:trPr>
        <w:tc>
          <w:tcPr>
            <w:tcW w:w="3528" w:type="dxa"/>
          </w:tcPr>
          <w:p w:rsidR="00CC416D" w:rsidRPr="00F65AD0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 xml:space="preserve">zastoupen/jednající:   </w:t>
            </w:r>
            <w:r w:rsidRPr="00F65AD0">
              <w:tab/>
            </w:r>
          </w:p>
        </w:tc>
        <w:tc>
          <w:tcPr>
            <w:tcW w:w="6323" w:type="dxa"/>
          </w:tcPr>
          <w:p w:rsidR="00E60694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CC416D" w:rsidRPr="0014532A" w:rsidTr="00733757">
        <w:trPr>
          <w:trHeight w:val="284"/>
        </w:trPr>
        <w:tc>
          <w:tcPr>
            <w:tcW w:w="3528" w:type="dxa"/>
          </w:tcPr>
          <w:p w:rsidR="00CC416D" w:rsidRPr="00F65AD0" w:rsidRDefault="00F66547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 xml:space="preserve">zapsán </w:t>
            </w:r>
            <w:r w:rsidR="00CC416D" w:rsidRPr="00F65AD0">
              <w:t>v obchodním rejstříku</w:t>
            </w:r>
          </w:p>
        </w:tc>
        <w:tc>
          <w:tcPr>
            <w:tcW w:w="6323" w:type="dxa"/>
          </w:tcPr>
          <w:p w:rsidR="00CC416D" w:rsidRPr="00F65AD0" w:rsidRDefault="00020288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---</w:t>
            </w:r>
          </w:p>
        </w:tc>
      </w:tr>
      <w:tr w:rsidR="00CC416D" w:rsidRPr="0014532A" w:rsidTr="00733757">
        <w:trPr>
          <w:trHeight w:val="284"/>
        </w:trPr>
        <w:tc>
          <w:tcPr>
            <w:tcW w:w="3528" w:type="dxa"/>
          </w:tcPr>
          <w:p w:rsidR="00CC416D" w:rsidRPr="00F65AD0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bankovní spojení:</w:t>
            </w:r>
          </w:p>
        </w:tc>
        <w:tc>
          <w:tcPr>
            <w:tcW w:w="6323" w:type="dxa"/>
          </w:tcPr>
          <w:p w:rsidR="00CC416D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733757" w:rsidRPr="0014532A" w:rsidTr="00733757">
        <w:trPr>
          <w:trHeight w:val="450"/>
        </w:trPr>
        <w:tc>
          <w:tcPr>
            <w:tcW w:w="3528" w:type="dxa"/>
          </w:tcPr>
          <w:p w:rsidR="00733757" w:rsidRPr="00F65AD0" w:rsidRDefault="00733757" w:rsidP="00733757">
            <w:pPr>
              <w:pStyle w:val="cpTabulkasmluvnistrany"/>
              <w:framePr w:hSpace="0" w:wrap="auto" w:vAnchor="margin" w:hAnchor="text" w:yAlign="inline"/>
            </w:pPr>
            <w:r w:rsidRPr="00F65AD0">
              <w:t>korespondenční adresa:</w:t>
            </w:r>
          </w:p>
        </w:tc>
        <w:tc>
          <w:tcPr>
            <w:tcW w:w="6323" w:type="dxa"/>
          </w:tcPr>
          <w:p w:rsidR="00733757" w:rsidRPr="00F65AD0" w:rsidRDefault="00F65AD0" w:rsidP="00733757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733757" w:rsidRPr="0014532A" w:rsidTr="00733757">
        <w:trPr>
          <w:trHeight w:val="450"/>
        </w:trPr>
        <w:tc>
          <w:tcPr>
            <w:tcW w:w="3528" w:type="dxa"/>
          </w:tcPr>
          <w:p w:rsidR="00733757" w:rsidRPr="00F65AD0" w:rsidRDefault="00733757" w:rsidP="001F2954">
            <w:pPr>
              <w:pStyle w:val="cpTabulkasmluvnistrany"/>
              <w:framePr w:hSpace="0" w:wrap="auto" w:vAnchor="margin" w:hAnchor="text" w:yAlign="inline"/>
            </w:pPr>
            <w:r w:rsidRPr="00F65AD0">
              <w:t>přidělené zákaznické číslo (ID):</w:t>
            </w:r>
          </w:p>
        </w:tc>
        <w:tc>
          <w:tcPr>
            <w:tcW w:w="6323" w:type="dxa"/>
          </w:tcPr>
          <w:p w:rsidR="00733757" w:rsidRPr="00F65AD0" w:rsidRDefault="00F65AD0" w:rsidP="00733757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733757" w:rsidRPr="0014532A" w:rsidTr="00733757">
        <w:trPr>
          <w:trHeight w:val="284"/>
        </w:trPr>
        <w:tc>
          <w:tcPr>
            <w:tcW w:w="3528" w:type="dxa"/>
          </w:tcPr>
          <w:p w:rsidR="00733757" w:rsidRPr="00F65AD0" w:rsidRDefault="00733757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zasílací adresa pro fakturu:</w:t>
            </w:r>
          </w:p>
        </w:tc>
        <w:tc>
          <w:tcPr>
            <w:tcW w:w="6323" w:type="dxa"/>
          </w:tcPr>
          <w:p w:rsidR="00733757" w:rsidRPr="00F65AD0" w:rsidRDefault="00F65AD0" w:rsidP="008A08ED">
            <w:pPr>
              <w:pStyle w:val="cpTabulkasmluvnistrany"/>
              <w:framePr w:hSpace="0" w:wrap="auto" w:vAnchor="margin" w:hAnchor="text" w:yAlign="inline"/>
            </w:pPr>
            <w:r w:rsidRPr="00F65AD0">
              <w:t>XXX</w:t>
            </w:r>
          </w:p>
        </w:tc>
      </w:tr>
      <w:tr w:rsidR="00733757" w:rsidRPr="0014532A" w:rsidTr="00733757">
        <w:trPr>
          <w:trHeight w:val="284"/>
        </w:trPr>
        <w:tc>
          <w:tcPr>
            <w:tcW w:w="3528" w:type="dxa"/>
          </w:tcPr>
          <w:p w:rsidR="00733757" w:rsidRPr="0014532A" w:rsidRDefault="00733757" w:rsidP="00F65AD0">
            <w:pPr>
              <w:pStyle w:val="cpTabulkasmluvnistrany"/>
              <w:framePr w:hSpace="0" w:wrap="auto" w:vAnchor="margin" w:hAnchor="text" w:yAlign="inline"/>
            </w:pPr>
            <w:r w:rsidRPr="0014532A">
              <w:t>dále jen „</w:t>
            </w:r>
            <w:r w:rsidR="00F65AD0">
              <w:t>XXX</w:t>
            </w:r>
            <w:r w:rsidRPr="0014532A">
              <w:t>“</w:t>
            </w:r>
          </w:p>
        </w:tc>
        <w:tc>
          <w:tcPr>
            <w:tcW w:w="6323" w:type="dxa"/>
          </w:tcPr>
          <w:p w:rsidR="00733757" w:rsidRPr="0014532A" w:rsidRDefault="00733757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755A8" w:rsidRDefault="00E755A8" w:rsidP="001F771B"/>
    <w:p w:rsidR="00A306F8" w:rsidRDefault="008A08ED" w:rsidP="001F771B">
      <w:r w:rsidRPr="008A08ED">
        <w:t xml:space="preserve">dále jednotlivě jako „Smluvní strana“, nebo společně jako „Smluvní strany“ uzavírají tuto </w:t>
      </w:r>
      <w:r w:rsidR="00A306F8">
        <w:t xml:space="preserve">Smlouvu o podmínkách poskytnutí služeb Hybridní pošty </w:t>
      </w:r>
      <w:r w:rsidR="00A306F8" w:rsidRPr="00F65AD0">
        <w:t xml:space="preserve">členům </w:t>
      </w:r>
      <w:r w:rsidR="00F65AD0">
        <w:t>XXXX</w:t>
      </w:r>
      <w:r w:rsidRPr="008A08ED">
        <w:t xml:space="preserve"> (dále jen „</w:t>
      </w:r>
      <w:r w:rsidR="001F771B">
        <w:t>S</w:t>
      </w:r>
      <w:r w:rsidRPr="008A08ED">
        <w:t>mlouva“)</w:t>
      </w:r>
      <w:r>
        <w:t>.</w:t>
      </w:r>
    </w:p>
    <w:p w:rsidR="008A08ED" w:rsidRPr="00A50C0B" w:rsidRDefault="001F771B" w:rsidP="00680C24">
      <w:pPr>
        <w:pStyle w:val="cplnekslovan"/>
      </w:pPr>
      <w:r>
        <w:lastRenderedPageBreak/>
        <w:t>P</w:t>
      </w:r>
      <w:r w:rsidR="008A08ED" w:rsidRPr="00A50C0B">
        <w:t xml:space="preserve">ředmět </w:t>
      </w:r>
      <w:r w:rsidR="00297AC9">
        <w:t xml:space="preserve">a účel </w:t>
      </w:r>
      <w:r w:rsidR="008A08ED" w:rsidRPr="00A50C0B">
        <w:t xml:space="preserve">smlouvy </w:t>
      </w:r>
    </w:p>
    <w:p w:rsidR="00A306F8" w:rsidRDefault="001F771B" w:rsidP="001F771B">
      <w:pPr>
        <w:pStyle w:val="cpodstavecslovan1"/>
      </w:pPr>
      <w:r w:rsidRPr="001F771B">
        <w:t xml:space="preserve">Předmětem Smlouvy je </w:t>
      </w:r>
      <w:r w:rsidR="00B42574">
        <w:t>dohoda smluvních stran a podmínkách</w:t>
      </w:r>
      <w:r w:rsidR="00A306F8">
        <w:t xml:space="preserve"> poskytnutí služeb Hybridní pošty členům </w:t>
      </w:r>
      <w:r w:rsidR="00F65AD0">
        <w:t>XXX</w:t>
      </w:r>
      <w:r w:rsidR="00A306F8">
        <w:t>.</w:t>
      </w:r>
    </w:p>
    <w:p w:rsidR="00680C24" w:rsidRDefault="00680C24" w:rsidP="001F771B">
      <w:pPr>
        <w:pStyle w:val="cpodstavecslovan1"/>
      </w:pPr>
      <w:r>
        <w:t xml:space="preserve">Účelem této </w:t>
      </w:r>
      <w:r w:rsidR="002E6419">
        <w:t>S</w:t>
      </w:r>
      <w:r>
        <w:t xml:space="preserve">mlouvy je vytvoření </w:t>
      </w:r>
      <w:r w:rsidR="002E6419">
        <w:t xml:space="preserve">podmínek zajišťujících jednotlivým členům </w:t>
      </w:r>
      <w:r w:rsidR="00F65AD0">
        <w:t>XXX</w:t>
      </w:r>
      <w:r w:rsidR="002E6419">
        <w:t xml:space="preserve"> jednoduchý přístup ke službám Hybridní pošty. </w:t>
      </w:r>
      <w:r>
        <w:t xml:space="preserve"> </w:t>
      </w:r>
    </w:p>
    <w:p w:rsidR="00A306F8" w:rsidRPr="00A306F8" w:rsidRDefault="00A306F8" w:rsidP="00A306F8">
      <w:pPr>
        <w:pStyle w:val="cplnekslovan"/>
      </w:pPr>
      <w:r>
        <w:t>Vymezení pojm</w:t>
      </w:r>
      <w:r w:rsidR="00A46A62">
        <w:t>u služby Hybridní pošty</w:t>
      </w:r>
    </w:p>
    <w:p w:rsidR="001F771B" w:rsidRPr="001F771B" w:rsidRDefault="00A306F8" w:rsidP="001F771B">
      <w:pPr>
        <w:pStyle w:val="cpodstavecslovan1"/>
      </w:pPr>
      <w:r>
        <w:t>Službami Hybridní pošty se rozumí</w:t>
      </w:r>
      <w:r w:rsidR="00680C24">
        <w:t xml:space="preserve"> tiskové a dokončovací práce </w:t>
      </w:r>
      <w:r w:rsidR="00B42574">
        <w:t xml:space="preserve">poskytované ČP na základě a v rozsahu sjednaném ve zvláštní smlouvě o poskytování služeb Hybridní pošty </w:t>
      </w:r>
      <w:r w:rsidR="00680C24">
        <w:t>spočívající zejména v</w:t>
      </w:r>
      <w:r w:rsidR="001F771B">
        <w:t>:</w:t>
      </w:r>
      <w:r w:rsidR="001F771B" w:rsidRPr="001F771B">
        <w:t xml:space="preserve"> </w:t>
      </w:r>
    </w:p>
    <w:p w:rsidR="001F771B" w:rsidRPr="001F771B" w:rsidRDefault="001F771B" w:rsidP="00680C24">
      <w:pPr>
        <w:pStyle w:val="cpodstavecslovan2"/>
        <w:numPr>
          <w:ilvl w:val="0"/>
          <w:numId w:val="24"/>
        </w:numPr>
      </w:pPr>
      <w:r w:rsidRPr="001F771B">
        <w:t>zabezpečení spotřebního materiálu a jeho skladování (papíry, formuláře, obálky, folie apod.),</w:t>
      </w:r>
    </w:p>
    <w:p w:rsidR="001F771B" w:rsidRPr="001F771B" w:rsidRDefault="001F771B" w:rsidP="00680C24">
      <w:pPr>
        <w:pStyle w:val="cpodstavecslovan2"/>
        <w:numPr>
          <w:ilvl w:val="0"/>
          <w:numId w:val="24"/>
        </w:numPr>
      </w:pPr>
      <w:r w:rsidRPr="001F771B">
        <w:t>tisk</w:t>
      </w:r>
      <w:r w:rsidR="00680C24">
        <w:t>u</w:t>
      </w:r>
      <w:r w:rsidRPr="001F771B">
        <w:t xml:space="preserve"> dokumentů, dotisk</w:t>
      </w:r>
      <w:r w:rsidR="00680C24">
        <w:t>u</w:t>
      </w:r>
      <w:r w:rsidRPr="001F771B">
        <w:t xml:space="preserve"> do formulářů z předaných datových souborů a tisk</w:t>
      </w:r>
      <w:r w:rsidR="00680C24">
        <w:t>u</w:t>
      </w:r>
      <w:r w:rsidRPr="001F771B">
        <w:t xml:space="preserve"> brožur,</w:t>
      </w:r>
    </w:p>
    <w:p w:rsidR="001F771B" w:rsidRPr="001F771B" w:rsidRDefault="001F771B" w:rsidP="00680C24">
      <w:pPr>
        <w:pStyle w:val="cpodstavecslovan2"/>
        <w:numPr>
          <w:ilvl w:val="0"/>
          <w:numId w:val="24"/>
        </w:numPr>
      </w:pPr>
      <w:r w:rsidRPr="001F771B">
        <w:t>vývoj</w:t>
      </w:r>
      <w:r w:rsidR="00680C24">
        <w:t>i</w:t>
      </w:r>
      <w:r w:rsidRPr="001F771B">
        <w:t xml:space="preserve"> a </w:t>
      </w:r>
      <w:r w:rsidR="00680C24" w:rsidRPr="001F771B">
        <w:t>správ</w:t>
      </w:r>
      <w:r w:rsidR="00680C24">
        <w:t>ě</w:t>
      </w:r>
      <w:r w:rsidR="00680C24" w:rsidRPr="001F771B">
        <w:t xml:space="preserve"> </w:t>
      </w:r>
      <w:r w:rsidRPr="001F771B">
        <w:t xml:space="preserve">tiskových aplikací, </w:t>
      </w:r>
      <w:r w:rsidR="00680C24" w:rsidRPr="001F771B">
        <w:t>grafick</w:t>
      </w:r>
      <w:r w:rsidR="00680C24">
        <w:t>é</w:t>
      </w:r>
      <w:r w:rsidR="00680C24" w:rsidRPr="001F771B">
        <w:t xml:space="preserve"> úprav</w:t>
      </w:r>
      <w:r w:rsidR="00680C24">
        <w:t>ě</w:t>
      </w:r>
      <w:r w:rsidR="00680C24" w:rsidRPr="001F771B">
        <w:t xml:space="preserve"> </w:t>
      </w:r>
      <w:r w:rsidRPr="001F771B">
        <w:t xml:space="preserve">dokumentů, adresní </w:t>
      </w:r>
      <w:r w:rsidR="00680C24" w:rsidRPr="001F771B">
        <w:t>úprav</w:t>
      </w:r>
      <w:r w:rsidR="00680C24">
        <w:t>ě</w:t>
      </w:r>
    </w:p>
    <w:p w:rsidR="001F771B" w:rsidRPr="001F771B" w:rsidRDefault="00680C24" w:rsidP="00680C24">
      <w:pPr>
        <w:pStyle w:val="cpodstavecslovan2"/>
        <w:numPr>
          <w:ilvl w:val="0"/>
          <w:numId w:val="24"/>
        </w:numPr>
      </w:pPr>
      <w:r w:rsidRPr="001F771B">
        <w:t>kompletac</w:t>
      </w:r>
      <w:r>
        <w:t>i</w:t>
      </w:r>
      <w:r w:rsidRPr="001F771B">
        <w:t xml:space="preserve"> </w:t>
      </w:r>
      <w:r w:rsidR="001F771B" w:rsidRPr="001F771B">
        <w:t>zásilek (obálkování, foliování a balení),</w:t>
      </w:r>
    </w:p>
    <w:p w:rsidR="001F771B" w:rsidRPr="001F771B" w:rsidRDefault="001F771B" w:rsidP="00680C24">
      <w:pPr>
        <w:pStyle w:val="cpodstavecslovan2"/>
        <w:numPr>
          <w:ilvl w:val="0"/>
          <w:numId w:val="24"/>
        </w:numPr>
      </w:pPr>
      <w:r w:rsidRPr="001F771B">
        <w:t>třídění a svazkování zásilek</w:t>
      </w:r>
      <w:r w:rsidR="00B06DE2">
        <w:t>,</w:t>
      </w:r>
    </w:p>
    <w:p w:rsidR="001F771B" w:rsidRPr="001F771B" w:rsidRDefault="001F771B" w:rsidP="00680C24">
      <w:pPr>
        <w:pStyle w:val="cpodstavecslovan2"/>
        <w:numPr>
          <w:ilvl w:val="0"/>
          <w:numId w:val="24"/>
        </w:numPr>
      </w:pPr>
      <w:r w:rsidRPr="001F771B">
        <w:t>výběr</w:t>
      </w:r>
      <w:r w:rsidR="00680C24">
        <w:t>u</w:t>
      </w:r>
      <w:r w:rsidRPr="001F771B">
        <w:t xml:space="preserve"> a vymývání adres z databází, předzpracování dat a databází,</w:t>
      </w:r>
    </w:p>
    <w:p w:rsidR="001F771B" w:rsidRPr="001F771B" w:rsidRDefault="001F771B" w:rsidP="00680C24">
      <w:pPr>
        <w:pStyle w:val="cpodstavecslovan2"/>
        <w:numPr>
          <w:ilvl w:val="0"/>
          <w:numId w:val="24"/>
        </w:numPr>
      </w:pPr>
      <w:r w:rsidRPr="001F771B">
        <w:t>vyhodnocení formulářů, vrácených zásilek (skenování formulářů a zásilek s vyhodnocením),</w:t>
      </w:r>
    </w:p>
    <w:p w:rsidR="001F771B" w:rsidRPr="001F771B" w:rsidRDefault="00680C24" w:rsidP="00680C24">
      <w:pPr>
        <w:pStyle w:val="cpodstavecslovan2"/>
        <w:numPr>
          <w:ilvl w:val="0"/>
          <w:numId w:val="24"/>
        </w:numPr>
      </w:pPr>
      <w:r w:rsidRPr="001F771B">
        <w:t>tvorb</w:t>
      </w:r>
      <w:r>
        <w:t>ě</w:t>
      </w:r>
      <w:r w:rsidRPr="001F771B">
        <w:t xml:space="preserve"> </w:t>
      </w:r>
      <w:r w:rsidR="001F771B" w:rsidRPr="001F771B">
        <w:t>archivu tištěných dokumentů,</w:t>
      </w:r>
    </w:p>
    <w:p w:rsidR="00B42574" w:rsidRPr="001F771B" w:rsidRDefault="001F771B" w:rsidP="00B42574">
      <w:pPr>
        <w:pStyle w:val="cpodstavecslovan2"/>
        <w:numPr>
          <w:ilvl w:val="0"/>
          <w:numId w:val="24"/>
        </w:numPr>
      </w:pPr>
      <w:r w:rsidRPr="001F771B">
        <w:t>hromadné</w:t>
      </w:r>
      <w:r w:rsidR="00680C24">
        <w:t>m</w:t>
      </w:r>
      <w:r w:rsidR="00B42574">
        <w:t xml:space="preserve"> </w:t>
      </w:r>
      <w:r w:rsidRPr="001F771B">
        <w:t xml:space="preserve">podání </w:t>
      </w:r>
      <w:r w:rsidR="002E6419">
        <w:t>zpracovaných</w:t>
      </w:r>
      <w:r w:rsidR="002E6419" w:rsidRPr="001F771B">
        <w:t xml:space="preserve"> </w:t>
      </w:r>
      <w:r w:rsidRPr="001F771B">
        <w:t xml:space="preserve">poštovních zásilek jménem </w:t>
      </w:r>
      <w:r w:rsidR="00A46A62">
        <w:t>zákazníka</w:t>
      </w:r>
      <w:r w:rsidR="00A46A62" w:rsidRPr="001F771B">
        <w:t xml:space="preserve"> </w:t>
      </w:r>
      <w:r w:rsidRPr="001F771B">
        <w:t>(tj. uzavření poštovní smlouvy).</w:t>
      </w:r>
    </w:p>
    <w:p w:rsidR="00536D0A" w:rsidRPr="00536D0A" w:rsidRDefault="00536D0A" w:rsidP="001F771B">
      <w:pPr>
        <w:pStyle w:val="cplnekslovan"/>
      </w:pPr>
      <w:r w:rsidRPr="00536D0A">
        <w:t>Závazky smluvních stran</w:t>
      </w:r>
    </w:p>
    <w:p w:rsidR="00536D0A" w:rsidRPr="00536D0A" w:rsidRDefault="00536D0A" w:rsidP="00536D0A">
      <w:pPr>
        <w:pStyle w:val="cpodstavecslovan1"/>
      </w:pPr>
      <w:r w:rsidRPr="00536D0A">
        <w:t xml:space="preserve">ČP se zavazuje </w:t>
      </w:r>
      <w:r w:rsidR="00B42574">
        <w:t>umožnit</w:t>
      </w:r>
      <w:r w:rsidRPr="00536D0A">
        <w:t xml:space="preserve"> jednotlivým členům </w:t>
      </w:r>
      <w:r w:rsidR="00F65AD0">
        <w:t>XXX</w:t>
      </w:r>
      <w:r w:rsidRPr="00536D0A">
        <w:t xml:space="preserve"> uzavření smlouvy o poskytnutí služeb Hybridní pošty ve znění uvedeném v příloze č. 1 této Smlouvy</w:t>
      </w:r>
      <w:r w:rsidR="00B42574">
        <w:t>. Tato povinnost</w:t>
      </w:r>
      <w:r w:rsidRPr="00536D0A">
        <w:t xml:space="preserve"> nebrání sjednání individuální</w:t>
      </w:r>
      <w:r>
        <w:t>ch</w:t>
      </w:r>
      <w:r w:rsidRPr="00536D0A">
        <w:t xml:space="preserve"> </w:t>
      </w:r>
      <w:r>
        <w:t>odchylek</w:t>
      </w:r>
      <w:r w:rsidR="00B42574">
        <w:t xml:space="preserve"> od textu smlouvy </w:t>
      </w:r>
      <w:r w:rsidR="002E227C">
        <w:t>uvedeného v příloze č. 1 této Smlouvy</w:t>
      </w:r>
      <w:r w:rsidR="00A35BC3">
        <w:t>,</w:t>
      </w:r>
      <w:r w:rsidR="00B42574">
        <w:t xml:space="preserve"> dohodnutých mezi ČP a jednotlivými členy </w:t>
      </w:r>
      <w:r w:rsidR="00F65AD0">
        <w:t>XXX</w:t>
      </w:r>
      <w:r w:rsidRPr="00536D0A">
        <w:t xml:space="preserve">. </w:t>
      </w:r>
      <w:r w:rsidR="002E227C">
        <w:t xml:space="preserve">ČP není povinna akceptovat návrhy jakýchkoli odchylek od textu smlouvy uvedeného v příloze č. 1 této Smlouvy. </w:t>
      </w:r>
    </w:p>
    <w:p w:rsidR="00536D0A" w:rsidRDefault="00F65AD0" w:rsidP="00536D0A">
      <w:pPr>
        <w:pStyle w:val="cpodstavecslovan1"/>
      </w:pPr>
      <w:r>
        <w:t>XXX</w:t>
      </w:r>
      <w:r w:rsidR="00536D0A" w:rsidRPr="00536D0A">
        <w:t xml:space="preserve"> se zavazuje informovat své členy o možnosti uzavření smlouvy o poskytnutí služeb Hybridní pošty za podmínek sjednaných v této Smlouvě.  </w:t>
      </w:r>
    </w:p>
    <w:p w:rsidR="00A46A62" w:rsidRDefault="00A46A62" w:rsidP="00A46A62">
      <w:pPr>
        <w:pStyle w:val="cplnekslovan"/>
        <w:rPr>
          <w:rFonts w:cs="Tahoma"/>
        </w:rPr>
      </w:pPr>
      <w:r>
        <w:rPr>
          <w:rFonts w:cs="Tahoma"/>
        </w:rPr>
        <w:t>Ostatní ujednání</w:t>
      </w:r>
    </w:p>
    <w:p w:rsidR="00A46A62" w:rsidRPr="00C47A0D" w:rsidRDefault="00A46A62" w:rsidP="00A46A62">
      <w:pPr>
        <w:pStyle w:val="cpodstavecslovan1"/>
      </w:pPr>
      <w:r w:rsidRPr="00C47A0D">
        <w:t xml:space="preserve">Kontaktními osobami za </w:t>
      </w:r>
      <w:r w:rsidR="00F65AD0">
        <w:t>XXX</w:t>
      </w:r>
      <w:r w:rsidRPr="00C47A0D">
        <w:t xml:space="preserve"> jsou (jméno, pozice, tel., e-mail, popř. fax):</w:t>
      </w:r>
    </w:p>
    <w:p w:rsidR="00A46A62" w:rsidRPr="00F65AD0" w:rsidRDefault="00F65AD0" w:rsidP="00A46A62">
      <w:pPr>
        <w:pStyle w:val="cpodstavecslovan1"/>
        <w:numPr>
          <w:ilvl w:val="0"/>
          <w:numId w:val="5"/>
        </w:numPr>
      </w:pPr>
      <w:r w:rsidRPr="00F65AD0">
        <w:t>XXX</w:t>
      </w:r>
    </w:p>
    <w:p w:rsidR="00A46A62" w:rsidRPr="00F65AD0" w:rsidRDefault="00F65AD0" w:rsidP="00A46A62">
      <w:pPr>
        <w:pStyle w:val="cpodstavecslovan1"/>
        <w:numPr>
          <w:ilvl w:val="0"/>
          <w:numId w:val="5"/>
        </w:numPr>
      </w:pPr>
      <w:r w:rsidRPr="00F65AD0">
        <w:t>XXX</w:t>
      </w:r>
    </w:p>
    <w:p w:rsidR="00A46A62" w:rsidRPr="00C47A0D" w:rsidRDefault="00A46A62" w:rsidP="00A46A62">
      <w:pPr>
        <w:pStyle w:val="cpodstavecslovan1"/>
      </w:pPr>
      <w:r w:rsidRPr="00C47A0D">
        <w:t>Kontaktními osobami za ČP jsou (jméno, pozice, tel., e-mail, popř. fax):</w:t>
      </w:r>
    </w:p>
    <w:p w:rsidR="00A46A62" w:rsidRPr="00D24983" w:rsidRDefault="00A46A62" w:rsidP="00A46A62">
      <w:pPr>
        <w:pStyle w:val="cpodstavecslovan1"/>
        <w:numPr>
          <w:ilvl w:val="0"/>
          <w:numId w:val="6"/>
        </w:numPr>
      </w:pPr>
      <w:r>
        <w:t xml:space="preserve">Ing. Lubomír Fedák, </w:t>
      </w:r>
      <w:r w:rsidRPr="00D24983">
        <w:t xml:space="preserve">Key Account Manager, tel. 605 225 997, </w:t>
      </w:r>
      <w:hyperlink r:id="rId8" w:history="1">
        <w:r w:rsidRPr="00D24983">
          <w:rPr>
            <w:rFonts w:eastAsia="Calibri"/>
            <w:lang w:eastAsia="en-US"/>
          </w:rPr>
          <w:t>Fedak.Lubomir@cpost.cz</w:t>
        </w:r>
      </w:hyperlink>
    </w:p>
    <w:p w:rsidR="00A46A62" w:rsidRPr="00C47A0D" w:rsidRDefault="00A46A62" w:rsidP="00A46A62">
      <w:pPr>
        <w:pStyle w:val="cpodstavecslovan1"/>
        <w:numPr>
          <w:ilvl w:val="0"/>
          <w:numId w:val="6"/>
        </w:numPr>
      </w:pPr>
      <w:r>
        <w:t>Dušan Podmanický, Business Development Manager, tel. 739 534 207, Podmanicky.Dusan@cpost.cz</w:t>
      </w:r>
    </w:p>
    <w:p w:rsidR="00A46A62" w:rsidRDefault="00A46A62" w:rsidP="00A46A62">
      <w:pPr>
        <w:pStyle w:val="cpodstavecslovan1"/>
      </w:pPr>
      <w:r w:rsidRPr="00E57A22">
        <w:lastRenderedPageBreak/>
        <w:t xml:space="preserve">O všech změnách kontaktních osob a spojení, které jsou uvedeny v tomto článku, se budou smluvní strany neprodleně písemně </w:t>
      </w:r>
      <w:r>
        <w:t xml:space="preserve">(v listinné podobě, e-mailem s uznávaným podpisem, datovou zprávou) </w:t>
      </w:r>
      <w:r w:rsidRPr="00E57A22">
        <w:t>informovat. Tyto změny nejsou důvodem k sepsání Dodatku.</w:t>
      </w:r>
    </w:p>
    <w:p w:rsidR="00A46A62" w:rsidRDefault="00A46A62" w:rsidP="00A46A62">
      <w:pPr>
        <w:pStyle w:val="cplnekslovan"/>
        <w:rPr>
          <w:rFonts w:cs="Tahoma"/>
        </w:rPr>
      </w:pPr>
      <w:r>
        <w:rPr>
          <w:rFonts w:cs="Tahoma"/>
        </w:rPr>
        <w:t>Závěrečná ustanovení</w:t>
      </w:r>
    </w:p>
    <w:p w:rsidR="00A46A62" w:rsidRDefault="00A46A62" w:rsidP="00A46A62">
      <w:pPr>
        <w:pStyle w:val="cpodstavecslovan1"/>
      </w:pPr>
      <w:r w:rsidRPr="00C47A0D">
        <w:t xml:space="preserve">Tato Smlouva je uzavřena na dobu </w:t>
      </w:r>
      <w:r w:rsidRPr="006D633B">
        <w:t>neurčitou a</w:t>
      </w:r>
      <w:r w:rsidRPr="00C47A0D">
        <w:t xml:space="preserve"> nabývá platnosti a účinnosti dnem podpisu smluvních stran.</w:t>
      </w:r>
    </w:p>
    <w:p w:rsidR="00A46A62" w:rsidRPr="00C47A0D" w:rsidRDefault="00A46A62" w:rsidP="00A46A62">
      <w:pPr>
        <w:pStyle w:val="cpodstavecslovan1"/>
      </w:pPr>
      <w:r w:rsidRPr="00C47A0D">
        <w:t>Tuto Smlouvu lze vypovědět kteroukoliv ze smluvních stran i bez udání důvod</w:t>
      </w:r>
      <w:r>
        <w:t>u</w:t>
      </w:r>
      <w:r w:rsidRPr="00C47A0D">
        <w:t xml:space="preserve"> </w:t>
      </w:r>
      <w:r w:rsidR="00A35BC3">
        <w:t>s jednoměsíční výpovědní dobou</w:t>
      </w:r>
      <w:r w:rsidRPr="00C47A0D">
        <w:t>, která počíná běžet od prvního dne následujícího měsíce po obdržení písemné výpovědi.</w:t>
      </w:r>
      <w:r>
        <w:t xml:space="preserve"> </w:t>
      </w:r>
    </w:p>
    <w:p w:rsidR="00A46A62" w:rsidRPr="00E57A22" w:rsidRDefault="00B42574" w:rsidP="00A46A62">
      <w:pPr>
        <w:pStyle w:val="cpodstavecslovan1"/>
      </w:pPr>
      <w:r>
        <w:t xml:space="preserve">Není-li výslovně stanoveno jinak, </w:t>
      </w:r>
      <w:r w:rsidR="00A46A62" w:rsidRPr="007B13AF">
        <w:t xml:space="preserve">může být </w:t>
      </w:r>
      <w:r>
        <w:t>t</w:t>
      </w:r>
      <w:r w:rsidRPr="007B13AF">
        <w:t xml:space="preserve">ato Smlouva </w:t>
      </w:r>
      <w:r w:rsidR="00A46A62" w:rsidRPr="007B13AF">
        <w:t>měněna pouze vzestupně očíslovanými písemnými dodatky ke Smlouvě podepsanými oběma Smluvními stranami.</w:t>
      </w:r>
    </w:p>
    <w:p w:rsidR="00A46A62" w:rsidRPr="00E57A22" w:rsidRDefault="00A46A62" w:rsidP="00A46A62">
      <w:pPr>
        <w:pStyle w:val="cpodstavecslovan1"/>
      </w:pPr>
      <w:r w:rsidRPr="007B13AF">
        <w:t xml:space="preserve">Tato Smlouva je vyhotovena ve </w:t>
      </w:r>
      <w:r>
        <w:t>4</w:t>
      </w:r>
      <w:r w:rsidRPr="007B13AF">
        <w:t xml:space="preserve"> (slovy: </w:t>
      </w:r>
      <w:r>
        <w:t>čtyřech</w:t>
      </w:r>
      <w:r w:rsidRPr="007B13AF">
        <w:t>) stejnopisech s platností originálu, z nichž každá Smluvní strana obdrží po dvou.</w:t>
      </w:r>
    </w:p>
    <w:p w:rsidR="00A46A62" w:rsidRPr="00E57A22" w:rsidRDefault="00A46A62" w:rsidP="00A46A62">
      <w:pPr>
        <w:pStyle w:val="cpodstavecslovan1"/>
      </w:pPr>
      <w:r w:rsidRPr="00E57A22">
        <w:t>Práva a povinnosti plynoucí z této Smlouvy pro každou ze stran přecházejí na jejich právní nástupce.</w:t>
      </w:r>
    </w:p>
    <w:p w:rsidR="00A46A62" w:rsidRPr="007B13AF" w:rsidRDefault="00A46A62" w:rsidP="00A46A62">
      <w:pPr>
        <w:pStyle w:val="cpodstavecslovan1"/>
      </w:pPr>
      <w:r w:rsidRPr="007B13AF">
        <w:t>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35BC3" w:rsidRPr="00AE693B" w:rsidRDefault="00A35BC3" w:rsidP="00A35BC3">
      <w:pPr>
        <w:pStyle w:val="cplnekslovan"/>
        <w:numPr>
          <w:ilvl w:val="0"/>
          <w:numId w:val="0"/>
        </w:numPr>
        <w:ind w:left="432"/>
        <w:jc w:val="both"/>
      </w:pPr>
      <w:r w:rsidRPr="00AE693B">
        <w:t>Příloh</w:t>
      </w:r>
      <w:r>
        <w:t>y</w:t>
      </w:r>
      <w:r w:rsidRPr="00AE693B">
        <w:t>:</w:t>
      </w:r>
    </w:p>
    <w:p w:rsidR="00A35BC3" w:rsidRPr="000B11A0" w:rsidRDefault="00A35BC3" w:rsidP="00A35BC3">
      <w:pPr>
        <w:pStyle w:val="cplnekslovan"/>
        <w:numPr>
          <w:ilvl w:val="0"/>
          <w:numId w:val="0"/>
        </w:numPr>
        <w:ind w:left="432"/>
        <w:jc w:val="both"/>
      </w:pPr>
      <w:r w:rsidRPr="000B11A0">
        <w:t xml:space="preserve">Příloha č. 1 </w:t>
      </w:r>
      <w:r>
        <w:t>–</w:t>
      </w:r>
      <w:r w:rsidRPr="000B11A0">
        <w:t xml:space="preserve"> </w:t>
      </w:r>
      <w:r>
        <w:t>Vzor smlouvy o poskytnutí služeb Hybridní pošty a jejích příloh</w:t>
      </w:r>
    </w:p>
    <w:p w:rsidR="00A35BC3" w:rsidRPr="000424F7" w:rsidRDefault="00A35BC3" w:rsidP="00A35BC3">
      <w:pPr>
        <w:pStyle w:val="cplnekslovan"/>
        <w:numPr>
          <w:ilvl w:val="0"/>
          <w:numId w:val="0"/>
        </w:numPr>
        <w:jc w:val="both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A35BC3" w:rsidRPr="000424F7" w:rsidTr="002E3D7D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0424F7" w:rsidRDefault="00A35BC3" w:rsidP="002E3D7D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0424F7">
              <w:rPr>
                <w:bCs/>
                <w:sz w:val="22"/>
                <w:szCs w:val="22"/>
              </w:rPr>
              <w:t xml:space="preserve">V       </w:t>
            </w:r>
            <w:r>
              <w:rPr>
                <w:bCs/>
                <w:sz w:val="22"/>
                <w:szCs w:val="22"/>
              </w:rPr>
              <w:t>Praze</w:t>
            </w:r>
            <w:r w:rsidRPr="000424F7">
              <w:rPr>
                <w:bCs/>
                <w:sz w:val="22"/>
                <w:szCs w:val="22"/>
              </w:rPr>
              <w:t xml:space="preserve">                 dne: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0424F7" w:rsidRDefault="00A35BC3" w:rsidP="002E3D7D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0424F7">
              <w:rPr>
                <w:bCs/>
                <w:sz w:val="22"/>
                <w:szCs w:val="22"/>
              </w:rPr>
              <w:t>V                        dne:</w:t>
            </w:r>
          </w:p>
        </w:tc>
      </w:tr>
    </w:tbl>
    <w:p w:rsidR="00A35BC3" w:rsidRDefault="00A35BC3" w:rsidP="00A35BC3">
      <w:pPr>
        <w:pStyle w:val="cplnekslovan"/>
        <w:numPr>
          <w:ilvl w:val="0"/>
          <w:numId w:val="0"/>
        </w:numPr>
        <w:jc w:val="both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A35BC3" w:rsidRPr="000424F7" w:rsidTr="002E3D7D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0424F7" w:rsidRDefault="00A35BC3" w:rsidP="002E3D7D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0424F7" w:rsidRDefault="00A35BC3" w:rsidP="002E3D7D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</w:tr>
      <w:tr w:rsidR="00A35BC3" w:rsidRPr="000424F7" w:rsidTr="002E3D7D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0424F7" w:rsidRDefault="00A35BC3" w:rsidP="002E3D7D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Ing. Petr Zatloukal</w:t>
            </w:r>
            <w:r w:rsidR="002E22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MBA, MSc.</w:t>
            </w:r>
          </w:p>
          <w:p w:rsidR="00A35BC3" w:rsidRPr="000424F7" w:rsidRDefault="00A35BC3" w:rsidP="002E3D7D">
            <w:pPr>
              <w:pStyle w:val="Zpat"/>
            </w:pPr>
            <w:r w:rsidRPr="000424F7">
              <w:rPr>
                <w:bCs/>
              </w:rPr>
              <w:tab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F65AD0" w:rsidRDefault="00F65AD0" w:rsidP="002E3D7D">
            <w:pPr>
              <w:pStyle w:val="Zkladntext"/>
              <w:rPr>
                <w:sz w:val="22"/>
                <w:szCs w:val="22"/>
              </w:rPr>
            </w:pPr>
            <w:r w:rsidRPr="00F65AD0">
              <w:rPr>
                <w:bCs/>
                <w:sz w:val="22"/>
                <w:szCs w:val="22"/>
              </w:rPr>
              <w:t>XXX</w:t>
            </w:r>
          </w:p>
        </w:tc>
      </w:tr>
      <w:tr w:rsidR="00A35BC3" w:rsidRPr="000424F7" w:rsidTr="002E3D7D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0424F7" w:rsidRDefault="00A35BC3" w:rsidP="002E3D7D">
            <w:pPr>
              <w:pStyle w:val="Zpat"/>
              <w:rPr>
                <w:b/>
                <w:bCs/>
              </w:rPr>
            </w:pPr>
            <w:r>
              <w:t>Generální ředitel</w:t>
            </w:r>
            <w:r w:rsidRPr="000424F7">
              <w:tab/>
            </w:r>
            <w:r w:rsidRPr="000424F7">
              <w:tab/>
            </w:r>
          </w:p>
          <w:p w:rsidR="00A35BC3" w:rsidRPr="000424F7" w:rsidRDefault="00A35BC3" w:rsidP="002E3D7D">
            <w:pPr>
              <w:pStyle w:val="Zpat"/>
              <w:rPr>
                <w:b/>
              </w:rPr>
            </w:pPr>
            <w:r w:rsidRPr="000424F7">
              <w:rPr>
                <w:b/>
              </w:rPr>
              <w:t>Česká pošta, s. p.</w:t>
            </w:r>
          </w:p>
          <w:p w:rsidR="00A35BC3" w:rsidRDefault="00A35BC3" w:rsidP="002E3D7D">
            <w:pPr>
              <w:pStyle w:val="Zpat"/>
              <w:rPr>
                <w:bCs/>
              </w:rPr>
            </w:pPr>
          </w:p>
          <w:p w:rsidR="002E227C" w:rsidRDefault="002E227C" w:rsidP="002E3D7D">
            <w:pPr>
              <w:pStyle w:val="Zpat"/>
              <w:rPr>
                <w:bCs/>
              </w:rPr>
            </w:pPr>
          </w:p>
          <w:p w:rsidR="002E227C" w:rsidRDefault="002E227C" w:rsidP="002E3D7D">
            <w:pPr>
              <w:pStyle w:val="Zpat"/>
              <w:rPr>
                <w:bCs/>
              </w:rPr>
            </w:pPr>
          </w:p>
          <w:p w:rsidR="002E227C" w:rsidRDefault="002E227C" w:rsidP="002E3D7D">
            <w:pPr>
              <w:pStyle w:val="Zpat"/>
              <w:rPr>
                <w:bCs/>
              </w:rPr>
            </w:pPr>
          </w:p>
          <w:p w:rsidR="002E227C" w:rsidRDefault="002E227C" w:rsidP="002E3D7D">
            <w:pPr>
              <w:pStyle w:val="Zpat"/>
              <w:rPr>
                <w:bCs/>
              </w:rPr>
            </w:pPr>
          </w:p>
          <w:p w:rsidR="002E227C" w:rsidRDefault="002E227C" w:rsidP="002E3D7D">
            <w:pPr>
              <w:pStyle w:val="Zpat"/>
              <w:rPr>
                <w:bCs/>
              </w:rPr>
            </w:pPr>
          </w:p>
          <w:p w:rsidR="002E227C" w:rsidRPr="000424F7" w:rsidRDefault="002E227C" w:rsidP="002E3D7D">
            <w:pPr>
              <w:pStyle w:val="Zpat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A35BC3" w:rsidRPr="00F65AD0" w:rsidRDefault="00F65AD0" w:rsidP="002E3D7D">
            <w:pPr>
              <w:pStyle w:val="Zpat"/>
            </w:pPr>
            <w:r w:rsidRPr="00F65AD0">
              <w:t>XXX</w:t>
            </w:r>
          </w:p>
          <w:p w:rsidR="00A35BC3" w:rsidRPr="00F65AD0" w:rsidRDefault="00F65AD0" w:rsidP="002E3D7D">
            <w:pPr>
              <w:pStyle w:val="Zpat"/>
              <w:rPr>
                <w:b/>
              </w:rPr>
            </w:pPr>
            <w:r w:rsidRPr="00F65AD0">
              <w:rPr>
                <w:b/>
              </w:rPr>
              <w:t>XXX</w:t>
            </w:r>
          </w:p>
          <w:p w:rsidR="00A35BC3" w:rsidRPr="00F65AD0" w:rsidRDefault="00A35BC3" w:rsidP="002E3D7D">
            <w:pPr>
              <w:pStyle w:val="Zpat"/>
              <w:rPr>
                <w:b/>
              </w:rPr>
            </w:pPr>
          </w:p>
          <w:p w:rsidR="00A35BC3" w:rsidRPr="00F65AD0" w:rsidRDefault="00A35BC3" w:rsidP="002E3D7D">
            <w:pPr>
              <w:pStyle w:val="Zpat"/>
              <w:rPr>
                <w:b/>
              </w:rPr>
            </w:pPr>
          </w:p>
          <w:p w:rsidR="00A35BC3" w:rsidRPr="00F65AD0" w:rsidRDefault="00A35BC3" w:rsidP="002E3D7D">
            <w:pPr>
              <w:pStyle w:val="Zpat"/>
              <w:rPr>
                <w:b/>
              </w:rPr>
            </w:pPr>
          </w:p>
          <w:p w:rsidR="00A35BC3" w:rsidRPr="00F65AD0" w:rsidRDefault="00A35BC3" w:rsidP="002E3D7D">
            <w:pPr>
              <w:pStyle w:val="Zpat"/>
              <w:rPr>
                <w:b/>
              </w:rPr>
            </w:pPr>
          </w:p>
          <w:p w:rsidR="00A35BC3" w:rsidRPr="00F65AD0" w:rsidRDefault="00A35BC3" w:rsidP="002E3D7D">
            <w:pPr>
              <w:pStyle w:val="Zpat"/>
              <w:rPr>
                <w:b/>
              </w:rPr>
            </w:pPr>
          </w:p>
        </w:tc>
      </w:tr>
    </w:tbl>
    <w:p w:rsidR="00A8204A" w:rsidRPr="00F62733" w:rsidRDefault="00A8204A" w:rsidP="00BA7CDC">
      <w:pPr>
        <w:pStyle w:val="cpodstavecslovan1"/>
        <w:numPr>
          <w:ilvl w:val="0"/>
          <w:numId w:val="0"/>
        </w:numPr>
        <w:rPr>
          <w:rFonts w:cs="Tahoma"/>
          <w:b/>
        </w:rPr>
      </w:pPr>
    </w:p>
    <w:sectPr w:rsidR="00A8204A" w:rsidRPr="00F62733" w:rsidSect="00BA7CDC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E5" w:rsidRDefault="00C17DE5" w:rsidP="00BB2C84">
      <w:pPr>
        <w:spacing w:after="0" w:line="240" w:lineRule="auto"/>
      </w:pPr>
      <w:r>
        <w:separator/>
      </w:r>
    </w:p>
  </w:endnote>
  <w:endnote w:type="continuationSeparator" w:id="0">
    <w:p w:rsidR="00C17DE5" w:rsidRDefault="00C17DE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6C" w:rsidRPr="00160A6D" w:rsidRDefault="00C4156C" w:rsidP="00E755A8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</w:instrText>
    </w:r>
    <w:r>
      <w:rPr>
        <w:sz w:val="18"/>
        <w:szCs w:val="18"/>
      </w:rPr>
      <w:fldChar w:fldCharType="separate"/>
    </w:r>
    <w:r w:rsidR="00F65AD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</w:t>
    </w:r>
    <w:r w:rsidR="00C17DE5">
      <w:fldChar w:fldCharType="begin"/>
    </w:r>
    <w:r w:rsidR="00C17DE5">
      <w:instrText xml:space="preserve"> SECTIONPAGES   \* MERGEFORMAT </w:instrText>
    </w:r>
    <w:r w:rsidR="00C17DE5">
      <w:fldChar w:fldCharType="separate"/>
    </w:r>
    <w:r w:rsidR="00F65AD0" w:rsidRPr="00F65AD0">
      <w:rPr>
        <w:noProof/>
        <w:sz w:val="18"/>
        <w:szCs w:val="18"/>
      </w:rPr>
      <w:t>3</w:t>
    </w:r>
    <w:r w:rsidR="00C17DE5">
      <w:rPr>
        <w:noProof/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4156C" w:rsidRDefault="00C415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E5" w:rsidRDefault="00C17DE5" w:rsidP="00BB2C84">
      <w:pPr>
        <w:spacing w:after="0" w:line="240" w:lineRule="auto"/>
      </w:pPr>
      <w:r>
        <w:separator/>
      </w:r>
    </w:p>
  </w:footnote>
  <w:footnote w:type="continuationSeparator" w:id="0">
    <w:p w:rsidR="00C17DE5" w:rsidRDefault="00C17DE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15" w:rsidRPr="006A2A15" w:rsidRDefault="006A2A15" w:rsidP="006A2A15">
    <w:pPr>
      <w:pStyle w:val="cpNzevsmlouvy"/>
      <w:rPr>
        <w:sz w:val="24"/>
        <w:szCs w:val="24"/>
      </w:rPr>
    </w:pPr>
    <w:r w:rsidRPr="006A2A15">
      <w:rPr>
        <w:sz w:val="24"/>
        <w:szCs w:val="24"/>
      </w:rPr>
      <w:t xml:space="preserve">Smlouva o podmínkách poskytnutí služeb Hybridní pošty členům </w:t>
    </w:r>
    <w:r w:rsidR="00F65AD0">
      <w:rPr>
        <w:sz w:val="24"/>
        <w:szCs w:val="24"/>
      </w:rPr>
      <w:t>XXX</w:t>
    </w:r>
  </w:p>
  <w:p w:rsidR="006A2A15" w:rsidRDefault="006A2A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C75513"/>
    <w:multiLevelType w:val="multilevel"/>
    <w:tmpl w:val="E25A15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F765662"/>
    <w:multiLevelType w:val="hybridMultilevel"/>
    <w:tmpl w:val="425E8CA2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1F7E88"/>
    <w:multiLevelType w:val="hybridMultilevel"/>
    <w:tmpl w:val="D4B237FC"/>
    <w:lvl w:ilvl="0" w:tplc="B204B508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9012"/>
        </w:tabs>
        <w:ind w:left="-90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8292"/>
        </w:tabs>
        <w:ind w:left="-82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7572"/>
        </w:tabs>
        <w:ind w:left="-75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6852"/>
        </w:tabs>
        <w:ind w:left="-68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6132"/>
        </w:tabs>
        <w:ind w:left="-61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5412"/>
        </w:tabs>
        <w:ind w:left="-54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-4692"/>
        </w:tabs>
        <w:ind w:left="-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-3972"/>
        </w:tabs>
        <w:ind w:left="-3972" w:hanging="180"/>
      </w:pPr>
    </w:lvl>
  </w:abstractNum>
  <w:abstractNum w:abstractNumId="5" w15:restartNumberingAfterBreak="0">
    <w:nsid w:val="36CB3CE7"/>
    <w:multiLevelType w:val="hybridMultilevel"/>
    <w:tmpl w:val="E12A86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CF66BF"/>
    <w:multiLevelType w:val="hybridMultilevel"/>
    <w:tmpl w:val="0DDC3640"/>
    <w:lvl w:ilvl="0" w:tplc="0405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BED3593"/>
    <w:multiLevelType w:val="hybridMultilevel"/>
    <w:tmpl w:val="808E43C6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984C1C"/>
    <w:multiLevelType w:val="hybridMultilevel"/>
    <w:tmpl w:val="7526C180"/>
    <w:lvl w:ilvl="0" w:tplc="0405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687B84"/>
    <w:multiLevelType w:val="hybridMultilevel"/>
    <w:tmpl w:val="AD2629AC"/>
    <w:lvl w:ilvl="0" w:tplc="D666C0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2C67D0"/>
    <w:multiLevelType w:val="multilevel"/>
    <w:tmpl w:val="30D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2"/>
      </w:rPr>
    </w:lvl>
  </w:abstractNum>
  <w:abstractNum w:abstractNumId="13" w15:restartNumberingAfterBreak="0">
    <w:nsid w:val="4E456F42"/>
    <w:multiLevelType w:val="hybridMultilevel"/>
    <w:tmpl w:val="FFF29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F7254B"/>
    <w:multiLevelType w:val="hybridMultilevel"/>
    <w:tmpl w:val="C2BE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34D61"/>
    <w:multiLevelType w:val="hybridMultilevel"/>
    <w:tmpl w:val="AF2C97AA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D06E77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297EF3"/>
    <w:multiLevelType w:val="hybridMultilevel"/>
    <w:tmpl w:val="BC98C6BA"/>
    <w:lvl w:ilvl="0" w:tplc="F58A3446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A376243"/>
    <w:multiLevelType w:val="hybridMultilevel"/>
    <w:tmpl w:val="0F6C02EE"/>
    <w:lvl w:ilvl="0" w:tplc="243C9B7A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EAB3FA7"/>
    <w:multiLevelType w:val="hybridMultilevel"/>
    <w:tmpl w:val="5D5ADFE8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2"/>
  </w:num>
  <w:num w:numId="7">
    <w:abstractNumId w:val="21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 w:numId="12">
    <w:abstractNumId w:val="20"/>
    <w:lvlOverride w:ilvl="0">
      <w:startOverride w:val="2"/>
    </w:lvlOverride>
  </w:num>
  <w:num w:numId="13">
    <w:abstractNumId w:val="17"/>
  </w:num>
  <w:num w:numId="14">
    <w:abstractNumId w:val="0"/>
  </w:num>
  <w:num w:numId="15">
    <w:abstractNumId w:val="11"/>
  </w:num>
  <w:num w:numId="16">
    <w:abstractNumId w:val="5"/>
  </w:num>
  <w:num w:numId="17">
    <w:abstractNumId w:val="12"/>
  </w:num>
  <w:num w:numId="18">
    <w:abstractNumId w:val="6"/>
  </w:num>
  <w:num w:numId="19">
    <w:abstractNumId w:val="13"/>
  </w:num>
  <w:num w:numId="20">
    <w:abstractNumId w:val="1"/>
  </w:num>
  <w:num w:numId="21">
    <w:abstractNumId w:val="18"/>
  </w:num>
  <w:num w:numId="22">
    <w:abstractNumId w:val="19"/>
  </w:num>
  <w:num w:numId="23">
    <w:abstractNumId w:val="20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A2"/>
    <w:rsid w:val="00007F1E"/>
    <w:rsid w:val="00020288"/>
    <w:rsid w:val="0002363D"/>
    <w:rsid w:val="0003397F"/>
    <w:rsid w:val="000533A5"/>
    <w:rsid w:val="00054997"/>
    <w:rsid w:val="00067199"/>
    <w:rsid w:val="0007178C"/>
    <w:rsid w:val="000958B6"/>
    <w:rsid w:val="000A2219"/>
    <w:rsid w:val="000A319E"/>
    <w:rsid w:val="000A70A4"/>
    <w:rsid w:val="000B11A0"/>
    <w:rsid w:val="000B249D"/>
    <w:rsid w:val="000B51D1"/>
    <w:rsid w:val="000B59D4"/>
    <w:rsid w:val="000C1657"/>
    <w:rsid w:val="000D2026"/>
    <w:rsid w:val="000E7D3A"/>
    <w:rsid w:val="000F0DAE"/>
    <w:rsid w:val="00106BB3"/>
    <w:rsid w:val="001125A9"/>
    <w:rsid w:val="00113219"/>
    <w:rsid w:val="00115B7F"/>
    <w:rsid w:val="00130CF6"/>
    <w:rsid w:val="00140AC5"/>
    <w:rsid w:val="0014532A"/>
    <w:rsid w:val="00160A6D"/>
    <w:rsid w:val="00163FB6"/>
    <w:rsid w:val="00172DBC"/>
    <w:rsid w:val="001745BB"/>
    <w:rsid w:val="00183120"/>
    <w:rsid w:val="001A0ECD"/>
    <w:rsid w:val="001A3E94"/>
    <w:rsid w:val="001B4B63"/>
    <w:rsid w:val="001E35A2"/>
    <w:rsid w:val="001E79BF"/>
    <w:rsid w:val="001F2954"/>
    <w:rsid w:val="001F771B"/>
    <w:rsid w:val="002055F7"/>
    <w:rsid w:val="00221F81"/>
    <w:rsid w:val="002235CC"/>
    <w:rsid w:val="002314A7"/>
    <w:rsid w:val="00232CBE"/>
    <w:rsid w:val="00244275"/>
    <w:rsid w:val="00276EE4"/>
    <w:rsid w:val="0028399F"/>
    <w:rsid w:val="00297AC9"/>
    <w:rsid w:val="002A4D0E"/>
    <w:rsid w:val="002A7174"/>
    <w:rsid w:val="002C46D8"/>
    <w:rsid w:val="002E18F2"/>
    <w:rsid w:val="002E227C"/>
    <w:rsid w:val="002E6419"/>
    <w:rsid w:val="002E7F11"/>
    <w:rsid w:val="002F3E5E"/>
    <w:rsid w:val="00302249"/>
    <w:rsid w:val="00317F19"/>
    <w:rsid w:val="00321E33"/>
    <w:rsid w:val="00322A20"/>
    <w:rsid w:val="00340D67"/>
    <w:rsid w:val="00355FFC"/>
    <w:rsid w:val="0038105B"/>
    <w:rsid w:val="00384420"/>
    <w:rsid w:val="003864A2"/>
    <w:rsid w:val="00395BA6"/>
    <w:rsid w:val="003B6C35"/>
    <w:rsid w:val="003C2030"/>
    <w:rsid w:val="003C5BF8"/>
    <w:rsid w:val="003E0E92"/>
    <w:rsid w:val="003E3ACE"/>
    <w:rsid w:val="003E78DD"/>
    <w:rsid w:val="003F4D9A"/>
    <w:rsid w:val="004433EA"/>
    <w:rsid w:val="0045554F"/>
    <w:rsid w:val="00460E56"/>
    <w:rsid w:val="00463D8D"/>
    <w:rsid w:val="00472573"/>
    <w:rsid w:val="00472BA4"/>
    <w:rsid w:val="00472D52"/>
    <w:rsid w:val="004810EC"/>
    <w:rsid w:val="004829A6"/>
    <w:rsid w:val="004978DA"/>
    <w:rsid w:val="004B59A2"/>
    <w:rsid w:val="004E06E0"/>
    <w:rsid w:val="00524EB1"/>
    <w:rsid w:val="005317FB"/>
    <w:rsid w:val="00536D0A"/>
    <w:rsid w:val="00555A6F"/>
    <w:rsid w:val="00564C5B"/>
    <w:rsid w:val="0057283A"/>
    <w:rsid w:val="005746B6"/>
    <w:rsid w:val="00581AC8"/>
    <w:rsid w:val="00592154"/>
    <w:rsid w:val="0059282E"/>
    <w:rsid w:val="005A76C1"/>
    <w:rsid w:val="005E1310"/>
    <w:rsid w:val="005E332F"/>
    <w:rsid w:val="00602989"/>
    <w:rsid w:val="00604EFA"/>
    <w:rsid w:val="006275B5"/>
    <w:rsid w:val="006276DA"/>
    <w:rsid w:val="00674BEF"/>
    <w:rsid w:val="00680C24"/>
    <w:rsid w:val="006871EC"/>
    <w:rsid w:val="00690BF9"/>
    <w:rsid w:val="006A2A15"/>
    <w:rsid w:val="006A6625"/>
    <w:rsid w:val="006B13BF"/>
    <w:rsid w:val="006B7E1D"/>
    <w:rsid w:val="006C1EFC"/>
    <w:rsid w:val="006D633B"/>
    <w:rsid w:val="006D6FA6"/>
    <w:rsid w:val="006E7F16"/>
    <w:rsid w:val="006F6DF6"/>
    <w:rsid w:val="0070197E"/>
    <w:rsid w:val="0070219F"/>
    <w:rsid w:val="00705DEA"/>
    <w:rsid w:val="00713866"/>
    <w:rsid w:val="00716F24"/>
    <w:rsid w:val="007207F8"/>
    <w:rsid w:val="00720D47"/>
    <w:rsid w:val="00722D38"/>
    <w:rsid w:val="00731911"/>
    <w:rsid w:val="00733757"/>
    <w:rsid w:val="00746B15"/>
    <w:rsid w:val="007652F0"/>
    <w:rsid w:val="0077593E"/>
    <w:rsid w:val="00786E3F"/>
    <w:rsid w:val="007B3A68"/>
    <w:rsid w:val="007B699B"/>
    <w:rsid w:val="007D2C36"/>
    <w:rsid w:val="007D51A0"/>
    <w:rsid w:val="007D56D8"/>
    <w:rsid w:val="007D76BF"/>
    <w:rsid w:val="007E36E6"/>
    <w:rsid w:val="007F3507"/>
    <w:rsid w:val="00834B01"/>
    <w:rsid w:val="00852E7D"/>
    <w:rsid w:val="00857729"/>
    <w:rsid w:val="0086432F"/>
    <w:rsid w:val="008748E0"/>
    <w:rsid w:val="008872B9"/>
    <w:rsid w:val="008A07A1"/>
    <w:rsid w:val="008A08ED"/>
    <w:rsid w:val="008A1171"/>
    <w:rsid w:val="008B54D1"/>
    <w:rsid w:val="008C1201"/>
    <w:rsid w:val="008C4A61"/>
    <w:rsid w:val="008E694A"/>
    <w:rsid w:val="008F3109"/>
    <w:rsid w:val="00950401"/>
    <w:rsid w:val="0095189A"/>
    <w:rsid w:val="009722B3"/>
    <w:rsid w:val="009928A0"/>
    <w:rsid w:val="00993718"/>
    <w:rsid w:val="009A08B7"/>
    <w:rsid w:val="009A2020"/>
    <w:rsid w:val="009C4891"/>
    <w:rsid w:val="009E2FBB"/>
    <w:rsid w:val="009E3EF0"/>
    <w:rsid w:val="00A049F5"/>
    <w:rsid w:val="00A306F8"/>
    <w:rsid w:val="00A35BC3"/>
    <w:rsid w:val="00A40F40"/>
    <w:rsid w:val="00A46A62"/>
    <w:rsid w:val="00A47954"/>
    <w:rsid w:val="00A77E95"/>
    <w:rsid w:val="00A806B4"/>
    <w:rsid w:val="00A8204A"/>
    <w:rsid w:val="00A93D17"/>
    <w:rsid w:val="00AA0618"/>
    <w:rsid w:val="00AB14D2"/>
    <w:rsid w:val="00AE0D01"/>
    <w:rsid w:val="00B0168C"/>
    <w:rsid w:val="00B06260"/>
    <w:rsid w:val="00B06DE2"/>
    <w:rsid w:val="00B225A0"/>
    <w:rsid w:val="00B313CF"/>
    <w:rsid w:val="00B42574"/>
    <w:rsid w:val="00B42B42"/>
    <w:rsid w:val="00B43BAE"/>
    <w:rsid w:val="00B468E5"/>
    <w:rsid w:val="00B57EA2"/>
    <w:rsid w:val="00B6364A"/>
    <w:rsid w:val="00B7668A"/>
    <w:rsid w:val="00B83E79"/>
    <w:rsid w:val="00B936FE"/>
    <w:rsid w:val="00B95754"/>
    <w:rsid w:val="00B97270"/>
    <w:rsid w:val="00BA7CDC"/>
    <w:rsid w:val="00BB228A"/>
    <w:rsid w:val="00BB2C84"/>
    <w:rsid w:val="00BB3F9C"/>
    <w:rsid w:val="00BB6F86"/>
    <w:rsid w:val="00BC0558"/>
    <w:rsid w:val="00BC1212"/>
    <w:rsid w:val="00BD66FB"/>
    <w:rsid w:val="00BD7B16"/>
    <w:rsid w:val="00C17DE5"/>
    <w:rsid w:val="00C4156C"/>
    <w:rsid w:val="00C47A0D"/>
    <w:rsid w:val="00C66902"/>
    <w:rsid w:val="00C6744F"/>
    <w:rsid w:val="00C8040C"/>
    <w:rsid w:val="00CB1E2D"/>
    <w:rsid w:val="00CB28AB"/>
    <w:rsid w:val="00CC416D"/>
    <w:rsid w:val="00CC5A1C"/>
    <w:rsid w:val="00CD0E0E"/>
    <w:rsid w:val="00CD4B2F"/>
    <w:rsid w:val="00CE3504"/>
    <w:rsid w:val="00CE6ED9"/>
    <w:rsid w:val="00CF058B"/>
    <w:rsid w:val="00D02C9A"/>
    <w:rsid w:val="00D05362"/>
    <w:rsid w:val="00D1141B"/>
    <w:rsid w:val="00D11957"/>
    <w:rsid w:val="00D162F5"/>
    <w:rsid w:val="00D22C7D"/>
    <w:rsid w:val="00D24983"/>
    <w:rsid w:val="00D33557"/>
    <w:rsid w:val="00D4670A"/>
    <w:rsid w:val="00D5269E"/>
    <w:rsid w:val="00D53D63"/>
    <w:rsid w:val="00D63BCF"/>
    <w:rsid w:val="00D7486A"/>
    <w:rsid w:val="00D81EB2"/>
    <w:rsid w:val="00D856C6"/>
    <w:rsid w:val="00DA31B2"/>
    <w:rsid w:val="00DB6794"/>
    <w:rsid w:val="00DD780A"/>
    <w:rsid w:val="00DE339F"/>
    <w:rsid w:val="00E06D35"/>
    <w:rsid w:val="00E13657"/>
    <w:rsid w:val="00E17391"/>
    <w:rsid w:val="00E25713"/>
    <w:rsid w:val="00E35DFE"/>
    <w:rsid w:val="00E50D4E"/>
    <w:rsid w:val="00E5459E"/>
    <w:rsid w:val="00E57A22"/>
    <w:rsid w:val="00E60694"/>
    <w:rsid w:val="00E6080F"/>
    <w:rsid w:val="00E624C3"/>
    <w:rsid w:val="00E725EF"/>
    <w:rsid w:val="00E755A8"/>
    <w:rsid w:val="00E77588"/>
    <w:rsid w:val="00E914AD"/>
    <w:rsid w:val="00EB06DA"/>
    <w:rsid w:val="00EF0895"/>
    <w:rsid w:val="00F15FA1"/>
    <w:rsid w:val="00F34B5A"/>
    <w:rsid w:val="00F467D8"/>
    <w:rsid w:val="00F50554"/>
    <w:rsid w:val="00F5065B"/>
    <w:rsid w:val="00F56B68"/>
    <w:rsid w:val="00F65AD0"/>
    <w:rsid w:val="00F66547"/>
    <w:rsid w:val="00F70EED"/>
    <w:rsid w:val="00F76A62"/>
    <w:rsid w:val="00F84F51"/>
    <w:rsid w:val="00F87052"/>
    <w:rsid w:val="00F91641"/>
    <w:rsid w:val="00FC283F"/>
    <w:rsid w:val="00FC6791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6FFED8-90F2-4B87-946F-E705EE16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eastAsia="Calibri"/>
      <w:sz w:val="22"/>
      <w:szCs w:val="22"/>
      <w:lang w:val="cs-CZ" w:eastAsia="en-US" w:bidi="ar-SA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rsid w:val="00395BA6"/>
    <w:rPr>
      <w:rFonts w:eastAsia="Calibri"/>
      <w:sz w:val="22"/>
      <w:szCs w:val="22"/>
      <w:lang w:val="cs-CZ" w:eastAsia="en-US" w:bidi="ar-SA"/>
    </w:rPr>
  </w:style>
  <w:style w:type="character" w:customStyle="1" w:styleId="cpodrky2Char">
    <w:name w:val="cp_odrážky2 Char"/>
    <w:basedOn w:val="cpodrky1Char"/>
    <w:link w:val="cpodrky2"/>
    <w:rsid w:val="00395BA6"/>
    <w:rPr>
      <w:rFonts w:eastAsia="Calibri"/>
      <w:sz w:val="22"/>
      <w:szCs w:val="22"/>
      <w:lang w:val="cs-CZ" w:eastAsia="en-US" w:bidi="ar-SA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paragraph" w:styleId="Zkladntextodsazen3">
    <w:name w:val="Body Text Indent 3"/>
    <w:basedOn w:val="Normln"/>
    <w:rsid w:val="00950401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Arial"/>
      <w:bCs/>
      <w:sz w:val="22"/>
      <w:szCs w:val="24"/>
      <w:lang w:val="cs-CZ" w:eastAsia="cs-CZ" w:bidi="ar-SA"/>
    </w:rPr>
  </w:style>
  <w:style w:type="paragraph" w:styleId="Zkladntext">
    <w:name w:val="Body Text"/>
    <w:basedOn w:val="Normln"/>
    <w:rsid w:val="00950401"/>
    <w:pPr>
      <w:spacing w:after="12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950401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P-HEAD-ODST">
    <w:name w:val="ČP-HEAD-ODST"/>
    <w:rsid w:val="001F771B"/>
    <w:pPr>
      <w:tabs>
        <w:tab w:val="num" w:pos="180"/>
      </w:tabs>
      <w:ind w:left="180" w:hanging="180"/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rsid w:val="006276D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244275"/>
    <w:rPr>
      <w:sz w:val="16"/>
      <w:szCs w:val="16"/>
    </w:rPr>
  </w:style>
  <w:style w:type="paragraph" w:styleId="Textkomente">
    <w:name w:val="annotation text"/>
    <w:basedOn w:val="Normln"/>
    <w:semiHidden/>
    <w:rsid w:val="002442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44275"/>
    <w:rPr>
      <w:b/>
      <w:bCs/>
    </w:rPr>
  </w:style>
  <w:style w:type="paragraph" w:styleId="Textbubliny">
    <w:name w:val="Balloon Text"/>
    <w:basedOn w:val="Normln"/>
    <w:semiHidden/>
    <w:rsid w:val="00244275"/>
    <w:rPr>
      <w:rFonts w:ascii="Tahoma" w:hAnsi="Tahoma" w:cs="Tahoma"/>
      <w:sz w:val="16"/>
      <w:szCs w:val="16"/>
    </w:rPr>
  </w:style>
  <w:style w:type="paragraph" w:customStyle="1" w:styleId="P-NORM-BULL-I">
    <w:name w:val="ČP-NORM-BULL-I"/>
    <w:autoRedefine/>
    <w:rsid w:val="000B11A0"/>
    <w:pPr>
      <w:numPr>
        <w:numId w:val="9"/>
      </w:numPr>
      <w:spacing w:after="120"/>
    </w:pPr>
    <w:rPr>
      <w:rFonts w:ascii="Tahoma" w:eastAsia="Times New Roman" w:hAnsi="Tahoma"/>
    </w:rPr>
  </w:style>
  <w:style w:type="paragraph" w:customStyle="1" w:styleId="P-NORM-BULL-III">
    <w:name w:val="ČP-NORM-BULL-III"/>
    <w:uiPriority w:val="99"/>
    <w:rsid w:val="00E755A8"/>
    <w:pPr>
      <w:numPr>
        <w:numId w:val="10"/>
      </w:numPr>
    </w:pPr>
    <w:rPr>
      <w:rFonts w:ascii="Tahoma" w:eastAsia="Times New Roman" w:hAnsi="Tahoma"/>
    </w:rPr>
  </w:style>
  <w:style w:type="paragraph" w:customStyle="1" w:styleId="P-NORMAL-BOLD">
    <w:name w:val="ČP-NORMAL-BOLD"/>
    <w:uiPriority w:val="99"/>
    <w:rsid w:val="007F3507"/>
    <w:rPr>
      <w:rFonts w:ascii="Tahoma" w:eastAsia="Times New Roman" w:hAnsi="Tahoma"/>
      <w:b/>
    </w:rPr>
  </w:style>
  <w:style w:type="paragraph" w:customStyle="1" w:styleId="Zkladntext21">
    <w:name w:val="Základní text 21"/>
    <w:basedOn w:val="Normln"/>
    <w:rsid w:val="006275B5"/>
    <w:pPr>
      <w:overflowPunct w:val="0"/>
      <w:autoSpaceDE w:val="0"/>
      <w:autoSpaceDN w:val="0"/>
      <w:adjustRightInd w:val="0"/>
      <w:spacing w:after="0" w:line="240" w:lineRule="auto"/>
      <w:ind w:left="426"/>
      <w:textAlignment w:val="baseline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75B5"/>
    <w:pPr>
      <w:spacing w:after="0" w:line="240" w:lineRule="auto"/>
      <w:ind w:left="720"/>
      <w:contextualSpacing/>
      <w:jc w:val="left"/>
    </w:pPr>
    <w:rPr>
      <w:rFonts w:eastAsia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8204A"/>
    <w:rPr>
      <w:rFonts w:ascii="Arial" w:eastAsia="Times New Roman" w:hAnsi="Arial" w:cs="Arial"/>
      <w:sz w:val="38"/>
      <w:szCs w:val="38"/>
      <w:lang w:val="en-GB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8204A"/>
    <w:rPr>
      <w:rFonts w:ascii="Times New Roman" w:hAnsi="Times New Roman"/>
      <w:b/>
      <w:bCs/>
      <w:lang w:eastAsia="en-US"/>
    </w:rPr>
  </w:style>
  <w:style w:type="paragraph" w:customStyle="1" w:styleId="P-NORMAL-TEXT">
    <w:name w:val="ČP-NORMAL-TEXT"/>
    <w:uiPriority w:val="99"/>
    <w:rsid w:val="00A8204A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Odstavec">
    <w:name w:val="Odstavec"/>
    <w:basedOn w:val="Normln"/>
    <w:uiPriority w:val="99"/>
    <w:rsid w:val="00A8204A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33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339F"/>
    <w:rPr>
      <w:rFonts w:ascii="Times New Roman" w:hAnsi="Times New Roman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E339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E339F"/>
    <w:rPr>
      <w:rFonts w:ascii="Times New Roman" w:hAnsi="Times New Roman"/>
      <w:sz w:val="22"/>
      <w:szCs w:val="22"/>
      <w:lang w:eastAsia="en-US"/>
    </w:rPr>
  </w:style>
  <w:style w:type="paragraph" w:styleId="slovanseznam">
    <w:name w:val="List Number"/>
    <w:basedOn w:val="Normln"/>
    <w:uiPriority w:val="99"/>
    <w:rsid w:val="00DE339F"/>
    <w:pPr>
      <w:numPr>
        <w:numId w:val="14"/>
      </w:num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paragraph" w:customStyle="1" w:styleId="cpNormal1">
    <w:name w:val="cp_Normal_1"/>
    <w:basedOn w:val="Normln"/>
    <w:qFormat/>
    <w:rsid w:val="00DD780A"/>
    <w:pPr>
      <w:spacing w:after="320" w:line="320" w:lineRule="exact"/>
      <w:jc w:val="left"/>
    </w:pPr>
    <w:rPr>
      <w:sz w:val="20"/>
    </w:rPr>
  </w:style>
  <w:style w:type="paragraph" w:styleId="Revize">
    <w:name w:val="Revision"/>
    <w:hidden/>
    <w:uiPriority w:val="99"/>
    <w:semiHidden/>
    <w:rsid w:val="00EB06D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ak.Lubomir@c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6303\AppData\Local\Microsoft\Windows\Temporary%20Internet%20Files\Content.Outlook\4PF9ZX1Z\Smlouva%20vzor%20CB%20fina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8759-0809-4687-997E-38BB8902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CB final</Template>
  <TotalTime>21</TotalTime>
  <Pages>1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4538</CharactersWithSpaces>
  <SharedDoc>false</SharedDoc>
  <HLinks>
    <vt:vector size="6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Fedák Lubomír Ing.</dc:creator>
  <cp:lastModifiedBy>Lubomír Fedák</cp:lastModifiedBy>
  <cp:revision>15</cp:revision>
  <cp:lastPrinted>2011-01-25T15:04:00Z</cp:lastPrinted>
  <dcterms:created xsi:type="dcterms:W3CDTF">2013-10-17T07:34:00Z</dcterms:created>
  <dcterms:modified xsi:type="dcterms:W3CDTF">2016-08-17T19:22:00Z</dcterms:modified>
</cp:coreProperties>
</file>