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8CA2" w14:textId="77777777" w:rsidR="00EB31FD" w:rsidRDefault="000548A1">
      <w:pPr>
        <w:spacing w:line="621" w:lineRule="exact"/>
      </w:pPr>
      <w:r>
        <w:pict w14:anchorId="79D6A6B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.6pt;margin-top:0;width:175.7pt;height:13.45pt;z-index:251657728;mso-wrap-distance-left:5pt;mso-wrap-distance-right:5pt;mso-position-horizontal-relative:margin" filled="f" stroked="f">
            <v:textbox style="mso-fit-shape-to-text:t" inset="0,0,0,0">
              <w:txbxContent>
                <w:p w14:paraId="29F53234" w14:textId="77777777" w:rsidR="00EB31FD" w:rsidRDefault="000548A1">
                  <w:pPr>
                    <w:pStyle w:val="Zkladntext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20" w:lineRule="exact"/>
                    <w:ind w:firstLine="0"/>
                  </w:pPr>
                  <w:proofErr w:type="spellStart"/>
                  <w:r>
                    <w:rPr>
                      <w:rStyle w:val="Zkladntext2Arial95ptTunExact"/>
                    </w:rPr>
                    <w:t>Reg</w:t>
                  </w:r>
                  <w:proofErr w:type="spellEnd"/>
                  <w:r>
                    <w:rPr>
                      <w:rStyle w:val="Zkladntext2Arial95ptTunExact"/>
                    </w:rPr>
                    <w:t xml:space="preserve">. číslo </w:t>
                  </w:r>
                  <w:r>
                    <w:rPr>
                      <w:rStyle w:val="Zkladntext2Exact"/>
                    </w:rPr>
                    <w:t>TRI_N_22_20</w:t>
                  </w:r>
                  <w:r>
                    <w:rPr>
                      <w:rStyle w:val="Zkladntext2Arial95ptTunExact"/>
                    </w:rPr>
                    <w:t>1</w:t>
                  </w:r>
                  <w:r>
                    <w:rPr>
                      <w:rStyle w:val="Zkladntext2Exact"/>
                    </w:rPr>
                    <w:t xml:space="preserve">2 D </w:t>
                  </w:r>
                  <w:r>
                    <w:rPr>
                      <w:rStyle w:val="Zkladntext2Arial95ptTunExact"/>
                    </w:rPr>
                    <w:t>17</w:t>
                  </w:r>
                </w:p>
              </w:txbxContent>
            </v:textbox>
            <w10:wrap anchorx="margin"/>
          </v:shape>
        </w:pict>
      </w:r>
    </w:p>
    <w:p w14:paraId="4903EC81" w14:textId="77777777" w:rsidR="00EB31FD" w:rsidRDefault="00EB31FD">
      <w:pPr>
        <w:rPr>
          <w:sz w:val="2"/>
          <w:szCs w:val="2"/>
        </w:rPr>
        <w:sectPr w:rsidR="00EB31FD">
          <w:type w:val="continuous"/>
          <w:pgSz w:w="11900" w:h="16840"/>
          <w:pgMar w:top="579" w:right="351" w:bottom="261" w:left="1143" w:header="0" w:footer="3" w:gutter="0"/>
          <w:cols w:space="720"/>
          <w:noEndnote/>
          <w:docGrid w:linePitch="360"/>
        </w:sectPr>
      </w:pPr>
    </w:p>
    <w:p w14:paraId="3694FFE8" w14:textId="77777777" w:rsidR="00EB31FD" w:rsidRDefault="00EB31FD">
      <w:pPr>
        <w:spacing w:before="94" w:after="94" w:line="240" w:lineRule="exact"/>
        <w:rPr>
          <w:sz w:val="19"/>
          <w:szCs w:val="19"/>
        </w:rPr>
      </w:pPr>
    </w:p>
    <w:p w14:paraId="0D2A4877" w14:textId="77777777" w:rsidR="00EB31FD" w:rsidRDefault="00EB31FD">
      <w:pPr>
        <w:rPr>
          <w:sz w:val="2"/>
          <w:szCs w:val="2"/>
        </w:rPr>
        <w:sectPr w:rsidR="00EB31FD">
          <w:type w:val="continuous"/>
          <w:pgSz w:w="11900" w:h="16840"/>
          <w:pgMar w:top="1294" w:right="0" w:bottom="1294" w:left="0" w:header="0" w:footer="3" w:gutter="0"/>
          <w:cols w:space="720"/>
          <w:noEndnote/>
          <w:docGrid w:linePitch="360"/>
        </w:sectPr>
      </w:pPr>
    </w:p>
    <w:p w14:paraId="2A2AC743" w14:textId="77777777" w:rsidR="00EB31FD" w:rsidRDefault="000548A1">
      <w:pPr>
        <w:pStyle w:val="Nadpis10"/>
        <w:keepNext/>
        <w:keepLines/>
        <w:shd w:val="clear" w:color="auto" w:fill="auto"/>
        <w:spacing w:after="232" w:line="260" w:lineRule="exact"/>
      </w:pPr>
      <w:bookmarkStart w:id="0" w:name="bookmark0"/>
      <w:r>
        <w:t>Smlouva o nájmu nebytových prostor a o úpravě dalších vzájemných vztahů</w:t>
      </w:r>
      <w:bookmarkEnd w:id="0"/>
    </w:p>
    <w:p w14:paraId="462B1A80" w14:textId="77777777" w:rsidR="00EB31FD" w:rsidRDefault="000548A1">
      <w:pPr>
        <w:pStyle w:val="Nadpis10"/>
        <w:keepNext/>
        <w:keepLines/>
        <w:shd w:val="clear" w:color="auto" w:fill="auto"/>
        <w:spacing w:after="118" w:line="260" w:lineRule="exact"/>
        <w:ind w:right="80"/>
        <w:jc w:val="center"/>
      </w:pPr>
      <w:bookmarkStart w:id="1" w:name="bookmark1"/>
      <w:r>
        <w:t xml:space="preserve">Dodatek </w:t>
      </w:r>
      <w:r>
        <w:rPr>
          <w:rStyle w:val="Nadpis1TimesNewRoman11pt"/>
          <w:rFonts w:eastAsia="Arial"/>
          <w:b/>
          <w:bCs/>
        </w:rPr>
        <w:t>č.17</w:t>
      </w:r>
      <w:bookmarkEnd w:id="1"/>
    </w:p>
    <w:p w14:paraId="7EA46D13" w14:textId="77777777" w:rsidR="00EB31FD" w:rsidRDefault="000548A1">
      <w:pPr>
        <w:pStyle w:val="Zkladntext30"/>
        <w:shd w:val="clear" w:color="auto" w:fill="auto"/>
        <w:spacing w:before="0" w:after="215" w:line="240" w:lineRule="exact"/>
        <w:ind w:right="320"/>
      </w:pPr>
      <w:r>
        <w:pict w14:anchorId="3AC6B211">
          <v:shape id="_x0000_s1027" type="#_x0000_t202" style="position:absolute;left:0;text-align:left;margin-left:362.65pt;margin-top:-27.1pt;width:127.9pt;height:60.95pt;z-index:-125829376;mso-wrap-distance-left:50.15pt;mso-wrap-distance-right:5pt;mso-wrap-distance-bottom:60.35pt;mso-position-horizontal-relative:margin" wrapcoords="363 0 21600 0 21600 4473 19346 4473 19346 21600 0 21600 0 4345 363 4345 363 0" filled="f" stroked="f">
            <v:textbox style="mso-next-textbox:#_x0000_s1027;mso-fit-shape-to-text:t" inset="0,0,0,0">
              <w:txbxContent>
                <w:p w14:paraId="44CB2BFF" w14:textId="0F3684C9" w:rsidR="00EB31FD" w:rsidRDefault="00EB31FD">
                  <w:pPr>
                    <w:pStyle w:val="Titulekobrzku2"/>
                    <w:shd w:val="clear" w:color="auto" w:fill="auto"/>
                    <w:spacing w:line="220" w:lineRule="exact"/>
                  </w:pPr>
                </w:p>
              </w:txbxContent>
            </v:textbox>
            <w10:wrap type="square" side="left" anchorx="margin"/>
          </v:shape>
        </w:pict>
      </w:r>
      <w:r>
        <w:t>I. Smluvní strany</w:t>
      </w:r>
    </w:p>
    <w:p w14:paraId="04F9642C" w14:textId="77777777" w:rsidR="00EB31FD" w:rsidRDefault="000548A1">
      <w:pPr>
        <w:pStyle w:val="Nadpis20"/>
        <w:keepNext/>
        <w:keepLines/>
        <w:shd w:val="clear" w:color="auto" w:fill="auto"/>
        <w:spacing w:before="0"/>
        <w:ind w:firstLine="0"/>
      </w:pPr>
      <w:r>
        <w:pict w14:anchorId="73AA0C1E">
          <v:shape id="_x0000_s1029" type="#_x0000_t202" style="position:absolute;left:0;text-align:left;margin-left:2.4pt;margin-top:-1.85pt;width:94.8pt;height:104pt;z-index:-125829375;mso-wrap-distance-left:5pt;mso-wrap-distance-right:12.7pt;mso-position-horizontal-relative:margin" filled="f" stroked="f">
            <v:textbox style="mso-fit-shape-to-text:t" inset="0,0,0,0">
              <w:txbxContent>
                <w:p w14:paraId="56679EA7" w14:textId="77777777" w:rsidR="00EB31FD" w:rsidRDefault="000548A1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</w:pPr>
                  <w:r>
                    <w:rPr>
                      <w:rStyle w:val="Zkladntext2Exact"/>
                    </w:rPr>
                    <w:t>Obchodní jméno: Zastoupení:</w:t>
                  </w:r>
                </w:p>
                <w:p w14:paraId="603E411C" w14:textId="77777777" w:rsidR="00EB31FD" w:rsidRDefault="000548A1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4F54C436" w14:textId="77777777" w:rsidR="00EB31FD" w:rsidRDefault="000548A1">
                  <w:pPr>
                    <w:pStyle w:val="Zkladntext20"/>
                    <w:shd w:val="clear" w:color="auto" w:fill="auto"/>
                    <w:spacing w:after="176" w:line="250" w:lineRule="exact"/>
                    <w:ind w:firstLine="0"/>
                  </w:pPr>
                  <w:r>
                    <w:rPr>
                      <w:rStyle w:val="Zkladntext2Exact"/>
                    </w:rPr>
                    <w:t>Bank. spojení:</w:t>
                  </w:r>
                </w:p>
                <w:p w14:paraId="01F81AD2" w14:textId="77777777" w:rsidR="00EB31FD" w:rsidRDefault="000548A1">
                  <w:pPr>
                    <w:pStyle w:val="Zkladntext20"/>
                    <w:shd w:val="clear" w:color="auto" w:fill="auto"/>
                    <w:spacing w:line="254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14:paraId="26299D8B" w14:textId="77777777" w:rsidR="00EB31FD" w:rsidRDefault="000548A1">
                  <w:pPr>
                    <w:pStyle w:val="Zkladntext20"/>
                    <w:shd w:val="clear" w:color="auto" w:fill="auto"/>
                    <w:spacing w:line="254" w:lineRule="exact"/>
                    <w:ind w:firstLine="0"/>
                  </w:pPr>
                  <w:r>
                    <w:rPr>
                      <w:rStyle w:val="Zkladntext2Exact"/>
                    </w:rPr>
                    <w:t>DIČO:</w:t>
                  </w:r>
                </w:p>
                <w:p w14:paraId="258D9A44" w14:textId="77777777" w:rsidR="00EB31FD" w:rsidRDefault="000548A1">
                  <w:pPr>
                    <w:pStyle w:val="Zkladntext20"/>
                    <w:shd w:val="clear" w:color="auto" w:fill="auto"/>
                    <w:spacing w:line="254" w:lineRule="exact"/>
                    <w:ind w:firstLine="0"/>
                  </w:pPr>
                  <w:r>
                    <w:rPr>
                      <w:rStyle w:val="Zkladntext2Exact"/>
                    </w:rPr>
                    <w:t>(dále jen nemocnice)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t>Nemocnice Třine</w:t>
      </w:r>
      <w:r>
        <w:t>c, příspěvková organizace</w:t>
      </w:r>
      <w:bookmarkEnd w:id="2"/>
    </w:p>
    <w:p w14:paraId="6E849F9C" w14:textId="77777777" w:rsidR="00EB31FD" w:rsidRDefault="000548A1">
      <w:pPr>
        <w:pStyle w:val="Zkladntext20"/>
        <w:shd w:val="clear" w:color="auto" w:fill="auto"/>
        <w:spacing w:line="250" w:lineRule="exact"/>
        <w:ind w:left="420"/>
        <w:jc w:val="both"/>
      </w:pPr>
      <w:r>
        <w:t>Ing. Jiří Veverka, ředitel</w:t>
      </w:r>
    </w:p>
    <w:p w14:paraId="70EC0347" w14:textId="77777777" w:rsidR="00EB31FD" w:rsidRDefault="000548A1">
      <w:pPr>
        <w:pStyle w:val="Zkladntext20"/>
        <w:shd w:val="clear" w:color="auto" w:fill="auto"/>
        <w:spacing w:line="250" w:lineRule="exact"/>
        <w:ind w:firstLine="0"/>
        <w:jc w:val="right"/>
      </w:pPr>
      <w:r>
        <w:t xml:space="preserve">Třinec, Dolní </w:t>
      </w:r>
      <w:proofErr w:type="spellStart"/>
      <w:r>
        <w:t>Líštná</w:t>
      </w:r>
      <w:proofErr w:type="spellEnd"/>
      <w:r>
        <w:t>, Kaštanová 268, PSČ 739 61</w:t>
      </w:r>
    </w:p>
    <w:p w14:paraId="2946B24E" w14:textId="77777777" w:rsidR="00EB31FD" w:rsidRDefault="000548A1">
      <w:pPr>
        <w:pStyle w:val="Zkladntext20"/>
        <w:shd w:val="clear" w:color="auto" w:fill="auto"/>
        <w:spacing w:line="250" w:lineRule="exact"/>
        <w:ind w:left="420"/>
        <w:jc w:val="both"/>
      </w:pPr>
      <w:r>
        <w:t>Komerční banka Třinec</w:t>
      </w:r>
    </w:p>
    <w:p w14:paraId="18332963" w14:textId="77777777" w:rsidR="00EB31FD" w:rsidRDefault="000548A1">
      <w:pPr>
        <w:pStyle w:val="Zkladntext20"/>
        <w:shd w:val="clear" w:color="auto" w:fill="auto"/>
        <w:spacing w:line="250" w:lineRule="exact"/>
        <w:ind w:left="420"/>
        <w:jc w:val="both"/>
      </w:pPr>
      <w:proofErr w:type="spellStart"/>
      <w:proofErr w:type="gramStart"/>
      <w:r>
        <w:t>č.účtu</w:t>
      </w:r>
      <w:proofErr w:type="spellEnd"/>
      <w:proofErr w:type="gramEnd"/>
      <w:r>
        <w:t>: 29034-781/0100</w:t>
      </w:r>
    </w:p>
    <w:p w14:paraId="7DC786A4" w14:textId="77777777" w:rsidR="00EB31FD" w:rsidRDefault="000548A1">
      <w:pPr>
        <w:pStyle w:val="Zkladntext20"/>
        <w:shd w:val="clear" w:color="auto" w:fill="auto"/>
        <w:spacing w:line="250" w:lineRule="exact"/>
        <w:ind w:left="420"/>
        <w:jc w:val="both"/>
      </w:pPr>
      <w:r>
        <w:t>00534242</w:t>
      </w:r>
    </w:p>
    <w:p w14:paraId="6A852CF3" w14:textId="77777777" w:rsidR="00EB31FD" w:rsidRDefault="000548A1">
      <w:pPr>
        <w:pStyle w:val="Zkladntext20"/>
        <w:shd w:val="clear" w:color="auto" w:fill="auto"/>
        <w:spacing w:after="504" w:line="250" w:lineRule="exact"/>
        <w:ind w:left="420"/>
        <w:jc w:val="both"/>
      </w:pPr>
      <w:r>
        <w:t>CZ00534242</w:t>
      </w:r>
    </w:p>
    <w:p w14:paraId="121A4B5C" w14:textId="77777777" w:rsidR="00EB31FD" w:rsidRDefault="000548A1">
      <w:pPr>
        <w:pStyle w:val="Zkladntext20"/>
        <w:shd w:val="clear" w:color="auto" w:fill="auto"/>
        <w:spacing w:after="262" w:line="220" w:lineRule="exact"/>
        <w:ind w:left="420"/>
        <w:jc w:val="both"/>
      </w:pPr>
      <w:r>
        <w:t>a</w:t>
      </w:r>
    </w:p>
    <w:p w14:paraId="15C9BD2D" w14:textId="77777777" w:rsidR="00EB31FD" w:rsidRDefault="000548A1">
      <w:pPr>
        <w:pStyle w:val="Nadpis20"/>
        <w:keepNext/>
        <w:keepLines/>
        <w:shd w:val="clear" w:color="auto" w:fill="auto"/>
        <w:spacing w:before="0"/>
        <w:ind w:left="420"/>
        <w:jc w:val="both"/>
      </w:pPr>
      <w:r>
        <w:pict w14:anchorId="5D9FC1D9">
          <v:shape id="_x0000_s1030" type="#_x0000_t202" style="position:absolute;left:0;text-align:left;margin-left:1.45pt;margin-top:-1.6pt;width:79.45pt;height:90.95pt;z-index:-125829374;mso-wrap-distance-left:5pt;mso-wrap-distance-right:28.3pt;mso-position-horizontal-relative:margin" filled="f" stroked="f">
            <v:textbox style="mso-fit-shape-to-text:t" inset="0,0,0,0">
              <w:txbxContent>
                <w:p w14:paraId="4A57F81E" w14:textId="77777777" w:rsidR="00EB31FD" w:rsidRDefault="000548A1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</w:pPr>
                  <w:r>
                    <w:rPr>
                      <w:rStyle w:val="Zkladntext2Exact"/>
                    </w:rPr>
                    <w:t>Obchodní jméno:</w:t>
                  </w:r>
                </w:p>
                <w:p w14:paraId="2BD66E0B" w14:textId="77777777" w:rsidR="00EB31FD" w:rsidRDefault="000548A1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5C4858FC" w14:textId="77777777" w:rsidR="00EB31FD" w:rsidRDefault="000548A1">
                  <w:pPr>
                    <w:pStyle w:val="Zkladntext20"/>
                    <w:shd w:val="clear" w:color="auto" w:fill="auto"/>
                    <w:spacing w:line="250" w:lineRule="exact"/>
                    <w:ind w:firstLine="0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5E8AB634" w14:textId="77777777" w:rsidR="00EB31FD" w:rsidRDefault="000548A1">
                  <w:pPr>
                    <w:pStyle w:val="Zkladntext20"/>
                    <w:shd w:val="clear" w:color="auto" w:fill="auto"/>
                    <w:spacing w:after="204" w:line="250" w:lineRule="exact"/>
                    <w:ind w:firstLine="0"/>
                  </w:pPr>
                  <w:r>
                    <w:rPr>
                      <w:rStyle w:val="Zkladntext2Exact"/>
                    </w:rPr>
                    <w:t>Bank. spojení:</w:t>
                  </w:r>
                </w:p>
                <w:p w14:paraId="0A7CCFFF" w14:textId="77777777" w:rsidR="00EB31FD" w:rsidRDefault="000548A1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14:paraId="71441AB6" w14:textId="77777777" w:rsidR="00EB31FD" w:rsidRDefault="000548A1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DIČO:</w:t>
                  </w:r>
                </w:p>
              </w:txbxContent>
            </v:textbox>
            <w10:wrap type="square" side="right" anchorx="margin"/>
          </v:shape>
        </w:pict>
      </w:r>
      <w:bookmarkStart w:id="3" w:name="bookmark3"/>
      <w:r>
        <w:t xml:space="preserve">CNS-CENTRUM TŘINEC </w:t>
      </w:r>
      <w:r>
        <w:t>s.r.o.</w:t>
      </w:r>
      <w:bookmarkEnd w:id="3"/>
    </w:p>
    <w:p w14:paraId="776B1606" w14:textId="77777777" w:rsidR="00EB31FD" w:rsidRDefault="000548A1">
      <w:pPr>
        <w:pStyle w:val="Zkladntext20"/>
        <w:shd w:val="clear" w:color="auto" w:fill="auto"/>
        <w:spacing w:line="250" w:lineRule="exact"/>
        <w:ind w:left="420"/>
        <w:jc w:val="both"/>
      </w:pPr>
      <w:r>
        <w:t xml:space="preserve">Ing. Simona </w:t>
      </w:r>
      <w:proofErr w:type="spellStart"/>
      <w:r>
        <w:t>Sztulová</w:t>
      </w:r>
      <w:proofErr w:type="spellEnd"/>
      <w:r>
        <w:t>, jednatelka</w:t>
      </w:r>
    </w:p>
    <w:p w14:paraId="6238EA99" w14:textId="77777777" w:rsidR="00EB31FD" w:rsidRDefault="000548A1">
      <w:pPr>
        <w:pStyle w:val="Zkladntext20"/>
        <w:shd w:val="clear" w:color="auto" w:fill="auto"/>
        <w:spacing w:line="250" w:lineRule="exact"/>
        <w:ind w:left="420"/>
        <w:jc w:val="both"/>
      </w:pPr>
      <w:r>
        <w:t xml:space="preserve">Třinec, Dolní </w:t>
      </w:r>
      <w:proofErr w:type="spellStart"/>
      <w:r>
        <w:t>Líštná</w:t>
      </w:r>
      <w:proofErr w:type="spellEnd"/>
      <w:r>
        <w:t>, Kaštanová 268, PSČ 739 61</w:t>
      </w:r>
    </w:p>
    <w:p w14:paraId="3C8CEAB1" w14:textId="77777777" w:rsidR="00EB31FD" w:rsidRDefault="000548A1">
      <w:pPr>
        <w:pStyle w:val="Zkladntext20"/>
        <w:shd w:val="clear" w:color="auto" w:fill="auto"/>
        <w:spacing w:line="250" w:lineRule="exact"/>
        <w:ind w:left="420"/>
        <w:jc w:val="both"/>
      </w:pPr>
      <w:r>
        <w:t>Komerční banka a.s., pobočka Třinec</w:t>
      </w:r>
    </w:p>
    <w:p w14:paraId="05144C7D" w14:textId="77777777" w:rsidR="00EB31FD" w:rsidRDefault="000548A1">
      <w:pPr>
        <w:pStyle w:val="Zkladntext20"/>
        <w:shd w:val="clear" w:color="auto" w:fill="auto"/>
        <w:spacing w:line="250" w:lineRule="exact"/>
        <w:ind w:left="420"/>
        <w:jc w:val="both"/>
      </w:pPr>
      <w:proofErr w:type="spellStart"/>
      <w:proofErr w:type="gramStart"/>
      <w:r>
        <w:t>č.účtu</w:t>
      </w:r>
      <w:proofErr w:type="spellEnd"/>
      <w:proofErr w:type="gramEnd"/>
      <w:r>
        <w:t>: 274654290287/0100</w:t>
      </w:r>
    </w:p>
    <w:p w14:paraId="76C7161F" w14:textId="77777777" w:rsidR="00EB31FD" w:rsidRDefault="000548A1">
      <w:pPr>
        <w:pStyle w:val="Zkladntext20"/>
        <w:shd w:val="clear" w:color="auto" w:fill="auto"/>
        <w:spacing w:after="504" w:line="250" w:lineRule="exact"/>
        <w:ind w:left="420"/>
        <w:jc w:val="both"/>
      </w:pPr>
      <w:r>
        <w:t>26816407</w:t>
      </w:r>
    </w:p>
    <w:p w14:paraId="4EA8A4BD" w14:textId="77777777" w:rsidR="00EB31FD" w:rsidRDefault="000548A1">
      <w:pPr>
        <w:pStyle w:val="Zkladntext20"/>
        <w:shd w:val="clear" w:color="auto" w:fill="auto"/>
        <w:spacing w:after="243" w:line="220" w:lineRule="exact"/>
        <w:ind w:left="420"/>
        <w:jc w:val="both"/>
      </w:pPr>
      <w:r>
        <w:t>(dále jen společnost)</w:t>
      </w:r>
    </w:p>
    <w:p w14:paraId="36C4BBB4" w14:textId="77777777" w:rsidR="00EB31FD" w:rsidRDefault="000548A1">
      <w:pPr>
        <w:pStyle w:val="Zkladntext40"/>
        <w:shd w:val="clear" w:color="auto" w:fill="auto"/>
        <w:spacing w:before="0" w:after="253" w:line="220" w:lineRule="exact"/>
        <w:ind w:left="420"/>
      </w:pPr>
      <w:r>
        <w:t>Smlouva se mění</w:t>
      </w:r>
      <w:r>
        <w:rPr>
          <w:rStyle w:val="Zkladntext4Nekurzva"/>
        </w:rPr>
        <w:t xml:space="preserve"> v </w:t>
      </w:r>
      <w:r>
        <w:t>následujících bodech:</w:t>
      </w:r>
    </w:p>
    <w:p w14:paraId="3461C873" w14:textId="77777777" w:rsidR="00EB31FD" w:rsidRDefault="000548A1">
      <w:pPr>
        <w:pStyle w:val="Zkladntext50"/>
        <w:shd w:val="clear" w:color="auto" w:fill="auto"/>
        <w:spacing w:before="0" w:after="224" w:line="220" w:lineRule="exact"/>
        <w:ind w:left="420"/>
      </w:pPr>
      <w:r>
        <w:t xml:space="preserve">§ 7 Další vzájemné vztahy se </w:t>
      </w:r>
      <w:r>
        <w:t>mění následovně</w:t>
      </w:r>
    </w:p>
    <w:p w14:paraId="2653B860" w14:textId="77777777" w:rsidR="00EB31FD" w:rsidRDefault="000548A1">
      <w:pPr>
        <w:pStyle w:val="Zkladntext20"/>
        <w:shd w:val="clear" w:color="auto" w:fill="auto"/>
        <w:spacing w:after="204" w:line="250" w:lineRule="exact"/>
        <w:ind w:left="420"/>
        <w:jc w:val="both"/>
      </w:pPr>
      <w:r>
        <w:t xml:space="preserve">7.3 Cena za stravování pacientů je dohodnuta jako součet hodnoty spotřebovaných potravin a přirážky </w:t>
      </w:r>
      <w:proofErr w:type="gramStart"/>
      <w:r>
        <w:rPr>
          <w:rStyle w:val="Zkladntext2Tun"/>
        </w:rPr>
        <w:t>160%</w:t>
      </w:r>
      <w:proofErr w:type="gramEnd"/>
      <w:r>
        <w:rPr>
          <w:rStyle w:val="Zkladntext2Tun"/>
        </w:rPr>
        <w:t xml:space="preserve"> k hodnotě spotřebovaných potravin vč. DPH. </w:t>
      </w:r>
      <w:r>
        <w:t>Nemocnice zabezpečí pro pacienty společnosti služby nutričního terapeuta. Konzultace bude po</w:t>
      </w:r>
      <w:r>
        <w:t>skytnuta vždy po dohodě mezi společností a odpovědným pracovníkem nemocnice, a to dle časových možností odpovědného pracovníka nemocnice. Odpovědným pracovníkem nemocnice pro účely tohoto Dodatku je Libuše Tomášová, jejíž osvědčení o způsobilosti poskytova</w:t>
      </w:r>
      <w:r>
        <w:t>t výše zmíněné služby je přílohou Dodatku č 10 této smlouvy.</w:t>
      </w:r>
    </w:p>
    <w:p w14:paraId="74D4F11F" w14:textId="1DA34A69" w:rsidR="00EB31FD" w:rsidRDefault="000548A1">
      <w:pPr>
        <w:pStyle w:val="Zkladntext40"/>
        <w:shd w:val="clear" w:color="auto" w:fill="auto"/>
        <w:spacing w:before="0" w:after="286" w:line="220" w:lineRule="exact"/>
        <w:ind w:left="420"/>
      </w:pPr>
      <w:r>
        <w:pict w14:anchorId="54DC91D9">
          <v:shape id="_x0000_s1031" type="#_x0000_t202" style="position:absolute;left:0;text-align:left;margin-left:286.55pt;margin-top:44.15pt;width:233.75pt;height:28.8pt;z-index:-125829373;mso-wrap-distance-left:186.5pt;mso-wrap-distance-right:5pt;mso-wrap-distance-bottom:16.05pt;mso-position-horizontal-relative:margin" wrapcoords="2592 0 14434 0 14434 4483 21600 4513 21600 21600 0 21600 0 4513 2592 4483 2592 0" filled="f" stroked="f">
            <v:textbox style="mso-fit-shape-to-text:t" inset="0,0,0,0">
              <w:txbxContent>
                <w:p w14:paraId="0EA3954C" w14:textId="77777777" w:rsidR="00EB31FD" w:rsidRDefault="000548A1">
                  <w:pPr>
                    <w:pStyle w:val="Titulekobrzku3"/>
                    <w:shd w:val="clear" w:color="auto" w:fill="auto"/>
                    <w:spacing w:after="22" w:line="190" w:lineRule="exact"/>
                  </w:pPr>
                  <w:r>
                    <w:t>NEMOCNICE TŘINEC, ®</w:t>
                  </w:r>
                </w:p>
                <w:p w14:paraId="34A32E6C" w14:textId="77777777" w:rsidR="00EB31FD" w:rsidRDefault="000548A1">
                  <w:pPr>
                    <w:pStyle w:val="Titulekobrzku4"/>
                    <w:shd w:val="clear" w:color="auto" w:fill="auto"/>
                    <w:spacing w:before="0" w:after="59" w:line="150" w:lineRule="exact"/>
                  </w:pPr>
                  <w:r>
                    <w:t>příspěvková organizace</w:t>
                  </w:r>
                </w:p>
                <w:p w14:paraId="7338A658" w14:textId="77777777" w:rsidR="00EB31FD" w:rsidRDefault="000548A1">
                  <w:pPr>
                    <w:pStyle w:val="Titulekobrzku"/>
                    <w:shd w:val="clear" w:color="auto" w:fill="auto"/>
                    <w:spacing w:before="0" w:line="120" w:lineRule="exact"/>
                  </w:pPr>
                  <w:r>
                    <w:t xml:space="preserve">Kaštanová 268, Dolní </w:t>
                  </w:r>
                  <w:proofErr w:type="spellStart"/>
                  <w:r>
                    <w:t>Líštná</w:t>
                  </w:r>
                  <w:proofErr w:type="spellEnd"/>
                  <w:r>
                    <w:t>, 739 61 Třinec '</w:t>
                  </w:r>
                </w:p>
                <w:p w14:paraId="5F527840" w14:textId="688A3D8E" w:rsidR="00EB31FD" w:rsidRDefault="00EB31FD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t>Ostatní body smlouvy zůstávají beze změn ve znění platných dodatků</w:t>
      </w:r>
    </w:p>
    <w:p w14:paraId="28331F95" w14:textId="77777777" w:rsidR="00EB31FD" w:rsidRDefault="000548A1">
      <w:pPr>
        <w:pStyle w:val="Zkladntext20"/>
        <w:shd w:val="clear" w:color="auto" w:fill="auto"/>
        <w:spacing w:after="238" w:line="220" w:lineRule="exact"/>
        <w:ind w:left="420"/>
        <w:jc w:val="both"/>
      </w:pPr>
      <w:r>
        <w:t>Účinnost od 1.2.2023</w:t>
      </w:r>
    </w:p>
    <w:p w14:paraId="4C4F7191" w14:textId="77777777" w:rsidR="00EB31FD" w:rsidRDefault="000548A1">
      <w:pPr>
        <w:pStyle w:val="Zkladntext20"/>
        <w:shd w:val="clear" w:color="auto" w:fill="auto"/>
        <w:spacing w:after="714" w:line="220" w:lineRule="exact"/>
        <w:ind w:left="420"/>
        <w:jc w:val="both"/>
      </w:pPr>
      <w:r>
        <w:t>V Třinci dne</w:t>
      </w:r>
    </w:p>
    <w:p w14:paraId="1EC4AABC" w14:textId="252BD551" w:rsidR="00EB31FD" w:rsidRDefault="000548A1">
      <w:pPr>
        <w:pStyle w:val="Zkladntext20"/>
        <w:shd w:val="clear" w:color="auto" w:fill="auto"/>
        <w:spacing w:line="220" w:lineRule="exact"/>
        <w:ind w:firstLine="0"/>
        <w:jc w:val="right"/>
      </w:pPr>
      <w:r>
        <w:t>nemocnice</w:t>
      </w:r>
    </w:p>
    <w:sectPr w:rsidR="00EB31FD">
      <w:type w:val="continuous"/>
      <w:pgSz w:w="11900" w:h="16840"/>
      <w:pgMar w:top="1294" w:right="1047" w:bottom="1294" w:left="11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1F8C" w14:textId="77777777" w:rsidR="00000000" w:rsidRDefault="000548A1">
      <w:r>
        <w:separator/>
      </w:r>
    </w:p>
  </w:endnote>
  <w:endnote w:type="continuationSeparator" w:id="0">
    <w:p w14:paraId="065057C2" w14:textId="77777777" w:rsidR="00000000" w:rsidRDefault="0005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20E1" w14:textId="77777777" w:rsidR="00EB31FD" w:rsidRDefault="00EB31FD"/>
  </w:footnote>
  <w:footnote w:type="continuationSeparator" w:id="0">
    <w:p w14:paraId="0E1AC1FB" w14:textId="77777777" w:rsidR="00EB31FD" w:rsidRDefault="00EB31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1FD"/>
    <w:rsid w:val="000548A1"/>
    <w:rsid w:val="00EB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9726EBF"/>
  <w15:docId w15:val="{EE5BEE4B-F8F6-4C36-BA4A-7DBF30A6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95ptTunExact">
    <w:name w:val="Základní text (2) + Arial;9;5 pt;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Titulekobrzku2Arial11ptTunKurzvadkovn-2ptExact">
    <w:name w:val="Titulek obrázku (2) + Arial;11 pt;Tučné;Kurzíva;Řádkování -2 pt Exact"/>
    <w:basedOn w:val="Titulekobrzku2Exact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Arial75ptKurzvadkovn0ptExact">
    <w:name w:val="Titulek obrázku (2) + Arial;7;5 pt;Kurzíva;Řádkování 0 pt Exact"/>
    <w:basedOn w:val="Titulekobrzku2Exact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TimesNewRoman11pt">
    <w:name w:val="Nadpis #1 + Times New Roman;11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4Nekurzva">
    <w:name w:val="Základní text (4) + 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before="60" w:after="60" w:line="0" w:lineRule="atLeas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before="60" w:line="0" w:lineRule="atLeast"/>
    </w:pPr>
    <w:rPr>
      <w:rFonts w:ascii="Arial" w:eastAsia="Arial" w:hAnsi="Arial" w:cs="Arial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righ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300" w:line="0" w:lineRule="atLeast"/>
      <w:jc w:val="right"/>
    </w:pPr>
    <w:rPr>
      <w:rFonts w:ascii="Arial" w:eastAsia="Arial" w:hAnsi="Arial" w:cs="Arial"/>
      <w:b/>
      <w:bCs/>
      <w:i/>
      <w:i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250" w:lineRule="exact"/>
      <w:ind w:hanging="420"/>
      <w:jc w:val="righ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300" w:line="0" w:lineRule="atLeast"/>
      <w:ind w:hanging="42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after="300" w:line="0" w:lineRule="atLeast"/>
      <w:ind w:hanging="42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2023-02-13T07:27:00Z</dcterms:created>
  <dcterms:modified xsi:type="dcterms:W3CDTF">2023-02-13T07:27:00Z</dcterms:modified>
</cp:coreProperties>
</file>