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6FB0" w14:textId="77777777" w:rsidR="0001184F" w:rsidRDefault="00E85EF9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Základní škola, Liberec,</w:t>
      </w:r>
    </w:p>
    <w:p w14:paraId="47E16E35" w14:textId="77777777" w:rsidR="0035554A" w:rsidRPr="00287B65" w:rsidRDefault="00691287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Výběžku 118</w:t>
      </w:r>
      <w:r w:rsidR="00E85EF9">
        <w:rPr>
          <w:rFonts w:ascii="Times New Roman" w:hAnsi="Times New Roman"/>
          <w:b/>
          <w:sz w:val="24"/>
          <w:szCs w:val="24"/>
        </w:rPr>
        <w:t xml:space="preserve"> </w:t>
      </w:r>
      <w:r w:rsidR="00763EBF">
        <w:rPr>
          <w:rFonts w:ascii="Times New Roman" w:hAnsi="Times New Roman"/>
          <w:b/>
          <w:sz w:val="24"/>
          <w:szCs w:val="24"/>
        </w:rPr>
        <w:t>příspěvková organizace</w:t>
      </w:r>
    </w:p>
    <w:p w14:paraId="2E4DB4BB" w14:textId="77777777" w:rsidR="0035554A" w:rsidRPr="00287B65" w:rsidRDefault="00691287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Výběžku 118, 46015 Liberec 15</w:t>
      </w:r>
    </w:p>
    <w:p w14:paraId="761B3CBA" w14:textId="77777777"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691287">
        <w:rPr>
          <w:rFonts w:ascii="Times New Roman" w:hAnsi="Times New Roman"/>
          <w:sz w:val="24"/>
          <w:szCs w:val="24"/>
        </w:rPr>
        <w:t>72741716</w:t>
      </w:r>
    </w:p>
    <w:p w14:paraId="0DF5A0C3" w14:textId="77777777"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23250F9D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5FD4CB68" w14:textId="77777777"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22E6569D" w14:textId="77777777" w:rsidR="007279E8" w:rsidRDefault="007279E8" w:rsidP="007279E8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Aktuální CENÍK  </w:t>
      </w:r>
    </w:p>
    <w:p w14:paraId="799580AD" w14:textId="77777777" w:rsidR="007279E8" w:rsidRDefault="007279E8" w:rsidP="007279E8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 SMLOUVĚ O VEDENÍ MZDOVÉ AGENDY ke dni 1.2.2023</w:t>
      </w:r>
    </w:p>
    <w:p w14:paraId="77765D2A" w14:textId="77777777" w:rsidR="007279E8" w:rsidRDefault="007279E8" w:rsidP="007279E8">
      <w:pPr>
        <w:jc w:val="center"/>
        <w:rPr>
          <w:rFonts w:ascii="Times New Roman" w:hAnsi="Times New Roman"/>
          <w:b/>
          <w:szCs w:val="24"/>
        </w:rPr>
      </w:pPr>
    </w:p>
    <w:p w14:paraId="12E0F8E4" w14:textId="77777777" w:rsidR="007279E8" w:rsidRDefault="007279E8" w:rsidP="007279E8">
      <w:pPr>
        <w:jc w:val="center"/>
        <w:rPr>
          <w:rFonts w:ascii="Times New Roman" w:hAnsi="Times New Roman"/>
          <w:szCs w:val="24"/>
        </w:rPr>
      </w:pPr>
    </w:p>
    <w:p w14:paraId="5BB8F434" w14:textId="77777777" w:rsidR="007279E8" w:rsidRDefault="007279E8" w:rsidP="007279E8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rok 2023 je podle Smlouvy o vedení mzdové agendy automaticky upravena podle výše přírůstku cen (index inflace) oznámená opatřením vlády za uplynulý rok, tj. o 15,1%</w:t>
      </w:r>
    </w:p>
    <w:p w14:paraId="617D63A1" w14:textId="77777777" w:rsidR="007279E8" w:rsidRDefault="007279E8" w:rsidP="007279E8">
      <w:pPr>
        <w:jc w:val="center"/>
        <w:rPr>
          <w:rFonts w:ascii="Times New Roman" w:hAnsi="Times New Roman"/>
          <w:szCs w:val="24"/>
        </w:rPr>
      </w:pPr>
    </w:p>
    <w:p w14:paraId="2263F12E" w14:textId="77777777" w:rsidR="007279E8" w:rsidRDefault="007279E8" w:rsidP="007279E8">
      <w:pPr>
        <w:jc w:val="center"/>
        <w:rPr>
          <w:rFonts w:ascii="Times New Roman" w:hAnsi="Times New Roman"/>
          <w:szCs w:val="24"/>
        </w:rPr>
      </w:pPr>
    </w:p>
    <w:p w14:paraId="6F283572" w14:textId="77777777" w:rsidR="007279E8" w:rsidRDefault="007279E8" w:rsidP="007279E8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Čl. V.</w:t>
      </w:r>
    </w:p>
    <w:p w14:paraId="7497380B" w14:textId="77777777" w:rsidR="007279E8" w:rsidRDefault="007279E8" w:rsidP="007279E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Cenové ujednání</w:t>
      </w:r>
    </w:p>
    <w:p w14:paraId="684DF1E8" w14:textId="77777777" w:rsidR="007279E8" w:rsidRDefault="007279E8" w:rsidP="007279E8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7279E8" w14:paraId="07B7133D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46517D" w14:textId="77777777" w:rsidR="007279E8" w:rsidRDefault="007279E8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základní poplatek za vedení mzdové agendy (zpracování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hlášení)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B0D3B8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998,- Kč</w:t>
            </w:r>
          </w:p>
        </w:tc>
      </w:tr>
      <w:tr w:rsidR="007279E8" w14:paraId="5D9474CD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69B306" w14:textId="77777777" w:rsidR="007279E8" w:rsidRDefault="007279E8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každý zaměstnanec (přidělené osobní číslo)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05B8EF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199,-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7279E8" w14:paraId="7820A368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51BD5B" w14:textId="77777777" w:rsidR="007279E8" w:rsidRDefault="007279E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souběžný pracovní vztah   (přidělené osobní číslo)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DA2095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100,-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7279E8" w14:paraId="61D6CE03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29BE3A" w14:textId="77777777" w:rsidR="007279E8" w:rsidRDefault="007279E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nástup a výstup zaměstnance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736AD9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199,-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7279E8" w14:paraId="276FFC79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AA385D" w14:textId="77777777" w:rsidR="007279E8" w:rsidRDefault="007279E8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40F126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307,- Kč</w:t>
            </w:r>
          </w:p>
        </w:tc>
      </w:tr>
      <w:tr w:rsidR="007279E8" w14:paraId="6287D295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35743E" w14:textId="77777777" w:rsidR="007279E8" w:rsidRDefault="007279E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sledování čerpání rozpočtu na mzdy – konec roku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B93089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615,- Kč</w:t>
            </w:r>
          </w:p>
        </w:tc>
      </w:tr>
      <w:tr w:rsidR="007279E8" w14:paraId="1D0A4649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A67DAA" w14:textId="77777777" w:rsidR="007279E8" w:rsidRDefault="007279E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mzdová uzávěrka roku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2FACF1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10% roční fakturace</w:t>
            </w:r>
          </w:p>
        </w:tc>
      </w:tr>
      <w:tr w:rsidR="007279E8" w14:paraId="1D383EA4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3722DB" w14:textId="77777777" w:rsidR="007279E8" w:rsidRDefault="007279E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výkazy vyúčtování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4103B7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1065,- Kč</w:t>
            </w:r>
          </w:p>
        </w:tc>
      </w:tr>
      <w:tr w:rsidR="007279E8" w14:paraId="2D32D32C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C7C96C" w14:textId="77777777" w:rsidR="007279E8" w:rsidRDefault="007279E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zúčtování záloh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86FA08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199,-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7279E8" w14:paraId="7B329AF2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DBFB14" w14:textId="77777777" w:rsidR="007279E8" w:rsidRDefault="007279E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zápis do evidenčního listu důchodového zabezpečení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3BFBAB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100,- Kč/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</w:t>
            </w:r>
          </w:p>
        </w:tc>
      </w:tr>
      <w:tr w:rsidR="007279E8" w14:paraId="3431025C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6F2F39" w14:textId="77777777" w:rsidR="007279E8" w:rsidRDefault="007279E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škol P 1-04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737A8B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1228,- Kč</w:t>
            </w:r>
          </w:p>
        </w:tc>
      </w:tr>
      <w:tr w:rsidR="007279E8" w14:paraId="4B53E2C1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34516C" w14:textId="77777777" w:rsidR="007279E8" w:rsidRDefault="007279E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ISP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247973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1228,- Kč</w:t>
            </w:r>
          </w:p>
        </w:tc>
      </w:tr>
      <w:tr w:rsidR="007279E8" w14:paraId="44C034E4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2EE5DF" w14:textId="77777777" w:rsidR="007279E8" w:rsidRDefault="007279E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zápočet praxe podle NV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357B18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150,- Kč – 777,- Kč</w:t>
            </w:r>
          </w:p>
        </w:tc>
      </w:tr>
      <w:tr w:rsidR="007279E8" w14:paraId="77EB6FB4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B9DB42" w14:textId="77777777" w:rsidR="007279E8" w:rsidRDefault="007279E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za otevření (uzavření) mzdové agendy jednorázový poplatek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1D30F2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50% </w:t>
            </w:r>
            <w:proofErr w:type="spellStart"/>
            <w:r>
              <w:rPr>
                <w:rFonts w:ascii="Times New Roman" w:hAnsi="Times New Roman"/>
                <w:sz w:val="22"/>
                <w:lang w:eastAsia="en-US"/>
              </w:rPr>
              <w:t>prům.měs</w:t>
            </w:r>
            <w:proofErr w:type="spellEnd"/>
            <w:r>
              <w:rPr>
                <w:rFonts w:ascii="Times New Roman" w:hAnsi="Times New Roman"/>
                <w:sz w:val="22"/>
                <w:lang w:eastAsia="en-US"/>
              </w:rPr>
              <w:t>. fakturace</w:t>
            </w:r>
          </w:p>
        </w:tc>
      </w:tr>
      <w:tr w:rsidR="007279E8" w14:paraId="0AA0BF31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294AA6" w14:textId="77777777" w:rsidR="007279E8" w:rsidRDefault="007279E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další činnosti např.: statistika, výkaznictví, platové výměry,</w:t>
            </w:r>
          </w:p>
          <w:p w14:paraId="31217854" w14:textId="77777777" w:rsidR="007279E8" w:rsidRDefault="007279E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1206EE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200,- Kč/hod</w:t>
            </w:r>
          </w:p>
        </w:tc>
      </w:tr>
      <w:tr w:rsidR="007279E8" w14:paraId="4DA02BDF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D36F79" w14:textId="77777777" w:rsidR="007279E8" w:rsidRDefault="007279E8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poradenská činnost (pouze objednané hodiny)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686965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400,- Kč/hod</w:t>
            </w:r>
          </w:p>
        </w:tc>
      </w:tr>
      <w:tr w:rsidR="007279E8" w14:paraId="2D01C921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BFDE4F" w14:textId="77777777" w:rsidR="007279E8" w:rsidRDefault="007279E8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C03D71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7279E8" w14:paraId="48F2A6C0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8DCFDB" w14:textId="77777777" w:rsidR="007279E8" w:rsidRDefault="007279E8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6BC85F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7279E8" w14:paraId="74E8937C" w14:textId="77777777" w:rsidTr="007279E8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F3DD1B" w14:textId="77777777" w:rsidR="007279E8" w:rsidRDefault="007279E8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7627FA" w14:textId="77777777" w:rsidR="007279E8" w:rsidRDefault="007279E8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14:paraId="196EEAF2" w14:textId="77777777" w:rsidR="007279E8" w:rsidRDefault="007279E8" w:rsidP="007279E8">
      <w:pPr>
        <w:jc w:val="center"/>
        <w:rPr>
          <w:rFonts w:ascii="Times New Roman" w:hAnsi="Times New Roman"/>
          <w:sz w:val="22"/>
          <w:szCs w:val="22"/>
        </w:rPr>
      </w:pPr>
    </w:p>
    <w:p w14:paraId="4F37F2CC" w14:textId="77777777" w:rsidR="007279E8" w:rsidRDefault="007279E8" w:rsidP="007279E8">
      <w:pPr>
        <w:jc w:val="center"/>
        <w:rPr>
          <w:rFonts w:ascii="Times New Roman" w:hAnsi="Times New Roman"/>
          <w:sz w:val="22"/>
          <w:szCs w:val="22"/>
        </w:rPr>
      </w:pPr>
    </w:p>
    <w:p w14:paraId="306A4E62" w14:textId="77777777" w:rsidR="007279E8" w:rsidRDefault="007279E8" w:rsidP="007279E8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14:paraId="794DCA02" w14:textId="77777777" w:rsidR="007279E8" w:rsidRDefault="007279E8" w:rsidP="007279E8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14:paraId="384BA8B6" w14:textId="77777777" w:rsidR="007279E8" w:rsidRDefault="007279E8" w:rsidP="007279E8">
      <w:pPr>
        <w:rPr>
          <w:rFonts w:ascii="Times New Roman" w:hAnsi="Times New Roman"/>
          <w:sz w:val="22"/>
          <w:szCs w:val="22"/>
        </w:rPr>
      </w:pPr>
    </w:p>
    <w:p w14:paraId="49941CDE" w14:textId="77777777" w:rsidR="007279E8" w:rsidRDefault="007279E8" w:rsidP="007279E8">
      <w:pPr>
        <w:rPr>
          <w:rFonts w:ascii="Times New Roman" w:hAnsi="Times New Roman"/>
          <w:sz w:val="22"/>
          <w:szCs w:val="22"/>
        </w:rPr>
      </w:pPr>
    </w:p>
    <w:p w14:paraId="522446D1" w14:textId="77777777" w:rsidR="007279E8" w:rsidRDefault="007279E8" w:rsidP="007279E8">
      <w:pPr>
        <w:rPr>
          <w:rFonts w:ascii="Times New Roman" w:hAnsi="Times New Roman"/>
          <w:sz w:val="22"/>
          <w:szCs w:val="22"/>
        </w:rPr>
      </w:pPr>
    </w:p>
    <w:p w14:paraId="54BD956B" w14:textId="77777777" w:rsidR="007279E8" w:rsidRDefault="007279E8" w:rsidP="007279E8">
      <w:pPr>
        <w:rPr>
          <w:rFonts w:ascii="Times New Roman" w:hAnsi="Times New Roman"/>
          <w:sz w:val="22"/>
          <w:szCs w:val="22"/>
        </w:rPr>
      </w:pPr>
    </w:p>
    <w:p w14:paraId="081A0D61" w14:textId="77777777" w:rsidR="007279E8" w:rsidRDefault="007279E8" w:rsidP="007279E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Liberci 28.1.2023</w:t>
      </w:r>
    </w:p>
    <w:p w14:paraId="2669F479" w14:textId="77777777" w:rsidR="00287B65" w:rsidRPr="00287B65" w:rsidRDefault="00287B65" w:rsidP="007279E8">
      <w:pPr>
        <w:pStyle w:val="Nzev"/>
        <w:rPr>
          <w:rFonts w:ascii="Times New Roman" w:hAnsi="Times New Roman"/>
          <w:sz w:val="22"/>
          <w:szCs w:val="22"/>
        </w:rPr>
      </w:pPr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B2"/>
    <w:rsid w:val="0001184F"/>
    <w:rsid w:val="00042D64"/>
    <w:rsid w:val="00065735"/>
    <w:rsid w:val="0006609A"/>
    <w:rsid w:val="00287B65"/>
    <w:rsid w:val="0035554A"/>
    <w:rsid w:val="00415F02"/>
    <w:rsid w:val="005368A9"/>
    <w:rsid w:val="005B7FE6"/>
    <w:rsid w:val="00601FF9"/>
    <w:rsid w:val="00685BB2"/>
    <w:rsid w:val="00691287"/>
    <w:rsid w:val="007279E8"/>
    <w:rsid w:val="00763EBF"/>
    <w:rsid w:val="00A74DFD"/>
    <w:rsid w:val="00CA498E"/>
    <w:rsid w:val="00E224AB"/>
    <w:rsid w:val="00E85EF9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C876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7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Lenka Zvolská Hadrbolcová</cp:lastModifiedBy>
  <cp:revision>3</cp:revision>
  <cp:lastPrinted>2018-02-12T19:34:00Z</cp:lastPrinted>
  <dcterms:created xsi:type="dcterms:W3CDTF">2023-01-28T11:57:00Z</dcterms:created>
  <dcterms:modified xsi:type="dcterms:W3CDTF">2023-01-28T11:57:00Z</dcterms:modified>
</cp:coreProperties>
</file>