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D1" w:rsidRPr="005F4F92" w:rsidRDefault="001E48D1" w:rsidP="005F4F92">
      <w:pPr>
        <w:jc w:val="center"/>
        <w:rPr>
          <w:b/>
          <w:bCs/>
          <w:sz w:val="36"/>
          <w:szCs w:val="36"/>
        </w:rPr>
      </w:pPr>
      <w:r w:rsidRPr="005F4F92">
        <w:rPr>
          <w:b/>
          <w:bCs/>
          <w:sz w:val="36"/>
          <w:szCs w:val="36"/>
        </w:rPr>
        <w:t>Smlouva</w:t>
      </w:r>
    </w:p>
    <w:p w:rsidR="001E48D1" w:rsidRPr="005F4F92" w:rsidRDefault="001E48D1" w:rsidP="005F4F92">
      <w:pPr>
        <w:rPr>
          <w:b/>
          <w:bCs/>
        </w:rPr>
      </w:pPr>
    </w:p>
    <w:p w:rsidR="001E48D1" w:rsidRPr="005F4F92" w:rsidRDefault="001E48D1" w:rsidP="005F4F92">
      <w:r w:rsidRPr="005F4F92">
        <w:t>o poskytování ubytovacích, stravovacích a dalších služeb uzavřené na základě § 2 odst. 2 vyhlášky č. 303/1996 Sb., o školách v přírodě a podle § 754 až 759 zákona č. 40/1964 Sb., občanský zákoník ve znění pozdějších předpisů §2326 až 2331 zákona 89/2012 Sb., uzavřená níže uvedeného dne, měsíce a roku, mezi:</w:t>
      </w:r>
    </w:p>
    <w:p w:rsidR="001E48D1" w:rsidRPr="005F4F92" w:rsidRDefault="001E48D1" w:rsidP="005F4F92">
      <w:pPr>
        <w:numPr>
          <w:ilvl w:val="0"/>
          <w:numId w:val="1"/>
        </w:numPr>
        <w:rPr>
          <w:b/>
          <w:bCs/>
        </w:rPr>
      </w:pPr>
      <w:r w:rsidRPr="005F4F92">
        <w:rPr>
          <w:b/>
          <w:bCs/>
        </w:rPr>
        <w:t>Základní škola</w:t>
      </w:r>
      <w:r>
        <w:rPr>
          <w:b/>
          <w:bCs/>
        </w:rPr>
        <w:t>,</w:t>
      </w:r>
      <w:r w:rsidRPr="005F4F92">
        <w:rPr>
          <w:b/>
          <w:bCs/>
        </w:rPr>
        <w:t xml:space="preserve"> Brno, </w:t>
      </w:r>
      <w:r>
        <w:rPr>
          <w:b/>
          <w:bCs/>
        </w:rPr>
        <w:t>Masarova 11</w:t>
      </w:r>
      <w:r w:rsidRPr="005F4F92">
        <w:rPr>
          <w:b/>
          <w:bCs/>
        </w:rPr>
        <w:t>, příspěvková organizace</w:t>
      </w:r>
      <w:r w:rsidRPr="005F4F92">
        <w:t>, IČO: 4</w:t>
      </w:r>
      <w:r>
        <w:t>4994044</w:t>
      </w:r>
      <w:r w:rsidRPr="005F4F92">
        <w:t xml:space="preserve">, zastoupená Mgr. </w:t>
      </w:r>
      <w:r>
        <w:t>Ivo Zálešákem</w:t>
      </w:r>
      <w:r w:rsidRPr="005F4F92">
        <w:t xml:space="preserve"> – ředitel</w:t>
      </w:r>
      <w:r>
        <w:t>em</w:t>
      </w:r>
      <w:r w:rsidRPr="005F4F92">
        <w:t xml:space="preserve"> školy, dále jen „objednatel“</w:t>
      </w:r>
    </w:p>
    <w:p w:rsidR="001E48D1" w:rsidRPr="005F4F92" w:rsidRDefault="001E48D1" w:rsidP="005F4F92">
      <w:pPr>
        <w:rPr>
          <w:b/>
          <w:bCs/>
        </w:rPr>
      </w:pPr>
    </w:p>
    <w:p w:rsidR="001E48D1" w:rsidRPr="005F4F92" w:rsidRDefault="001E48D1" w:rsidP="005F4F92">
      <w:pPr>
        <w:numPr>
          <w:ilvl w:val="0"/>
          <w:numId w:val="1"/>
        </w:numPr>
      </w:pPr>
      <w:r w:rsidRPr="005F4F92">
        <w:rPr>
          <w:b/>
          <w:bCs/>
        </w:rPr>
        <w:t>RNDr. Petr Vaverka, Třebíčská 35, Velké Meziříčí, PSČ 59401,</w:t>
      </w:r>
      <w:r w:rsidRPr="005F4F92">
        <w:t xml:space="preserve"> IČO: 13652036, zastoupená RNDr. Petrem Vaverkou, dále jen „ubytovatel“</w:t>
      </w:r>
    </w:p>
    <w:p w:rsidR="001E48D1" w:rsidRPr="005F4F92" w:rsidRDefault="001E48D1" w:rsidP="005F4F92"/>
    <w:p w:rsidR="001E48D1" w:rsidRPr="005F4F92" w:rsidRDefault="001E48D1" w:rsidP="005F4F92">
      <w:pPr>
        <w:numPr>
          <w:ilvl w:val="0"/>
          <w:numId w:val="2"/>
        </w:numPr>
      </w:pPr>
      <w:r w:rsidRPr="005F4F92">
        <w:rPr>
          <w:b/>
          <w:bCs/>
        </w:rPr>
        <w:t>Předmět smlouvy</w:t>
      </w:r>
    </w:p>
    <w:p w:rsidR="001E48D1" w:rsidRPr="005F4F92" w:rsidRDefault="001E48D1" w:rsidP="005F4F92">
      <w:r w:rsidRPr="005F4F92">
        <w:t xml:space="preserve">Ubytovatel zajistí objednateli ubytování a stravu v rekreačním středisku </w:t>
      </w:r>
      <w:r>
        <w:t>Křižanov</w:t>
      </w:r>
      <w:r w:rsidRPr="005F4F92">
        <w:t xml:space="preserve">. Ubytovatel se zavazuje sjednané služby poskytovat ve smyslu zákona č. 258/2000 Sb., o ochraně veřejného zdraví, ve znění pozdějších předpisů, a vyhlášky č. 106/2001Sb., o hygienických požadavcích na zotavovací akce pro děti, ve znění vyhlášky č. 148/2004 Sb. </w:t>
      </w:r>
    </w:p>
    <w:p w:rsidR="001E48D1" w:rsidRPr="005F4F92" w:rsidRDefault="001E48D1" w:rsidP="005F4F92"/>
    <w:p w:rsidR="001E48D1" w:rsidRPr="005F4F92" w:rsidRDefault="001E48D1" w:rsidP="005F4F92">
      <w:pPr>
        <w:numPr>
          <w:ilvl w:val="0"/>
          <w:numId w:val="2"/>
        </w:numPr>
      </w:pPr>
      <w:r w:rsidRPr="005F4F92">
        <w:rPr>
          <w:b/>
          <w:bCs/>
        </w:rPr>
        <w:t>Místo, pobyt, stravování</w:t>
      </w:r>
    </w:p>
    <w:p w:rsidR="001E48D1" w:rsidRPr="005F4F92" w:rsidRDefault="001E48D1" w:rsidP="005F4F92">
      <w:r w:rsidRPr="005F4F92">
        <w:t>Místo pobytu:</w:t>
      </w:r>
      <w:r w:rsidRPr="005F4F92">
        <w:tab/>
        <w:t xml:space="preserve">rekreační středisko </w:t>
      </w:r>
      <w:r>
        <w:t>Křižanov</w:t>
      </w:r>
      <w:r w:rsidRPr="005F4F92">
        <w:t>.</w:t>
      </w:r>
    </w:p>
    <w:p w:rsidR="001E48D1" w:rsidRPr="005F4F92" w:rsidRDefault="001E48D1" w:rsidP="005F4F92">
      <w:r w:rsidRPr="005F4F92">
        <w:t xml:space="preserve">Termín: </w:t>
      </w:r>
      <w:r>
        <w:t>29</w:t>
      </w:r>
      <w:r w:rsidRPr="005F4F92">
        <w:t>.</w:t>
      </w:r>
      <w:r>
        <w:t>5.</w:t>
      </w:r>
      <w:r w:rsidRPr="005F4F92">
        <w:t>-</w:t>
      </w:r>
      <w:r>
        <w:t>2</w:t>
      </w:r>
      <w:r w:rsidRPr="005F4F92">
        <w:t>.</w:t>
      </w:r>
      <w:r>
        <w:t>6</w:t>
      </w:r>
      <w:r w:rsidRPr="005F4F92">
        <w:t>.20</w:t>
      </w:r>
      <w:r>
        <w:t>23</w:t>
      </w:r>
      <w:r w:rsidRPr="005F4F92">
        <w:t xml:space="preserve"> (pondělí - pátek)</w:t>
      </w:r>
    </w:p>
    <w:p w:rsidR="001E48D1" w:rsidRPr="005F4F92" w:rsidRDefault="001E48D1" w:rsidP="005F4F92">
      <w:r w:rsidRPr="005F4F92">
        <w:t xml:space="preserve">Počet </w:t>
      </w:r>
      <w:r>
        <w:t>osob</w:t>
      </w:r>
      <w:r w:rsidRPr="005F4F92">
        <w:t>: cca 5</w:t>
      </w:r>
      <w:r>
        <w:t>0</w:t>
      </w:r>
      <w:r w:rsidRPr="005F4F92">
        <w:t xml:space="preserve"> </w:t>
      </w:r>
      <w:r>
        <w:t xml:space="preserve">dětí + 4 osoby ped. doprovodu. Ubytování bude zajištěno </w:t>
      </w:r>
      <w:r w:rsidRPr="005F4F92">
        <w:t>v budově. V poslední den pobytu budou pokoje vyklizeny do 9:00.</w:t>
      </w:r>
      <w:r>
        <w:t xml:space="preserve"> Prostory pro úschovu zavazadel Vám budou poskytnuty.</w:t>
      </w:r>
    </w:p>
    <w:p w:rsidR="001E48D1" w:rsidRPr="005F4F92" w:rsidRDefault="001E48D1" w:rsidP="005F4F92">
      <w:r w:rsidRPr="005F4F92">
        <w:t xml:space="preserve">Stravování: plná penze - strava 5x denně, pitný režim. Stravování bude zahájeno </w:t>
      </w:r>
      <w:r>
        <w:t xml:space="preserve">29.5. obědem a </w:t>
      </w:r>
      <w:r w:rsidRPr="005F4F92">
        <w:t xml:space="preserve">ukončeno </w:t>
      </w:r>
      <w:r>
        <w:t>obědem 2.6</w:t>
      </w:r>
      <w:r w:rsidRPr="005F4F92">
        <w:t>.202</w:t>
      </w:r>
      <w:r>
        <w:t>3</w:t>
      </w:r>
      <w:r w:rsidRPr="005F4F92">
        <w:t xml:space="preserve"> - poslední den pobytu. </w:t>
      </w:r>
    </w:p>
    <w:p w:rsidR="001E48D1" w:rsidRPr="005F4F92" w:rsidRDefault="001E48D1" w:rsidP="005F4F92"/>
    <w:p w:rsidR="001E48D1" w:rsidRPr="005F4F92" w:rsidRDefault="001E48D1" w:rsidP="005F4F92">
      <w:pPr>
        <w:numPr>
          <w:ilvl w:val="0"/>
          <w:numId w:val="2"/>
        </w:numPr>
      </w:pPr>
      <w:r w:rsidRPr="005F4F92">
        <w:rPr>
          <w:b/>
          <w:bCs/>
        </w:rPr>
        <w:t>Cenové ujednání</w:t>
      </w:r>
    </w:p>
    <w:p w:rsidR="001E48D1" w:rsidRPr="005F4F92" w:rsidRDefault="001E48D1" w:rsidP="005F4F92">
      <w:r w:rsidRPr="005F4F92">
        <w:t xml:space="preserve">Cena za pobyt a stravu je stanovena ve výši: </w:t>
      </w:r>
      <w:r>
        <w:t>6</w:t>
      </w:r>
      <w:r w:rsidRPr="005F4F92">
        <w:t xml:space="preserve">25,- Kč za osobu a den. Cena zahrnuje ubytování v budově, stravu 5x denně, pitný režim a DPH. Lůžkoviny, sportovní náčiní a využití areálu je zdarma. Výše uvedená cena již obsahuje cenu za spotřebované energie v průběhu pobytu. Pedagogický doprovod má pobyt zdarma - 1 osoba na 10 platících dětí. </w:t>
      </w:r>
      <w:r>
        <w:t>Oběd navíc v poslední den pobytu stojí 85,-Kč.</w:t>
      </w:r>
    </w:p>
    <w:p w:rsidR="001E48D1" w:rsidRPr="005F4F92" w:rsidRDefault="001E48D1" w:rsidP="005F4F92"/>
    <w:p w:rsidR="001E48D1" w:rsidRPr="005F4F92" w:rsidRDefault="001E48D1" w:rsidP="005F4F92">
      <w:pPr>
        <w:numPr>
          <w:ilvl w:val="0"/>
          <w:numId w:val="2"/>
        </w:numPr>
      </w:pPr>
      <w:r w:rsidRPr="005F4F92">
        <w:rPr>
          <w:b/>
          <w:bCs/>
        </w:rPr>
        <w:t>Způsob platby</w:t>
      </w:r>
    </w:p>
    <w:p w:rsidR="001E48D1" w:rsidRPr="005F4F92" w:rsidRDefault="001E48D1" w:rsidP="005F4F92">
      <w:r w:rsidRPr="005F4F92">
        <w:t xml:space="preserve">Ubytovatel vystaví zálohovou fakturu ve výši </w:t>
      </w:r>
      <w:r>
        <w:t>10</w:t>
      </w:r>
      <w:r w:rsidRPr="005F4F92">
        <w:t xml:space="preserve">.000,-Kč, splatnou k </w:t>
      </w:r>
      <w:r>
        <w:t>20</w:t>
      </w:r>
      <w:r w:rsidRPr="005F4F92">
        <w:t>.</w:t>
      </w:r>
      <w:r>
        <w:t>2</w:t>
      </w:r>
      <w:r w:rsidRPr="005F4F92">
        <w:t>.202</w:t>
      </w:r>
      <w:r>
        <w:t>3</w:t>
      </w:r>
      <w:r w:rsidRPr="005F4F92">
        <w:t xml:space="preserve">. Zálohovou fakturu Vám včas zašleme. Uhrazená záloha slouží současně jako stornopoplatek při zrušení celého pobytu. </w:t>
      </w:r>
      <w:r>
        <w:t xml:space="preserve">Pokud by došlo ke zrušení pobytu z důvodu zákazu činnosti vládou kvůli covidu, zálohu ubytovatel vrátí. </w:t>
      </w:r>
      <w:r w:rsidRPr="005F4F92">
        <w:t xml:space="preserve">Doplatek bude uhrazen do 14ti dní od skončení pobytu převodem na účet na základě vystavené faktury. Faktura bude vystavena dle skutečného počtu účastníků.  </w:t>
      </w:r>
    </w:p>
    <w:p w:rsidR="001E48D1" w:rsidRPr="005F4F92" w:rsidRDefault="001E48D1" w:rsidP="005F4F92"/>
    <w:p w:rsidR="001E48D1" w:rsidRPr="005F4F92" w:rsidRDefault="001E48D1" w:rsidP="005F4F92">
      <w:pPr>
        <w:numPr>
          <w:ilvl w:val="0"/>
          <w:numId w:val="2"/>
        </w:numPr>
      </w:pPr>
      <w:r w:rsidRPr="005F4F92">
        <w:rPr>
          <w:b/>
          <w:bCs/>
        </w:rPr>
        <w:t>Závěrečné ustanovení</w:t>
      </w:r>
    </w:p>
    <w:p w:rsidR="001E48D1" w:rsidRPr="005F4F92" w:rsidRDefault="001E48D1" w:rsidP="005F4F92">
      <w:r w:rsidRPr="005F4F92">
        <w:t>Tato smlouva nabývá platnosti a účinnosti dnem jejího podpisu oběma smluvními stranami. Smlouva je vyhotovena ve dvou exemplářích, z nichž má každý platnost originálu. Účastníci této smlouvy prohlašují, že tato smlouva odpovídá jejich svobodné vůli, nebyla uzavřena v tísni za výrazně nevýhodných podmínek a na důkaz toho připojují své podpisy.</w:t>
      </w:r>
    </w:p>
    <w:p w:rsidR="001E48D1" w:rsidRPr="005F4F92" w:rsidRDefault="001E48D1" w:rsidP="005F4F92"/>
    <w:p w:rsidR="001E48D1" w:rsidRPr="005F4F92" w:rsidRDefault="001E48D1" w:rsidP="005F4F92"/>
    <w:p w:rsidR="001E48D1" w:rsidRPr="005F4F92" w:rsidRDefault="001E48D1" w:rsidP="005F4F92"/>
    <w:p w:rsidR="001E48D1" w:rsidRPr="005F4F92" w:rsidRDefault="001E48D1" w:rsidP="005F4F92"/>
    <w:p w:rsidR="001E48D1" w:rsidRPr="005F4F92" w:rsidRDefault="001E48D1" w:rsidP="005F4F92">
      <w:r w:rsidRPr="005F4F92">
        <w:t>V Brně, dne ……………202</w:t>
      </w:r>
      <w:r>
        <w:t>2</w:t>
      </w:r>
      <w:r w:rsidRPr="005F4F92">
        <w:tab/>
      </w:r>
      <w:r w:rsidRPr="005F4F92">
        <w:tab/>
        <w:t xml:space="preserve">Ve Velkém Meziříčí, dne </w:t>
      </w:r>
    </w:p>
    <w:p w:rsidR="001E48D1" w:rsidRPr="005F4F92" w:rsidRDefault="001E48D1" w:rsidP="005F4F92"/>
    <w:p w:rsidR="001E48D1" w:rsidRPr="005F4F92" w:rsidRDefault="001E48D1" w:rsidP="005F4F92">
      <w:r w:rsidRPr="005F4F92">
        <w:t>Za objednatele:</w:t>
      </w:r>
      <w:r w:rsidRPr="005F4F92">
        <w:tab/>
      </w:r>
      <w:r w:rsidRPr="005F4F92">
        <w:tab/>
      </w:r>
      <w:r w:rsidRPr="005F4F92">
        <w:tab/>
      </w:r>
      <w:r w:rsidRPr="005F4F92">
        <w:tab/>
      </w:r>
      <w:r w:rsidRPr="005F4F92">
        <w:tab/>
        <w:t>Za ubytovatele:</w:t>
      </w:r>
    </w:p>
    <w:p w:rsidR="001E48D1" w:rsidRPr="005F4F92" w:rsidRDefault="001E48D1" w:rsidP="005F4F92"/>
    <w:p w:rsidR="001E48D1" w:rsidRPr="005F4F92" w:rsidRDefault="001E48D1" w:rsidP="005F4F92">
      <w:r w:rsidRPr="005F4F92">
        <w:t>……………………………………</w:t>
      </w:r>
      <w:r w:rsidRPr="005F4F92">
        <w:tab/>
      </w:r>
      <w:r w:rsidRPr="005F4F92">
        <w:tab/>
      </w:r>
      <w:r w:rsidRPr="005F4F92">
        <w:tab/>
        <w:t>……………………………………….</w:t>
      </w:r>
    </w:p>
    <w:p w:rsidR="001E48D1" w:rsidRPr="005F4F92" w:rsidRDefault="001E48D1" w:rsidP="005F4F92"/>
    <w:p w:rsidR="001E48D1" w:rsidRDefault="001E48D1"/>
    <w:sectPr w:rsidR="001E48D1" w:rsidSect="008A3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F92"/>
    <w:rsid w:val="000B5DD1"/>
    <w:rsid w:val="000D1DFF"/>
    <w:rsid w:val="001E48D1"/>
    <w:rsid w:val="005D2BC7"/>
    <w:rsid w:val="005F4F92"/>
    <w:rsid w:val="006D51CB"/>
    <w:rsid w:val="006E424B"/>
    <w:rsid w:val="008A390B"/>
    <w:rsid w:val="00C33058"/>
    <w:rsid w:val="00D26324"/>
    <w:rsid w:val="00D44246"/>
    <w:rsid w:val="00FD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0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401</Words>
  <Characters>2372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Petr Vaverka</dc:creator>
  <cp:keywords/>
  <dc:description/>
  <cp:lastModifiedBy>Mirka</cp:lastModifiedBy>
  <cp:revision>3</cp:revision>
  <dcterms:created xsi:type="dcterms:W3CDTF">2023-02-10T09:48:00Z</dcterms:created>
  <dcterms:modified xsi:type="dcterms:W3CDTF">2023-02-10T09:52:00Z</dcterms:modified>
</cp:coreProperties>
</file>