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E32136">
        <w:rPr>
          <w:rFonts w:asciiTheme="minorHAnsi" w:hAnsiTheme="minorHAnsi"/>
          <w:b/>
          <w:sz w:val="28"/>
          <w:szCs w:val="28"/>
        </w:rPr>
        <w:t>00285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77012D" w:rsidRPr="0077012D" w:rsidRDefault="00E67506" w:rsidP="0077012D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7012D" w:rsidRPr="0077012D">
        <w:rPr>
          <w:rFonts w:asciiTheme="minorHAnsi" w:hAnsiTheme="minorHAnsi"/>
          <w:sz w:val="22"/>
          <w:szCs w:val="22"/>
        </w:rPr>
        <w:t>Spolek BC Pardubice,</w:t>
      </w:r>
    </w:p>
    <w:p w:rsidR="0077012D" w:rsidRPr="0077012D" w:rsidRDefault="0077012D" w:rsidP="0077012D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012D">
        <w:rPr>
          <w:rFonts w:asciiTheme="minorHAnsi" w:hAnsiTheme="minorHAnsi"/>
          <w:sz w:val="22"/>
          <w:szCs w:val="22"/>
        </w:rPr>
        <w:tab/>
        <w:t>sídlo: Družstevní 102, Polabiny, 530 09 Pardubice,</w:t>
      </w:r>
    </w:p>
    <w:p w:rsidR="0077012D" w:rsidRPr="0077012D" w:rsidRDefault="0077012D" w:rsidP="0077012D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012D">
        <w:rPr>
          <w:rFonts w:asciiTheme="minorHAnsi" w:hAnsiTheme="minorHAnsi"/>
          <w:sz w:val="22"/>
          <w:szCs w:val="22"/>
        </w:rPr>
        <w:tab/>
        <w:t>IČ: 27046338,</w:t>
      </w:r>
      <w:r w:rsidRPr="0077012D">
        <w:rPr>
          <w:rFonts w:asciiTheme="minorHAnsi" w:hAnsiTheme="minorHAnsi"/>
          <w:sz w:val="22"/>
          <w:szCs w:val="22"/>
        </w:rPr>
        <w:tab/>
      </w:r>
    </w:p>
    <w:p w:rsidR="0077012D" w:rsidRPr="0077012D" w:rsidRDefault="0077012D" w:rsidP="0077012D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012D">
        <w:rPr>
          <w:rFonts w:asciiTheme="minorHAnsi" w:hAnsiTheme="minorHAnsi"/>
          <w:sz w:val="22"/>
          <w:szCs w:val="22"/>
        </w:rPr>
        <w:tab/>
        <w:t>číslo bankovního účtu: 1215721379/0800,</w:t>
      </w:r>
    </w:p>
    <w:p w:rsidR="00EB5E74" w:rsidRPr="00515D12" w:rsidRDefault="0077012D" w:rsidP="0077012D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77012D">
        <w:rPr>
          <w:rFonts w:asciiTheme="minorHAnsi" w:hAnsiTheme="minorHAnsi"/>
          <w:sz w:val="22"/>
          <w:szCs w:val="22"/>
        </w:rPr>
        <w:t>zastoupený: Petrem Růžičkou, předsedou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67506" w:rsidRPr="00D52F01" w:rsidRDefault="00E67506" w:rsidP="00E2223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 xml:space="preserve">Poskytovatel </w:t>
      </w:r>
      <w:r w:rsidRPr="00D52F01">
        <w:rPr>
          <w:rFonts w:asciiTheme="minorHAnsi" w:hAnsiTheme="minorHAnsi"/>
          <w:sz w:val="22"/>
          <w:szCs w:val="22"/>
        </w:rPr>
        <w:t xml:space="preserve">touto smlouvou poskytuje příjemci dotaci z Programu podpory sportu pro rok 2017 ve </w:t>
      </w:r>
      <w:r w:rsidR="00772A39" w:rsidRPr="00D52F01">
        <w:rPr>
          <w:rFonts w:asciiTheme="minorHAnsi" w:hAnsiTheme="minorHAnsi"/>
          <w:sz w:val="22"/>
          <w:szCs w:val="22"/>
        </w:rPr>
        <w:t>výši</w:t>
      </w:r>
      <w:r w:rsidR="00772A39" w:rsidRPr="00D52F01">
        <w:rPr>
          <w:rFonts w:asciiTheme="minorHAnsi" w:hAnsiTheme="minorHAnsi"/>
          <w:b/>
          <w:sz w:val="22"/>
          <w:szCs w:val="22"/>
        </w:rPr>
        <w:t xml:space="preserve"> </w:t>
      </w:r>
      <w:r w:rsidR="0077012D" w:rsidRPr="00D52F01">
        <w:rPr>
          <w:rFonts w:asciiTheme="minorHAnsi" w:hAnsiTheme="minorHAnsi"/>
          <w:b/>
          <w:sz w:val="22"/>
          <w:szCs w:val="22"/>
        </w:rPr>
        <w:t>86 2</w:t>
      </w:r>
      <w:r w:rsidR="00126D25" w:rsidRPr="00D52F01">
        <w:rPr>
          <w:rFonts w:asciiTheme="minorHAnsi" w:hAnsiTheme="minorHAnsi"/>
          <w:b/>
          <w:sz w:val="22"/>
          <w:szCs w:val="22"/>
        </w:rPr>
        <w:t>00</w:t>
      </w:r>
      <w:r w:rsidR="00772A39" w:rsidRPr="00D52F01">
        <w:rPr>
          <w:rFonts w:asciiTheme="minorHAnsi" w:hAnsiTheme="minorHAnsi"/>
          <w:b/>
          <w:sz w:val="22"/>
          <w:szCs w:val="22"/>
        </w:rPr>
        <w:t>,</w:t>
      </w:r>
      <w:r w:rsidRPr="00D52F01">
        <w:rPr>
          <w:rFonts w:asciiTheme="minorHAnsi" w:hAnsiTheme="minorHAnsi"/>
          <w:b/>
          <w:sz w:val="22"/>
          <w:szCs w:val="22"/>
        </w:rPr>
        <w:t>-</w:t>
      </w:r>
      <w:r w:rsidR="000A0147" w:rsidRPr="00D52F01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D52F01">
        <w:rPr>
          <w:rFonts w:asciiTheme="minorHAnsi" w:hAnsiTheme="minorHAnsi"/>
          <w:sz w:val="22"/>
          <w:szCs w:val="22"/>
        </w:rPr>
        <w:t>(slovy:</w:t>
      </w:r>
      <w:r w:rsidR="00FA2CBA" w:rsidRPr="00D52F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012D" w:rsidRPr="00D52F01">
        <w:rPr>
          <w:rFonts w:asciiTheme="minorHAnsi" w:hAnsiTheme="minorHAnsi"/>
          <w:sz w:val="22"/>
          <w:szCs w:val="22"/>
        </w:rPr>
        <w:t>osmdesátšest</w:t>
      </w:r>
      <w:r w:rsidR="00EC510D" w:rsidRPr="00D52F01">
        <w:rPr>
          <w:rFonts w:asciiTheme="minorHAnsi" w:hAnsiTheme="minorHAnsi"/>
          <w:sz w:val="22"/>
          <w:szCs w:val="22"/>
        </w:rPr>
        <w:t>tisíc</w:t>
      </w:r>
      <w:r w:rsidR="0077012D" w:rsidRPr="00D52F01">
        <w:rPr>
          <w:rFonts w:asciiTheme="minorHAnsi" w:hAnsiTheme="minorHAnsi"/>
          <w:sz w:val="22"/>
          <w:szCs w:val="22"/>
        </w:rPr>
        <w:t>dvěstě</w:t>
      </w:r>
      <w:r w:rsidR="008D7FF1" w:rsidRPr="00D52F01">
        <w:rPr>
          <w:rFonts w:asciiTheme="minorHAnsi" w:hAnsiTheme="minorHAnsi"/>
          <w:sz w:val="22"/>
          <w:szCs w:val="22"/>
        </w:rPr>
        <w:t>korunče</w:t>
      </w:r>
      <w:r w:rsidR="000A0147" w:rsidRPr="00D52F01">
        <w:rPr>
          <w:rFonts w:asciiTheme="minorHAnsi" w:hAnsiTheme="minorHAnsi"/>
          <w:sz w:val="22"/>
          <w:szCs w:val="22"/>
        </w:rPr>
        <w:t>ských</w:t>
      </w:r>
      <w:proofErr w:type="spellEnd"/>
      <w:r w:rsidR="000A0147" w:rsidRPr="00D52F01">
        <w:rPr>
          <w:rFonts w:asciiTheme="minorHAnsi" w:hAnsiTheme="minorHAnsi"/>
          <w:sz w:val="22"/>
          <w:szCs w:val="22"/>
        </w:rPr>
        <w:t xml:space="preserve">) </w:t>
      </w:r>
      <w:r w:rsidR="002B3971" w:rsidRPr="00D52F01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D52F01">
        <w:rPr>
          <w:rFonts w:asciiTheme="minorHAnsi" w:hAnsiTheme="minorHAnsi"/>
          <w:sz w:val="22"/>
          <w:szCs w:val="22"/>
        </w:rPr>
        <w:t>projekt</w:t>
      </w:r>
      <w:r w:rsidRPr="00D52F01">
        <w:rPr>
          <w:rFonts w:asciiTheme="minorHAnsi" w:hAnsiTheme="minorHAnsi"/>
          <w:sz w:val="22"/>
          <w:szCs w:val="22"/>
        </w:rPr>
        <w:t>ů:</w:t>
      </w:r>
      <w:r w:rsidR="00772A39" w:rsidRPr="00D52F01">
        <w:rPr>
          <w:rFonts w:asciiTheme="minorHAnsi" w:hAnsiTheme="minorHAnsi"/>
          <w:sz w:val="22"/>
          <w:szCs w:val="22"/>
        </w:rPr>
        <w:t xml:space="preserve"> </w:t>
      </w:r>
    </w:p>
    <w:p w:rsidR="00E67506" w:rsidRPr="00D52F01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D52F01">
        <w:rPr>
          <w:rFonts w:asciiTheme="minorHAnsi" w:hAnsiTheme="minorHAnsi"/>
          <w:b/>
          <w:sz w:val="22"/>
          <w:szCs w:val="22"/>
        </w:rPr>
        <w:t xml:space="preserve">spolková sportovní činnost dětí a mládeže </w:t>
      </w:r>
      <w:r w:rsidRPr="00D52F01">
        <w:rPr>
          <w:rFonts w:asciiTheme="minorHAnsi" w:hAnsiTheme="minorHAnsi"/>
          <w:sz w:val="22"/>
          <w:szCs w:val="22"/>
        </w:rPr>
        <w:t xml:space="preserve">v částce </w:t>
      </w:r>
      <w:r w:rsidR="0077012D" w:rsidRPr="00D52F01">
        <w:rPr>
          <w:rFonts w:asciiTheme="minorHAnsi" w:hAnsiTheme="minorHAnsi"/>
          <w:sz w:val="22"/>
          <w:szCs w:val="22"/>
        </w:rPr>
        <w:t>9</w:t>
      </w:r>
      <w:r w:rsidRPr="00D52F01">
        <w:rPr>
          <w:rFonts w:asciiTheme="minorHAnsi" w:hAnsiTheme="minorHAnsi"/>
          <w:sz w:val="22"/>
          <w:szCs w:val="22"/>
        </w:rPr>
        <w:t xml:space="preserve"> 300, - Kč (slovy: </w:t>
      </w:r>
      <w:proofErr w:type="spellStart"/>
      <w:r w:rsidR="0077012D" w:rsidRPr="00D52F01">
        <w:rPr>
          <w:rFonts w:asciiTheme="minorHAnsi" w:hAnsiTheme="minorHAnsi"/>
          <w:sz w:val="22"/>
          <w:szCs w:val="22"/>
        </w:rPr>
        <w:t>devět</w:t>
      </w:r>
      <w:r w:rsidRPr="00D52F01">
        <w:rPr>
          <w:rFonts w:asciiTheme="minorHAnsi" w:hAnsiTheme="minorHAnsi"/>
          <w:sz w:val="22"/>
          <w:szCs w:val="22"/>
        </w:rPr>
        <w:t>tisíctřista</w:t>
      </w:r>
      <w:r w:rsidR="0077012D" w:rsidRPr="00D52F01">
        <w:rPr>
          <w:rFonts w:asciiTheme="minorHAnsi" w:hAnsiTheme="minorHAnsi"/>
          <w:sz w:val="22"/>
          <w:szCs w:val="22"/>
        </w:rPr>
        <w:t>-</w:t>
      </w:r>
      <w:r w:rsidRPr="00D52F01">
        <w:rPr>
          <w:rFonts w:asciiTheme="minorHAnsi" w:hAnsiTheme="minorHAnsi"/>
          <w:sz w:val="22"/>
          <w:szCs w:val="22"/>
        </w:rPr>
        <w:t>korunčeských</w:t>
      </w:r>
      <w:proofErr w:type="spellEnd"/>
      <w:r w:rsidRPr="00D52F01">
        <w:rPr>
          <w:rFonts w:asciiTheme="minorHAnsi" w:hAnsiTheme="minorHAnsi"/>
          <w:sz w:val="22"/>
          <w:szCs w:val="22"/>
        </w:rPr>
        <w:t>);</w:t>
      </w:r>
    </w:p>
    <w:p w:rsidR="006051CC" w:rsidRPr="00D52F01" w:rsidRDefault="006051CC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D52F01">
        <w:rPr>
          <w:rFonts w:asciiTheme="minorHAnsi" w:hAnsiTheme="minorHAnsi"/>
          <w:b/>
          <w:sz w:val="22"/>
          <w:szCs w:val="22"/>
        </w:rPr>
        <w:t xml:space="preserve">výkonnostní sport </w:t>
      </w:r>
      <w:r w:rsidRPr="00D52F01">
        <w:rPr>
          <w:rFonts w:asciiTheme="minorHAnsi" w:hAnsiTheme="minorHAnsi"/>
          <w:sz w:val="22"/>
          <w:szCs w:val="22"/>
        </w:rPr>
        <w:t xml:space="preserve">v částce </w:t>
      </w:r>
      <w:r w:rsidR="0077012D" w:rsidRPr="00D52F01">
        <w:rPr>
          <w:rFonts w:asciiTheme="minorHAnsi" w:hAnsiTheme="minorHAnsi"/>
          <w:sz w:val="22"/>
          <w:szCs w:val="22"/>
        </w:rPr>
        <w:t>30 0</w:t>
      </w:r>
      <w:r w:rsidRPr="00D52F01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77012D" w:rsidRPr="00D52F01">
        <w:rPr>
          <w:rFonts w:asciiTheme="minorHAnsi" w:hAnsiTheme="minorHAnsi"/>
          <w:sz w:val="22"/>
          <w:szCs w:val="22"/>
        </w:rPr>
        <w:t>třicet</w:t>
      </w:r>
      <w:r w:rsidRPr="00D52F01">
        <w:rPr>
          <w:rFonts w:asciiTheme="minorHAnsi" w:hAnsiTheme="minorHAnsi"/>
          <w:sz w:val="22"/>
          <w:szCs w:val="22"/>
        </w:rPr>
        <w:t>tisíckorunčeských</w:t>
      </w:r>
      <w:proofErr w:type="spellEnd"/>
      <w:r w:rsidRPr="00D52F01">
        <w:rPr>
          <w:rFonts w:asciiTheme="minorHAnsi" w:hAnsiTheme="minorHAnsi"/>
          <w:sz w:val="22"/>
          <w:szCs w:val="22"/>
        </w:rPr>
        <w:t>);</w:t>
      </w:r>
    </w:p>
    <w:p w:rsidR="00E67506" w:rsidRPr="00D52F01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D52F01">
        <w:rPr>
          <w:rFonts w:asciiTheme="minorHAnsi" w:hAnsiTheme="minorHAnsi"/>
          <w:b/>
          <w:sz w:val="22"/>
          <w:szCs w:val="22"/>
        </w:rPr>
        <w:t xml:space="preserve">provoz sportovišť </w:t>
      </w:r>
      <w:r w:rsidRPr="00D52F01">
        <w:rPr>
          <w:rFonts w:asciiTheme="minorHAnsi" w:hAnsiTheme="minorHAnsi"/>
          <w:sz w:val="22"/>
          <w:szCs w:val="22"/>
        </w:rPr>
        <w:t xml:space="preserve">v částce </w:t>
      </w:r>
      <w:r w:rsidR="0077012D" w:rsidRPr="00D52F01">
        <w:rPr>
          <w:rFonts w:asciiTheme="minorHAnsi" w:hAnsiTheme="minorHAnsi"/>
          <w:sz w:val="22"/>
          <w:szCs w:val="22"/>
        </w:rPr>
        <w:t>46 9</w:t>
      </w:r>
      <w:r w:rsidRPr="00D52F01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77012D" w:rsidRPr="00D52F01">
        <w:rPr>
          <w:rFonts w:asciiTheme="minorHAnsi" w:hAnsiTheme="minorHAnsi"/>
          <w:sz w:val="22"/>
          <w:szCs w:val="22"/>
        </w:rPr>
        <w:t>čtyřicetšest</w:t>
      </w:r>
      <w:r w:rsidRPr="00D52F01">
        <w:rPr>
          <w:rFonts w:asciiTheme="minorHAnsi" w:hAnsiTheme="minorHAnsi"/>
          <w:sz w:val="22"/>
          <w:szCs w:val="22"/>
        </w:rPr>
        <w:t>tisíc</w:t>
      </w:r>
      <w:r w:rsidR="0077012D" w:rsidRPr="00D52F01">
        <w:rPr>
          <w:rFonts w:asciiTheme="minorHAnsi" w:hAnsiTheme="minorHAnsi"/>
          <w:sz w:val="22"/>
          <w:szCs w:val="22"/>
        </w:rPr>
        <w:t>devět</w:t>
      </w:r>
      <w:r w:rsidRPr="00D52F01">
        <w:rPr>
          <w:rFonts w:asciiTheme="minorHAnsi" w:hAnsiTheme="minorHAnsi"/>
          <w:sz w:val="22"/>
          <w:szCs w:val="22"/>
        </w:rPr>
        <w:t>setkorunčeských</w:t>
      </w:r>
      <w:proofErr w:type="spellEnd"/>
      <w:r w:rsidRPr="00D52F01">
        <w:rPr>
          <w:rFonts w:asciiTheme="minorHAnsi" w:hAnsiTheme="minorHAnsi"/>
          <w:sz w:val="22"/>
          <w:szCs w:val="22"/>
        </w:rPr>
        <w:t>);</w:t>
      </w:r>
    </w:p>
    <w:p w:rsidR="000A0147" w:rsidRPr="00E67506" w:rsidRDefault="009810E7" w:rsidP="00E2223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D52F01">
        <w:rPr>
          <w:rFonts w:asciiTheme="minorHAnsi" w:hAnsiTheme="minorHAnsi"/>
          <w:sz w:val="22"/>
          <w:szCs w:val="22"/>
        </w:rPr>
        <w:t xml:space="preserve">(dále jen </w:t>
      </w:r>
      <w:r w:rsidRPr="00D52F01">
        <w:rPr>
          <w:rFonts w:asciiTheme="minorHAnsi" w:hAnsiTheme="minorHAnsi"/>
          <w:i/>
          <w:sz w:val="22"/>
          <w:szCs w:val="22"/>
        </w:rPr>
        <w:t>„projekt</w:t>
      </w:r>
      <w:r w:rsidRPr="00E67506">
        <w:rPr>
          <w:rFonts w:asciiTheme="minorHAnsi" w:hAnsiTheme="minorHAnsi"/>
          <w:i/>
          <w:sz w:val="22"/>
          <w:szCs w:val="22"/>
        </w:rPr>
        <w:t>“</w:t>
      </w:r>
      <w:r w:rsidRPr="00E67506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6051CC" w:rsidRDefault="006051CC" w:rsidP="006051CC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77012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</w:t>
      </w:r>
      <w:r w:rsidRPr="0077012D">
        <w:rPr>
          <w:rFonts w:asciiTheme="minorHAnsi" w:hAnsiTheme="minorHAnsi"/>
          <w:sz w:val="22"/>
          <w:szCs w:val="22"/>
        </w:rPr>
        <w:t xml:space="preserve">dne </w:t>
      </w:r>
      <w:r w:rsidR="0077012D" w:rsidRPr="0077012D">
        <w:rPr>
          <w:rFonts w:asciiTheme="minorHAnsi" w:hAnsiTheme="minorHAnsi"/>
          <w:sz w:val="22"/>
          <w:szCs w:val="22"/>
        </w:rPr>
        <w:t>30</w:t>
      </w:r>
      <w:r w:rsidR="00484E8E" w:rsidRPr="0077012D">
        <w:rPr>
          <w:rFonts w:asciiTheme="minorHAnsi" w:hAnsiTheme="minorHAnsi"/>
          <w:sz w:val="22"/>
          <w:szCs w:val="22"/>
        </w:rPr>
        <w:t>.</w:t>
      </w:r>
      <w:r w:rsidR="00E67506" w:rsidRPr="0077012D">
        <w:rPr>
          <w:rFonts w:asciiTheme="minorHAnsi" w:hAnsiTheme="minorHAnsi"/>
          <w:sz w:val="22"/>
          <w:szCs w:val="22"/>
        </w:rPr>
        <w:t xml:space="preserve"> 1</w:t>
      </w:r>
      <w:r w:rsidR="00322DD6" w:rsidRPr="0077012D">
        <w:rPr>
          <w:rFonts w:asciiTheme="minorHAnsi" w:hAnsiTheme="minorHAnsi"/>
          <w:sz w:val="22"/>
          <w:szCs w:val="22"/>
        </w:rPr>
        <w:t>.</w:t>
      </w:r>
      <w:r w:rsidR="00E67506" w:rsidRPr="0077012D">
        <w:rPr>
          <w:rFonts w:asciiTheme="minorHAnsi" w:hAnsiTheme="minorHAnsi"/>
          <w:sz w:val="22"/>
          <w:szCs w:val="22"/>
        </w:rPr>
        <w:t xml:space="preserve"> </w:t>
      </w:r>
      <w:r w:rsidR="00322DD6" w:rsidRPr="0077012D">
        <w:rPr>
          <w:rFonts w:asciiTheme="minorHAnsi" w:hAnsiTheme="minorHAnsi"/>
          <w:sz w:val="22"/>
          <w:szCs w:val="22"/>
        </w:rPr>
        <w:t>201</w:t>
      </w:r>
      <w:r w:rsidR="00E67506" w:rsidRPr="0077012D">
        <w:rPr>
          <w:rFonts w:asciiTheme="minorHAnsi" w:hAnsiTheme="minorHAnsi"/>
          <w:sz w:val="22"/>
          <w:szCs w:val="22"/>
        </w:rPr>
        <w:t>7</w:t>
      </w:r>
      <w:r w:rsidR="00FA2CBA" w:rsidRPr="0077012D">
        <w:rPr>
          <w:rFonts w:asciiTheme="minorHAnsi" w:hAnsiTheme="minorHAnsi"/>
          <w:sz w:val="22"/>
          <w:szCs w:val="22"/>
        </w:rPr>
        <w:t xml:space="preserve"> </w:t>
      </w:r>
      <w:r w:rsidRPr="0077012D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77012D">
        <w:rPr>
          <w:rFonts w:asciiTheme="minorHAnsi" w:hAnsiTheme="minorHAnsi"/>
          <w:sz w:val="22"/>
          <w:szCs w:val="22"/>
        </w:rPr>
        <w:t>č.j.</w:t>
      </w:r>
      <w:proofErr w:type="gramEnd"/>
      <w:r w:rsidRPr="0077012D">
        <w:rPr>
          <w:rFonts w:asciiTheme="minorHAnsi" w:hAnsiTheme="minorHAnsi"/>
          <w:sz w:val="22"/>
          <w:szCs w:val="22"/>
        </w:rPr>
        <w:t xml:space="preserve"> </w:t>
      </w:r>
      <w:r w:rsidR="0077012D" w:rsidRPr="0077012D">
        <w:rPr>
          <w:rFonts w:asciiTheme="minorHAnsi" w:hAnsiTheme="minorHAnsi"/>
          <w:sz w:val="22"/>
          <w:szCs w:val="22"/>
        </w:rPr>
        <w:t>6789</w:t>
      </w:r>
      <w:r w:rsidR="00FA2CBA" w:rsidRPr="0077012D">
        <w:rPr>
          <w:rFonts w:asciiTheme="minorHAnsi" w:hAnsiTheme="minorHAnsi"/>
          <w:sz w:val="22"/>
          <w:szCs w:val="22"/>
        </w:rPr>
        <w:t>/201</w:t>
      </w:r>
      <w:r w:rsidR="00E22236" w:rsidRPr="0077012D">
        <w:rPr>
          <w:rFonts w:asciiTheme="minorHAnsi" w:hAnsiTheme="minorHAnsi"/>
          <w:sz w:val="22"/>
          <w:szCs w:val="22"/>
        </w:rPr>
        <w:t>7</w:t>
      </w:r>
      <w:r w:rsidR="00FA2CBA" w:rsidRPr="0077012D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012D">
        <w:rPr>
          <w:rFonts w:asciiTheme="minorHAnsi" w:hAnsiTheme="minorHAnsi"/>
          <w:sz w:val="22"/>
          <w:szCs w:val="22"/>
        </w:rPr>
        <w:t>vést ve svém účetnictví přehled o čerpání dotace na projekt odděleně</w:t>
      </w:r>
      <w:r w:rsidR="00985DDF" w:rsidRPr="0077012D">
        <w:rPr>
          <w:rFonts w:asciiTheme="minorHAnsi" w:hAnsiTheme="minorHAnsi"/>
          <w:sz w:val="22"/>
          <w:szCs w:val="22"/>
        </w:rPr>
        <w:t>, a to v</w:t>
      </w:r>
      <w:r w:rsidR="00985DDF" w:rsidRPr="0077012D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22236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D37FCA" w:rsidRDefault="000A0147" w:rsidP="00D52F01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52F01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lastRenderedPageBreak/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6051CC" w:rsidRP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2B3971" w:rsidRPr="002F0776" w:rsidRDefault="002B3971" w:rsidP="002B3971">
      <w:pPr>
        <w:pStyle w:val="Odstavecseseznamem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2B3971" w:rsidRPr="00C64B35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002F91">
        <w:rPr>
          <w:rFonts w:asciiTheme="minorHAnsi" w:hAnsiTheme="minorHAnsi"/>
          <w:sz w:val="22"/>
          <w:szCs w:val="22"/>
        </w:rPr>
        <w:t>29. 5. 2017</w:t>
      </w:r>
      <w:bookmarkStart w:id="0" w:name="_GoBack"/>
      <w:bookmarkEnd w:id="0"/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E22236" w:rsidRDefault="00E22236" w:rsidP="002E6D8D">
      <w:pPr>
        <w:rPr>
          <w:rFonts w:asciiTheme="minorHAnsi" w:hAnsiTheme="minorHAnsi"/>
          <w:sz w:val="22"/>
          <w:szCs w:val="22"/>
        </w:rPr>
      </w:pPr>
    </w:p>
    <w:p w:rsidR="00EF353F" w:rsidRPr="00515D12" w:rsidRDefault="00EF353F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>Mgr. Ivana Liedermanová</w:t>
      </w:r>
      <w:r w:rsidR="00FA2CBA">
        <w:rPr>
          <w:rFonts w:asciiTheme="minorHAnsi" w:hAnsiTheme="minorHAnsi"/>
          <w:sz w:val="22"/>
          <w:szCs w:val="22"/>
        </w:rPr>
        <w:tab/>
      </w:r>
      <w:r w:rsidR="0077012D">
        <w:rPr>
          <w:rFonts w:asciiTheme="minorHAnsi" w:hAnsiTheme="minorHAnsi"/>
          <w:sz w:val="22"/>
          <w:szCs w:val="22"/>
        </w:rPr>
        <w:t>Petr Růžička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E32136">
        <w:rPr>
          <w:rFonts w:asciiTheme="minorHAnsi" w:hAnsiTheme="minorHAnsi"/>
          <w:sz w:val="20"/>
          <w:szCs w:val="20"/>
        </w:rPr>
        <w:t>1714</w:t>
      </w:r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</w:t>
      </w:r>
      <w:r w:rsidR="00E22236">
        <w:rPr>
          <w:rFonts w:asciiTheme="minorHAnsi" w:hAnsiTheme="minorHAnsi"/>
          <w:sz w:val="20"/>
          <w:szCs w:val="20"/>
        </w:rPr>
        <w:t>7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4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D64D3F" w:rsidSect="00EF353F">
      <w:footerReference w:type="even" r:id="rId9"/>
      <w:footerReference w:type="default" r:id="rId10"/>
      <w:headerReference w:type="first" r:id="rId11"/>
      <w:pgSz w:w="11907" w:h="16840" w:code="9"/>
      <w:pgMar w:top="1021" w:right="1247" w:bottom="1021" w:left="124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002F9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002F9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2C" w:rsidRDefault="00CE582C" w:rsidP="00CE582C">
    <w:pPr>
      <w:pStyle w:val="Zhlav"/>
    </w:pPr>
  </w:p>
  <w:p w:rsidR="00CE582C" w:rsidRDefault="00CE582C" w:rsidP="00CE582C">
    <w:pPr>
      <w:pStyle w:val="Zhlav"/>
      <w:rPr>
        <w:rFonts w:ascii="Calibri" w:eastAsiaTheme="minorHAnsi" w:hAnsi="Calibri" w:cs="Calibri"/>
        <w:color w:val="00000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02F91"/>
    <w:rsid w:val="00050899"/>
    <w:rsid w:val="0005457C"/>
    <w:rsid w:val="00080349"/>
    <w:rsid w:val="000A0147"/>
    <w:rsid w:val="000C5054"/>
    <w:rsid w:val="001001C1"/>
    <w:rsid w:val="00107834"/>
    <w:rsid w:val="00113C3D"/>
    <w:rsid w:val="00126D25"/>
    <w:rsid w:val="00156F3F"/>
    <w:rsid w:val="00161C77"/>
    <w:rsid w:val="00164740"/>
    <w:rsid w:val="00177B9D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22DD6"/>
    <w:rsid w:val="00346869"/>
    <w:rsid w:val="00347987"/>
    <w:rsid w:val="003B5C4F"/>
    <w:rsid w:val="003E591D"/>
    <w:rsid w:val="003F7AC8"/>
    <w:rsid w:val="00420D16"/>
    <w:rsid w:val="00484E8E"/>
    <w:rsid w:val="004B190A"/>
    <w:rsid w:val="004C2811"/>
    <w:rsid w:val="005501FD"/>
    <w:rsid w:val="005629B3"/>
    <w:rsid w:val="00571C32"/>
    <w:rsid w:val="005A0A3E"/>
    <w:rsid w:val="005A0E57"/>
    <w:rsid w:val="005F7BF3"/>
    <w:rsid w:val="006021C0"/>
    <w:rsid w:val="00604D57"/>
    <w:rsid w:val="006051CC"/>
    <w:rsid w:val="00621543"/>
    <w:rsid w:val="00662BD3"/>
    <w:rsid w:val="00696A0E"/>
    <w:rsid w:val="006B1844"/>
    <w:rsid w:val="006D3843"/>
    <w:rsid w:val="006D5456"/>
    <w:rsid w:val="007109EF"/>
    <w:rsid w:val="00714C9F"/>
    <w:rsid w:val="00724CAC"/>
    <w:rsid w:val="0077012D"/>
    <w:rsid w:val="00772A39"/>
    <w:rsid w:val="00775EB1"/>
    <w:rsid w:val="007A01F4"/>
    <w:rsid w:val="007B70EC"/>
    <w:rsid w:val="007C648F"/>
    <w:rsid w:val="007D7290"/>
    <w:rsid w:val="007F765A"/>
    <w:rsid w:val="008149BC"/>
    <w:rsid w:val="00844BB2"/>
    <w:rsid w:val="00861368"/>
    <w:rsid w:val="00877910"/>
    <w:rsid w:val="008B131C"/>
    <w:rsid w:val="008B3F83"/>
    <w:rsid w:val="008C22A2"/>
    <w:rsid w:val="008D53F1"/>
    <w:rsid w:val="008D7FF1"/>
    <w:rsid w:val="008E7E19"/>
    <w:rsid w:val="00932B78"/>
    <w:rsid w:val="00947F9C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236F"/>
    <w:rsid w:val="00A24FD7"/>
    <w:rsid w:val="00A505FC"/>
    <w:rsid w:val="00A60F23"/>
    <w:rsid w:val="00A973F6"/>
    <w:rsid w:val="00AA2AD7"/>
    <w:rsid w:val="00AA6D13"/>
    <w:rsid w:val="00AB00FB"/>
    <w:rsid w:val="00AB1762"/>
    <w:rsid w:val="00AC65E8"/>
    <w:rsid w:val="00B075D7"/>
    <w:rsid w:val="00B426A5"/>
    <w:rsid w:val="00B46E3A"/>
    <w:rsid w:val="00B7536D"/>
    <w:rsid w:val="00B9295E"/>
    <w:rsid w:val="00B92DD8"/>
    <w:rsid w:val="00BB297F"/>
    <w:rsid w:val="00BC20D4"/>
    <w:rsid w:val="00BC41E3"/>
    <w:rsid w:val="00BC5983"/>
    <w:rsid w:val="00C8265D"/>
    <w:rsid w:val="00CD34B4"/>
    <w:rsid w:val="00CE582C"/>
    <w:rsid w:val="00CF2BB9"/>
    <w:rsid w:val="00D31897"/>
    <w:rsid w:val="00D330DD"/>
    <w:rsid w:val="00D33593"/>
    <w:rsid w:val="00D37FCA"/>
    <w:rsid w:val="00D46FC5"/>
    <w:rsid w:val="00D52F01"/>
    <w:rsid w:val="00D5347D"/>
    <w:rsid w:val="00D57760"/>
    <w:rsid w:val="00D64D3F"/>
    <w:rsid w:val="00D67640"/>
    <w:rsid w:val="00D76457"/>
    <w:rsid w:val="00DA3B85"/>
    <w:rsid w:val="00DB16DF"/>
    <w:rsid w:val="00DC7B6A"/>
    <w:rsid w:val="00DE74F5"/>
    <w:rsid w:val="00E10816"/>
    <w:rsid w:val="00E21A6E"/>
    <w:rsid w:val="00E22236"/>
    <w:rsid w:val="00E3213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53D8A"/>
    <w:rsid w:val="00F5783E"/>
    <w:rsid w:val="00F63730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54A1"/>
  <w15:docId w15:val="{EE70A54B-4B9D-49D9-B073-7087A70B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5EA7-011B-4D89-A009-E4CD28C9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2055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6</cp:revision>
  <cp:lastPrinted>2017-05-22T13:25:00Z</cp:lastPrinted>
  <dcterms:created xsi:type="dcterms:W3CDTF">2017-04-11T07:57:00Z</dcterms:created>
  <dcterms:modified xsi:type="dcterms:W3CDTF">2017-05-29T13:32:00Z</dcterms:modified>
</cp:coreProperties>
</file>