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F604F" w14:textId="549F7FDF" w:rsidR="005F4C44" w:rsidRPr="00B82EAE" w:rsidRDefault="00A40E2E" w:rsidP="005F4C44">
      <w:pPr>
        <w:jc w:val="center"/>
        <w:rPr>
          <w:rFonts w:eastAsia="Calibri"/>
          <w:b/>
          <w:sz w:val="36"/>
          <w:szCs w:val="36"/>
        </w:rPr>
      </w:pPr>
      <w:bookmarkStart w:id="0" w:name="DDE_LINK2"/>
      <w:bookmarkStart w:id="1" w:name="_Ref429555763"/>
      <w:r>
        <w:rPr>
          <w:rFonts w:eastAsia="Calibri"/>
          <w:b/>
          <w:sz w:val="36"/>
          <w:szCs w:val="36"/>
        </w:rPr>
        <w:t xml:space="preserve">    </w:t>
      </w:r>
      <w:r w:rsidR="005F4C44" w:rsidRPr="00B82EAE">
        <w:rPr>
          <w:rFonts w:eastAsia="Calibri"/>
          <w:b/>
          <w:sz w:val="36"/>
          <w:szCs w:val="36"/>
        </w:rPr>
        <w:t xml:space="preserve">Smlouva </w:t>
      </w:r>
      <w:r w:rsidR="00277450" w:rsidRPr="00B82EAE">
        <w:rPr>
          <w:rFonts w:eastAsia="Calibri"/>
          <w:b/>
          <w:sz w:val="36"/>
          <w:szCs w:val="36"/>
        </w:rPr>
        <w:t>na</w:t>
      </w:r>
      <w:r w:rsidR="005F4C44" w:rsidRPr="00B82EAE">
        <w:rPr>
          <w:rFonts w:eastAsia="Calibri"/>
          <w:b/>
          <w:sz w:val="36"/>
          <w:szCs w:val="36"/>
        </w:rPr>
        <w:t xml:space="preserve"> </w:t>
      </w:r>
      <w:r w:rsidR="00452F89">
        <w:rPr>
          <w:rFonts w:eastAsia="Calibri"/>
          <w:b/>
          <w:sz w:val="36"/>
          <w:szCs w:val="36"/>
        </w:rPr>
        <w:t>nákup</w:t>
      </w:r>
      <w:r w:rsidR="002614E2" w:rsidRPr="00B82EAE">
        <w:rPr>
          <w:rFonts w:eastAsia="Calibri"/>
          <w:b/>
          <w:sz w:val="36"/>
          <w:szCs w:val="36"/>
        </w:rPr>
        <w:t xml:space="preserve"> a implementaci </w:t>
      </w:r>
      <w:r w:rsidR="00D70D80" w:rsidRPr="00B82EAE">
        <w:rPr>
          <w:rFonts w:eastAsia="Calibri"/>
          <w:b/>
          <w:sz w:val="36"/>
          <w:szCs w:val="36"/>
        </w:rPr>
        <w:t>systému Log management pro ČP</w:t>
      </w:r>
      <w:r w:rsidR="005F4C44" w:rsidRPr="00B82EAE">
        <w:rPr>
          <w:rFonts w:eastAsia="Calibri"/>
          <w:b/>
          <w:sz w:val="36"/>
          <w:szCs w:val="36"/>
        </w:rPr>
        <w:t xml:space="preserve">  </w:t>
      </w:r>
    </w:p>
    <w:p w14:paraId="4BBE70C5" w14:textId="268946C3" w:rsidR="005F4C44" w:rsidRPr="00B82EAE" w:rsidRDefault="005F4C44" w:rsidP="005F4C44">
      <w:pPr>
        <w:jc w:val="center"/>
      </w:pPr>
      <w:r w:rsidRPr="00B82EAE">
        <w:rPr>
          <w:rFonts w:eastAsia="Calibri"/>
          <w:b/>
          <w:sz w:val="36"/>
          <w:szCs w:val="36"/>
        </w:rPr>
        <w:br/>
      </w:r>
      <w:r w:rsidRPr="00B82EAE">
        <w:t xml:space="preserve">Číslo </w:t>
      </w:r>
      <w:r w:rsidR="00117D0D">
        <w:t>2023</w:t>
      </w:r>
      <w:r w:rsidR="001778DC">
        <w:t>/</w:t>
      </w:r>
      <w:r w:rsidR="00117D0D">
        <w:t>00413</w:t>
      </w:r>
    </w:p>
    <w:tbl>
      <w:tblPr>
        <w:tblW w:w="9180" w:type="dxa"/>
        <w:tblLayout w:type="fixed"/>
        <w:tblLook w:val="0000" w:firstRow="0" w:lastRow="0" w:firstColumn="0" w:lastColumn="0" w:noHBand="0" w:noVBand="0"/>
      </w:tblPr>
      <w:tblGrid>
        <w:gridCol w:w="3528"/>
        <w:gridCol w:w="5652"/>
      </w:tblGrid>
      <w:tr w:rsidR="00B82EAE" w:rsidRPr="00B82EAE" w14:paraId="552B0852" w14:textId="77777777" w:rsidTr="005F4C44">
        <w:tc>
          <w:tcPr>
            <w:tcW w:w="3528" w:type="dxa"/>
            <w:shd w:val="clear" w:color="auto" w:fill="auto"/>
          </w:tcPr>
          <w:p w14:paraId="63F906A3" w14:textId="77777777" w:rsidR="005F4C44" w:rsidRPr="00B82EAE" w:rsidRDefault="005F4C44" w:rsidP="005F4C44">
            <w:pPr>
              <w:pStyle w:val="cpTabulkasmluvnistrany"/>
              <w:framePr w:hSpace="0" w:wrap="auto" w:vAnchor="margin" w:hAnchor="text" w:yAlign="inline"/>
              <w:snapToGrid w:val="0"/>
              <w:jc w:val="both"/>
              <w:rPr>
                <w:b/>
              </w:rPr>
            </w:pPr>
            <w:r w:rsidRPr="00B82EAE">
              <w:rPr>
                <w:b/>
              </w:rPr>
              <w:t xml:space="preserve">Česká pošta, </w:t>
            </w:r>
            <w:proofErr w:type="spellStart"/>
            <w:r w:rsidRPr="00B82EAE">
              <w:rPr>
                <w:b/>
              </w:rPr>
              <w:t>s.p</w:t>
            </w:r>
            <w:proofErr w:type="spellEnd"/>
            <w:r w:rsidRPr="00B82EAE">
              <w:rPr>
                <w:b/>
              </w:rPr>
              <w:t>.</w:t>
            </w:r>
          </w:p>
        </w:tc>
        <w:tc>
          <w:tcPr>
            <w:tcW w:w="5652" w:type="dxa"/>
            <w:shd w:val="clear" w:color="auto" w:fill="auto"/>
          </w:tcPr>
          <w:p w14:paraId="63808995" w14:textId="77777777" w:rsidR="005F4C44" w:rsidRPr="00B82EAE" w:rsidRDefault="005F4C44" w:rsidP="005F4C44">
            <w:pPr>
              <w:pStyle w:val="cpTabulkasmluvnistrany"/>
              <w:framePr w:hSpace="0" w:wrap="auto" w:vAnchor="margin" w:hAnchor="text" w:yAlign="inline"/>
              <w:snapToGrid w:val="0"/>
              <w:jc w:val="both"/>
            </w:pPr>
          </w:p>
        </w:tc>
      </w:tr>
      <w:tr w:rsidR="00B82EAE" w:rsidRPr="00B82EAE" w14:paraId="1C330462" w14:textId="77777777" w:rsidTr="005F4C44">
        <w:tc>
          <w:tcPr>
            <w:tcW w:w="3528" w:type="dxa"/>
            <w:shd w:val="clear" w:color="auto" w:fill="auto"/>
          </w:tcPr>
          <w:p w14:paraId="6EEB20E8" w14:textId="77777777" w:rsidR="005F4C44" w:rsidRPr="00B82EAE" w:rsidRDefault="005F4C44" w:rsidP="005F4C44">
            <w:pPr>
              <w:pStyle w:val="cpTabulkasmluvnistrany"/>
              <w:framePr w:hSpace="0" w:wrap="auto" w:vAnchor="margin" w:hAnchor="text" w:yAlign="inline"/>
              <w:snapToGrid w:val="0"/>
              <w:jc w:val="both"/>
            </w:pPr>
            <w:r w:rsidRPr="00B82EAE">
              <w:t>se sídlem:</w:t>
            </w:r>
          </w:p>
        </w:tc>
        <w:tc>
          <w:tcPr>
            <w:tcW w:w="5652" w:type="dxa"/>
            <w:shd w:val="clear" w:color="auto" w:fill="auto"/>
          </w:tcPr>
          <w:p w14:paraId="4D5A4C6E" w14:textId="77777777" w:rsidR="005F4C44" w:rsidRPr="00B82EAE" w:rsidRDefault="005F4C44" w:rsidP="005F4C44">
            <w:pPr>
              <w:pStyle w:val="cpTabulkasmluvnistrany"/>
              <w:framePr w:hSpace="0" w:wrap="auto" w:vAnchor="margin" w:hAnchor="text" w:yAlign="inline"/>
              <w:snapToGrid w:val="0"/>
              <w:jc w:val="both"/>
            </w:pPr>
            <w:r w:rsidRPr="00B82EAE">
              <w:t>Politických vězňů 909/4, 225 99 Praha 1</w:t>
            </w:r>
          </w:p>
        </w:tc>
      </w:tr>
      <w:tr w:rsidR="00B82EAE" w:rsidRPr="00B82EAE" w14:paraId="49F8CEF7" w14:textId="77777777" w:rsidTr="005F4C44">
        <w:tc>
          <w:tcPr>
            <w:tcW w:w="3528" w:type="dxa"/>
            <w:shd w:val="clear" w:color="auto" w:fill="auto"/>
          </w:tcPr>
          <w:p w14:paraId="6C3BF712" w14:textId="77777777" w:rsidR="005F4C44" w:rsidRPr="00B82EAE" w:rsidRDefault="005F4C44" w:rsidP="005F4C44">
            <w:pPr>
              <w:pStyle w:val="cpTabulkasmluvnistrany"/>
              <w:framePr w:hSpace="0" w:wrap="auto" w:vAnchor="margin" w:hAnchor="text" w:yAlign="inline"/>
              <w:snapToGrid w:val="0"/>
              <w:jc w:val="both"/>
            </w:pPr>
            <w:r w:rsidRPr="00B82EAE">
              <w:t>IČO:</w:t>
            </w:r>
          </w:p>
        </w:tc>
        <w:tc>
          <w:tcPr>
            <w:tcW w:w="5652" w:type="dxa"/>
            <w:shd w:val="clear" w:color="auto" w:fill="auto"/>
          </w:tcPr>
          <w:p w14:paraId="538254B7" w14:textId="77777777" w:rsidR="005F4C44" w:rsidRPr="00B82EAE" w:rsidRDefault="005F4C44" w:rsidP="005F4C44">
            <w:pPr>
              <w:pStyle w:val="cpTabulkasmluvnistrany"/>
              <w:framePr w:hSpace="0" w:wrap="auto" w:vAnchor="margin" w:hAnchor="text" w:yAlign="inline"/>
              <w:snapToGrid w:val="0"/>
              <w:jc w:val="both"/>
            </w:pPr>
            <w:r w:rsidRPr="00B82EAE">
              <w:t>47114983</w:t>
            </w:r>
          </w:p>
        </w:tc>
      </w:tr>
      <w:tr w:rsidR="00B82EAE" w:rsidRPr="00B82EAE" w14:paraId="0C2AABC7" w14:textId="77777777" w:rsidTr="005F4C44">
        <w:tc>
          <w:tcPr>
            <w:tcW w:w="3528" w:type="dxa"/>
            <w:shd w:val="clear" w:color="auto" w:fill="auto"/>
          </w:tcPr>
          <w:p w14:paraId="6928B571" w14:textId="77777777" w:rsidR="005F4C44" w:rsidRPr="00B82EAE" w:rsidRDefault="005F4C44" w:rsidP="005F4C44">
            <w:pPr>
              <w:pStyle w:val="cpTabulkasmluvnistrany"/>
              <w:framePr w:hSpace="0" w:wrap="auto" w:vAnchor="margin" w:hAnchor="text" w:yAlign="inline"/>
              <w:snapToGrid w:val="0"/>
              <w:jc w:val="both"/>
            </w:pPr>
            <w:r w:rsidRPr="00B82EAE">
              <w:t>DIČ:</w:t>
            </w:r>
          </w:p>
        </w:tc>
        <w:tc>
          <w:tcPr>
            <w:tcW w:w="5652" w:type="dxa"/>
            <w:shd w:val="clear" w:color="auto" w:fill="auto"/>
          </w:tcPr>
          <w:p w14:paraId="59C5967A" w14:textId="77777777" w:rsidR="005F4C44" w:rsidRPr="00B82EAE" w:rsidRDefault="005F4C44" w:rsidP="005F4C44">
            <w:pPr>
              <w:pStyle w:val="cpTabulkasmluvnistrany"/>
              <w:framePr w:hSpace="0" w:wrap="auto" w:vAnchor="margin" w:hAnchor="text" w:yAlign="inline"/>
              <w:snapToGrid w:val="0"/>
              <w:jc w:val="both"/>
            </w:pPr>
            <w:r w:rsidRPr="00B82EAE">
              <w:t>CZ47114983</w:t>
            </w:r>
          </w:p>
        </w:tc>
      </w:tr>
      <w:tr w:rsidR="00B82EAE" w:rsidRPr="00B82EAE" w14:paraId="4D21F3D4" w14:textId="77777777" w:rsidTr="005F4C44">
        <w:tc>
          <w:tcPr>
            <w:tcW w:w="3528" w:type="dxa"/>
            <w:shd w:val="clear" w:color="auto" w:fill="auto"/>
          </w:tcPr>
          <w:p w14:paraId="5C0CA285" w14:textId="77777777" w:rsidR="005F4C44" w:rsidRPr="00B82EAE" w:rsidRDefault="005F4C44" w:rsidP="005F4C44">
            <w:pPr>
              <w:pStyle w:val="cpTabulkasmluvnistrany"/>
              <w:framePr w:hSpace="0" w:wrap="auto" w:vAnchor="margin" w:hAnchor="text" w:yAlign="inline"/>
              <w:snapToGrid w:val="0"/>
              <w:jc w:val="both"/>
            </w:pPr>
            <w:r w:rsidRPr="00B82EAE">
              <w:t>zastoupen:</w:t>
            </w:r>
          </w:p>
        </w:tc>
        <w:tc>
          <w:tcPr>
            <w:tcW w:w="5652" w:type="dxa"/>
            <w:shd w:val="clear" w:color="auto" w:fill="auto"/>
          </w:tcPr>
          <w:p w14:paraId="6BC3AF1E" w14:textId="58921BB7" w:rsidR="005F4C44" w:rsidRPr="00B82EAE" w:rsidRDefault="005F4C44" w:rsidP="00456E93">
            <w:pPr>
              <w:pStyle w:val="cpTabulkasmluvnistrany"/>
              <w:framePr w:hSpace="0" w:wrap="auto" w:vAnchor="margin" w:hAnchor="text" w:yAlign="inline"/>
              <w:snapToGrid w:val="0"/>
            </w:pPr>
            <w:r w:rsidRPr="00B82EAE">
              <w:t xml:space="preserve">Ing. Jaroslavem Hlouškem, ředitelem </w:t>
            </w:r>
            <w:r w:rsidR="00013131" w:rsidRPr="00B82EAE">
              <w:t>úseku</w:t>
            </w:r>
            <w:r w:rsidRPr="00B82EAE">
              <w:t xml:space="preserve"> ICT a eGovernment</w:t>
            </w:r>
          </w:p>
        </w:tc>
      </w:tr>
      <w:tr w:rsidR="00B82EAE" w:rsidRPr="00B82EAE" w14:paraId="5341BE15" w14:textId="77777777" w:rsidTr="005F4C44">
        <w:tc>
          <w:tcPr>
            <w:tcW w:w="3528" w:type="dxa"/>
            <w:shd w:val="clear" w:color="auto" w:fill="auto"/>
          </w:tcPr>
          <w:p w14:paraId="2A93F571" w14:textId="77777777" w:rsidR="005F4C44" w:rsidRPr="00B82EAE" w:rsidRDefault="005F4C44" w:rsidP="005F4C44">
            <w:pPr>
              <w:pStyle w:val="cpTabulkasmluvnistrany"/>
              <w:framePr w:hSpace="0" w:wrap="auto" w:vAnchor="margin" w:hAnchor="text" w:yAlign="inline"/>
              <w:snapToGrid w:val="0"/>
              <w:jc w:val="both"/>
            </w:pPr>
            <w:r w:rsidRPr="00B82EAE">
              <w:t>zapsán v obchodním rejstříku u:</w:t>
            </w:r>
          </w:p>
        </w:tc>
        <w:tc>
          <w:tcPr>
            <w:tcW w:w="5652" w:type="dxa"/>
            <w:shd w:val="clear" w:color="auto" w:fill="auto"/>
          </w:tcPr>
          <w:p w14:paraId="093BB956" w14:textId="77777777" w:rsidR="005F4C44" w:rsidRPr="00B82EAE" w:rsidRDefault="005F4C44" w:rsidP="005F4C44">
            <w:pPr>
              <w:pStyle w:val="cpTabulkasmluvnistrany"/>
              <w:framePr w:hSpace="0" w:wrap="auto" w:vAnchor="margin" w:hAnchor="text" w:yAlign="inline"/>
              <w:snapToGrid w:val="0"/>
              <w:jc w:val="both"/>
            </w:pPr>
            <w:r w:rsidRPr="00B82EAE">
              <w:t>Městského soudu v Praze, oddíl A, vložka 7565</w:t>
            </w:r>
          </w:p>
        </w:tc>
      </w:tr>
      <w:tr w:rsidR="00B82EAE" w:rsidRPr="00B82EAE" w14:paraId="6EA98AE8" w14:textId="77777777" w:rsidTr="005F4C44">
        <w:tc>
          <w:tcPr>
            <w:tcW w:w="3528" w:type="dxa"/>
            <w:shd w:val="clear" w:color="auto" w:fill="auto"/>
          </w:tcPr>
          <w:p w14:paraId="1C25FB0E" w14:textId="77777777" w:rsidR="005F4C44" w:rsidRPr="00B82EAE" w:rsidRDefault="005F4C44" w:rsidP="005F4C44">
            <w:pPr>
              <w:pStyle w:val="cpTabulkasmluvnistrany"/>
              <w:framePr w:hSpace="0" w:wrap="auto" w:vAnchor="margin" w:hAnchor="text" w:yAlign="inline"/>
              <w:snapToGrid w:val="0"/>
              <w:jc w:val="both"/>
            </w:pPr>
            <w:r w:rsidRPr="00B82EAE">
              <w:t>bankovní spojení:</w:t>
            </w:r>
          </w:p>
        </w:tc>
        <w:tc>
          <w:tcPr>
            <w:tcW w:w="5652" w:type="dxa"/>
            <w:shd w:val="clear" w:color="auto" w:fill="auto"/>
          </w:tcPr>
          <w:p w14:paraId="781D103D" w14:textId="765B911D" w:rsidR="005F4C44" w:rsidRPr="00B82EAE" w:rsidRDefault="00646236" w:rsidP="005F4C44">
            <w:pPr>
              <w:pStyle w:val="cpTabulkasmluvnistrany"/>
              <w:framePr w:hSpace="0" w:wrap="auto" w:vAnchor="margin" w:hAnchor="text" w:yAlign="inline"/>
              <w:snapToGrid w:val="0"/>
              <w:jc w:val="both"/>
            </w:pPr>
            <w:proofErr w:type="spellStart"/>
            <w:r>
              <w:t>xxx</w:t>
            </w:r>
            <w:proofErr w:type="spellEnd"/>
          </w:p>
          <w:p w14:paraId="0E04F14B" w14:textId="4DE34544" w:rsidR="005F4C44" w:rsidRPr="00B82EAE" w:rsidRDefault="00646236" w:rsidP="005F4C44">
            <w:pPr>
              <w:pStyle w:val="cpTabulkasmluvnistrany"/>
              <w:framePr w:hSpace="0" w:wrap="auto" w:vAnchor="margin" w:hAnchor="text" w:yAlign="inline"/>
              <w:jc w:val="both"/>
            </w:pPr>
            <w:proofErr w:type="spellStart"/>
            <w:r>
              <w:t>xxx</w:t>
            </w:r>
            <w:proofErr w:type="spellEnd"/>
          </w:p>
        </w:tc>
      </w:tr>
      <w:tr w:rsidR="00B82EAE" w:rsidRPr="00B82EAE" w14:paraId="010D2655" w14:textId="77777777" w:rsidTr="005F4C44">
        <w:tc>
          <w:tcPr>
            <w:tcW w:w="3528" w:type="dxa"/>
            <w:shd w:val="clear" w:color="auto" w:fill="auto"/>
          </w:tcPr>
          <w:p w14:paraId="7942DD1D" w14:textId="77777777" w:rsidR="005F4C44" w:rsidRPr="00B82EAE" w:rsidRDefault="005F4C44" w:rsidP="005F4C44">
            <w:pPr>
              <w:pStyle w:val="cpTabulkasmluvnistrany"/>
              <w:framePr w:hSpace="0" w:wrap="auto" w:vAnchor="margin" w:hAnchor="text" w:yAlign="inline"/>
              <w:snapToGrid w:val="0"/>
              <w:jc w:val="both"/>
            </w:pPr>
            <w:r w:rsidRPr="00B82EAE">
              <w:t>dále jen „</w:t>
            </w:r>
            <w:r w:rsidRPr="00B82EAE">
              <w:rPr>
                <w:b/>
              </w:rPr>
              <w:t>Objednatel</w:t>
            </w:r>
            <w:r w:rsidRPr="00B82EAE">
              <w:t>“</w:t>
            </w:r>
          </w:p>
          <w:p w14:paraId="1529A50A" w14:textId="77777777" w:rsidR="005F4C44" w:rsidRPr="00B82EAE" w:rsidRDefault="005F4C44" w:rsidP="005F4C44">
            <w:pPr>
              <w:pStyle w:val="cpTabulkasmluvnistrany"/>
              <w:framePr w:hSpace="0" w:wrap="auto" w:vAnchor="margin" w:hAnchor="text" w:yAlign="inline"/>
              <w:snapToGrid w:val="0"/>
              <w:jc w:val="both"/>
            </w:pPr>
          </w:p>
        </w:tc>
        <w:tc>
          <w:tcPr>
            <w:tcW w:w="5652" w:type="dxa"/>
            <w:shd w:val="clear" w:color="auto" w:fill="auto"/>
          </w:tcPr>
          <w:p w14:paraId="79AD1BB7" w14:textId="77777777" w:rsidR="005F4C44" w:rsidRPr="00B82EAE" w:rsidRDefault="005F4C44" w:rsidP="005F4C44">
            <w:pPr>
              <w:pStyle w:val="cpTabulkasmluvnistrany"/>
              <w:framePr w:hSpace="0" w:wrap="auto" w:vAnchor="margin" w:hAnchor="text" w:yAlign="inline"/>
              <w:snapToGrid w:val="0"/>
              <w:jc w:val="both"/>
            </w:pPr>
          </w:p>
        </w:tc>
      </w:tr>
    </w:tbl>
    <w:p w14:paraId="075EA5BE" w14:textId="77777777" w:rsidR="007F55D1" w:rsidRDefault="005F4C44" w:rsidP="005F4C44">
      <w:pPr>
        <w:spacing w:after="120"/>
        <w:rPr>
          <w:b/>
        </w:rPr>
      </w:pPr>
      <w:r w:rsidRPr="00B82EAE">
        <w:rPr>
          <w:b/>
        </w:rPr>
        <w:t>a</w:t>
      </w:r>
    </w:p>
    <w:p w14:paraId="1C7B792F" w14:textId="325F2A10" w:rsidR="005F4C44" w:rsidRPr="00B82EAE" w:rsidRDefault="005F4C44" w:rsidP="005F4C44">
      <w:pPr>
        <w:widowControl w:val="0"/>
        <w:spacing w:after="120"/>
        <w:rPr>
          <w:i/>
          <w:sz w:val="22"/>
          <w:szCs w:val="22"/>
          <w:lang w:eastAsia="cs-CZ"/>
        </w:rPr>
      </w:pPr>
    </w:p>
    <w:tbl>
      <w:tblPr>
        <w:tblStyle w:val="Mkatabulky"/>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237"/>
      </w:tblGrid>
      <w:tr w:rsidR="00B82EAE" w:rsidRPr="00B82EAE" w14:paraId="2BC8F9E5" w14:textId="77777777" w:rsidTr="005F4C44">
        <w:tc>
          <w:tcPr>
            <w:tcW w:w="9322" w:type="dxa"/>
            <w:gridSpan w:val="2"/>
            <w:hideMark/>
          </w:tcPr>
          <w:p w14:paraId="47E4B38D" w14:textId="4A642898" w:rsidR="005F4C44" w:rsidRPr="00B82EAE" w:rsidRDefault="00715275" w:rsidP="005F4C44">
            <w:pPr>
              <w:spacing w:after="120"/>
              <w:jc w:val="both"/>
              <w:rPr>
                <w:sz w:val="22"/>
                <w:szCs w:val="22"/>
              </w:rPr>
            </w:pPr>
            <w:r>
              <w:rPr>
                <w:b/>
                <w:sz w:val="22"/>
                <w:szCs w:val="22"/>
              </w:rPr>
              <w:t>AXENTA a.s.</w:t>
            </w:r>
          </w:p>
        </w:tc>
      </w:tr>
      <w:tr w:rsidR="00B82EAE" w:rsidRPr="00B82EAE" w14:paraId="46689FD0" w14:textId="77777777" w:rsidTr="005F4C44">
        <w:tc>
          <w:tcPr>
            <w:tcW w:w="3085" w:type="dxa"/>
            <w:hideMark/>
          </w:tcPr>
          <w:p w14:paraId="58279F94" w14:textId="77777777" w:rsidR="005F4C44" w:rsidRPr="00B82EAE" w:rsidRDefault="005F4C44" w:rsidP="005F4C44">
            <w:pPr>
              <w:tabs>
                <w:tab w:val="left" w:pos="708"/>
                <w:tab w:val="left" w:pos="3544"/>
              </w:tabs>
              <w:spacing w:after="120"/>
              <w:rPr>
                <w:rFonts w:eastAsia="Calibri"/>
                <w:bCs/>
                <w:sz w:val="22"/>
                <w:szCs w:val="22"/>
              </w:rPr>
            </w:pPr>
            <w:r w:rsidRPr="00B82EAE">
              <w:rPr>
                <w:rFonts w:eastAsia="Calibri"/>
                <w:bCs/>
                <w:sz w:val="22"/>
                <w:szCs w:val="22"/>
              </w:rPr>
              <w:t>se sídlem:</w:t>
            </w:r>
          </w:p>
        </w:tc>
        <w:tc>
          <w:tcPr>
            <w:tcW w:w="6237" w:type="dxa"/>
            <w:hideMark/>
          </w:tcPr>
          <w:p w14:paraId="0321E55C" w14:textId="44E46619" w:rsidR="005F4C44" w:rsidRPr="009E7690" w:rsidRDefault="009E7690" w:rsidP="009E7690">
            <w:r w:rsidRPr="009E7690">
              <w:t xml:space="preserve">Mlýnská 326/13, Trnitá, 602 00 Brno </w:t>
            </w:r>
          </w:p>
        </w:tc>
      </w:tr>
      <w:tr w:rsidR="00B82EAE" w:rsidRPr="00B82EAE" w14:paraId="320DE345" w14:textId="77777777" w:rsidTr="005F4C44">
        <w:tc>
          <w:tcPr>
            <w:tcW w:w="3085" w:type="dxa"/>
            <w:hideMark/>
          </w:tcPr>
          <w:p w14:paraId="36C7BA8B" w14:textId="77777777" w:rsidR="005F4C44" w:rsidRPr="00B82EAE" w:rsidRDefault="005F4C44" w:rsidP="005F4C44">
            <w:pPr>
              <w:tabs>
                <w:tab w:val="left" w:pos="708"/>
                <w:tab w:val="left" w:pos="3544"/>
              </w:tabs>
              <w:spacing w:after="120"/>
              <w:rPr>
                <w:rFonts w:eastAsia="Calibri"/>
                <w:bCs/>
                <w:sz w:val="22"/>
                <w:szCs w:val="22"/>
              </w:rPr>
            </w:pPr>
            <w:r w:rsidRPr="00B82EAE">
              <w:rPr>
                <w:rFonts w:eastAsia="Calibri"/>
                <w:bCs/>
                <w:sz w:val="22"/>
                <w:szCs w:val="22"/>
              </w:rPr>
              <w:t>IČO:</w:t>
            </w:r>
          </w:p>
        </w:tc>
        <w:tc>
          <w:tcPr>
            <w:tcW w:w="6237" w:type="dxa"/>
            <w:hideMark/>
          </w:tcPr>
          <w:p w14:paraId="274C3805" w14:textId="76593CBE" w:rsidR="005F4C44" w:rsidRPr="00B82EAE" w:rsidRDefault="00007D24" w:rsidP="005F4C44">
            <w:pPr>
              <w:tabs>
                <w:tab w:val="left" w:pos="708"/>
                <w:tab w:val="left" w:pos="3544"/>
              </w:tabs>
              <w:spacing w:after="120"/>
              <w:rPr>
                <w:rFonts w:eastAsia="Calibri"/>
                <w:bCs/>
                <w:sz w:val="22"/>
                <w:szCs w:val="22"/>
              </w:rPr>
            </w:pPr>
            <w:r>
              <w:rPr>
                <w:rFonts w:eastAsia="Calibri"/>
                <w:bCs/>
                <w:sz w:val="22"/>
                <w:szCs w:val="22"/>
              </w:rPr>
              <w:t>28349822</w:t>
            </w:r>
          </w:p>
        </w:tc>
      </w:tr>
      <w:tr w:rsidR="00B82EAE" w:rsidRPr="00B82EAE" w14:paraId="497A0CF3" w14:textId="77777777" w:rsidTr="005F4C44">
        <w:tc>
          <w:tcPr>
            <w:tcW w:w="3085" w:type="dxa"/>
            <w:hideMark/>
          </w:tcPr>
          <w:p w14:paraId="59D4A488" w14:textId="77777777" w:rsidR="005F4C44" w:rsidRPr="00B82EAE" w:rsidRDefault="005F4C44" w:rsidP="005F4C44">
            <w:pPr>
              <w:tabs>
                <w:tab w:val="left" w:pos="708"/>
                <w:tab w:val="left" w:pos="3544"/>
              </w:tabs>
              <w:spacing w:after="120"/>
              <w:rPr>
                <w:rFonts w:eastAsia="Calibri"/>
                <w:bCs/>
                <w:sz w:val="22"/>
                <w:szCs w:val="22"/>
              </w:rPr>
            </w:pPr>
            <w:r w:rsidRPr="00B82EAE">
              <w:rPr>
                <w:rFonts w:eastAsia="Calibri"/>
                <w:bCs/>
                <w:sz w:val="22"/>
                <w:szCs w:val="22"/>
              </w:rPr>
              <w:t>DIČ:</w:t>
            </w:r>
          </w:p>
        </w:tc>
        <w:tc>
          <w:tcPr>
            <w:tcW w:w="6237" w:type="dxa"/>
            <w:hideMark/>
          </w:tcPr>
          <w:p w14:paraId="4DB8E6C6" w14:textId="2AF1693B" w:rsidR="005F4C44" w:rsidRPr="00B82EAE" w:rsidRDefault="005F4C44" w:rsidP="005F4C44">
            <w:pPr>
              <w:tabs>
                <w:tab w:val="left" w:pos="708"/>
                <w:tab w:val="left" w:pos="3544"/>
              </w:tabs>
              <w:spacing w:after="120"/>
              <w:rPr>
                <w:rFonts w:eastAsia="Calibri"/>
                <w:bCs/>
                <w:sz w:val="22"/>
                <w:szCs w:val="22"/>
              </w:rPr>
            </w:pPr>
            <w:r w:rsidRPr="00B82EAE">
              <w:rPr>
                <w:rFonts w:eastAsia="Calibri"/>
                <w:bCs/>
                <w:sz w:val="22"/>
                <w:szCs w:val="22"/>
              </w:rPr>
              <w:t>CZ</w:t>
            </w:r>
            <w:r w:rsidR="00007D24">
              <w:rPr>
                <w:rFonts w:eastAsia="Calibri"/>
                <w:bCs/>
                <w:sz w:val="22"/>
                <w:szCs w:val="22"/>
              </w:rPr>
              <w:t>28349822</w:t>
            </w:r>
          </w:p>
        </w:tc>
      </w:tr>
      <w:tr w:rsidR="00B82EAE" w:rsidRPr="00B82EAE" w14:paraId="00400400" w14:textId="77777777" w:rsidTr="005F4C44">
        <w:tc>
          <w:tcPr>
            <w:tcW w:w="3085" w:type="dxa"/>
            <w:hideMark/>
          </w:tcPr>
          <w:p w14:paraId="6A4FAA01" w14:textId="77777777" w:rsidR="005F4C44" w:rsidRPr="00B82EAE" w:rsidRDefault="005F4C44" w:rsidP="005F4C44">
            <w:pPr>
              <w:tabs>
                <w:tab w:val="left" w:pos="708"/>
                <w:tab w:val="left" w:pos="3544"/>
              </w:tabs>
              <w:spacing w:after="120"/>
              <w:rPr>
                <w:rFonts w:eastAsia="Calibri"/>
                <w:bCs/>
                <w:sz w:val="22"/>
                <w:szCs w:val="22"/>
              </w:rPr>
            </w:pPr>
            <w:r w:rsidRPr="00B82EAE">
              <w:rPr>
                <w:rFonts w:eastAsia="Calibri"/>
                <w:bCs/>
                <w:sz w:val="22"/>
                <w:szCs w:val="22"/>
              </w:rPr>
              <w:t>zastoupen:</w:t>
            </w:r>
          </w:p>
        </w:tc>
        <w:tc>
          <w:tcPr>
            <w:tcW w:w="6237" w:type="dxa"/>
            <w:hideMark/>
          </w:tcPr>
          <w:p w14:paraId="0D39DF81" w14:textId="6A3903D5" w:rsidR="005F4C44" w:rsidRPr="00B82EAE" w:rsidRDefault="00007D24" w:rsidP="005F4C44">
            <w:pPr>
              <w:tabs>
                <w:tab w:val="left" w:pos="708"/>
                <w:tab w:val="left" w:pos="3544"/>
              </w:tabs>
              <w:spacing w:after="120"/>
              <w:rPr>
                <w:rFonts w:eastAsia="Calibri"/>
                <w:bCs/>
                <w:sz w:val="22"/>
                <w:szCs w:val="22"/>
              </w:rPr>
            </w:pPr>
            <w:r>
              <w:rPr>
                <w:rFonts w:eastAsia="Calibri"/>
                <w:bCs/>
                <w:sz w:val="22"/>
                <w:szCs w:val="22"/>
              </w:rPr>
              <w:t>Ing. Lukášem Přibylem</w:t>
            </w:r>
            <w:r w:rsidR="009E7690">
              <w:rPr>
                <w:rFonts w:eastAsia="Calibri"/>
                <w:bCs/>
                <w:sz w:val="22"/>
                <w:szCs w:val="22"/>
              </w:rPr>
              <w:t>, předsedou představenstva</w:t>
            </w:r>
          </w:p>
        </w:tc>
      </w:tr>
      <w:tr w:rsidR="00B82EAE" w:rsidRPr="00B82EAE" w14:paraId="09C7C6D1" w14:textId="77777777" w:rsidTr="005F4C44">
        <w:tc>
          <w:tcPr>
            <w:tcW w:w="3085" w:type="dxa"/>
            <w:hideMark/>
          </w:tcPr>
          <w:p w14:paraId="32E626F4" w14:textId="77777777" w:rsidR="005F4C44" w:rsidRPr="00B82EAE" w:rsidRDefault="005F4C44" w:rsidP="005F4C44">
            <w:pPr>
              <w:tabs>
                <w:tab w:val="left" w:pos="708"/>
                <w:tab w:val="left" w:pos="3544"/>
              </w:tabs>
              <w:spacing w:after="120"/>
              <w:rPr>
                <w:rFonts w:eastAsia="Calibri"/>
                <w:bCs/>
                <w:sz w:val="22"/>
                <w:szCs w:val="22"/>
              </w:rPr>
            </w:pPr>
            <w:r w:rsidRPr="00B82EAE">
              <w:rPr>
                <w:rFonts w:eastAsia="Calibri"/>
                <w:bCs/>
                <w:sz w:val="22"/>
                <w:szCs w:val="22"/>
              </w:rPr>
              <w:t>zapsán v obchodním rejstříku u:</w:t>
            </w:r>
          </w:p>
        </w:tc>
        <w:tc>
          <w:tcPr>
            <w:tcW w:w="6237" w:type="dxa"/>
            <w:hideMark/>
          </w:tcPr>
          <w:p w14:paraId="427125E6" w14:textId="15E94915" w:rsidR="005F4C44" w:rsidRPr="00B82EAE" w:rsidRDefault="00007D24" w:rsidP="005F4C44">
            <w:pPr>
              <w:tabs>
                <w:tab w:val="left" w:pos="708"/>
                <w:tab w:val="left" w:pos="3544"/>
              </w:tabs>
              <w:spacing w:after="120"/>
              <w:rPr>
                <w:rFonts w:eastAsia="Calibri"/>
                <w:bCs/>
                <w:sz w:val="22"/>
                <w:szCs w:val="22"/>
              </w:rPr>
            </w:pPr>
            <w:r>
              <w:rPr>
                <w:rFonts w:eastAsia="Calibri"/>
                <w:bCs/>
                <w:sz w:val="22"/>
                <w:szCs w:val="22"/>
              </w:rPr>
              <w:t>Krajského soudu v Brně, spisová značka B vložka 588</w:t>
            </w:r>
            <w:r w:rsidR="00CA7E26">
              <w:rPr>
                <w:rFonts w:eastAsia="Calibri"/>
                <w:bCs/>
                <w:sz w:val="22"/>
                <w:szCs w:val="22"/>
              </w:rPr>
              <w:t>8</w:t>
            </w:r>
          </w:p>
        </w:tc>
      </w:tr>
      <w:tr w:rsidR="00B82EAE" w:rsidRPr="00B82EAE" w14:paraId="4EC86B89" w14:textId="77777777" w:rsidTr="005F4C44">
        <w:tc>
          <w:tcPr>
            <w:tcW w:w="3085" w:type="dxa"/>
            <w:hideMark/>
          </w:tcPr>
          <w:p w14:paraId="502306BB" w14:textId="77777777" w:rsidR="005F4C44" w:rsidRPr="00B82EAE" w:rsidRDefault="005F4C44" w:rsidP="005F4C44">
            <w:pPr>
              <w:tabs>
                <w:tab w:val="left" w:pos="708"/>
                <w:tab w:val="left" w:pos="3544"/>
              </w:tabs>
              <w:spacing w:after="120"/>
              <w:rPr>
                <w:rFonts w:eastAsia="Calibri"/>
                <w:bCs/>
                <w:sz w:val="22"/>
                <w:szCs w:val="22"/>
              </w:rPr>
            </w:pPr>
            <w:r w:rsidRPr="00B82EAE">
              <w:rPr>
                <w:rFonts w:eastAsia="Calibri"/>
                <w:bCs/>
                <w:sz w:val="22"/>
                <w:szCs w:val="22"/>
              </w:rPr>
              <w:t>bankovní spojení:</w:t>
            </w:r>
          </w:p>
        </w:tc>
        <w:tc>
          <w:tcPr>
            <w:tcW w:w="6237" w:type="dxa"/>
            <w:hideMark/>
          </w:tcPr>
          <w:p w14:paraId="6AC626B9" w14:textId="122CA369" w:rsidR="005F4C44" w:rsidRPr="00646236" w:rsidRDefault="00646236" w:rsidP="005F4C44">
            <w:pPr>
              <w:tabs>
                <w:tab w:val="left" w:pos="708"/>
                <w:tab w:val="left" w:pos="3544"/>
              </w:tabs>
              <w:spacing w:after="120"/>
              <w:rPr>
                <w:rFonts w:eastAsia="Calibri"/>
                <w:bCs/>
                <w:sz w:val="22"/>
                <w:szCs w:val="22"/>
              </w:rPr>
            </w:pPr>
            <w:proofErr w:type="spellStart"/>
            <w:r w:rsidRPr="00646236">
              <w:rPr>
                <w:rFonts w:eastAsia="Calibri"/>
                <w:bCs/>
                <w:sz w:val="22"/>
                <w:szCs w:val="22"/>
              </w:rPr>
              <w:t>xxx</w:t>
            </w:r>
            <w:proofErr w:type="spellEnd"/>
          </w:p>
        </w:tc>
      </w:tr>
      <w:tr w:rsidR="00B82EAE" w:rsidRPr="00B82EAE" w14:paraId="34CEC743" w14:textId="77777777" w:rsidTr="005F4C44">
        <w:tc>
          <w:tcPr>
            <w:tcW w:w="3085" w:type="dxa"/>
          </w:tcPr>
          <w:p w14:paraId="79D248FF" w14:textId="77777777" w:rsidR="005F4C44" w:rsidRPr="00B82EAE" w:rsidRDefault="005F4C44" w:rsidP="005F4C44">
            <w:pPr>
              <w:tabs>
                <w:tab w:val="left" w:pos="708"/>
                <w:tab w:val="left" w:pos="3544"/>
              </w:tabs>
              <w:spacing w:after="120"/>
              <w:rPr>
                <w:rFonts w:eastAsia="Calibri"/>
                <w:bCs/>
                <w:sz w:val="22"/>
                <w:szCs w:val="22"/>
              </w:rPr>
            </w:pPr>
          </w:p>
        </w:tc>
        <w:tc>
          <w:tcPr>
            <w:tcW w:w="6237" w:type="dxa"/>
            <w:hideMark/>
          </w:tcPr>
          <w:p w14:paraId="134763DD" w14:textId="60B3A59C" w:rsidR="005F4C44" w:rsidRPr="00B82EAE" w:rsidRDefault="00646236" w:rsidP="005F4C44">
            <w:pPr>
              <w:tabs>
                <w:tab w:val="left" w:pos="708"/>
                <w:tab w:val="left" w:pos="3544"/>
              </w:tabs>
              <w:spacing w:after="120"/>
              <w:rPr>
                <w:rFonts w:eastAsia="Calibri"/>
                <w:bCs/>
                <w:sz w:val="22"/>
                <w:szCs w:val="22"/>
              </w:rPr>
            </w:pPr>
            <w:proofErr w:type="spellStart"/>
            <w:r>
              <w:rPr>
                <w:rFonts w:eastAsia="Calibri"/>
                <w:bCs/>
                <w:sz w:val="22"/>
                <w:szCs w:val="22"/>
              </w:rPr>
              <w:t>xxx</w:t>
            </w:r>
            <w:proofErr w:type="spellEnd"/>
          </w:p>
        </w:tc>
      </w:tr>
      <w:tr w:rsidR="00B82EAE" w:rsidRPr="00B82EAE" w14:paraId="45D23B6E" w14:textId="77777777" w:rsidTr="005F4C44">
        <w:tc>
          <w:tcPr>
            <w:tcW w:w="3085" w:type="dxa"/>
          </w:tcPr>
          <w:p w14:paraId="7BBF3518" w14:textId="77777777" w:rsidR="005F4C44" w:rsidRPr="00B82EAE" w:rsidRDefault="005F4C44" w:rsidP="005F4C44">
            <w:pPr>
              <w:tabs>
                <w:tab w:val="left" w:pos="708"/>
                <w:tab w:val="left" w:pos="3544"/>
              </w:tabs>
              <w:spacing w:after="120"/>
              <w:rPr>
                <w:rFonts w:eastAsia="Calibri"/>
                <w:bCs/>
                <w:sz w:val="22"/>
                <w:szCs w:val="22"/>
              </w:rPr>
            </w:pPr>
          </w:p>
        </w:tc>
        <w:tc>
          <w:tcPr>
            <w:tcW w:w="6237" w:type="dxa"/>
          </w:tcPr>
          <w:p w14:paraId="7164DF2A" w14:textId="77777777" w:rsidR="005F4C44" w:rsidRPr="00B82EAE" w:rsidRDefault="005F4C44" w:rsidP="005F4C44">
            <w:pPr>
              <w:tabs>
                <w:tab w:val="left" w:pos="708"/>
                <w:tab w:val="left" w:pos="3544"/>
              </w:tabs>
              <w:spacing w:after="120"/>
              <w:rPr>
                <w:rFonts w:eastAsia="Calibri"/>
                <w:bCs/>
                <w:sz w:val="22"/>
                <w:szCs w:val="22"/>
              </w:rPr>
            </w:pPr>
          </w:p>
        </w:tc>
      </w:tr>
      <w:tr w:rsidR="00B82EAE" w:rsidRPr="00B82EAE" w14:paraId="62F85748" w14:textId="77777777" w:rsidTr="005F4C44">
        <w:tc>
          <w:tcPr>
            <w:tcW w:w="3085" w:type="dxa"/>
          </w:tcPr>
          <w:p w14:paraId="1DC528D6" w14:textId="77777777" w:rsidR="005F4C44" w:rsidRPr="00B82EAE" w:rsidRDefault="005F4C44" w:rsidP="005F4C44">
            <w:pPr>
              <w:tabs>
                <w:tab w:val="left" w:pos="708"/>
                <w:tab w:val="left" w:pos="3544"/>
              </w:tabs>
              <w:spacing w:after="120"/>
              <w:rPr>
                <w:rFonts w:eastAsia="Calibri"/>
                <w:bCs/>
                <w:sz w:val="22"/>
                <w:szCs w:val="22"/>
              </w:rPr>
            </w:pPr>
            <w:r w:rsidRPr="00B82EAE">
              <w:rPr>
                <w:rFonts w:eastAsia="Calibri"/>
                <w:bCs/>
                <w:sz w:val="22"/>
                <w:szCs w:val="22"/>
              </w:rPr>
              <w:tab/>
            </w:r>
          </w:p>
          <w:p w14:paraId="2FBC51B7" w14:textId="77777777" w:rsidR="005F4C44" w:rsidRPr="00B82EAE" w:rsidRDefault="005F4C44" w:rsidP="005F4C44">
            <w:pPr>
              <w:tabs>
                <w:tab w:val="left" w:pos="708"/>
                <w:tab w:val="left" w:pos="3544"/>
              </w:tabs>
              <w:spacing w:after="120"/>
              <w:rPr>
                <w:rFonts w:eastAsia="Calibri"/>
                <w:bCs/>
                <w:sz w:val="22"/>
                <w:szCs w:val="22"/>
              </w:rPr>
            </w:pPr>
            <w:r w:rsidRPr="00B82EAE">
              <w:rPr>
                <w:rFonts w:eastAsia="Calibri"/>
                <w:bCs/>
                <w:sz w:val="22"/>
                <w:szCs w:val="22"/>
              </w:rPr>
              <w:t>dále jen „</w:t>
            </w:r>
            <w:r w:rsidRPr="00B82EAE">
              <w:rPr>
                <w:rFonts w:eastAsia="Calibri"/>
                <w:b/>
                <w:bCs/>
                <w:sz w:val="22"/>
                <w:szCs w:val="22"/>
              </w:rPr>
              <w:t>Dodavatel</w:t>
            </w:r>
            <w:r w:rsidRPr="00B82EAE">
              <w:rPr>
                <w:rFonts w:eastAsia="Calibri"/>
                <w:bCs/>
                <w:sz w:val="22"/>
                <w:szCs w:val="22"/>
              </w:rPr>
              <w:t>“</w:t>
            </w:r>
          </w:p>
        </w:tc>
        <w:tc>
          <w:tcPr>
            <w:tcW w:w="6237" w:type="dxa"/>
            <w:hideMark/>
          </w:tcPr>
          <w:p w14:paraId="6697A741" w14:textId="53D9C4F2" w:rsidR="005F4C44" w:rsidRPr="00B82EAE" w:rsidRDefault="005F4C44" w:rsidP="005F4C44">
            <w:pPr>
              <w:tabs>
                <w:tab w:val="left" w:pos="708"/>
                <w:tab w:val="left" w:pos="3544"/>
              </w:tabs>
              <w:spacing w:after="120"/>
              <w:rPr>
                <w:rFonts w:eastAsia="Calibri"/>
                <w:bCs/>
                <w:sz w:val="22"/>
                <w:szCs w:val="22"/>
                <w:highlight w:val="yellow"/>
              </w:rPr>
            </w:pPr>
          </w:p>
        </w:tc>
      </w:tr>
    </w:tbl>
    <w:p w14:paraId="6C3949DC" w14:textId="77777777" w:rsidR="005F4C44" w:rsidRPr="00B82EAE" w:rsidRDefault="005F4C44" w:rsidP="005F4C44">
      <w:pPr>
        <w:pStyle w:val="Normlntitulnstrana"/>
        <w:rPr>
          <w:color w:val="0070C0"/>
        </w:rPr>
      </w:pPr>
    </w:p>
    <w:p w14:paraId="6CD35B8E" w14:textId="0C7D3D65" w:rsidR="005F4C44" w:rsidRPr="00452F89" w:rsidRDefault="005F4C44" w:rsidP="005F4C44">
      <w:pPr>
        <w:pStyle w:val="Normlntitulnstrana"/>
      </w:pPr>
      <w:r w:rsidRPr="00B82EAE">
        <w:t>dále jednotlivě jako „</w:t>
      </w:r>
      <w:r w:rsidRPr="00B82EAE">
        <w:rPr>
          <w:b/>
        </w:rPr>
        <w:t>Smluvní strana</w:t>
      </w:r>
      <w:r w:rsidRPr="00B82EAE">
        <w:t>“, nebo společně jako „</w:t>
      </w:r>
      <w:r w:rsidRPr="00B82EAE">
        <w:rPr>
          <w:b/>
        </w:rPr>
        <w:t>Smluvní strany</w:t>
      </w:r>
      <w:r w:rsidRPr="00B82EAE">
        <w:t xml:space="preserve">“ uzavírají v souladu s ustanovením § 1746 odst. 2 zákona č. 89/2012 Sb., občanského </w:t>
      </w:r>
      <w:r w:rsidRPr="00452F89">
        <w:t>zákoníku, ve znění pozdějších předpisů (dále jen „</w:t>
      </w:r>
      <w:r w:rsidRPr="00452F89">
        <w:rPr>
          <w:b/>
        </w:rPr>
        <w:t>Občanský zákoník</w:t>
      </w:r>
      <w:r w:rsidRPr="00452F89">
        <w:t>“), a zákona č. 134/2016 Sb., o zadávání veřejných zakázek, ve znění pozdějších předpisů (dále jen „</w:t>
      </w:r>
      <w:r w:rsidRPr="00452F89">
        <w:rPr>
          <w:b/>
        </w:rPr>
        <w:t>Zákon o zadávání veřejných zakázek</w:t>
      </w:r>
      <w:r w:rsidRPr="00452F89">
        <w:t xml:space="preserve">“), tuto Smlouvu o </w:t>
      </w:r>
      <w:r w:rsidR="00013131" w:rsidRPr="00452F89">
        <w:rPr>
          <w:b/>
          <w:bCs/>
        </w:rPr>
        <w:t xml:space="preserve">nákupu </w:t>
      </w:r>
      <w:r w:rsidR="002614E2" w:rsidRPr="00452F89">
        <w:rPr>
          <w:b/>
          <w:bCs/>
        </w:rPr>
        <w:t xml:space="preserve">a implementaci </w:t>
      </w:r>
      <w:r w:rsidR="00452F89" w:rsidRPr="00452F89">
        <w:rPr>
          <w:b/>
          <w:bCs/>
        </w:rPr>
        <w:t>systému Log management</w:t>
      </w:r>
      <w:r w:rsidR="00452F89" w:rsidRPr="00452F89">
        <w:t xml:space="preserve"> </w:t>
      </w:r>
      <w:r w:rsidR="00452F89" w:rsidRPr="00605E74">
        <w:rPr>
          <w:b/>
        </w:rPr>
        <w:t>pro</w:t>
      </w:r>
      <w:r w:rsidR="002614E2" w:rsidRPr="00605E74">
        <w:rPr>
          <w:b/>
        </w:rPr>
        <w:t xml:space="preserve"> </w:t>
      </w:r>
      <w:r w:rsidR="00E539E4" w:rsidRPr="00605E74">
        <w:rPr>
          <w:b/>
        </w:rPr>
        <w:t>ČP</w:t>
      </w:r>
      <w:r w:rsidR="002614E2" w:rsidRPr="00452F89">
        <w:t xml:space="preserve"> </w:t>
      </w:r>
      <w:r w:rsidRPr="00452F89">
        <w:t>(dále jen „</w:t>
      </w:r>
      <w:r w:rsidRPr="00452F89">
        <w:rPr>
          <w:b/>
        </w:rPr>
        <w:t>Smlouva</w:t>
      </w:r>
      <w:r w:rsidRPr="00452F89">
        <w:t>“).</w:t>
      </w:r>
    </w:p>
    <w:p w14:paraId="036C4050" w14:textId="77777777" w:rsidR="005F4C44" w:rsidRPr="00452F89" w:rsidRDefault="005F4C44" w:rsidP="005F4C44">
      <w:pPr>
        <w:pStyle w:val="cpPreambule"/>
      </w:pPr>
      <w:r w:rsidRPr="00452F89">
        <w:lastRenderedPageBreak/>
        <w:t>Preambule</w:t>
      </w:r>
    </w:p>
    <w:p w14:paraId="6AEBFBED" w14:textId="00FB9935" w:rsidR="005F4C44" w:rsidRPr="00452F89" w:rsidRDefault="005F4C44" w:rsidP="005F4C44">
      <w:pPr>
        <w:pStyle w:val="cpnormlnbezodsazen"/>
        <w:rPr>
          <w:rFonts w:eastAsia="Calibri"/>
        </w:rPr>
      </w:pPr>
      <w:r w:rsidRPr="00452F89">
        <w:rPr>
          <w:rFonts w:eastAsia="Calibri"/>
        </w:rPr>
        <w:t>Objednatel provedl zadávací</w:t>
      </w:r>
      <w:r w:rsidRPr="00452F89">
        <w:t xml:space="preserve"> </w:t>
      </w:r>
      <w:r w:rsidRPr="00452F89">
        <w:rPr>
          <w:rFonts w:eastAsia="Calibri"/>
        </w:rPr>
        <w:t>řízení k veřejné zakázce „</w:t>
      </w:r>
      <w:r w:rsidR="00C164D4" w:rsidRPr="00710FFB">
        <w:rPr>
          <w:rFonts w:eastAsia="Calibri"/>
        </w:rPr>
        <w:t>Centrální Log Management</w:t>
      </w:r>
      <w:r w:rsidRPr="00452F89">
        <w:rPr>
          <w:rFonts w:eastAsia="Calibri"/>
        </w:rPr>
        <w:t xml:space="preserve">“ (dále jen „Zadávací řízení“) na uzavření této Smlouvy. Tato Smlouva je </w:t>
      </w:r>
      <w:r w:rsidR="00EA5C2D" w:rsidRPr="00452F89">
        <w:rPr>
          <w:rFonts w:eastAsia="Calibri"/>
        </w:rPr>
        <w:t xml:space="preserve">uzavírána </w:t>
      </w:r>
      <w:r w:rsidRPr="00452F89">
        <w:rPr>
          <w:rFonts w:eastAsia="Calibri"/>
        </w:rPr>
        <w:t>s Dodavatelem na základě výsledku Zadávacího</w:t>
      </w:r>
      <w:r w:rsidRPr="00452F89">
        <w:t xml:space="preserve"> </w:t>
      </w:r>
      <w:r w:rsidRPr="00452F89">
        <w:rPr>
          <w:rFonts w:eastAsia="Calibri"/>
        </w:rPr>
        <w:t xml:space="preserve">řízení. Objednatel tímto ve smyslu </w:t>
      </w:r>
      <w:proofErr w:type="spellStart"/>
      <w:r w:rsidRPr="00452F89">
        <w:rPr>
          <w:rFonts w:eastAsia="Calibri"/>
        </w:rPr>
        <w:t>ust</w:t>
      </w:r>
      <w:proofErr w:type="spellEnd"/>
      <w:r w:rsidRPr="00452F89">
        <w:rPr>
          <w:rFonts w:eastAsia="Calibri"/>
        </w:rPr>
        <w:t>. § 1740 odst. 3 Občanského zákoníku předem vylučuje přijetí nabídky na uzavření této Smlouvy s dodatkem nebo odchylkou.</w:t>
      </w:r>
    </w:p>
    <w:p w14:paraId="7A2C9C25" w14:textId="77777777" w:rsidR="005F4C44" w:rsidRPr="00452F89" w:rsidRDefault="005F4C44" w:rsidP="005F4C44">
      <w:pPr>
        <w:pStyle w:val="cplnekslovan"/>
      </w:pPr>
      <w:r w:rsidRPr="00452F89">
        <w:t>Definice pojmů</w:t>
      </w:r>
    </w:p>
    <w:bookmarkEnd w:id="0"/>
    <w:p w14:paraId="1C6F2AC2" w14:textId="77777777" w:rsidR="005F4C44" w:rsidRPr="00452F89" w:rsidRDefault="005F4C44" w:rsidP="00B34B30">
      <w:pPr>
        <w:pStyle w:val="cpnormlnbezodsazen"/>
        <w:numPr>
          <w:ilvl w:val="0"/>
          <w:numId w:val="3"/>
        </w:numPr>
        <w:rPr>
          <w:rFonts w:eastAsia="Calibri"/>
        </w:rPr>
      </w:pPr>
      <w:r w:rsidRPr="00452F89">
        <w:rPr>
          <w:rFonts w:eastAsia="Calibri"/>
        </w:rPr>
        <w:t>Používá-li tato Smlouva v dalším textu níže uvedené pojmy psané s velkým počátečním písmenem, ať už v singuláru nebo plurálu, mají tyto pojmy následující význam:</w:t>
      </w:r>
    </w:p>
    <w:p w14:paraId="6FC81CEE" w14:textId="694E5029" w:rsidR="005F4C44" w:rsidRPr="00452F89" w:rsidRDefault="005F4C44" w:rsidP="00B34B30">
      <w:pPr>
        <w:pStyle w:val="cpodstavecslovan1"/>
        <w:numPr>
          <w:ilvl w:val="1"/>
          <w:numId w:val="3"/>
        </w:numPr>
      </w:pPr>
      <w:r w:rsidRPr="00452F89">
        <w:rPr>
          <w:b/>
        </w:rPr>
        <w:t xml:space="preserve">Autorský </w:t>
      </w:r>
      <w:r w:rsidR="00493FC3" w:rsidRPr="00452F89">
        <w:rPr>
          <w:b/>
        </w:rPr>
        <w:t>zákon</w:t>
      </w:r>
      <w:r w:rsidR="00493FC3" w:rsidRPr="00452F89">
        <w:t xml:space="preserve"> – zákon</w:t>
      </w:r>
      <w:r w:rsidRPr="00452F89">
        <w:t xml:space="preserve"> č. 121/2000 Sb., o právu autorském, o právech souvisejících s právem autorským a o změně některých zákonů (autorský zákon), ve znění pozdějších předpisů</w:t>
      </w:r>
    </w:p>
    <w:p w14:paraId="64E57BF4" w14:textId="5E49C510" w:rsidR="005F4C44" w:rsidRPr="00452F89" w:rsidRDefault="00493FC3" w:rsidP="00B34B30">
      <w:pPr>
        <w:pStyle w:val="cpodstavecslovan1"/>
        <w:numPr>
          <w:ilvl w:val="1"/>
          <w:numId w:val="3"/>
        </w:numPr>
      </w:pPr>
      <w:r w:rsidRPr="00452F89">
        <w:rPr>
          <w:b/>
        </w:rPr>
        <w:t>MD</w:t>
      </w:r>
      <w:r w:rsidRPr="00452F89">
        <w:t xml:space="preserve"> – man</w:t>
      </w:r>
      <w:r w:rsidR="005F4C44" w:rsidRPr="00452F89">
        <w:t>-</w:t>
      </w:r>
      <w:proofErr w:type="spellStart"/>
      <w:r w:rsidR="005F4C44" w:rsidRPr="00452F89">
        <w:t>day</w:t>
      </w:r>
      <w:proofErr w:type="spellEnd"/>
      <w:r w:rsidR="005F4C44" w:rsidRPr="00452F89">
        <w:t xml:space="preserve"> (člověkoden), osm hodin práce jedné fyzické osoby;</w:t>
      </w:r>
    </w:p>
    <w:p w14:paraId="3FF2B9FF" w14:textId="5A3ECB26" w:rsidR="005F4C44" w:rsidRPr="00452F89" w:rsidRDefault="005F4C44" w:rsidP="00B34B30">
      <w:pPr>
        <w:pStyle w:val="cpodstavecslovan1"/>
        <w:numPr>
          <w:ilvl w:val="1"/>
          <w:numId w:val="3"/>
        </w:numPr>
      </w:pPr>
      <w:r w:rsidRPr="00452F89">
        <w:rPr>
          <w:b/>
        </w:rPr>
        <w:t xml:space="preserve">Software, </w:t>
      </w:r>
      <w:r w:rsidR="00493FC3" w:rsidRPr="00452F89">
        <w:rPr>
          <w:b/>
        </w:rPr>
        <w:t>SW</w:t>
      </w:r>
      <w:r w:rsidR="00493FC3" w:rsidRPr="00452F89">
        <w:t xml:space="preserve"> – počítačové</w:t>
      </w:r>
      <w:r w:rsidRPr="00452F89">
        <w:t xml:space="preserve"> programy včetně databázového </w:t>
      </w:r>
      <w:proofErr w:type="spellStart"/>
      <w:r w:rsidRPr="00452F89">
        <w:t>engine</w:t>
      </w:r>
      <w:proofErr w:type="spellEnd"/>
      <w:r w:rsidRPr="00452F89">
        <w:t xml:space="preserve"> a další autorská díla, včetně veškerých zdrojových kódů, stejně jako další věci či jiné majetkové hodnoty, které s těmito počítačovými programy souvisí a jsou určeny ke společnému užívání s nimi, včetně veškeré související dokumentace, přípravných koncepčních materiálů a updatů a upgradů, avšak s výjimkou HW a Databází;</w:t>
      </w:r>
    </w:p>
    <w:p w14:paraId="5DD63943" w14:textId="106F5C1C" w:rsidR="005F4C44" w:rsidRPr="00452F89" w:rsidRDefault="005F4C44" w:rsidP="00B34B30">
      <w:pPr>
        <w:pStyle w:val="cpodstavecslovan1"/>
        <w:numPr>
          <w:ilvl w:val="1"/>
          <w:numId w:val="3"/>
        </w:numPr>
      </w:pPr>
      <w:r w:rsidRPr="00452F89">
        <w:rPr>
          <w:b/>
        </w:rPr>
        <w:t xml:space="preserve">Výrobce </w:t>
      </w:r>
      <w:r w:rsidR="00493FC3" w:rsidRPr="00452F89">
        <w:rPr>
          <w:b/>
        </w:rPr>
        <w:t>software</w:t>
      </w:r>
      <w:r w:rsidR="00493FC3" w:rsidRPr="00452F89">
        <w:t xml:space="preserve"> – znamená</w:t>
      </w:r>
      <w:r w:rsidRPr="00452F89">
        <w:t xml:space="preserve"> osobu, která vykonává svým jménem a na svůj účet majetková práva k Software, bez ohledu na to, zda se jedná o Dodavatele nebo třetí osobu.</w:t>
      </w:r>
    </w:p>
    <w:p w14:paraId="358CBF7C" w14:textId="3FDEEF4E" w:rsidR="00DE63CF" w:rsidRPr="00452F89" w:rsidRDefault="00DE63CF" w:rsidP="00B34B30">
      <w:pPr>
        <w:pStyle w:val="cpodstavecslovan1"/>
        <w:numPr>
          <w:ilvl w:val="1"/>
          <w:numId w:val="3"/>
        </w:numPr>
      </w:pPr>
      <w:r w:rsidRPr="00452F89">
        <w:rPr>
          <w:b/>
        </w:rPr>
        <w:t xml:space="preserve">ČP </w:t>
      </w:r>
      <w:r w:rsidRPr="00452F89">
        <w:t>– Česká pošta</w:t>
      </w:r>
      <w:r w:rsidR="00EA5C2D" w:rsidRPr="00452F89">
        <w:t xml:space="preserve">, </w:t>
      </w:r>
      <w:proofErr w:type="spellStart"/>
      <w:r w:rsidR="00EA5C2D" w:rsidRPr="00452F89">
        <w:t>s.p</w:t>
      </w:r>
      <w:proofErr w:type="spellEnd"/>
      <w:r w:rsidR="00EA5C2D" w:rsidRPr="00452F89">
        <w:t>.</w:t>
      </w:r>
    </w:p>
    <w:p w14:paraId="71D9AD6A" w14:textId="6E81A40E" w:rsidR="00D70D80" w:rsidRPr="00452F89" w:rsidRDefault="00493FC3" w:rsidP="00B34B30">
      <w:pPr>
        <w:pStyle w:val="cpodstavecslovan1"/>
        <w:numPr>
          <w:ilvl w:val="1"/>
          <w:numId w:val="3"/>
        </w:numPr>
      </w:pPr>
      <w:r w:rsidRPr="00452F89">
        <w:rPr>
          <w:b/>
        </w:rPr>
        <w:t xml:space="preserve">Licence </w:t>
      </w:r>
      <w:r w:rsidRPr="00452F89">
        <w:t>– znamená</w:t>
      </w:r>
      <w:r w:rsidR="00D70D80" w:rsidRPr="00452F89">
        <w:t xml:space="preserve"> oprávnění k výkonu práva užít Software.</w:t>
      </w:r>
    </w:p>
    <w:p w14:paraId="46DEAD8C" w14:textId="4F15C3EE" w:rsidR="00D70D80" w:rsidRPr="00452F89" w:rsidRDefault="00D70D80" w:rsidP="00B34B30">
      <w:pPr>
        <w:pStyle w:val="cpodstavecslovan1"/>
        <w:numPr>
          <w:ilvl w:val="1"/>
          <w:numId w:val="3"/>
        </w:numPr>
      </w:pPr>
      <w:r w:rsidRPr="00452F89">
        <w:rPr>
          <w:b/>
        </w:rPr>
        <w:t xml:space="preserve">Licenční </w:t>
      </w:r>
      <w:r w:rsidR="00493FC3" w:rsidRPr="00452F89">
        <w:rPr>
          <w:b/>
        </w:rPr>
        <w:t>ujednání</w:t>
      </w:r>
      <w:r w:rsidR="00493FC3" w:rsidRPr="00452F89">
        <w:t xml:space="preserve"> – znamená</w:t>
      </w:r>
      <w:r w:rsidRPr="00452F89">
        <w:t xml:space="preserve"> úpravu práv a povinností nabyvatele Licence a Výrobce software v souvislosti s užíváním Software a úpravu podmínek užívání Software ve znění uvedeném v Příloze č. 2 Smlouvy.</w:t>
      </w:r>
    </w:p>
    <w:p w14:paraId="739AD614" w14:textId="77777777" w:rsidR="005F4C44" w:rsidRPr="00452F89" w:rsidRDefault="005F4C44" w:rsidP="005F4C44">
      <w:pPr>
        <w:pStyle w:val="cplnekslovan"/>
      </w:pPr>
      <w:r w:rsidRPr="00452F89">
        <w:t>Předmět a účel Smlouvy</w:t>
      </w:r>
    </w:p>
    <w:p w14:paraId="0097D64C" w14:textId="52228CDD" w:rsidR="00283D69" w:rsidRPr="00283D69" w:rsidRDefault="00283D69" w:rsidP="00283D69">
      <w:pPr>
        <w:pStyle w:val="cpodstavecslovan1"/>
        <w:ind w:left="567"/>
      </w:pPr>
      <w:bookmarkStart w:id="2" w:name="_Ref428431784"/>
      <w:bookmarkStart w:id="3" w:name="_Ref429555796"/>
      <w:r w:rsidRPr="00283D69">
        <w:t>Předmětem této Smlouvy je dodávka SW pro centrální sběr a management logů pro Českou poštu, s. p. včetně hardware</w:t>
      </w:r>
      <w:r w:rsidR="00127CF1">
        <w:t>, soft</w:t>
      </w:r>
      <w:r w:rsidR="0001612D">
        <w:t>w</w:t>
      </w:r>
      <w:r w:rsidR="00127CF1">
        <w:t>are</w:t>
      </w:r>
      <w:r w:rsidRPr="00283D69">
        <w:t xml:space="preserve"> a</w:t>
      </w:r>
      <w:r w:rsidR="00127CF1">
        <w:t xml:space="preserve"> potřebných</w:t>
      </w:r>
      <w:r w:rsidRPr="00283D69">
        <w:t xml:space="preserve"> licencí k jeho provozování, jeho implementace a poskytování podpory a údržby (support &amp; </w:t>
      </w:r>
      <w:proofErr w:type="spellStart"/>
      <w:r w:rsidRPr="00283D69">
        <w:t>maintenance</w:t>
      </w:r>
      <w:proofErr w:type="spellEnd"/>
      <w:r w:rsidRPr="00283D69">
        <w:t xml:space="preserve">) Dodavatelem v územním, časovém a množstevním rozsahu blíže </w:t>
      </w:r>
      <w:r w:rsidRPr="0038459F">
        <w:t>specifikovaném v </w:t>
      </w:r>
      <w:r w:rsidRPr="00EC56BB">
        <w:t xml:space="preserve">Příloze č. 1 a 2 této </w:t>
      </w:r>
      <w:r w:rsidRPr="0038459F">
        <w:t>Smlouvy</w:t>
      </w:r>
      <w:r w:rsidRPr="00283D69">
        <w:t>.</w:t>
      </w:r>
    </w:p>
    <w:p w14:paraId="4D9748CB" w14:textId="77777777" w:rsidR="00283D69" w:rsidRDefault="00283D69" w:rsidP="00283D69">
      <w:pPr>
        <w:pStyle w:val="cpodstavecslovan1"/>
        <w:ind w:left="567"/>
      </w:pPr>
      <w:bookmarkStart w:id="4" w:name="_Ref51341503"/>
      <w:r>
        <w:t xml:space="preserve">Předmětem plnění této Smlouvy je v souladu </w:t>
      </w:r>
      <w:r w:rsidRPr="0038459F">
        <w:t xml:space="preserve">s </w:t>
      </w:r>
      <w:r w:rsidRPr="00EC56BB">
        <w:t>přílohou č. 1</w:t>
      </w:r>
      <w:r w:rsidRPr="0038459F">
        <w:t xml:space="preserve"> této</w:t>
      </w:r>
      <w:r>
        <w:t xml:space="preserve"> Smlouvy konkrétně:</w:t>
      </w:r>
      <w:bookmarkEnd w:id="4"/>
    </w:p>
    <w:p w14:paraId="3D503F67" w14:textId="01ECEABD" w:rsidR="00283D69" w:rsidRDefault="00283D69" w:rsidP="00283D69">
      <w:pPr>
        <w:pStyle w:val="cpodstavecslovan2"/>
        <w:tabs>
          <w:tab w:val="num" w:pos="1134"/>
        </w:tabs>
        <w:ind w:left="1134" w:hanging="567"/>
      </w:pPr>
      <w:bookmarkStart w:id="5" w:name="_Ref51341978"/>
      <w:r>
        <w:t xml:space="preserve">dodávka </w:t>
      </w:r>
      <w:r w:rsidRPr="00BB5AC8">
        <w:t>softwarového</w:t>
      </w:r>
      <w:r>
        <w:t xml:space="preserve"> nástroje, který bude zajišťovat služby sběru, ukládání a vyhodnocování záznamů z technologií ICT, spolu s </w:t>
      </w:r>
      <w:r w:rsidR="006D7948">
        <w:t>H</w:t>
      </w:r>
      <w:r>
        <w:t xml:space="preserve">W dle specifikace obsažené v Příloze č. 1 </w:t>
      </w:r>
      <w:r w:rsidRPr="00BB5AC8">
        <w:t>Smlouvy</w:t>
      </w:r>
      <w:r>
        <w:t xml:space="preserve"> a udělit Objednateli licenci k užití dodaného </w:t>
      </w:r>
      <w:bookmarkEnd w:id="5"/>
      <w:r w:rsidR="002803FF">
        <w:t>SW</w:t>
      </w:r>
      <w:r>
        <w:t xml:space="preserve"> (dále jen „</w:t>
      </w:r>
      <w:r w:rsidRPr="00283D69">
        <w:t>Nástroj</w:t>
      </w:r>
      <w:r>
        <w:t>“)</w:t>
      </w:r>
    </w:p>
    <w:p w14:paraId="3B475239" w14:textId="605E1C5C" w:rsidR="00127CF1" w:rsidRDefault="00361A3B" w:rsidP="00283D69">
      <w:pPr>
        <w:pStyle w:val="cpodstavecslovan2"/>
        <w:tabs>
          <w:tab w:val="num" w:pos="1134"/>
        </w:tabs>
        <w:ind w:left="1134" w:hanging="567"/>
      </w:pPr>
      <w:bookmarkStart w:id="6" w:name="_Ref51341980"/>
      <w:r>
        <w:t xml:space="preserve">vytvoření dokumentu „Nasazení SW Log Managementu“ pro </w:t>
      </w:r>
      <w:r w:rsidRPr="00712F18">
        <w:t>implementac</w:t>
      </w:r>
      <w:r>
        <w:t xml:space="preserve">i </w:t>
      </w:r>
      <w:r w:rsidR="002803FF">
        <w:t>Nástroje</w:t>
      </w:r>
      <w:r w:rsidR="002A028B">
        <w:t>, implementace SW a HW</w:t>
      </w:r>
      <w:r w:rsidR="00283D69">
        <w:t xml:space="preserve"> v rozsahu dle Přílohy 2 této smlouvy</w:t>
      </w:r>
      <w:bookmarkEnd w:id="6"/>
      <w:r w:rsidR="00283D69">
        <w:t xml:space="preserve"> (</w:t>
      </w:r>
      <w:r w:rsidR="00283D69" w:rsidRPr="00BD72EB">
        <w:t>dále též „</w:t>
      </w:r>
      <w:r w:rsidR="00283D69" w:rsidRPr="00283D69">
        <w:t>Implementace</w:t>
      </w:r>
      <w:r w:rsidR="0059753B">
        <w:t>“</w:t>
      </w:r>
      <w:r w:rsidR="00283D69" w:rsidRPr="00BD72EB">
        <w:t>)</w:t>
      </w:r>
      <w:r w:rsidR="003632CE">
        <w:t xml:space="preserve"> </w:t>
      </w:r>
    </w:p>
    <w:p w14:paraId="539F43A3" w14:textId="65DE85A7" w:rsidR="00283D69" w:rsidRDefault="003632CE" w:rsidP="00283D69">
      <w:pPr>
        <w:pStyle w:val="cpodstavecslovan2"/>
        <w:tabs>
          <w:tab w:val="num" w:pos="1134"/>
        </w:tabs>
        <w:ind w:left="1134" w:hanging="567"/>
      </w:pPr>
      <w:r w:rsidRPr="003632CE">
        <w:t xml:space="preserve">seznámení </w:t>
      </w:r>
      <w:r>
        <w:t xml:space="preserve">pracovníků </w:t>
      </w:r>
      <w:r w:rsidR="00377788">
        <w:t xml:space="preserve">Objednatele </w:t>
      </w:r>
      <w:r>
        <w:t>s</w:t>
      </w:r>
      <w:r w:rsidRPr="003632CE">
        <w:t xml:space="preserve"> </w:t>
      </w:r>
      <w:r w:rsidR="00377788">
        <w:t>Řešením</w:t>
      </w:r>
      <w:r w:rsidRPr="003632CE">
        <w:t xml:space="preserve">, </w:t>
      </w:r>
      <w:r w:rsidR="00377788">
        <w:t>při kterém Dodavatel</w:t>
      </w:r>
      <w:r w:rsidRPr="003632CE">
        <w:t xml:space="preserve"> představí uživatelům celkový funkční stav a </w:t>
      </w:r>
      <w:r w:rsidR="00FA6F3F">
        <w:t>seznámí</w:t>
      </w:r>
      <w:r w:rsidR="00FA6F3F" w:rsidRPr="003632CE">
        <w:t xml:space="preserve"> </w:t>
      </w:r>
      <w:r w:rsidRPr="003632CE">
        <w:t xml:space="preserve">uživatele jak </w:t>
      </w:r>
      <w:r w:rsidR="00FA6F3F">
        <w:t xml:space="preserve">se </w:t>
      </w:r>
      <w:r w:rsidRPr="003632CE">
        <w:t>základy, tak</w:t>
      </w:r>
      <w:r w:rsidR="00FA6F3F">
        <w:t xml:space="preserve"> s</w:t>
      </w:r>
      <w:r w:rsidRPr="003632CE">
        <w:t xml:space="preserve"> pokročil</w:t>
      </w:r>
      <w:r w:rsidR="00FA6F3F">
        <w:t>ými</w:t>
      </w:r>
      <w:r w:rsidRPr="003632CE">
        <w:t xml:space="preserve"> možnosti práce s</w:t>
      </w:r>
      <w:r w:rsidR="002A028B">
        <w:t> </w:t>
      </w:r>
      <w:r w:rsidR="00377788">
        <w:t>Řešením</w:t>
      </w:r>
      <w:r w:rsidR="002A028B">
        <w:t>, včetně uživatelských dovedností</w:t>
      </w:r>
      <w:r w:rsidR="00377788">
        <w:t>.</w:t>
      </w:r>
      <w:r w:rsidR="00283D69">
        <w:t xml:space="preserve"> </w:t>
      </w:r>
    </w:p>
    <w:p w14:paraId="32CAC7E8" w14:textId="72A83670" w:rsidR="00283D69" w:rsidRPr="003632CE" w:rsidRDefault="00823BAA" w:rsidP="00283D69">
      <w:pPr>
        <w:pStyle w:val="cpodstavecslovan2"/>
        <w:numPr>
          <w:ilvl w:val="0"/>
          <w:numId w:val="0"/>
        </w:numPr>
        <w:ind w:left="1134"/>
      </w:pPr>
      <w:r w:rsidRPr="003632CE">
        <w:t>(</w:t>
      </w:r>
      <w:r w:rsidR="00283D69" w:rsidRPr="003632CE">
        <w:t xml:space="preserve">předmět </w:t>
      </w:r>
      <w:r>
        <w:t xml:space="preserve">plnění </w:t>
      </w:r>
      <w:r w:rsidR="00283D69" w:rsidRPr="003632CE">
        <w:t xml:space="preserve">Smlouvy dle čl. </w:t>
      </w:r>
      <w:r w:rsidR="00283D69" w:rsidRPr="003632CE">
        <w:fldChar w:fldCharType="begin"/>
      </w:r>
      <w:r w:rsidR="00283D69" w:rsidRPr="003632CE">
        <w:instrText xml:space="preserve"> REF _Ref51341978 \r \h  \* MERGEFORMAT </w:instrText>
      </w:r>
      <w:r w:rsidR="00283D69" w:rsidRPr="003632CE">
        <w:fldChar w:fldCharType="separate"/>
      </w:r>
      <w:r w:rsidR="00B01907">
        <w:t>2.2.1</w:t>
      </w:r>
      <w:r w:rsidR="00283D69" w:rsidRPr="003632CE">
        <w:fldChar w:fldCharType="end"/>
      </w:r>
      <w:r w:rsidR="00283D69" w:rsidRPr="003632CE">
        <w:t xml:space="preserve"> a</w:t>
      </w:r>
      <w:r w:rsidR="0001612D">
        <w:t>ž</w:t>
      </w:r>
      <w:r w:rsidR="00283D69" w:rsidRPr="003632CE">
        <w:t xml:space="preserve"> </w:t>
      </w:r>
      <w:r w:rsidR="00283D69" w:rsidRPr="003632CE">
        <w:fldChar w:fldCharType="begin"/>
      </w:r>
      <w:r w:rsidR="00283D69" w:rsidRPr="003632CE">
        <w:instrText xml:space="preserve"> REF _Ref51341980 \r \h  \* MERGEFORMAT </w:instrText>
      </w:r>
      <w:r w:rsidR="00283D69" w:rsidRPr="003632CE">
        <w:fldChar w:fldCharType="separate"/>
      </w:r>
      <w:r w:rsidR="00B01907">
        <w:t>2.2.</w:t>
      </w:r>
      <w:r w:rsidR="00283D69" w:rsidRPr="003632CE">
        <w:fldChar w:fldCharType="end"/>
      </w:r>
      <w:r w:rsidR="0001612D">
        <w:t>3</w:t>
      </w:r>
      <w:r w:rsidR="00283D69" w:rsidRPr="003632CE">
        <w:t xml:space="preserve"> dále též jako „Řešení“)</w:t>
      </w:r>
    </w:p>
    <w:p w14:paraId="2863E18E" w14:textId="77777777" w:rsidR="00283D69" w:rsidRDefault="00283D69" w:rsidP="00283D69">
      <w:pPr>
        <w:pStyle w:val="cpodstavecslovan2"/>
        <w:tabs>
          <w:tab w:val="num" w:pos="1134"/>
        </w:tabs>
        <w:ind w:left="1134" w:hanging="567"/>
      </w:pPr>
      <w:bookmarkStart w:id="7" w:name="_Ref51341755"/>
      <w:r>
        <w:t>poskytování technické a servisní podpory výrobce Nástroje dle Přílohy č. 1 této Smlouvy</w:t>
      </w:r>
      <w:bookmarkEnd w:id="7"/>
    </w:p>
    <w:p w14:paraId="419580FA" w14:textId="77777777" w:rsidR="00283D69" w:rsidRDefault="00283D69" w:rsidP="00283D69">
      <w:pPr>
        <w:pStyle w:val="cpodstavecslovan2"/>
        <w:tabs>
          <w:tab w:val="num" w:pos="1134"/>
        </w:tabs>
        <w:ind w:left="1134" w:hanging="567"/>
      </w:pPr>
      <w:bookmarkStart w:id="8" w:name="_Ref51341756"/>
      <w:r>
        <w:lastRenderedPageBreak/>
        <w:t>poskytování technické a servisní podpory Dodavatele pro Nástroj dle Přílohy č. 1 této Smlouvy</w:t>
      </w:r>
      <w:bookmarkEnd w:id="8"/>
      <w:r>
        <w:t xml:space="preserve"> </w:t>
      </w:r>
    </w:p>
    <w:p w14:paraId="56BBB241" w14:textId="5E342682" w:rsidR="00283D69" w:rsidRPr="00823BAA" w:rsidRDefault="00283D69" w:rsidP="00283D69">
      <w:pPr>
        <w:pStyle w:val="cpodstavecslovan2"/>
        <w:numPr>
          <w:ilvl w:val="0"/>
          <w:numId w:val="0"/>
        </w:numPr>
        <w:ind w:left="1134"/>
      </w:pPr>
      <w:r w:rsidRPr="003632CE">
        <w:t xml:space="preserve">(předmět </w:t>
      </w:r>
      <w:r w:rsidR="00823BAA">
        <w:t xml:space="preserve">plnění </w:t>
      </w:r>
      <w:r w:rsidRPr="003632CE">
        <w:t xml:space="preserve">Smlouvy dle odst. </w:t>
      </w:r>
      <w:r w:rsidRPr="003632CE">
        <w:fldChar w:fldCharType="begin"/>
      </w:r>
      <w:r w:rsidRPr="003632CE">
        <w:instrText xml:space="preserve"> REF _Ref51341755 \r \h  \* MERGEFORMAT </w:instrText>
      </w:r>
      <w:r w:rsidRPr="003632CE">
        <w:fldChar w:fldCharType="separate"/>
      </w:r>
      <w:r w:rsidR="00B01907">
        <w:t>2.2.</w:t>
      </w:r>
      <w:r w:rsidRPr="003632CE">
        <w:fldChar w:fldCharType="end"/>
      </w:r>
      <w:r w:rsidR="0001612D">
        <w:t>4</w:t>
      </w:r>
      <w:r w:rsidRPr="003632CE">
        <w:t xml:space="preserve"> a </w:t>
      </w:r>
      <w:r w:rsidRPr="003632CE">
        <w:fldChar w:fldCharType="begin"/>
      </w:r>
      <w:r w:rsidRPr="003632CE">
        <w:instrText xml:space="preserve"> REF _Ref51341756 \r \h  \* MERGEFORMAT </w:instrText>
      </w:r>
      <w:r w:rsidRPr="003632CE">
        <w:fldChar w:fldCharType="separate"/>
      </w:r>
      <w:r w:rsidR="00B01907">
        <w:t>2.2.</w:t>
      </w:r>
      <w:r w:rsidRPr="003632CE">
        <w:fldChar w:fldCharType="end"/>
      </w:r>
      <w:r w:rsidR="0001612D">
        <w:t>5</w:t>
      </w:r>
      <w:r w:rsidRPr="003632CE">
        <w:t xml:space="preserve"> dále též jako „Podpora“)</w:t>
      </w:r>
    </w:p>
    <w:p w14:paraId="63709388" w14:textId="15911C26" w:rsidR="00283D69" w:rsidRPr="003632CE" w:rsidRDefault="00283D69" w:rsidP="00283D69">
      <w:pPr>
        <w:pStyle w:val="cpodstavecslovan2"/>
        <w:numPr>
          <w:ilvl w:val="0"/>
          <w:numId w:val="0"/>
        </w:numPr>
        <w:ind w:left="1134"/>
      </w:pPr>
      <w:bookmarkStart w:id="9" w:name="_Ref51341565"/>
      <w:r w:rsidRPr="003632CE">
        <w:t xml:space="preserve">(všechny body předmětu </w:t>
      </w:r>
      <w:r w:rsidR="00823BAA">
        <w:t>plnění dle odst. 2.2 S</w:t>
      </w:r>
      <w:r w:rsidRPr="003632CE">
        <w:t>mlouvy společně též jako „Předmět plnění“ nebo jen „Plnění“)</w:t>
      </w:r>
    </w:p>
    <w:p w14:paraId="70D8BDBE" w14:textId="231409AA" w:rsidR="00283D69" w:rsidRPr="000D680A" w:rsidRDefault="00283D69" w:rsidP="00283D69">
      <w:pPr>
        <w:pStyle w:val="cpodstavecslovan1"/>
        <w:ind w:left="567"/>
      </w:pPr>
      <w:r>
        <w:t xml:space="preserve">Dodavatel se zavazuje dodat </w:t>
      </w:r>
      <w:r w:rsidR="00823BAA">
        <w:t>P</w:t>
      </w:r>
      <w:r>
        <w:t xml:space="preserve">ředmět plnění ve sjednaném druhu, kvalitě (včetně </w:t>
      </w:r>
      <w:r w:rsidR="00600610">
        <w:t>požadovaných</w:t>
      </w:r>
      <w:r>
        <w:t xml:space="preserve"> vlastností), čase a množství. Dodavatel se zavazuje dodat </w:t>
      </w:r>
      <w:r w:rsidR="00823BAA">
        <w:t>P</w:t>
      </w:r>
      <w:r>
        <w:t xml:space="preserve">ředmět plnění v co </w:t>
      </w:r>
      <w:r w:rsidRPr="000D680A">
        <w:t xml:space="preserve">nejlepším provedení a jakosti odpovídající aktuálnímu stavu technologického vývoje a poznání v dané kategorii produktů, jakož i požadavkům Objednatele vymezeným v </w:t>
      </w:r>
      <w:r w:rsidRPr="00456E93">
        <w:t>Příloze č. 1</w:t>
      </w:r>
      <w:r w:rsidRPr="000D680A">
        <w:t xml:space="preserve"> této Smlouvy.</w:t>
      </w:r>
    </w:p>
    <w:p w14:paraId="45F40D19" w14:textId="0701AB9F" w:rsidR="00283D69" w:rsidRPr="000D680A" w:rsidRDefault="00283D69" w:rsidP="00283D69">
      <w:pPr>
        <w:pStyle w:val="cpodstavecslovan1"/>
        <w:ind w:left="567"/>
      </w:pPr>
      <w:r w:rsidRPr="000D680A">
        <w:t>Dodavatel se zavazuje dodat Řešení a provádět pro Objednatele Podporu za podmínek uvedených v této Smlouvě.</w:t>
      </w:r>
    </w:p>
    <w:p w14:paraId="3180791E" w14:textId="77777777" w:rsidR="00283D69" w:rsidRPr="000D680A" w:rsidRDefault="00283D69" w:rsidP="00283D69">
      <w:pPr>
        <w:pStyle w:val="cpodstavecslovan1"/>
        <w:ind w:left="567"/>
      </w:pPr>
      <w:r w:rsidRPr="000D680A">
        <w:t xml:space="preserve">Dodavatel se zavazuje poskytnout Plnění dle harmonogramu, který je </w:t>
      </w:r>
      <w:r w:rsidRPr="00456E93">
        <w:t>Přílohou č. 3</w:t>
      </w:r>
      <w:r w:rsidRPr="000D680A">
        <w:t xml:space="preserve"> této Smlouvy.</w:t>
      </w:r>
    </w:p>
    <w:p w14:paraId="758AACFB" w14:textId="59DF40CF" w:rsidR="005F4C44" w:rsidRPr="000D680A" w:rsidRDefault="005F4C44" w:rsidP="005F4C44">
      <w:pPr>
        <w:pStyle w:val="cpodstavecslovan1"/>
        <w:ind w:left="567"/>
      </w:pPr>
      <w:bookmarkStart w:id="10" w:name="_Ref428431910"/>
      <w:bookmarkEnd w:id="2"/>
      <w:bookmarkEnd w:id="3"/>
      <w:bookmarkEnd w:id="9"/>
      <w:r w:rsidRPr="000D680A">
        <w:t xml:space="preserve">Po uzavření Smlouvy sdělí Objednatel Dodavateli evidenční číslo </w:t>
      </w:r>
      <w:r w:rsidR="007F50A7" w:rsidRPr="000D680A">
        <w:t xml:space="preserve">objednávky </w:t>
      </w:r>
      <w:r w:rsidRPr="000D680A">
        <w:t xml:space="preserve">pro účely fakturace plnění dle </w:t>
      </w:r>
      <w:r w:rsidR="00086443" w:rsidRPr="000D680A">
        <w:t>čl. 2 Smlouvy</w:t>
      </w:r>
      <w:r w:rsidRPr="000D680A">
        <w:t>.</w:t>
      </w:r>
      <w:bookmarkEnd w:id="10"/>
      <w:r w:rsidR="007F50A7" w:rsidRPr="000D680A">
        <w:t xml:space="preserve"> Objednávka slouží jen pro evidenční účely.</w:t>
      </w:r>
    </w:p>
    <w:p w14:paraId="0D509CD6" w14:textId="7423A08E" w:rsidR="005F4C44" w:rsidRDefault="005F4C44" w:rsidP="005F4C44">
      <w:pPr>
        <w:pStyle w:val="cpodstavecslovan1"/>
        <w:ind w:left="567"/>
      </w:pPr>
      <w:r w:rsidRPr="00452F89">
        <w:t xml:space="preserve">Objednatel se tímto zavazuje řádně poskytnuté </w:t>
      </w:r>
      <w:r w:rsidR="00D744C6" w:rsidRPr="00452F89">
        <w:t>Plnění</w:t>
      </w:r>
      <w:r w:rsidRPr="00452F89">
        <w:t xml:space="preserve"> převzít a zaplatit za něj dohodnutou cenu způsobem ve Smlouvě definovaným. </w:t>
      </w:r>
    </w:p>
    <w:p w14:paraId="12079EF1" w14:textId="77777777" w:rsidR="00283D69" w:rsidRDefault="00283D69" w:rsidP="00283D69">
      <w:pPr>
        <w:pStyle w:val="cpodstavecslovan1"/>
        <w:ind w:left="567"/>
      </w:pPr>
      <w:bookmarkStart w:id="11" w:name="_Ref429640729"/>
      <w:bookmarkEnd w:id="1"/>
      <w:r>
        <w:t xml:space="preserve">Účelem této Smlouvy je zajištění nástroje centrálního sběru a management logů vznikajících v ICT prostředí Objednatele, tzn. </w:t>
      </w:r>
      <w:r w:rsidRPr="00283D69">
        <w:t>vytvořit prostředí, kde bude možné shromažďovat logy ze všech zdrojů v informačních systémech (např. operační systémy, databázové systémy, aplikace) ČP, které bude disponovat dostatečnou kapacitou pro centrální úložiště pro ukládání předpokládaného objemu logů. Logy budou ukládány ve strukturované formě, tak aby je bylo možné prohledávat různými softwarovými nástroji dle požadavků jednotlivých oddělení v rámci ČP. Účel je také snížit reakční čas na identifikaci bezpečnostních událostí a incidentů v prostředí ČP.</w:t>
      </w:r>
    </w:p>
    <w:p w14:paraId="689D7483" w14:textId="77777777" w:rsidR="005F4C44" w:rsidRPr="00191798" w:rsidRDefault="005F4C44" w:rsidP="005F4C44">
      <w:pPr>
        <w:pStyle w:val="cplnekslovan"/>
      </w:pPr>
      <w:r w:rsidRPr="00191798">
        <w:t>Cena Plnění a platební podmínky</w:t>
      </w:r>
    </w:p>
    <w:p w14:paraId="7B8BBD52" w14:textId="6269FDAA" w:rsidR="005F4C44" w:rsidRPr="00191798" w:rsidRDefault="005F4C44" w:rsidP="005F4C44">
      <w:pPr>
        <w:pStyle w:val="cpodstavecslovan1"/>
        <w:ind w:left="567"/>
      </w:pPr>
      <w:bookmarkStart w:id="12" w:name="_Ref368474612"/>
      <w:r w:rsidRPr="00191798">
        <w:t>Objednatel se zavazuje za poskytnuté Plnění uhradit Dodavateli cenu v následující výši:</w:t>
      </w:r>
      <w:bookmarkEnd w:id="12"/>
    </w:p>
    <w:p w14:paraId="02D748F4" w14:textId="23A20F91" w:rsidR="00086443" w:rsidRPr="00191798" w:rsidRDefault="00086443" w:rsidP="00F1152F">
      <w:pPr>
        <w:pStyle w:val="cpodstavecslovan2"/>
        <w:numPr>
          <w:ilvl w:val="0"/>
          <w:numId w:val="0"/>
        </w:numPr>
        <w:ind w:left="567"/>
        <w:rPr>
          <w:b/>
        </w:rPr>
      </w:pPr>
      <w:r w:rsidRPr="00191798">
        <w:rPr>
          <w:b/>
        </w:rPr>
        <w:t xml:space="preserve">Celková cena za poskytnutí Plnění dle čl. 2 Smlouvy činí </w:t>
      </w:r>
      <w:r w:rsidR="001116C3" w:rsidRPr="00105D44">
        <w:rPr>
          <w:b/>
          <w:color w:val="171717" w:themeColor="background2" w:themeShade="1A"/>
          <w:szCs w:val="22"/>
        </w:rPr>
        <w:t>2.483 520</w:t>
      </w:r>
      <w:r w:rsidRPr="00191798">
        <w:rPr>
          <w:rFonts w:eastAsia="Calibri"/>
          <w:bCs/>
          <w:i/>
          <w:noProof/>
          <w:szCs w:val="22"/>
        </w:rPr>
        <w:t xml:space="preserve"> </w:t>
      </w:r>
      <w:r w:rsidRPr="00191798">
        <w:rPr>
          <w:b/>
        </w:rPr>
        <w:t xml:space="preserve">Kč bez DPH (slovy: </w:t>
      </w:r>
      <w:proofErr w:type="spellStart"/>
      <w:r w:rsidR="001116C3" w:rsidRPr="00105D44">
        <w:rPr>
          <w:rFonts w:eastAsia="Calibri"/>
          <w:b/>
          <w:color w:val="171717" w:themeColor="background2" w:themeShade="1A"/>
          <w:szCs w:val="22"/>
        </w:rPr>
        <w:t>dvamilionyčtyřistaosmdesáttřitisícpětsetdvacet</w:t>
      </w:r>
      <w:proofErr w:type="spellEnd"/>
      <w:r w:rsidRPr="00191798">
        <w:rPr>
          <w:b/>
        </w:rPr>
        <w:t xml:space="preserve"> korun českých).</w:t>
      </w:r>
    </w:p>
    <w:bookmarkEnd w:id="11"/>
    <w:p w14:paraId="6AB6C1B1" w14:textId="16E219D0" w:rsidR="00600610" w:rsidRPr="000D680A" w:rsidRDefault="00600610" w:rsidP="00600610">
      <w:pPr>
        <w:pStyle w:val="cpodstavecslovan1"/>
        <w:ind w:left="567"/>
      </w:pPr>
      <w:r>
        <w:t xml:space="preserve">Cena je cenou nejvýše přípustnou. K této ceně bude připočtena daň z přidané </w:t>
      </w:r>
      <w:r w:rsidRPr="000D680A">
        <w:t xml:space="preserve">hodnoty na základě platných právních předpisů v den uskutečnění zdanitelného plnění. Přesná specifikace ceny, včetně dílčích cen za jednotlivé složky Předmětu plnění je uvedena v </w:t>
      </w:r>
      <w:r w:rsidRPr="00456E93">
        <w:t>Příloze 4</w:t>
      </w:r>
      <w:r w:rsidRPr="000D680A">
        <w:t xml:space="preserve"> této Smlouvy.</w:t>
      </w:r>
    </w:p>
    <w:p w14:paraId="003195CC" w14:textId="77777777" w:rsidR="00600610" w:rsidRDefault="00600610" w:rsidP="00600610">
      <w:pPr>
        <w:pStyle w:val="cpodstavecslovan1"/>
        <w:ind w:left="567"/>
      </w:pPr>
      <w:r w:rsidRPr="000D680A">
        <w:t>Dodavatel prohlašuje, že ceny zahrnují veškeré jeho náklady spojené s plněním závazků</w:t>
      </w:r>
      <w:r>
        <w:t xml:space="preserve"> dle této Smlouvy včetně veškerého materiálu, práce, balení, poplatků, dopravy (doručení do míst plnění), daní atd. se zohledněním všech případných rizik. Ceny zahrnují též předpokládaný vývoj inflace až do konce účinnosti Smlouvy, tedy inflace nemá vliv na ceny.</w:t>
      </w:r>
    </w:p>
    <w:p w14:paraId="094C5535" w14:textId="061C9181" w:rsidR="00600610" w:rsidRDefault="00600610" w:rsidP="00600610">
      <w:pPr>
        <w:pStyle w:val="cpodstavecslovan1"/>
        <w:ind w:left="567"/>
      </w:pPr>
      <w:r>
        <w:t xml:space="preserve">Cena představuje cenu za celý Předmět plnění včetně veškerých nákladů souvisejících s poskytnutím Předmětu plnění, které se na základě Smlouvy zavázal poskytnout Dodavatel Objednateli. Součástí ceny jsou i služby a dodávky, které v zadávací dokumentaci </w:t>
      </w:r>
      <w:r w:rsidR="00614C8A">
        <w:t>Zadávacího řízení</w:t>
      </w:r>
      <w:r>
        <w:t xml:space="preserve"> nebo ve Smlouvě sice výslovně uvedeny nejsou, ale Dodavatel, jakožto odborník o nich ví nebo má vědět, že jsou nezbytné pro dodání a provedení Předmětu plnění.</w:t>
      </w:r>
    </w:p>
    <w:p w14:paraId="4DB5EDC4" w14:textId="371CF823" w:rsidR="005F4C44" w:rsidRDefault="00CC57AC" w:rsidP="00444F9F">
      <w:pPr>
        <w:pStyle w:val="cpodstavecslovan1"/>
        <w:ind w:left="567"/>
      </w:pPr>
      <w:r w:rsidRPr="00191798">
        <w:t xml:space="preserve">Daňový </w:t>
      </w:r>
      <w:r w:rsidR="005F4C44" w:rsidRPr="00191798">
        <w:t xml:space="preserve">doklad za </w:t>
      </w:r>
      <w:r w:rsidR="0078038B">
        <w:t>Řešení</w:t>
      </w:r>
      <w:r w:rsidR="005F4C44" w:rsidRPr="00191798">
        <w:t xml:space="preserve"> </w:t>
      </w:r>
      <w:r w:rsidRPr="00191798">
        <w:t xml:space="preserve">bude </w:t>
      </w:r>
      <w:r w:rsidR="005F4C44" w:rsidRPr="00191798">
        <w:t xml:space="preserve">vystaven Dodavatelem nejdříve po poskytnutí </w:t>
      </w:r>
      <w:r w:rsidR="0078038B">
        <w:t>Řešení</w:t>
      </w:r>
      <w:r w:rsidR="005F4C44" w:rsidRPr="00191798">
        <w:t xml:space="preserve"> bez jakýchkoli vad. Nedílnou součástí daňového dokladu je Objednatelem potvrzený Akceptační protokol stvrzující řádné </w:t>
      </w:r>
      <w:r w:rsidRPr="00191798">
        <w:t>předání ho</w:t>
      </w:r>
      <w:r w:rsidR="00500677" w:rsidRPr="00191798">
        <w:t>t</w:t>
      </w:r>
      <w:r w:rsidRPr="00191798">
        <w:t xml:space="preserve">ového a otestovaného </w:t>
      </w:r>
      <w:r w:rsidR="007C1A06" w:rsidRPr="00191798">
        <w:t xml:space="preserve">Nástroje </w:t>
      </w:r>
      <w:r w:rsidR="005F4C44" w:rsidRPr="00191798">
        <w:t>Objednateli a jeho schválení. Dnem uskutečnění zdanitelného plnění je den potvrzení Akceptačního protokolu Objednatelem.</w:t>
      </w:r>
    </w:p>
    <w:p w14:paraId="0E65480F" w14:textId="77777777" w:rsidR="006F0ACA" w:rsidRDefault="007438A3" w:rsidP="00444F9F">
      <w:pPr>
        <w:pStyle w:val="cpodstavecslovan1"/>
        <w:ind w:left="567"/>
      </w:pPr>
      <w:r w:rsidRPr="00191798">
        <w:lastRenderedPageBreak/>
        <w:t xml:space="preserve">Daňový doklad za </w:t>
      </w:r>
      <w:r>
        <w:t>poskytování Podpory</w:t>
      </w:r>
      <w:r w:rsidRPr="00191798">
        <w:t xml:space="preserve"> bude </w:t>
      </w:r>
      <w:r>
        <w:t>vystaven Dodavatelem vždy</w:t>
      </w:r>
      <w:r w:rsidRPr="00191798">
        <w:t xml:space="preserve"> </w:t>
      </w:r>
      <w:r w:rsidR="006F0ACA">
        <w:t>první kalendářní den příslušného ročního období, ve kterém bude Podpora Objednateli poskytována</w:t>
      </w:r>
      <w:r w:rsidRPr="00191798">
        <w:t xml:space="preserve">. </w:t>
      </w:r>
      <w:r w:rsidR="006F0ACA">
        <w:t xml:space="preserve">V případě, že </w:t>
      </w:r>
      <w:r w:rsidR="006F0ACA" w:rsidRPr="003C3E91">
        <w:t>bude Podpora poskytována pouze část ročního období, bude cena za poskytování Podpory v tomto období fakturovaná v poměrné výši.</w:t>
      </w:r>
      <w:r w:rsidR="006F0ACA">
        <w:t xml:space="preserve"> </w:t>
      </w:r>
    </w:p>
    <w:p w14:paraId="14B8D9F5" w14:textId="77777777" w:rsidR="005F4C44" w:rsidRPr="00191798" w:rsidRDefault="005F4C44" w:rsidP="005F4C44">
      <w:pPr>
        <w:pStyle w:val="cpodstavecslovan1"/>
        <w:ind w:left="567"/>
      </w:pPr>
      <w:r w:rsidRPr="00191798">
        <w:t xml:space="preserve">Splatnost daňového dokladu vystaveného Dodavatelem je šedesát (60) kalendářních dní ode dne vystavení Dodavatelem. </w:t>
      </w:r>
    </w:p>
    <w:p w14:paraId="128E53F0" w14:textId="2F3EA6A4" w:rsidR="005F4C44" w:rsidRDefault="005F4C44" w:rsidP="005F4C44">
      <w:pPr>
        <w:pStyle w:val="cpodstavecslovan1"/>
        <w:ind w:left="567"/>
      </w:pPr>
      <w:r w:rsidRPr="00191798">
        <w:t>Objednatel neposkytuje Dodavateli jakékoliv zálohy na cenu.</w:t>
      </w:r>
    </w:p>
    <w:p w14:paraId="118BBF34" w14:textId="552A30A6" w:rsidR="00614C8A" w:rsidRPr="00191798" w:rsidRDefault="00614C8A" w:rsidP="00B06A1E">
      <w:pPr>
        <w:pStyle w:val="cpodstavecslovan1"/>
        <w:ind w:left="567"/>
      </w:pPr>
      <w:r>
        <w:t>Dodavatel zašle</w:t>
      </w:r>
      <w:r w:rsidRPr="00614C8A">
        <w:t xml:space="preserve"> </w:t>
      </w:r>
      <w:proofErr w:type="gramStart"/>
      <w:r w:rsidRPr="00614C8A">
        <w:t>fakturu - daňový</w:t>
      </w:r>
      <w:proofErr w:type="gramEnd"/>
      <w:r w:rsidRPr="00614C8A">
        <w:t xml:space="preserve"> doklad </w:t>
      </w:r>
      <w:r>
        <w:t>Objednateli</w:t>
      </w:r>
      <w:r w:rsidRPr="00614C8A">
        <w:t xml:space="preserve"> způsobem dle odst. 2.6 V</w:t>
      </w:r>
      <w:r>
        <w:t>šeobecných obchodních podmínek (dále jen „V</w:t>
      </w:r>
      <w:r w:rsidRPr="00614C8A">
        <w:t>OP</w:t>
      </w:r>
      <w:r>
        <w:t>“)</w:t>
      </w:r>
      <w:r w:rsidRPr="00614C8A">
        <w:t>.</w:t>
      </w:r>
    </w:p>
    <w:p w14:paraId="493E1F99" w14:textId="784C8084" w:rsidR="005F4C44" w:rsidRPr="00191798" w:rsidRDefault="005F4C44" w:rsidP="007C1A06">
      <w:pPr>
        <w:pStyle w:val="cpodstavecslovan1"/>
        <w:numPr>
          <w:ilvl w:val="0"/>
          <w:numId w:val="0"/>
        </w:numPr>
        <w:spacing w:before="0" w:after="0"/>
        <w:ind w:left="567"/>
        <w:rPr>
          <w:i/>
        </w:rPr>
      </w:pPr>
    </w:p>
    <w:p w14:paraId="6F4F1881" w14:textId="77777777" w:rsidR="005F4C44" w:rsidRPr="00191798" w:rsidRDefault="005F4C44" w:rsidP="005F4C44">
      <w:pPr>
        <w:pStyle w:val="cplnekslovan"/>
      </w:pPr>
      <w:bookmarkStart w:id="13" w:name="_Ref467694685"/>
      <w:r w:rsidRPr="00191798">
        <w:t xml:space="preserve">Doba a místo </w:t>
      </w:r>
      <w:bookmarkEnd w:id="13"/>
      <w:r w:rsidRPr="00191798">
        <w:t>Plnění</w:t>
      </w:r>
    </w:p>
    <w:p w14:paraId="5B8789B2" w14:textId="77777777" w:rsidR="00600610" w:rsidRPr="000D680A" w:rsidRDefault="00600610" w:rsidP="00600610">
      <w:pPr>
        <w:pStyle w:val="cpodstavecslovan1"/>
      </w:pPr>
      <w:bookmarkStart w:id="14" w:name="_Ref452627119"/>
      <w:bookmarkStart w:id="15" w:name="_Ref454446198"/>
      <w:bookmarkStart w:id="16" w:name="_Ref454446305"/>
      <w:r>
        <w:t xml:space="preserve">Dodavatel se zavazuje realizovat Předmět plnění v následujících </w:t>
      </w:r>
      <w:r w:rsidRPr="000D680A">
        <w:t>termínech:</w:t>
      </w:r>
    </w:p>
    <w:p w14:paraId="79BA5F5B" w14:textId="799BD405" w:rsidR="00600610" w:rsidRPr="000D680A" w:rsidRDefault="00600610" w:rsidP="00600610">
      <w:pPr>
        <w:pStyle w:val="cpodstavecslovan2"/>
        <w:tabs>
          <w:tab w:val="num" w:pos="1134"/>
        </w:tabs>
        <w:ind w:left="1134" w:hanging="567"/>
      </w:pPr>
      <w:r w:rsidRPr="000D680A">
        <w:t xml:space="preserve">Dodat Řešení dle odst. </w:t>
      </w:r>
      <w:r w:rsidRPr="00456E93">
        <w:fldChar w:fldCharType="begin"/>
      </w:r>
      <w:r w:rsidRPr="000D680A">
        <w:instrText xml:space="preserve"> REF _Ref51341978 \r \h  \* MERGEFORMAT </w:instrText>
      </w:r>
      <w:r w:rsidRPr="00456E93">
        <w:fldChar w:fldCharType="separate"/>
      </w:r>
      <w:r w:rsidR="00B01907" w:rsidRPr="000D680A">
        <w:t>2.2.1</w:t>
      </w:r>
      <w:r w:rsidRPr="00456E93">
        <w:fldChar w:fldCharType="end"/>
      </w:r>
      <w:r w:rsidRPr="000D680A">
        <w:t xml:space="preserve"> a</w:t>
      </w:r>
      <w:r w:rsidR="0001612D" w:rsidRPr="000D680A">
        <w:t>ž</w:t>
      </w:r>
      <w:r w:rsidRPr="000D680A">
        <w:t xml:space="preserve"> </w:t>
      </w:r>
      <w:r w:rsidRPr="00456E93">
        <w:fldChar w:fldCharType="begin"/>
      </w:r>
      <w:r w:rsidRPr="000D680A">
        <w:instrText xml:space="preserve"> REF _Ref51341980 \r \h  \* MERGEFORMAT </w:instrText>
      </w:r>
      <w:r w:rsidRPr="00456E93">
        <w:fldChar w:fldCharType="separate"/>
      </w:r>
      <w:r w:rsidR="00B01907" w:rsidRPr="000D680A">
        <w:t>2.2.</w:t>
      </w:r>
      <w:r w:rsidRPr="00456E93">
        <w:fldChar w:fldCharType="end"/>
      </w:r>
      <w:r w:rsidR="0001612D" w:rsidRPr="000D680A">
        <w:t>3</w:t>
      </w:r>
      <w:r w:rsidRPr="000D680A">
        <w:t xml:space="preserve"> v souladu s harmonogramem dle </w:t>
      </w:r>
      <w:r w:rsidRPr="00456E93">
        <w:t>Přílohy č. 3</w:t>
      </w:r>
      <w:r w:rsidRPr="000D680A">
        <w:t xml:space="preserve"> (dále jen „Harmonogram“).</w:t>
      </w:r>
    </w:p>
    <w:p w14:paraId="7DE92343" w14:textId="696FAFA0" w:rsidR="00600610" w:rsidRDefault="00600610" w:rsidP="00600610">
      <w:pPr>
        <w:pStyle w:val="cpodstavecslovan2"/>
        <w:tabs>
          <w:tab w:val="num" w:pos="1134"/>
        </w:tabs>
        <w:ind w:left="1134" w:hanging="567"/>
      </w:pPr>
      <w:r w:rsidRPr="00F01311">
        <w:t xml:space="preserve">Poskytovat Podporu dle </w:t>
      </w:r>
      <w:r>
        <w:t xml:space="preserve">odst. </w:t>
      </w:r>
      <w:r>
        <w:fldChar w:fldCharType="begin"/>
      </w:r>
      <w:r>
        <w:instrText xml:space="preserve"> REF _Ref51341755 \r \h  \* MERGEFORMAT </w:instrText>
      </w:r>
      <w:r>
        <w:fldChar w:fldCharType="separate"/>
      </w:r>
      <w:r w:rsidR="00B01907">
        <w:t>2.2.</w:t>
      </w:r>
      <w:r>
        <w:fldChar w:fldCharType="end"/>
      </w:r>
      <w:r w:rsidR="0001612D">
        <w:t>4</w:t>
      </w:r>
      <w:r>
        <w:t xml:space="preserve"> a </w:t>
      </w:r>
      <w:r>
        <w:fldChar w:fldCharType="begin"/>
      </w:r>
      <w:r>
        <w:instrText xml:space="preserve"> REF _Ref51341756 \r \h  \* MERGEFORMAT </w:instrText>
      </w:r>
      <w:r>
        <w:fldChar w:fldCharType="separate"/>
      </w:r>
      <w:r w:rsidR="00B01907">
        <w:t>2.2.</w:t>
      </w:r>
      <w:r>
        <w:fldChar w:fldCharType="end"/>
      </w:r>
      <w:r w:rsidR="0001612D">
        <w:t>5</w:t>
      </w:r>
      <w:r>
        <w:t xml:space="preserve"> </w:t>
      </w:r>
      <w:r w:rsidRPr="00F01311">
        <w:t xml:space="preserve">průběžně po dobu 4 let od </w:t>
      </w:r>
      <w:r>
        <w:t xml:space="preserve">akceptace Řešení dodaného dle odst. </w:t>
      </w:r>
      <w:r>
        <w:fldChar w:fldCharType="begin"/>
      </w:r>
      <w:r>
        <w:instrText xml:space="preserve"> REF _Ref51341978 \r \h  \* MERGEFORMAT </w:instrText>
      </w:r>
      <w:r>
        <w:fldChar w:fldCharType="separate"/>
      </w:r>
      <w:r w:rsidR="00B01907">
        <w:t>2.2.1</w:t>
      </w:r>
      <w:r>
        <w:fldChar w:fldCharType="end"/>
      </w:r>
      <w:r>
        <w:t xml:space="preserve"> a</w:t>
      </w:r>
      <w:r w:rsidR="0001612D">
        <w:t>ž</w:t>
      </w:r>
      <w:r>
        <w:t xml:space="preserve"> </w:t>
      </w:r>
      <w:r>
        <w:fldChar w:fldCharType="begin"/>
      </w:r>
      <w:r>
        <w:instrText xml:space="preserve"> REF _Ref51341980 \r \h  \* MERGEFORMAT </w:instrText>
      </w:r>
      <w:r>
        <w:fldChar w:fldCharType="separate"/>
      </w:r>
      <w:r w:rsidR="00B01907">
        <w:t>2.2.</w:t>
      </w:r>
      <w:r>
        <w:fldChar w:fldCharType="end"/>
      </w:r>
      <w:r w:rsidR="0001612D">
        <w:t>3</w:t>
      </w:r>
      <w:r>
        <w:t>.</w:t>
      </w:r>
    </w:p>
    <w:p w14:paraId="73DF3B43" w14:textId="77777777" w:rsidR="005F4C44" w:rsidRPr="00191798" w:rsidRDefault="005F4C44" w:rsidP="005F4C44">
      <w:pPr>
        <w:pStyle w:val="cpodstavecslovan1"/>
      </w:pPr>
      <w:r w:rsidRPr="00191798">
        <w:t xml:space="preserve">Místem plnění je: Česká pošta, </w:t>
      </w:r>
      <w:proofErr w:type="spellStart"/>
      <w:r w:rsidRPr="00191798">
        <w:t>s.p</w:t>
      </w:r>
      <w:proofErr w:type="spellEnd"/>
      <w:r w:rsidRPr="00191798">
        <w:t xml:space="preserve">., Olšanská 38/9, 225 99 Praha 3 a Česká pošta, </w:t>
      </w:r>
      <w:proofErr w:type="spellStart"/>
      <w:r w:rsidRPr="00191798">
        <w:t>s.p</w:t>
      </w:r>
      <w:proofErr w:type="spellEnd"/>
      <w:r w:rsidRPr="00191798">
        <w:t>., Sazečská 598/7, 108 08 Praha Malešice.</w:t>
      </w:r>
    </w:p>
    <w:bookmarkEnd w:id="14"/>
    <w:bookmarkEnd w:id="15"/>
    <w:bookmarkEnd w:id="16"/>
    <w:p w14:paraId="55F17592" w14:textId="77777777" w:rsidR="005F4C44" w:rsidRPr="00191798" w:rsidRDefault="005F4C44" w:rsidP="005F4C44">
      <w:pPr>
        <w:pStyle w:val="cplnekslovan"/>
      </w:pPr>
      <w:r w:rsidRPr="00191798">
        <w:t>Způsob poskytování Plnění</w:t>
      </w:r>
    </w:p>
    <w:p w14:paraId="1A58A50C" w14:textId="47B4762E" w:rsidR="00191798" w:rsidRPr="00191798" w:rsidRDefault="00191798" w:rsidP="00191798">
      <w:pPr>
        <w:pStyle w:val="cpodstavecslovan1"/>
      </w:pPr>
      <w:bookmarkStart w:id="17" w:name="_Ref430762206"/>
      <w:r w:rsidRPr="00191798">
        <w:t xml:space="preserve">Poskytnutím </w:t>
      </w:r>
      <w:r w:rsidR="007535B8">
        <w:t>P</w:t>
      </w:r>
      <w:r w:rsidRPr="00191798">
        <w:t>ředmětu plnění se rozumí předání hardware, software, licenčních klíčů a dokumentace, aby Objednatel mohl využít Předmět plnění ve sjednaném rozsahu.</w:t>
      </w:r>
      <w:bookmarkEnd w:id="17"/>
      <w:r w:rsidRPr="00191798">
        <w:t xml:space="preserve"> Dodavatel se zavazuje k tomu, že instalační balíčky jednotlivých komponent, budou v aktuální verzi ke dni předání </w:t>
      </w:r>
      <w:r w:rsidR="007535B8">
        <w:t>P</w:t>
      </w:r>
      <w:r w:rsidRPr="00191798">
        <w:t>ředmětu plnění.</w:t>
      </w:r>
    </w:p>
    <w:p w14:paraId="55C070C2" w14:textId="0DF0EEF3" w:rsidR="00191798" w:rsidRPr="00191798" w:rsidRDefault="00191798" w:rsidP="007023EE">
      <w:pPr>
        <w:pStyle w:val="cpodstavecslovan2"/>
        <w:tabs>
          <w:tab w:val="num" w:pos="1134"/>
        </w:tabs>
        <w:ind w:left="1134" w:hanging="567"/>
      </w:pPr>
      <w:r w:rsidRPr="00191798">
        <w:t>Spolu s </w:t>
      </w:r>
      <w:r w:rsidR="007535B8">
        <w:t>P</w:t>
      </w:r>
      <w:r w:rsidRPr="00191798">
        <w:t>ředmětem plnění bude předána také veškerá dokumentace (např. produktová, uživatelská) vztahující se k </w:t>
      </w:r>
      <w:r w:rsidR="007535B8">
        <w:t>P</w:t>
      </w:r>
      <w:r w:rsidRPr="00191798">
        <w:t xml:space="preserve">ředmětu plnění a k Software, bez níž by nemohlo docházet k řádnému užívání Software v souladu s poskytnutou Licencí, v českém jazyce, která bude předána spolu s </w:t>
      </w:r>
      <w:r w:rsidR="007535B8">
        <w:t>P</w:t>
      </w:r>
      <w:r w:rsidRPr="00191798">
        <w:t>ředmětem plnění v elektronické podobě.</w:t>
      </w:r>
    </w:p>
    <w:p w14:paraId="52B2B38B" w14:textId="2FE53293" w:rsidR="00191798" w:rsidRPr="00191798" w:rsidRDefault="00191798" w:rsidP="007023EE">
      <w:pPr>
        <w:pStyle w:val="cpodstavecslovan2"/>
        <w:tabs>
          <w:tab w:val="num" w:pos="1134"/>
        </w:tabs>
        <w:ind w:left="1134" w:hanging="567"/>
      </w:pPr>
      <w:r w:rsidRPr="00191798">
        <w:t xml:space="preserve">Objednatel potvrdí svým podpisem převzetí </w:t>
      </w:r>
      <w:r w:rsidR="007535B8">
        <w:t>P</w:t>
      </w:r>
      <w:r w:rsidRPr="00191798">
        <w:t xml:space="preserve">ředmětu plnění do písemného protokolu o předání a převzetí </w:t>
      </w:r>
      <w:r w:rsidR="005C674E">
        <w:t>P</w:t>
      </w:r>
      <w:r w:rsidRPr="00191798">
        <w:t xml:space="preserve">ředmětu plnění. Objednatel je oprávněn odmítnout převzetí </w:t>
      </w:r>
      <w:r w:rsidR="007535B8">
        <w:t>P</w:t>
      </w:r>
      <w:r w:rsidRPr="00191798">
        <w:t xml:space="preserve">ředmětu plnění, není-li dodán včas a řádně (bez vad). Neodmítnutí převzetí </w:t>
      </w:r>
      <w:r w:rsidR="007535B8">
        <w:t>P</w:t>
      </w:r>
      <w:r w:rsidRPr="00191798">
        <w:t xml:space="preserve">ředmětu plnění však nezbavuje Objednatele jeho nároků z odpovědnosti Dodavatele za vady. </w:t>
      </w:r>
    </w:p>
    <w:p w14:paraId="2C9EB902" w14:textId="43EDBCE1" w:rsidR="00191798" w:rsidRDefault="00191798" w:rsidP="007023EE">
      <w:pPr>
        <w:pStyle w:val="cpodstavecslovan2"/>
        <w:tabs>
          <w:tab w:val="num" w:pos="1134"/>
        </w:tabs>
        <w:ind w:left="1134" w:hanging="567"/>
      </w:pPr>
      <w:r w:rsidRPr="00191798">
        <w:t xml:space="preserve">O datu předání </w:t>
      </w:r>
      <w:r w:rsidR="005C674E">
        <w:t>P</w:t>
      </w:r>
      <w:r w:rsidRPr="00191798">
        <w:t xml:space="preserve">ředmětu plnění je Dodavatel povinen Objednatele informovat nejméně tři (3) pracovní dny předem e-mailem nebo telefonicky na spojení uvedené v odst. </w:t>
      </w:r>
      <w:r w:rsidR="00A108E3">
        <w:t>10.2 Smlouvy</w:t>
      </w:r>
      <w:r w:rsidRPr="00191798">
        <w:t>.</w:t>
      </w:r>
    </w:p>
    <w:p w14:paraId="2B38422C" w14:textId="22724AF4" w:rsidR="005F4C44" w:rsidRPr="00191798" w:rsidRDefault="005F4C44" w:rsidP="005F4C44">
      <w:pPr>
        <w:pStyle w:val="cpodstavecslovan1"/>
      </w:pPr>
      <w:r w:rsidRPr="00191798">
        <w:t>Plnění musí být poskytnuto bez jakýchkoli vad, ať již faktických či právních, v souladu s</w:t>
      </w:r>
      <w:r w:rsidR="00A808B0" w:rsidRPr="00191798">
        <w:t> </w:t>
      </w:r>
      <w:r w:rsidRPr="00191798">
        <w:t>veškerými právními předpisy, technickými požadavky a technickými a bezpečnostními normami, které se na Plnění vztahují, a to jak normami závaznými, tak doporučujícími.</w:t>
      </w:r>
    </w:p>
    <w:p w14:paraId="284F6D8C" w14:textId="4CDEA8B7" w:rsidR="005F4C44" w:rsidRPr="00191798" w:rsidRDefault="005F4C44" w:rsidP="005F4C44">
      <w:pPr>
        <w:pStyle w:val="cpodstavecslovan1"/>
      </w:pPr>
      <w:r w:rsidRPr="00191798">
        <w:t>V rámci realizace předmětu Smlouvy má každá Smluvní strana zejména následující povinnosti:</w:t>
      </w:r>
    </w:p>
    <w:p w14:paraId="0A2A6C5A" w14:textId="77777777" w:rsidR="005F4C44" w:rsidRPr="00191798" w:rsidRDefault="005F4C44" w:rsidP="00A808B0">
      <w:pPr>
        <w:pStyle w:val="cpodstavecslovan2"/>
        <w:ind w:left="1418" w:hanging="709"/>
      </w:pPr>
      <w:r w:rsidRPr="00191798">
        <w:t>vzájemně spolupracovat a poskytovat druhé Smluvní straně veškeré informace potřebné pro řádné plnění svých povinností vyplývajících ze Smlouvy;</w:t>
      </w:r>
    </w:p>
    <w:p w14:paraId="188B8008" w14:textId="77777777" w:rsidR="005F4C44" w:rsidRPr="00191798" w:rsidRDefault="005F4C44" w:rsidP="00A808B0">
      <w:pPr>
        <w:pStyle w:val="cpodstavecslovan2"/>
        <w:tabs>
          <w:tab w:val="num" w:pos="1418"/>
        </w:tabs>
        <w:ind w:left="1418" w:hanging="709"/>
      </w:pPr>
      <w:r w:rsidRPr="00191798">
        <w:lastRenderedPageBreak/>
        <w:t>poskytovat druhé Smluvní straně úplné, pravdivé a včasné informace o veškerých skutečnostech, které jsou nebo mohou být důležité pro řádné plnění dle Smlouvy;</w:t>
      </w:r>
    </w:p>
    <w:p w14:paraId="3ABB6363" w14:textId="120F1A8A" w:rsidR="005F4C44" w:rsidRPr="00191798" w:rsidRDefault="005F4C44" w:rsidP="00A808B0">
      <w:pPr>
        <w:pStyle w:val="cpodstavecslovan2"/>
        <w:tabs>
          <w:tab w:val="num" w:pos="1418"/>
        </w:tabs>
        <w:ind w:left="1418" w:hanging="709"/>
      </w:pPr>
      <w:r w:rsidRPr="00191798">
        <w:t xml:space="preserve">plnit své povinnosti vyplývající ze Smlouvy tak, aby nedocházelo k prodlení s plněním povinností vázaných k jednotlivým termínům a úhradě </w:t>
      </w:r>
      <w:r w:rsidR="00A808B0" w:rsidRPr="00191798">
        <w:t xml:space="preserve">jednotlivých </w:t>
      </w:r>
      <w:r w:rsidRPr="00191798">
        <w:t>splatných peněžních dluhů.</w:t>
      </w:r>
    </w:p>
    <w:p w14:paraId="41E09472" w14:textId="77777777" w:rsidR="005F4C44" w:rsidRPr="00191798" w:rsidRDefault="005F4C44" w:rsidP="005F4C44">
      <w:pPr>
        <w:pStyle w:val="cpodstavecslovan1"/>
      </w:pPr>
      <w:r w:rsidRPr="00191798">
        <w:rPr>
          <w:b/>
          <w:bCs/>
          <w:kern w:val="28"/>
        </w:rPr>
        <w:t>Objednatel</w:t>
      </w:r>
      <w:r w:rsidRPr="00191798">
        <w:t xml:space="preserve"> se zavazuje v termínech stanovených touto Smlouvou, jinak v termínech odpovídajících postupu realizace Plnění, poskytnout Dodavateli potřebnou součinnost v následujícím rozsahu:</w:t>
      </w:r>
    </w:p>
    <w:p w14:paraId="5FABBE31" w14:textId="77777777" w:rsidR="005F4C44" w:rsidRPr="00191798" w:rsidRDefault="005F4C44" w:rsidP="00A808B0">
      <w:pPr>
        <w:pStyle w:val="cpodstavecslovan2"/>
        <w:tabs>
          <w:tab w:val="num" w:pos="1418"/>
        </w:tabs>
        <w:ind w:left="1418" w:hanging="709"/>
      </w:pPr>
      <w:r w:rsidRPr="00191798">
        <w:t>poskytovat Dodavateli potřebné dokumenty a informace, je-li povinnost k jejich poskytnutí uvedena ve Smlouvě (včetně příloh) nebo bylo-li tak dohodnuto v rámci jednání Smluvních stran;</w:t>
      </w:r>
    </w:p>
    <w:p w14:paraId="5AAC4367" w14:textId="77777777" w:rsidR="005F4C44" w:rsidRPr="00191798" w:rsidRDefault="005F4C44" w:rsidP="00A808B0">
      <w:pPr>
        <w:pStyle w:val="cpodstavecslovan2"/>
        <w:tabs>
          <w:tab w:val="left" w:pos="1418"/>
        </w:tabs>
        <w:ind w:left="1418" w:hanging="709"/>
      </w:pPr>
      <w:r w:rsidRPr="00191798">
        <w:t>umožnit pracovníkům Dodavatele uvedeným v písemném seznamu předloženém Dodavatelem v předem dohodnutém termínu přístup na pracoviště Objednatele, je-li to nezbytné pro realizaci předmětu Smlouvy, a umožnit Dodavateli vzdálený přístup do informačních systémů Objednatele, je-li to pro realizaci předmětu Smlouvy nezbytné;</w:t>
      </w:r>
    </w:p>
    <w:p w14:paraId="1DA2ABF3" w14:textId="77777777" w:rsidR="005F4C44" w:rsidRPr="00191798" w:rsidRDefault="005F4C44" w:rsidP="00A808B0">
      <w:pPr>
        <w:pStyle w:val="cpodstavecslovan2"/>
        <w:tabs>
          <w:tab w:val="num" w:pos="1418"/>
        </w:tabs>
        <w:ind w:left="1418" w:hanging="709"/>
      </w:pPr>
      <w:r w:rsidRPr="00191798">
        <w:t>seznámit Dodavatele s interními pravidly a předpisy Objednatele v oblasti bezpečnosti ICT systémů a BOZP, které bude Dodavatel povinen dodržovat;</w:t>
      </w:r>
    </w:p>
    <w:p w14:paraId="04AB417A" w14:textId="7642A35F" w:rsidR="005F4C44" w:rsidRPr="00191798" w:rsidRDefault="005F4C44" w:rsidP="00A808B0">
      <w:pPr>
        <w:pStyle w:val="cpodstavecslovan2"/>
        <w:tabs>
          <w:tab w:val="num" w:pos="1418"/>
        </w:tabs>
        <w:ind w:left="1418" w:hanging="709"/>
      </w:pPr>
      <w:r w:rsidRPr="00191798">
        <w:t xml:space="preserve">dle potřeby a řešeného tématu zajistit účast a součinnost odpovědných pracovníků Objednatele při schvalování, analýzách, testování, akceptaci, </w:t>
      </w:r>
      <w:r w:rsidR="00255559" w:rsidRPr="00191798">
        <w:t xml:space="preserve">seznámení s </w:t>
      </w:r>
      <w:r w:rsidR="007023EE" w:rsidRPr="00191798">
        <w:t>Nástrojem</w:t>
      </w:r>
      <w:r w:rsidRPr="00191798">
        <w:t xml:space="preserve"> apod.;</w:t>
      </w:r>
    </w:p>
    <w:p w14:paraId="38FBA1A3" w14:textId="77777777" w:rsidR="005F4C44" w:rsidRPr="00191798" w:rsidRDefault="005F4C44" w:rsidP="00A808B0">
      <w:pPr>
        <w:pStyle w:val="cpodstavecslovan2"/>
        <w:tabs>
          <w:tab w:val="num" w:pos="1418"/>
        </w:tabs>
        <w:ind w:left="1418" w:hanging="709"/>
      </w:pPr>
      <w:r w:rsidRPr="00191798">
        <w:t>poskytovat informace o ostatních projektech v daném prostředí, pokud budou mít jakýkoli vliv na plnění povinností Dodavatele z této Smlouvy;</w:t>
      </w:r>
    </w:p>
    <w:p w14:paraId="2874CC86" w14:textId="77777777" w:rsidR="005F4C44" w:rsidRPr="00191798" w:rsidRDefault="005F4C44" w:rsidP="00A808B0">
      <w:pPr>
        <w:pStyle w:val="cpodstavecslovan2"/>
        <w:tabs>
          <w:tab w:val="num" w:pos="1418"/>
        </w:tabs>
        <w:ind w:left="1418" w:hanging="709"/>
      </w:pPr>
      <w:r w:rsidRPr="00191798">
        <w:t>zajistit součinnost třetích stran, které nejsou v přímém smluvním vztahu s Dodavatelem, avšak jejichž činnost se přímo i nepřímo může dotýkat plnění dle této Smlouvy, pokud bude tato součinnost nezbytná pro plnění povinností Dodavatele;</w:t>
      </w:r>
    </w:p>
    <w:p w14:paraId="23D6F025" w14:textId="3AE5A099" w:rsidR="005F4C44" w:rsidRPr="00191798" w:rsidRDefault="005F4C44" w:rsidP="00A808B0">
      <w:pPr>
        <w:pStyle w:val="cpodstavecslovan2"/>
        <w:tabs>
          <w:tab w:val="num" w:pos="1418"/>
        </w:tabs>
        <w:ind w:left="1418" w:hanging="709"/>
      </w:pPr>
      <w:r w:rsidRPr="00191798">
        <w:t>zajistit datovou a internetovou konektivitu, tj. komunikační kanál</w:t>
      </w:r>
      <w:r w:rsidR="002E6877" w:rsidRPr="00191798">
        <w:t>y</w:t>
      </w:r>
      <w:r w:rsidRPr="00191798">
        <w:t xml:space="preserve"> poskytující připojení k dílčím systémům Objednatele.</w:t>
      </w:r>
    </w:p>
    <w:p w14:paraId="5478612D" w14:textId="77777777" w:rsidR="00F1152F" w:rsidRPr="00B82EAE" w:rsidRDefault="00F1152F" w:rsidP="00F1152F">
      <w:pPr>
        <w:pStyle w:val="cpodstavecslovan2"/>
        <w:numPr>
          <w:ilvl w:val="0"/>
          <w:numId w:val="0"/>
        </w:numPr>
        <w:ind w:left="1418"/>
        <w:rPr>
          <w:color w:val="0070C0"/>
        </w:rPr>
      </w:pPr>
    </w:p>
    <w:p w14:paraId="07C78F84" w14:textId="77777777" w:rsidR="005F4C44" w:rsidRPr="00191798" w:rsidRDefault="005F4C44" w:rsidP="005F4C44">
      <w:pPr>
        <w:pStyle w:val="cpodstavecslovan1"/>
        <w:rPr>
          <w:bCs/>
        </w:rPr>
      </w:pPr>
      <w:r w:rsidRPr="00191798">
        <w:rPr>
          <w:b/>
        </w:rPr>
        <w:t>Dodavatel</w:t>
      </w:r>
      <w:r w:rsidRPr="00191798">
        <w:rPr>
          <w:bCs/>
        </w:rPr>
        <w:t xml:space="preserve"> se v souvislosti s realizací předmětu této Smlouvy zavazuje zejména:</w:t>
      </w:r>
    </w:p>
    <w:p w14:paraId="0DD966CA" w14:textId="42B4511F" w:rsidR="005F4C44" w:rsidRPr="00191798" w:rsidRDefault="005F4C44" w:rsidP="00A808B0">
      <w:pPr>
        <w:pStyle w:val="cpodstavecslovan2"/>
        <w:tabs>
          <w:tab w:val="num" w:pos="1418"/>
        </w:tabs>
        <w:ind w:left="1418" w:hanging="709"/>
      </w:pPr>
      <w:r w:rsidRPr="00191798">
        <w:t>poskytovat Plnění v souladu se Smlouvou, řádně a včas, s řádnou a odbornou péčí a</w:t>
      </w:r>
      <w:r w:rsidR="00A808B0" w:rsidRPr="00191798">
        <w:t> </w:t>
      </w:r>
      <w:r w:rsidRPr="00191798">
        <w:t>potřebnými odbornými schopnostmi pro poskytování plnění, které je předmětem této Smlouvy tak, aby bylo dosaženo účelu Smlouvy;</w:t>
      </w:r>
    </w:p>
    <w:p w14:paraId="684910D2" w14:textId="77777777" w:rsidR="005F4C44" w:rsidRPr="00191798" w:rsidRDefault="005F4C44" w:rsidP="00A808B0">
      <w:pPr>
        <w:pStyle w:val="cpodstavecslovan2"/>
        <w:tabs>
          <w:tab w:val="num" w:pos="1418"/>
        </w:tabs>
        <w:ind w:left="1418" w:hanging="709"/>
      </w:pPr>
      <w:r w:rsidRPr="00191798">
        <w:t xml:space="preserve">poskytovat Plnění v souladu s obecně závaznými právními předpisy a pokyny Objednatele, pokud tyto nejsou v rozporu s těmito normami nebo zájmy Objednatele. Dodavatel je povinen při výkonu své činnosti včas písemně upozornit Objednatele na zřejmou nevhodnost jeho pokynů, jejichž následkem může vzniknout újma nebo nesoulad s obecně závaznými právními předpisy. Pokud Objednatel navzdory tomuto upozornění trvá na svých pokynech, Dodavatel neodpovídá za jakoukoli újmu vzniklou v této příčinné souvislosti; </w:t>
      </w:r>
    </w:p>
    <w:p w14:paraId="56174664" w14:textId="77777777" w:rsidR="005F4C44" w:rsidRPr="00191798" w:rsidRDefault="005F4C44" w:rsidP="00A808B0">
      <w:pPr>
        <w:pStyle w:val="cpodstavecslovan2"/>
        <w:tabs>
          <w:tab w:val="num" w:pos="1418"/>
        </w:tabs>
        <w:ind w:left="1418" w:hanging="709"/>
      </w:pPr>
      <w:r w:rsidRPr="00191798">
        <w:t>při plnění předmětu této Smlouvy brát na zřetel provozní potřeby Objednatele, postupovat podle pravidel obvyklých pro zpracování dat a v úzké součinnosti s Objednatelem provádět jednotlivá plnění této Smlouvy;</w:t>
      </w:r>
    </w:p>
    <w:p w14:paraId="55F45F11" w14:textId="6A967188" w:rsidR="005F4C44" w:rsidRPr="00191798" w:rsidRDefault="005F4C44" w:rsidP="00A808B0">
      <w:pPr>
        <w:pStyle w:val="cpodstavecslovan2"/>
        <w:tabs>
          <w:tab w:val="num" w:pos="1418"/>
        </w:tabs>
        <w:ind w:left="1418" w:hanging="709"/>
      </w:pPr>
      <w:r w:rsidRPr="00191798">
        <w:t xml:space="preserve">pokud v průběhu plnění povinností vznikne na straně Dodavatele potřeba využít služeb třetí </w:t>
      </w:r>
      <w:r w:rsidR="00191798" w:rsidRPr="00191798">
        <w:t>strany – poddodavatele</w:t>
      </w:r>
      <w:r w:rsidRPr="00191798">
        <w:t xml:space="preserve">, je oprávněn tak učinit jen po předchozím </w:t>
      </w:r>
      <w:r w:rsidR="00A808B0" w:rsidRPr="00191798">
        <w:t xml:space="preserve">písemném </w:t>
      </w:r>
      <w:r w:rsidRPr="00191798">
        <w:lastRenderedPageBreak/>
        <w:t>souhlasu Objednatele a jen tehdy, pokud bude nový poddodavatel splňovat potřebnou kvalifikaci. V případě, že Objednatel souhlas k využití poddodavatele neudělí, není Dodavatel oprávněn takovou poddodávku udělit. V případě souhlasu Objednatele a</w:t>
      </w:r>
      <w:r w:rsidR="00A808B0" w:rsidRPr="00191798">
        <w:t> </w:t>
      </w:r>
      <w:r w:rsidRPr="00191798">
        <w:t>následného využití služeb třetí strany bude Dodavatel odpovídat za třetí stranu, jako by plnil sám, včetně odpovědnosti za způsobenou újmu. Dodavatel je povinen zajistit, aby jeho poddodavatel poskytoval plnění v souladu s touto Smlouvou a dodržoval veškerá ujednání mezi Smluvními stranami;</w:t>
      </w:r>
    </w:p>
    <w:p w14:paraId="1AEFE8DE" w14:textId="77777777" w:rsidR="005F4C44" w:rsidRPr="00191798" w:rsidRDefault="005F4C44" w:rsidP="00A808B0">
      <w:pPr>
        <w:pStyle w:val="cpodstavecslovan2"/>
        <w:tabs>
          <w:tab w:val="num" w:pos="1418"/>
        </w:tabs>
        <w:ind w:left="1418" w:hanging="709"/>
      </w:pPr>
      <w:r w:rsidRPr="00191798">
        <w:t>informovat bezodkladně Objednatele o jakýchkoliv zjištěných překážkách plnění, byť by za ně Dodavatel neodpovídal a o uplatněných nárocích třetích osob, které by mohly plnění této Smlouvy ovlivnit;</w:t>
      </w:r>
    </w:p>
    <w:p w14:paraId="00C55063" w14:textId="77777777" w:rsidR="005F4C44" w:rsidRPr="00191798" w:rsidRDefault="005F4C44" w:rsidP="00A808B0">
      <w:pPr>
        <w:pStyle w:val="cpodstavecslovan2"/>
        <w:tabs>
          <w:tab w:val="num" w:pos="1418"/>
        </w:tabs>
        <w:ind w:left="1418" w:hanging="709"/>
      </w:pPr>
      <w:r w:rsidRPr="00191798">
        <w:t>dbát, aby nebyla poškozena dobrá obchodní pověst a dobré jméno Objednatele. Při poskytování plnění musí Dodavatel vždy sledovat zájmy Objednatele;</w:t>
      </w:r>
    </w:p>
    <w:p w14:paraId="2CA9A13C" w14:textId="77777777" w:rsidR="005F4C44" w:rsidRPr="00191798" w:rsidRDefault="005F4C44" w:rsidP="00A808B0">
      <w:pPr>
        <w:pStyle w:val="cpodstavecslovan2"/>
        <w:tabs>
          <w:tab w:val="num" w:pos="1418"/>
        </w:tabs>
        <w:ind w:left="1418" w:hanging="709"/>
      </w:pPr>
      <w:r w:rsidRPr="00191798">
        <w:t>činit všechna potřebná opatření k tomu, aby jeho činností nedošlo ke škodám na majetku Objednatele, jeho zaměstnanců nebo třetích stran, anebo k poškození zdraví zaměstnanců Objednatele nebo třetích osob, jimž by Objednatel za takto způsobenou újmu odpovídal;</w:t>
      </w:r>
    </w:p>
    <w:p w14:paraId="029B4847" w14:textId="77777777" w:rsidR="005F4C44" w:rsidRPr="00191798" w:rsidRDefault="005F4C44" w:rsidP="00A808B0">
      <w:pPr>
        <w:pStyle w:val="cpodstavecslovan2"/>
        <w:tabs>
          <w:tab w:val="num" w:pos="1418"/>
        </w:tabs>
        <w:ind w:left="1418" w:hanging="709"/>
      </w:pPr>
      <w:r w:rsidRPr="00191798">
        <w:t>odčinit majetkovou i nemajetkovou újmu vzniklou Objednateli činností, nečinností nebo opomenutím Dodavatele;</w:t>
      </w:r>
    </w:p>
    <w:p w14:paraId="1A3083BB" w14:textId="77777777" w:rsidR="005F4C44" w:rsidRPr="00191798" w:rsidRDefault="005F4C44" w:rsidP="00A808B0">
      <w:pPr>
        <w:pStyle w:val="cpodstavecslovan2"/>
        <w:tabs>
          <w:tab w:val="num" w:pos="1418"/>
        </w:tabs>
        <w:ind w:left="1418" w:hanging="709"/>
      </w:pPr>
      <w:r w:rsidRPr="00191798">
        <w:t>pro poskytování Plnění neužívat zaměstnance Objednatele, ani s nimi v této souvislosti neuzavírat jakýkoliv právní vztah s výjimkou potřebné a přiměřené součinnosti, není-li v této Smlouvě stanoveno jinak;</w:t>
      </w:r>
    </w:p>
    <w:p w14:paraId="523A540B" w14:textId="1273E779" w:rsidR="005F4C44" w:rsidRPr="00191798" w:rsidRDefault="005F4C44" w:rsidP="00A808B0">
      <w:pPr>
        <w:pStyle w:val="cpodstavecslovan2"/>
        <w:tabs>
          <w:tab w:val="num" w:pos="1418"/>
        </w:tabs>
        <w:ind w:left="1418" w:hanging="709"/>
      </w:pPr>
      <w:r w:rsidRPr="00191798">
        <w:t xml:space="preserve">na vyžádání Objednatele se zúčastnit osobní schůzky (mimo jednání projektového týmu), pokud Objednatel požádá o schůzku nejpozději dva (2) </w:t>
      </w:r>
      <w:r w:rsidR="00931199">
        <w:t>p</w:t>
      </w:r>
      <w:r w:rsidRPr="00191798">
        <w:t>racovní dny předem. V</w:t>
      </w:r>
      <w:r w:rsidR="00A808B0" w:rsidRPr="00191798">
        <w:t> </w:t>
      </w:r>
      <w:r w:rsidRPr="00191798">
        <w:t>mimořádně naléhavých případech je možno tento termín po dohodě obou Smluvních stran zkrátit;</w:t>
      </w:r>
    </w:p>
    <w:p w14:paraId="22B71E8D" w14:textId="5620959E" w:rsidR="005F4C44" w:rsidRPr="000D680A" w:rsidRDefault="005F4C44" w:rsidP="00A808B0">
      <w:pPr>
        <w:pStyle w:val="cpodstavecslovan2"/>
        <w:tabs>
          <w:tab w:val="num" w:pos="1418"/>
        </w:tabs>
        <w:ind w:left="1418" w:hanging="709"/>
      </w:pPr>
      <w:bookmarkStart w:id="18" w:name="_Ref495401484"/>
      <w:r w:rsidRPr="00191798">
        <w:t xml:space="preserve">dodržovat veškerá interní pravidla a předpisy Objednatele týkající se bezpečnosti ICT systémů, BOZP a požární ochrany, byl-li s nimi Objednatelem seznámen, a účastnit se na výzvu Objednatele školení v oblasti </w:t>
      </w:r>
      <w:r w:rsidRPr="000D680A">
        <w:t>bezpečnosti ICT systémů, pravidel BOZP a</w:t>
      </w:r>
      <w:r w:rsidR="00614772" w:rsidRPr="000D680A">
        <w:t> </w:t>
      </w:r>
      <w:r w:rsidRPr="000D680A">
        <w:t>požární ochrany Objednatele;</w:t>
      </w:r>
      <w:bookmarkEnd w:id="18"/>
    </w:p>
    <w:p w14:paraId="511293FC" w14:textId="0CAB46C0" w:rsidR="005F4C44" w:rsidRPr="000D680A" w:rsidRDefault="006D7948" w:rsidP="00614772">
      <w:pPr>
        <w:pStyle w:val="cpodstavecslovan2"/>
        <w:tabs>
          <w:tab w:val="num" w:pos="1418"/>
        </w:tabs>
        <w:ind w:left="1418" w:hanging="709"/>
      </w:pPr>
      <w:r w:rsidRPr="000D680A">
        <w:t>dod</w:t>
      </w:r>
      <w:r w:rsidR="00BB40E9" w:rsidRPr="000D680A">
        <w:t>at Plnění</w:t>
      </w:r>
      <w:r w:rsidRPr="000D680A">
        <w:t xml:space="preserve"> </w:t>
      </w:r>
      <w:r w:rsidR="005F4C44" w:rsidRPr="000D680A">
        <w:t xml:space="preserve">v kvalitě potřebné pro dosažení parametrů stanovených v </w:t>
      </w:r>
      <w:r w:rsidR="005F4C44" w:rsidRPr="00456E93">
        <w:t>Příloze č. 1</w:t>
      </w:r>
      <w:r w:rsidR="005F4C44" w:rsidRPr="000D680A">
        <w:t xml:space="preserve"> Smlouvy a odpovídat za to, že případné vady Plnění poskytnutého dle Smlouvy řádně odstraní, případně nahradí plněním bezvadným, v souladu se Smlouvou;</w:t>
      </w:r>
    </w:p>
    <w:p w14:paraId="50C3FA1F" w14:textId="77777777" w:rsidR="005F4C44" w:rsidRPr="000D680A" w:rsidRDefault="005F4C44" w:rsidP="007023EE">
      <w:pPr>
        <w:pStyle w:val="cpodstavecslovan2"/>
        <w:tabs>
          <w:tab w:val="num" w:pos="1418"/>
        </w:tabs>
        <w:ind w:left="1418" w:hanging="709"/>
      </w:pPr>
      <w:r w:rsidRPr="000D680A">
        <w:t>umožnit Objednateli kontrolovat, zda Dodavatel poskytuje Plnění řádně;</w:t>
      </w:r>
    </w:p>
    <w:p w14:paraId="095F4D5C" w14:textId="3E54D65E" w:rsidR="005F4C44" w:rsidRPr="000D680A" w:rsidRDefault="005F4C44" w:rsidP="00614772">
      <w:pPr>
        <w:pStyle w:val="cpodstavecslovan2"/>
        <w:tabs>
          <w:tab w:val="num" w:pos="1418"/>
        </w:tabs>
        <w:ind w:left="1418" w:hanging="709"/>
      </w:pPr>
      <w:bookmarkStart w:id="19" w:name="_Ref443297095"/>
      <w:r w:rsidRPr="000D680A">
        <w:t>mít po celou dobu trvání Smlouvy sjednáno pojištění odpovědnosti za majetkové i</w:t>
      </w:r>
      <w:r w:rsidR="00614772" w:rsidRPr="000D680A">
        <w:t> </w:t>
      </w:r>
      <w:r w:rsidRPr="000D680A">
        <w:t xml:space="preserve">nemajetkové újmy způsobené v souvislosti s plněním Smlouvy Dodavatelem nebo osobou, za niž odpovídá, s pojistnou částkou nejméně </w:t>
      </w:r>
      <w:r w:rsidR="007023EE" w:rsidRPr="00456E93">
        <w:t>3</w:t>
      </w:r>
      <w:r w:rsidRPr="00456E93">
        <w:t>.000.000 Kč</w:t>
      </w:r>
      <w:r w:rsidRPr="000D680A">
        <w:t>. Při vzniku pojistné události zabezpečuje ihned po jejím vzniku veškeré úkony vůči pojistiteli Dodavatel. Objednatel je povinen poskytnout v souvislosti s pojistnou událostí Dodavatele veškerou součinnost, která je v jeho možnostech.</w:t>
      </w:r>
      <w:bookmarkEnd w:id="19"/>
    </w:p>
    <w:p w14:paraId="0B30BDC2" w14:textId="77777777" w:rsidR="005F4C44" w:rsidRPr="000D680A" w:rsidRDefault="005F4C44" w:rsidP="005F4C44">
      <w:pPr>
        <w:pStyle w:val="cplnekslovan"/>
      </w:pPr>
      <w:bookmarkStart w:id="20" w:name="_Ref368488781"/>
      <w:bookmarkStart w:id="21" w:name="_Ref439924046"/>
      <w:bookmarkStart w:id="22" w:name="_Ref422132580"/>
      <w:bookmarkStart w:id="23" w:name="_Ref508979820"/>
      <w:r w:rsidRPr="000D680A">
        <w:t xml:space="preserve">Realizační tým </w:t>
      </w:r>
    </w:p>
    <w:p w14:paraId="67EC76F8" w14:textId="77777777" w:rsidR="005F4C44" w:rsidRPr="000D680A" w:rsidRDefault="005F4C44" w:rsidP="005F4C44">
      <w:pPr>
        <w:pStyle w:val="cpodstavecslovan1"/>
      </w:pPr>
      <w:r w:rsidRPr="000D680A">
        <w:t>Dodavatel je povinen za účelem poskytování Plnění zajistit dostatečnou kapacitu svých pracovníků s odpovídající kvalifikací a zkušenostmi.</w:t>
      </w:r>
    </w:p>
    <w:p w14:paraId="10380BE4" w14:textId="77777777" w:rsidR="006C0DC0" w:rsidRPr="000D680A" w:rsidRDefault="005F4C44" w:rsidP="005F4C44">
      <w:pPr>
        <w:pStyle w:val="cpodstavecslovan1"/>
      </w:pPr>
      <w:r w:rsidRPr="000D680A">
        <w:lastRenderedPageBreak/>
        <w:t>Dodavatel je povinen za účelem poskytování Plnění dle této Smlouvy ustavit členy realizačního týmu pro realizaci této Smlouvy a určit jejich pravomoci (dále jen „</w:t>
      </w:r>
      <w:r w:rsidRPr="000D680A">
        <w:rPr>
          <w:b/>
        </w:rPr>
        <w:t>Realizační tým</w:t>
      </w:r>
      <w:r w:rsidRPr="000D680A">
        <w:t>“). Seznam členů Realizačního týmu je uveden v </w:t>
      </w:r>
      <w:r w:rsidRPr="00456E93">
        <w:t xml:space="preserve">Příloze č. </w:t>
      </w:r>
      <w:r w:rsidR="007023EE" w:rsidRPr="00456E93">
        <w:t>5</w:t>
      </w:r>
      <w:r w:rsidR="001B23CE" w:rsidRPr="000D680A">
        <w:t xml:space="preserve"> </w:t>
      </w:r>
      <w:r w:rsidRPr="000D680A">
        <w:t xml:space="preserve">Smlouvy. </w:t>
      </w:r>
    </w:p>
    <w:p w14:paraId="0F496854" w14:textId="77777777" w:rsidR="006C0DC0" w:rsidRPr="000D680A" w:rsidRDefault="005F4C44" w:rsidP="006C0DC0">
      <w:pPr>
        <w:pStyle w:val="cpodstavecslovan2"/>
        <w:ind w:left="1418" w:hanging="709"/>
      </w:pPr>
      <w:r w:rsidRPr="000D680A">
        <w:t xml:space="preserve">Dodavatel zajistí kontinuitu členů Realizačního týmu v průběhu trvání Smlouvy. </w:t>
      </w:r>
      <w:r w:rsidR="006C0DC0" w:rsidRPr="000D680A">
        <w:t>Nahrazení členů Realizačního týmu jinými pracovníky Dodavatele je možné pouze:</w:t>
      </w:r>
    </w:p>
    <w:p w14:paraId="399D1975" w14:textId="77777777" w:rsidR="006C0DC0" w:rsidRDefault="006C0DC0" w:rsidP="006C0DC0">
      <w:pPr>
        <w:pStyle w:val="cpslovnpsmennkodstavci1"/>
        <w:tabs>
          <w:tab w:val="clear" w:pos="3686"/>
          <w:tab w:val="num" w:pos="2977"/>
        </w:tabs>
        <w:ind w:left="1985" w:hanging="284"/>
      </w:pPr>
      <w:r w:rsidRPr="000D680A">
        <w:t>ze závažných důvodů vzniklých na straně Dodavatele</w:t>
      </w:r>
      <w:r>
        <w:t>;</w:t>
      </w:r>
    </w:p>
    <w:p w14:paraId="5AE666B5" w14:textId="77777777" w:rsidR="006C0DC0" w:rsidRDefault="006C0DC0" w:rsidP="006C0DC0">
      <w:pPr>
        <w:pStyle w:val="cpslovnpsmennkodstavci1"/>
        <w:tabs>
          <w:tab w:val="clear" w:pos="3686"/>
          <w:tab w:val="num" w:pos="2977"/>
        </w:tabs>
        <w:ind w:left="1985" w:hanging="284"/>
      </w:pPr>
      <w:r>
        <w:t>po předchozím projednání a schválení Objednatelem;</w:t>
      </w:r>
    </w:p>
    <w:p w14:paraId="53FF195A" w14:textId="77777777" w:rsidR="006C0DC0" w:rsidRDefault="006C0DC0" w:rsidP="006C0DC0">
      <w:pPr>
        <w:pStyle w:val="cpslovnpsmennkodstavci1"/>
        <w:tabs>
          <w:tab w:val="clear" w:pos="3686"/>
          <w:tab w:val="num" w:pos="2977"/>
        </w:tabs>
        <w:ind w:left="1985" w:hanging="284"/>
      </w:pPr>
      <w:r w:rsidRPr="00373DEF">
        <w:t xml:space="preserve">za předpokladu, že je nový člen </w:t>
      </w:r>
      <w:r>
        <w:t xml:space="preserve">Realizačního </w:t>
      </w:r>
      <w:r w:rsidRPr="00373DEF">
        <w:t>týmu je držitelem shodných nebo vyšších certifikací</w:t>
      </w:r>
      <w:r>
        <w:t>, pokud byly v rámci zadávacího řízení požadovány,</w:t>
      </w:r>
      <w:r w:rsidRPr="00373DEF">
        <w:t xml:space="preserve"> a má odpovídající nebo vyšší kvalifikac</w:t>
      </w:r>
      <w:r>
        <w:t>i</w:t>
      </w:r>
      <w:r w:rsidRPr="00373DEF">
        <w:t xml:space="preserve"> jako původní člen </w:t>
      </w:r>
      <w:r>
        <w:t xml:space="preserve">Realizačního </w:t>
      </w:r>
      <w:r w:rsidRPr="00373DEF">
        <w:t>týmu, kterého nahrazuje</w:t>
      </w:r>
      <w:r>
        <w:t>;</w:t>
      </w:r>
    </w:p>
    <w:p w14:paraId="7C7C653D" w14:textId="77777777" w:rsidR="006C0DC0" w:rsidRDefault="006C0DC0" w:rsidP="006C0DC0">
      <w:pPr>
        <w:pStyle w:val="cpslovnpsmennkodstavci1"/>
        <w:tabs>
          <w:tab w:val="clear" w:pos="3686"/>
          <w:tab w:val="num" w:pos="2977"/>
        </w:tabs>
        <w:ind w:left="1985" w:hanging="284"/>
      </w:pPr>
      <w:r>
        <w:t>do pěti (5) pracovních dní od oznámení důvodů pro nahrazení Objednateli.</w:t>
      </w:r>
    </w:p>
    <w:p w14:paraId="074F28D1" w14:textId="77777777" w:rsidR="006C0DC0" w:rsidRDefault="006C0DC0" w:rsidP="006C0DC0">
      <w:pPr>
        <w:pStyle w:val="cpodstavecslovan2"/>
        <w:ind w:left="1418" w:hanging="709"/>
      </w:pPr>
      <w:r>
        <w:t>Členové Realizačního týmu musí být schopni komunikovat v českém nebo slovenském jazyce, a to buď sami nebo prostřednictvím překladatele/tlumočníka; náklady na případné využití překladatele/tlumočníka nese Dodavatel.</w:t>
      </w:r>
    </w:p>
    <w:p w14:paraId="1FDC10C1" w14:textId="1FAB2B47" w:rsidR="005F4C44" w:rsidRPr="000D680A" w:rsidRDefault="005F4C44" w:rsidP="005F4C44">
      <w:pPr>
        <w:pStyle w:val="cpodstavecslovan1"/>
      </w:pPr>
      <w:r w:rsidRPr="00191798">
        <w:t xml:space="preserve">Jednotlivé činnosti </w:t>
      </w:r>
      <w:r w:rsidRPr="000D680A">
        <w:t>prováděné v rámci Plnění nespadající do činností členů Realizačního týmu uvedeného v </w:t>
      </w:r>
      <w:r w:rsidRPr="00456E93">
        <w:t xml:space="preserve">Příloze č. </w:t>
      </w:r>
      <w:r w:rsidR="006C0DC0" w:rsidRPr="00456E93">
        <w:t>5</w:t>
      </w:r>
      <w:r w:rsidR="001B23CE" w:rsidRPr="000D680A">
        <w:t xml:space="preserve"> </w:t>
      </w:r>
      <w:r w:rsidRPr="000D680A">
        <w:t xml:space="preserve">Smlouvy, mohou být prováděny i jinými </w:t>
      </w:r>
      <w:r w:rsidR="006C0DC0" w:rsidRPr="000D680A">
        <w:t>osobami</w:t>
      </w:r>
      <w:r w:rsidRPr="000D680A">
        <w:t xml:space="preserve"> než členy Realizačního týmu. Tím však není dotčena odpovědnost členů Realizačního týmu dle jejich pozic i za takto provedené činnosti. </w:t>
      </w:r>
    </w:p>
    <w:p w14:paraId="587B8C10" w14:textId="3F2D9A4A" w:rsidR="005F4C44" w:rsidRPr="000D680A" w:rsidRDefault="005F4C44" w:rsidP="005F4C44">
      <w:pPr>
        <w:pStyle w:val="cpodstavecslovan1"/>
      </w:pPr>
      <w:r w:rsidRPr="000D680A">
        <w:t>Dodavatel je povinen předložit Objednateli před zahájením</w:t>
      </w:r>
      <w:r w:rsidR="00B01907" w:rsidRPr="000D680A">
        <w:t xml:space="preserve"> poskytování</w:t>
      </w:r>
      <w:r w:rsidRPr="000D680A">
        <w:t xml:space="preserve"> </w:t>
      </w:r>
      <w:r w:rsidR="00B01907" w:rsidRPr="000D680A">
        <w:t>P</w:t>
      </w:r>
      <w:r w:rsidR="006D7948" w:rsidRPr="000D680A">
        <w:t>lnění</w:t>
      </w:r>
      <w:r w:rsidRPr="000D680A">
        <w:t xml:space="preserve"> seznam pracovníků, pro které bude požadovat přístup na pracoviště Objednatele a vzdálený přístup do informačního systému Objednatele, je-li to pro plnění Smlouvy nezbytné.</w:t>
      </w:r>
    </w:p>
    <w:p w14:paraId="16B91463" w14:textId="0734292E" w:rsidR="004B3ED3" w:rsidRPr="000D680A" w:rsidRDefault="004B3ED3" w:rsidP="005F4C44">
      <w:pPr>
        <w:pStyle w:val="cpodstavecslovan1"/>
      </w:pPr>
      <w:r w:rsidRPr="000D680A">
        <w:t xml:space="preserve">Dodavatelův Realizační tým se zúčastní realizační schůzky, která bude svolána nejpozději do </w:t>
      </w:r>
      <w:r w:rsidR="001B23CE" w:rsidRPr="000D680A">
        <w:t xml:space="preserve">pěti </w:t>
      </w:r>
      <w:r w:rsidRPr="000D680A">
        <w:t>(</w:t>
      </w:r>
      <w:r w:rsidR="006C0DC0" w:rsidRPr="000D680A">
        <w:t>1</w:t>
      </w:r>
      <w:r w:rsidR="001B23CE" w:rsidRPr="000D680A">
        <w:t>5</w:t>
      </w:r>
      <w:r w:rsidRPr="000D680A">
        <w:t xml:space="preserve">) dnů od </w:t>
      </w:r>
      <w:r w:rsidR="001B23CE" w:rsidRPr="000D680A">
        <w:t xml:space="preserve">účinnosti </w:t>
      </w:r>
      <w:r w:rsidR="00191798" w:rsidRPr="000D680A">
        <w:t>Smlouvy,</w:t>
      </w:r>
      <w:r w:rsidRPr="000D680A">
        <w:t xml:space="preserve"> a to v místě plnění. </w:t>
      </w:r>
    </w:p>
    <w:p w14:paraId="554FD3E2" w14:textId="77777777" w:rsidR="005F4C44" w:rsidRPr="000D680A" w:rsidRDefault="005F4C44" w:rsidP="005F4C44">
      <w:pPr>
        <w:pStyle w:val="cplnekslovan"/>
      </w:pPr>
      <w:r w:rsidRPr="000D680A">
        <w:t xml:space="preserve">Kontrola a akceptace </w:t>
      </w:r>
      <w:bookmarkEnd w:id="20"/>
      <w:bookmarkEnd w:id="21"/>
    </w:p>
    <w:p w14:paraId="2BA2F9EA" w14:textId="6311242D" w:rsidR="006C0DC0" w:rsidRPr="000D680A" w:rsidRDefault="006C0DC0" w:rsidP="006C0DC0">
      <w:pPr>
        <w:pStyle w:val="cpodstavecslovan1"/>
      </w:pPr>
      <w:r w:rsidRPr="000D680A">
        <w:t>Akceptační procedura zahrnuje ověření řádného provedení Předmětu plnění, tj. řádného dodání Řešení</w:t>
      </w:r>
      <w:r w:rsidR="007438A3" w:rsidRPr="000D680A">
        <w:t xml:space="preserve"> </w:t>
      </w:r>
      <w:r w:rsidRPr="000D680A">
        <w:t>porovnáním skutečných vlastností Řešení s jeho specifikací.</w:t>
      </w:r>
    </w:p>
    <w:p w14:paraId="265A43C0" w14:textId="732E2DF0" w:rsidR="006C0DC0" w:rsidRDefault="006C0DC0" w:rsidP="006C0DC0">
      <w:pPr>
        <w:pStyle w:val="cpodstavecslovan1"/>
      </w:pPr>
      <w:r w:rsidRPr="000D680A">
        <w:t xml:space="preserve">Dodavatel dodá Řešení dle odst. </w:t>
      </w:r>
      <w:r w:rsidRPr="00456E93">
        <w:fldChar w:fldCharType="begin"/>
      </w:r>
      <w:r w:rsidRPr="000D680A">
        <w:instrText xml:space="preserve"> REF _Ref51341978 \r \h  \* MERGEFORMAT </w:instrText>
      </w:r>
      <w:r w:rsidRPr="00456E93">
        <w:fldChar w:fldCharType="separate"/>
      </w:r>
      <w:r w:rsidR="00B01907" w:rsidRPr="000D680A">
        <w:t>2.2.1</w:t>
      </w:r>
      <w:r w:rsidRPr="00456E93">
        <w:fldChar w:fldCharType="end"/>
      </w:r>
      <w:r w:rsidRPr="000D680A">
        <w:t xml:space="preserve"> a</w:t>
      </w:r>
      <w:r w:rsidR="0001612D" w:rsidRPr="000D680A">
        <w:t>ž</w:t>
      </w:r>
      <w:r w:rsidRPr="000D680A">
        <w:t xml:space="preserve"> </w:t>
      </w:r>
      <w:r w:rsidRPr="00456E93">
        <w:fldChar w:fldCharType="begin"/>
      </w:r>
      <w:r w:rsidRPr="000D680A">
        <w:instrText xml:space="preserve"> REF _Ref51341980 \r \h  \* MERGEFORMAT </w:instrText>
      </w:r>
      <w:r w:rsidRPr="00456E93">
        <w:fldChar w:fldCharType="separate"/>
      </w:r>
      <w:r w:rsidR="00B01907" w:rsidRPr="000D680A">
        <w:t>2.2.</w:t>
      </w:r>
      <w:r w:rsidRPr="00456E93">
        <w:fldChar w:fldCharType="end"/>
      </w:r>
      <w:r w:rsidR="0001612D" w:rsidRPr="000D680A">
        <w:t>3</w:t>
      </w:r>
      <w:r w:rsidRPr="000D680A">
        <w:t xml:space="preserve"> dle harmonogramu uvedené</w:t>
      </w:r>
      <w:r w:rsidR="007143F7" w:rsidRPr="000D680A">
        <w:t>ho</w:t>
      </w:r>
      <w:r w:rsidRPr="000D680A">
        <w:t xml:space="preserve"> v </w:t>
      </w:r>
      <w:r w:rsidRPr="00456E93">
        <w:t>Příloze 3</w:t>
      </w:r>
      <w:r w:rsidRPr="000D680A">
        <w:t xml:space="preserve"> této Smlouvy, </w:t>
      </w:r>
      <w:proofErr w:type="spellStart"/>
      <w:r w:rsidRPr="000D680A">
        <w:t>ust</w:t>
      </w:r>
      <w:proofErr w:type="spellEnd"/>
      <w:r w:rsidRPr="000D680A">
        <w:t>. § 2590 odst. 2 Občanského zákoníku se neužije. Řízení o akceptaci předaného plnění je zahájeno dnem předání plnění podle Smlouvy a je ukončeno podpisem akceptačního protokolu oprávněnými osobami Smluvních stran (dále</w:t>
      </w:r>
      <w:r>
        <w:t xml:space="preserve"> jen „</w:t>
      </w:r>
      <w:r w:rsidRPr="006C0DC0">
        <w:t>Akceptační protokol</w:t>
      </w:r>
      <w:r>
        <w:t xml:space="preserve">“). Objednatel potvrdí příslušný Akceptační protokol pouze v případě, že Dodavatelem předané plnění splňuje podmínky a vlastnosti stanovené Smlouvou, je funkční, bez nedodělků a bez vad. </w:t>
      </w:r>
    </w:p>
    <w:p w14:paraId="6FE5EA00" w14:textId="77777777" w:rsidR="006C0DC0" w:rsidRPr="00EA25AA" w:rsidRDefault="006C0DC0" w:rsidP="006C0DC0">
      <w:pPr>
        <w:pStyle w:val="cpodstavecslovan1"/>
      </w:pPr>
      <w:r w:rsidRPr="00EA25AA">
        <w:t>Veškeré zjištěné nedostatky, nedodělky a vady, resp. rozpor s touto Smlouvou, budou Dodavateli kdykoliv po jejich zjištění oznámeny Objednatelem (dále jen „</w:t>
      </w:r>
      <w:r w:rsidRPr="006C0DC0">
        <w:t>Oznámení o nedodělcích a vadách</w:t>
      </w:r>
      <w:r w:rsidRPr="00EA25AA">
        <w:t>“). Veškeré nedostatky, nedodělky a vady budou Dodavatelem odstraněny bez zbytečného odkladu po doručení písemného Oznámení o nedodělcích a vadách, a to tak, aby k</w:t>
      </w:r>
      <w:r>
        <w:t> </w:t>
      </w:r>
      <w:r w:rsidRPr="00EA25AA">
        <w:t>podpisu příslušného Akceptačního protokolu mohlo dojít ve stanoveném termínu.</w:t>
      </w:r>
    </w:p>
    <w:p w14:paraId="624EE641" w14:textId="77777777" w:rsidR="006C0DC0" w:rsidRDefault="006C0DC0" w:rsidP="006C0DC0">
      <w:pPr>
        <w:pStyle w:val="cpodstavecslovan1"/>
      </w:pPr>
      <w:r w:rsidRPr="00191798">
        <w:t>Dodavatel zpracuje návrh Akceptačního protokolu a předkládá jej Objednateli</w:t>
      </w:r>
      <w:r>
        <w:t>.</w:t>
      </w:r>
    </w:p>
    <w:p w14:paraId="07E426F4" w14:textId="4DA543CD" w:rsidR="006C0DC0" w:rsidRDefault="006C0DC0" w:rsidP="006C0DC0">
      <w:pPr>
        <w:pStyle w:val="cpodstavecslovan1"/>
      </w:pPr>
      <w:r>
        <w:t xml:space="preserve">Objednatel může akceptaci odmítnout v případě, že předané Plnění vykazuje natolik vážné vady, že nemůže sloužit svému účelu vůbec nebo s výraznými omezeními. V případě méně vážných vad může Objednatel akceptovat </w:t>
      </w:r>
      <w:r w:rsidR="002803FF">
        <w:t xml:space="preserve">Řešení </w:t>
      </w:r>
      <w:r>
        <w:t>s výhradami.</w:t>
      </w:r>
    </w:p>
    <w:p w14:paraId="56B7223A" w14:textId="77777777" w:rsidR="006C0DC0" w:rsidRDefault="006C0DC0" w:rsidP="006C0DC0">
      <w:pPr>
        <w:pStyle w:val="cpodstavecslovan1"/>
      </w:pPr>
      <w:r>
        <w:lastRenderedPageBreak/>
        <w:t>V případě, že akceptace byla provedena s výhradami Objednatele, je Dodavatel povinen zjednat nápravu do pěti (5) kalendářních dnů, nebude-li dohodou Smluvních stran stanoveno jinak.</w:t>
      </w:r>
    </w:p>
    <w:p w14:paraId="3F9F852B" w14:textId="37D3B561" w:rsidR="006C0DC0" w:rsidRPr="00191798" w:rsidRDefault="006C0DC0" w:rsidP="00823BAA">
      <w:pPr>
        <w:pStyle w:val="cpodstavecslovan1"/>
      </w:pPr>
      <w:r>
        <w:t xml:space="preserve">Bylo-li </w:t>
      </w:r>
      <w:r w:rsidR="002803FF">
        <w:t xml:space="preserve">Řešení </w:t>
      </w:r>
      <w:r>
        <w:t xml:space="preserve">akceptováno, Dodavatel může fakturovat Objednateli plnou výši ceny za předmětnou část plnění. Bylo-li </w:t>
      </w:r>
      <w:r w:rsidR="002803FF">
        <w:t xml:space="preserve">Řešení </w:t>
      </w:r>
      <w:r>
        <w:t xml:space="preserve">akceptováno s výhradou, Dodavateli vznikne právo na zaplacení ceny a vystavení daňového dokladu (faktury) až po zjednání nápravy a bezvýhradné akceptaci </w:t>
      </w:r>
      <w:r w:rsidR="002803FF">
        <w:t>Řešení</w:t>
      </w:r>
      <w:r>
        <w:t>.</w:t>
      </w:r>
    </w:p>
    <w:p w14:paraId="533CAF0B" w14:textId="77777777" w:rsidR="005F4C44" w:rsidRPr="00191798" w:rsidRDefault="005F4C44" w:rsidP="005F4C44">
      <w:pPr>
        <w:pStyle w:val="cplnekslovan"/>
      </w:pPr>
      <w:r w:rsidRPr="00191798">
        <w:t>Práva duševního vlastnictví</w:t>
      </w:r>
    </w:p>
    <w:p w14:paraId="5A140EB6" w14:textId="38AAC4A9" w:rsidR="005F4C44" w:rsidRPr="000D680A" w:rsidRDefault="00E13488" w:rsidP="005F4C44">
      <w:pPr>
        <w:pStyle w:val="cpodstavecslovan1"/>
      </w:pPr>
      <w:r w:rsidRPr="00191798">
        <w:t xml:space="preserve">Nástroj </w:t>
      </w:r>
      <w:r w:rsidR="005F4C44" w:rsidRPr="00191798">
        <w:t xml:space="preserve">je autorským dílem ve smyslu Autorského zákona. Dodavatel poskytuje nabyvateli </w:t>
      </w:r>
      <w:r w:rsidR="00E53EA1" w:rsidRPr="00191798">
        <w:t xml:space="preserve">časově </w:t>
      </w:r>
      <w:r w:rsidR="00436DED" w:rsidRPr="00191798">
        <w:t xml:space="preserve">neomezenou Licenci </w:t>
      </w:r>
      <w:r w:rsidR="005F4C44" w:rsidRPr="00191798">
        <w:t>v </w:t>
      </w:r>
      <w:r w:rsidR="005F4C44" w:rsidRPr="000D680A">
        <w:t xml:space="preserve">souladu s touto Smlouvou jako nevýhradní a bez územního omezení, přičemž server Objednatele, na kterém bude </w:t>
      </w:r>
      <w:r w:rsidRPr="000D680A">
        <w:t xml:space="preserve">Nástroj </w:t>
      </w:r>
      <w:r w:rsidR="005F4C44" w:rsidRPr="000D680A">
        <w:t xml:space="preserve">uložen, bude umístěn na území České republiky. Podmínky poskytování </w:t>
      </w:r>
      <w:r w:rsidR="00191798" w:rsidRPr="000D680A">
        <w:t>Licencí – Licenční</w:t>
      </w:r>
      <w:r w:rsidR="005F4C44" w:rsidRPr="000D680A">
        <w:t xml:space="preserve"> ujednání </w:t>
      </w:r>
      <w:r w:rsidR="006C0DC0" w:rsidRPr="000D680A">
        <w:t>Dodavatele – tvoří</w:t>
      </w:r>
      <w:r w:rsidR="005F4C44" w:rsidRPr="000D680A">
        <w:t xml:space="preserve"> </w:t>
      </w:r>
      <w:r w:rsidR="005F4C44" w:rsidRPr="00456E93">
        <w:t xml:space="preserve">Přílohu č. </w:t>
      </w:r>
      <w:r w:rsidR="006C0DC0" w:rsidRPr="00456E93">
        <w:t>6</w:t>
      </w:r>
      <w:r w:rsidR="005F4C44" w:rsidRPr="000D680A">
        <w:t xml:space="preserve"> Smlouvy. Objednatel není povinen poskytnuté Licence využít. Cena Licencí je zahrnuta v ceně </w:t>
      </w:r>
      <w:r w:rsidR="00191798" w:rsidRPr="000D680A">
        <w:t>SW</w:t>
      </w:r>
      <w:r w:rsidRPr="000D680A">
        <w:t xml:space="preserve"> </w:t>
      </w:r>
      <w:r w:rsidR="005F4C44" w:rsidRPr="000D680A">
        <w:t xml:space="preserve">dle </w:t>
      </w:r>
      <w:r w:rsidR="005F4C44" w:rsidRPr="00456E93">
        <w:t>odst. 3.1</w:t>
      </w:r>
      <w:r w:rsidR="005F4C44" w:rsidRPr="000D680A">
        <w:t xml:space="preserve"> Smlouvy.</w:t>
      </w:r>
    </w:p>
    <w:p w14:paraId="4E855487" w14:textId="7E026EF5" w:rsidR="005F4C44" w:rsidRPr="000D680A" w:rsidRDefault="005F4C44" w:rsidP="005F4C44">
      <w:pPr>
        <w:pStyle w:val="cplnekslovan"/>
      </w:pPr>
      <w:r w:rsidRPr="000D680A">
        <w:t>Práva z vadného plnění</w:t>
      </w:r>
    </w:p>
    <w:p w14:paraId="6C0894E9" w14:textId="34207CD6" w:rsidR="005F4C44" w:rsidRPr="002A7C39" w:rsidRDefault="005F4C44" w:rsidP="005F4C44">
      <w:pPr>
        <w:pStyle w:val="cpodstavecslovan1"/>
      </w:pPr>
      <w:bookmarkStart w:id="24" w:name="_Ref428434742"/>
      <w:r w:rsidRPr="000D680A">
        <w:t xml:space="preserve">Dodavatel prohlašuje, že je oprávněn Plnění v rozsahu sjednaném v této Smlouvě Objednateli dodat, že uzavřením a plněním této Smlouvy neporušuje žádná práva duševního vlastnictví ani jiná práva třetích osob. Dodavatel odpovídá za to, že Objednatel užíváním </w:t>
      </w:r>
      <w:r w:rsidR="009E250A" w:rsidRPr="000D680A">
        <w:t>Nástroj</w:t>
      </w:r>
      <w:r w:rsidR="0001612D" w:rsidRPr="000D680A">
        <w:t>e</w:t>
      </w:r>
      <w:r w:rsidRPr="000D680A">
        <w:t xml:space="preserve"> v rozsahu poskytnutých licencí neporušuje žádná práva</w:t>
      </w:r>
      <w:r w:rsidRPr="002A7C39">
        <w:t xml:space="preserve"> třetích osob. Dodavatel je povinen umožnit Objednateli nerušené užívání </w:t>
      </w:r>
      <w:r w:rsidR="009E250A" w:rsidRPr="002A7C39">
        <w:t>Nástroje</w:t>
      </w:r>
      <w:r w:rsidRPr="002A7C39">
        <w:t xml:space="preserve"> v rozsahu udělených licencí a chránit jej, ať sám nebo prostřednictvím Výrobce </w:t>
      </w:r>
      <w:r w:rsidR="009E250A" w:rsidRPr="002A7C39">
        <w:t>Nástroje</w:t>
      </w:r>
      <w:r w:rsidRPr="002A7C39">
        <w:t xml:space="preserve">, před nároky třetích osob vznesenými vůči Objednateli v souvislosti s užíváním </w:t>
      </w:r>
      <w:r w:rsidR="009E250A" w:rsidRPr="002A7C39">
        <w:t>Nástroje</w:t>
      </w:r>
      <w:r w:rsidRPr="002A7C39">
        <w:t>.</w:t>
      </w:r>
      <w:bookmarkEnd w:id="24"/>
    </w:p>
    <w:p w14:paraId="14DCDE6F" w14:textId="77777777" w:rsidR="005F4C44" w:rsidRPr="002A7C39" w:rsidRDefault="005F4C44" w:rsidP="005F4C44">
      <w:pPr>
        <w:pStyle w:val="cplnekslovan"/>
      </w:pPr>
      <w:bookmarkStart w:id="25" w:name="_Ref430768761"/>
      <w:bookmarkStart w:id="26" w:name="_Ref429637141"/>
      <w:bookmarkEnd w:id="22"/>
      <w:bookmarkEnd w:id="23"/>
      <w:r w:rsidRPr="000D680A">
        <w:t>Od</w:t>
      </w:r>
      <w:r w:rsidRPr="002A7C39">
        <w:t>povědní pracovníci</w:t>
      </w:r>
      <w:bookmarkEnd w:id="25"/>
    </w:p>
    <w:p w14:paraId="784DFB0C" w14:textId="77777777" w:rsidR="005F4C44" w:rsidRPr="002A7C39" w:rsidRDefault="005F4C44" w:rsidP="005F4C44">
      <w:pPr>
        <w:pStyle w:val="cpodstavecslovan1"/>
      </w:pPr>
      <w:bookmarkStart w:id="27" w:name="_Ref430768139"/>
      <w:r w:rsidRPr="002A7C39">
        <w:t>Odpovědnými pracovníky Objednatele a Dodavatele ve věcech obchodních pro účely této Smlouvy jsou:</w:t>
      </w:r>
      <w:bookmarkEnd w:id="27"/>
    </w:p>
    <w:p w14:paraId="62A4FA70" w14:textId="77777777" w:rsidR="005F4C44" w:rsidRPr="002A7C39" w:rsidRDefault="005F4C44" w:rsidP="005F4C44">
      <w:pPr>
        <w:pStyle w:val="cpslovnpsmennkodstavci1"/>
        <w:tabs>
          <w:tab w:val="clear" w:pos="3686"/>
        </w:tabs>
        <w:ind w:left="1134" w:hanging="567"/>
      </w:pPr>
      <w:bookmarkStart w:id="28" w:name="_Ref430768157"/>
      <w:r w:rsidRPr="002A7C39">
        <w:t>Za Objednatele:</w:t>
      </w:r>
    </w:p>
    <w:p w14:paraId="6E2876EC" w14:textId="37EE795C" w:rsidR="005F4C44" w:rsidRPr="00FC755E" w:rsidRDefault="006524D4" w:rsidP="006524D4">
      <w:pPr>
        <w:pStyle w:val="cpnormln"/>
        <w:tabs>
          <w:tab w:val="left" w:pos="1134"/>
        </w:tabs>
        <w:rPr>
          <w:iCs/>
        </w:rPr>
      </w:pPr>
      <w:r>
        <w:rPr>
          <w:i/>
        </w:rPr>
        <w:t xml:space="preserve">         </w:t>
      </w:r>
      <w:r w:rsidR="00A156C6" w:rsidRPr="00FC755E">
        <w:rPr>
          <w:iCs/>
        </w:rPr>
        <w:t xml:space="preserve"> </w:t>
      </w:r>
      <w:proofErr w:type="spellStart"/>
      <w:r w:rsidRPr="00FC755E">
        <w:rPr>
          <w:iCs/>
        </w:rPr>
        <w:t>xxx</w:t>
      </w:r>
      <w:proofErr w:type="spellEnd"/>
    </w:p>
    <w:p w14:paraId="21672C94" w14:textId="294E43B1" w:rsidR="005F4C44" w:rsidRPr="002A7C39" w:rsidRDefault="005F4C44" w:rsidP="005F4C44">
      <w:pPr>
        <w:pStyle w:val="cpnormln"/>
        <w:tabs>
          <w:tab w:val="left" w:pos="1134"/>
        </w:tabs>
      </w:pPr>
      <w:r w:rsidRPr="002A7C39">
        <w:tab/>
      </w:r>
      <w:proofErr w:type="spellStart"/>
      <w:r w:rsidR="006524D4">
        <w:t>xxx</w:t>
      </w:r>
      <w:proofErr w:type="spellEnd"/>
    </w:p>
    <w:p w14:paraId="0E25F286" w14:textId="4B30820B" w:rsidR="005F4C44" w:rsidRPr="002A7C39" w:rsidRDefault="005F4C44" w:rsidP="005F4C44">
      <w:pPr>
        <w:pStyle w:val="cpnormln"/>
        <w:tabs>
          <w:tab w:val="left" w:pos="1134"/>
        </w:tabs>
      </w:pPr>
      <w:r w:rsidRPr="002A7C39">
        <w:tab/>
      </w:r>
      <w:proofErr w:type="spellStart"/>
      <w:r w:rsidR="006524D4">
        <w:t>xxx</w:t>
      </w:r>
      <w:proofErr w:type="spellEnd"/>
      <w:r w:rsidR="00E13488" w:rsidRPr="002A7C39">
        <w:t xml:space="preserve"> </w:t>
      </w:r>
    </w:p>
    <w:p w14:paraId="60D5C077" w14:textId="77777777" w:rsidR="0054232F" w:rsidRPr="002A7C39" w:rsidRDefault="0054232F" w:rsidP="005F4C44">
      <w:pPr>
        <w:pStyle w:val="cpnormln"/>
        <w:tabs>
          <w:tab w:val="left" w:pos="1134"/>
        </w:tabs>
      </w:pPr>
    </w:p>
    <w:p w14:paraId="03458182" w14:textId="77777777" w:rsidR="005F4C44" w:rsidRPr="002A7C39" w:rsidRDefault="005F4C44" w:rsidP="005F4C44">
      <w:pPr>
        <w:pStyle w:val="cpslovnpsmennkodstavci1"/>
        <w:tabs>
          <w:tab w:val="clear" w:pos="3686"/>
          <w:tab w:val="num" w:pos="1134"/>
        </w:tabs>
        <w:ind w:hanging="3119"/>
      </w:pPr>
      <w:r w:rsidRPr="002A7C39">
        <w:t>Za Dodavatele:</w:t>
      </w:r>
    </w:p>
    <w:p w14:paraId="1C85F766" w14:textId="61F250A2" w:rsidR="005F4C44" w:rsidRPr="006524D4" w:rsidRDefault="005F4C44" w:rsidP="005F4C44">
      <w:pPr>
        <w:pStyle w:val="cpnormln"/>
        <w:tabs>
          <w:tab w:val="left" w:pos="1134"/>
        </w:tabs>
        <w:rPr>
          <w:iCs/>
        </w:rPr>
      </w:pPr>
      <w:r w:rsidRPr="002A7C39">
        <w:rPr>
          <w:i/>
        </w:rPr>
        <w:tab/>
      </w:r>
      <w:proofErr w:type="spellStart"/>
      <w:r w:rsidR="006524D4" w:rsidRPr="006524D4">
        <w:rPr>
          <w:iCs/>
        </w:rPr>
        <w:t>xxx</w:t>
      </w:r>
      <w:proofErr w:type="spellEnd"/>
    </w:p>
    <w:p w14:paraId="5A70CD1C" w14:textId="588F5CE7" w:rsidR="005F4C44" w:rsidRPr="006524D4" w:rsidRDefault="005F4C44" w:rsidP="005F4C44">
      <w:pPr>
        <w:pStyle w:val="cpnormln"/>
        <w:tabs>
          <w:tab w:val="left" w:pos="1134"/>
        </w:tabs>
        <w:rPr>
          <w:iCs/>
        </w:rPr>
      </w:pPr>
      <w:r w:rsidRPr="006524D4">
        <w:rPr>
          <w:iCs/>
        </w:rPr>
        <w:tab/>
      </w:r>
      <w:proofErr w:type="spellStart"/>
      <w:r w:rsidR="006524D4" w:rsidRPr="006524D4">
        <w:rPr>
          <w:iCs/>
        </w:rPr>
        <w:t>xxx</w:t>
      </w:r>
      <w:proofErr w:type="spellEnd"/>
    </w:p>
    <w:p w14:paraId="34799FD6" w14:textId="25A09905" w:rsidR="005F4C44" w:rsidRPr="006524D4" w:rsidRDefault="005F4C44" w:rsidP="005F4C44">
      <w:pPr>
        <w:pStyle w:val="cpnormln"/>
        <w:tabs>
          <w:tab w:val="left" w:pos="1134"/>
        </w:tabs>
        <w:rPr>
          <w:iCs/>
        </w:rPr>
      </w:pPr>
      <w:r w:rsidRPr="006524D4">
        <w:rPr>
          <w:iCs/>
        </w:rPr>
        <w:tab/>
      </w:r>
      <w:proofErr w:type="spellStart"/>
      <w:r w:rsidR="006524D4" w:rsidRPr="006524D4">
        <w:rPr>
          <w:iCs/>
        </w:rPr>
        <w:t>xxx</w:t>
      </w:r>
      <w:proofErr w:type="spellEnd"/>
    </w:p>
    <w:p w14:paraId="38F5A777" w14:textId="77777777" w:rsidR="005F4C44" w:rsidRPr="002A7C39" w:rsidRDefault="005F4C44" w:rsidP="005F4C44">
      <w:pPr>
        <w:pStyle w:val="cpodstavecslovan1"/>
      </w:pPr>
      <w:r w:rsidRPr="002A7C39">
        <w:t>Odpovědnými pracovníky Objednatele a Dodavatele ve věcech technických pro účely této Smlouvy jsou:</w:t>
      </w:r>
      <w:bookmarkEnd w:id="28"/>
    </w:p>
    <w:p w14:paraId="43264816" w14:textId="77777777" w:rsidR="005F4C44" w:rsidRPr="002A7C39" w:rsidRDefault="005F4C44" w:rsidP="005F4C44">
      <w:pPr>
        <w:pStyle w:val="cpslovnpsmennkodstavci1"/>
        <w:tabs>
          <w:tab w:val="clear" w:pos="3686"/>
        </w:tabs>
        <w:ind w:left="1134" w:hanging="567"/>
      </w:pPr>
      <w:r w:rsidRPr="002A7C39">
        <w:t>Za Objednatele:</w:t>
      </w:r>
    </w:p>
    <w:p w14:paraId="2F3618F7" w14:textId="0DBFF2C1" w:rsidR="00E13488" w:rsidRPr="001D19FB" w:rsidRDefault="005C0D3E" w:rsidP="00DD53D7">
      <w:pPr>
        <w:pStyle w:val="cpnormln"/>
        <w:tabs>
          <w:tab w:val="left" w:pos="1134"/>
        </w:tabs>
        <w:ind w:left="1134"/>
        <w:rPr>
          <w:rFonts w:eastAsia="Calibri"/>
          <w:bCs/>
          <w:iCs/>
          <w:noProof/>
        </w:rPr>
      </w:pPr>
      <w:proofErr w:type="spellStart"/>
      <w:r>
        <w:t>xxx</w:t>
      </w:r>
      <w:proofErr w:type="spellEnd"/>
    </w:p>
    <w:p w14:paraId="0ADB4940" w14:textId="4F76F05D" w:rsidR="005F4C44" w:rsidRPr="002A7C39" w:rsidRDefault="005F4C44" w:rsidP="005F4C44">
      <w:pPr>
        <w:pStyle w:val="cpnormln"/>
        <w:tabs>
          <w:tab w:val="left" w:pos="1134"/>
        </w:tabs>
      </w:pPr>
      <w:r w:rsidRPr="002A7C39">
        <w:tab/>
      </w:r>
      <w:proofErr w:type="spellStart"/>
      <w:r w:rsidR="006524D4">
        <w:t>xxx</w:t>
      </w:r>
      <w:proofErr w:type="spellEnd"/>
    </w:p>
    <w:p w14:paraId="1995DD4A" w14:textId="7D7983BD" w:rsidR="005F4C44" w:rsidRPr="002A7C39" w:rsidRDefault="005F4C44" w:rsidP="005F4C44">
      <w:pPr>
        <w:pStyle w:val="cpnormln"/>
        <w:tabs>
          <w:tab w:val="left" w:pos="1134"/>
        </w:tabs>
      </w:pPr>
      <w:r w:rsidRPr="002A7C39">
        <w:lastRenderedPageBreak/>
        <w:tab/>
      </w:r>
      <w:proofErr w:type="spellStart"/>
      <w:r w:rsidR="005C0D3E">
        <w:t>xxx</w:t>
      </w:r>
      <w:proofErr w:type="spellEnd"/>
    </w:p>
    <w:p w14:paraId="4189697D" w14:textId="77777777" w:rsidR="00E13488" w:rsidRPr="002A7C39" w:rsidRDefault="00E13488" w:rsidP="005F4C44">
      <w:pPr>
        <w:pStyle w:val="cpnormln"/>
        <w:tabs>
          <w:tab w:val="left" w:pos="1134"/>
        </w:tabs>
      </w:pPr>
    </w:p>
    <w:p w14:paraId="25572CD6" w14:textId="77777777" w:rsidR="005F4C44" w:rsidRPr="002A7C39" w:rsidRDefault="005F4C44" w:rsidP="005F4C44">
      <w:pPr>
        <w:pStyle w:val="cpslovnpsmennkodstavci1"/>
        <w:tabs>
          <w:tab w:val="clear" w:pos="3686"/>
        </w:tabs>
        <w:ind w:left="1134" w:hanging="567"/>
      </w:pPr>
      <w:r w:rsidRPr="002A7C39">
        <w:t>Za Dodavatele:</w:t>
      </w:r>
    </w:p>
    <w:p w14:paraId="1C5FD620" w14:textId="5DA46B01" w:rsidR="005F4C44" w:rsidRPr="005C0D3E" w:rsidRDefault="005C0D3E" w:rsidP="00007D24">
      <w:pPr>
        <w:pStyle w:val="cpnormln"/>
        <w:tabs>
          <w:tab w:val="left" w:pos="1134"/>
        </w:tabs>
        <w:ind w:left="1134"/>
        <w:rPr>
          <w:iCs/>
        </w:rPr>
      </w:pPr>
      <w:proofErr w:type="spellStart"/>
      <w:r w:rsidRPr="005C0D3E">
        <w:rPr>
          <w:iCs/>
        </w:rPr>
        <w:t>xxx</w:t>
      </w:r>
      <w:proofErr w:type="spellEnd"/>
    </w:p>
    <w:p w14:paraId="23A64EF0" w14:textId="3D287F0B" w:rsidR="005F4C44" w:rsidRPr="00BB422A" w:rsidRDefault="005F4C44" w:rsidP="005F4C44">
      <w:pPr>
        <w:pStyle w:val="cpnormln"/>
        <w:tabs>
          <w:tab w:val="left" w:pos="1134"/>
        </w:tabs>
        <w:rPr>
          <w:iCs/>
        </w:rPr>
      </w:pPr>
      <w:r w:rsidRPr="002A7C39">
        <w:rPr>
          <w:i/>
        </w:rPr>
        <w:tab/>
      </w:r>
      <w:proofErr w:type="spellStart"/>
      <w:r w:rsidR="00BB422A" w:rsidRPr="00BB422A">
        <w:rPr>
          <w:iCs/>
        </w:rPr>
        <w:t>xxx</w:t>
      </w:r>
      <w:proofErr w:type="spellEnd"/>
    </w:p>
    <w:p w14:paraId="3E2F0157" w14:textId="70A54DD0" w:rsidR="005F4C44" w:rsidRPr="00BB422A" w:rsidRDefault="005F4C44" w:rsidP="005F4C44">
      <w:pPr>
        <w:pStyle w:val="cpnormln"/>
        <w:tabs>
          <w:tab w:val="left" w:pos="1134"/>
        </w:tabs>
        <w:rPr>
          <w:iCs/>
        </w:rPr>
      </w:pPr>
      <w:r w:rsidRPr="002A7C39">
        <w:rPr>
          <w:i/>
        </w:rPr>
        <w:tab/>
      </w:r>
      <w:proofErr w:type="spellStart"/>
      <w:r w:rsidR="00BB422A" w:rsidRPr="00BB422A">
        <w:rPr>
          <w:iCs/>
        </w:rPr>
        <w:t>xxx</w:t>
      </w:r>
      <w:proofErr w:type="spellEnd"/>
    </w:p>
    <w:p w14:paraId="2C532A44" w14:textId="77777777" w:rsidR="005F4C44" w:rsidRPr="002A7C39" w:rsidRDefault="005F4C44" w:rsidP="005F4C44">
      <w:pPr>
        <w:pStyle w:val="cpnormln"/>
        <w:tabs>
          <w:tab w:val="left" w:pos="1134"/>
        </w:tabs>
        <w:rPr>
          <w:i/>
        </w:rPr>
      </w:pPr>
    </w:p>
    <w:p w14:paraId="0D894D5F" w14:textId="24CB13B5" w:rsidR="005F4C44" w:rsidRPr="002A7C39" w:rsidRDefault="005F4C44" w:rsidP="005F4C44">
      <w:pPr>
        <w:pStyle w:val="cpodstavecslovan1"/>
      </w:pPr>
      <w:r w:rsidRPr="002A7C39">
        <w:t>Pouze odpovědní pracovníci Objednatele a Dodavatele jsou oprávněni vznášet vůči druhé Smluvní straně požadavky související s plněním této Smlouvy. Smluvní strany se zavazují v</w:t>
      </w:r>
      <w:r w:rsidR="00AC2A87" w:rsidRPr="002A7C39">
        <w:t> </w:t>
      </w:r>
      <w:r w:rsidRPr="002A7C39">
        <w:t xml:space="preserve">průběhu plnění Smlouvy nezměnit odpovědné pracovníky bez závažných důvodů. V případě změny odpovědného pracovníka je Smluvní strana povinna neprodleně o této skutečnosti písemně informovat druhou Smluvní stranu. </w:t>
      </w:r>
    </w:p>
    <w:p w14:paraId="6769E0BE" w14:textId="77777777" w:rsidR="005F4C44" w:rsidRPr="002A7C39" w:rsidRDefault="005F4C44" w:rsidP="005F4C44">
      <w:pPr>
        <w:pStyle w:val="cplnekslovan"/>
      </w:pPr>
      <w:bookmarkStart w:id="29" w:name="_Ref495396778"/>
      <w:r w:rsidRPr="002A7C39">
        <w:t>Smluvní pokuty, odpovědnost za újmu</w:t>
      </w:r>
      <w:bookmarkEnd w:id="26"/>
      <w:bookmarkEnd w:id="29"/>
      <w:r w:rsidRPr="002A7C39">
        <w:t xml:space="preserve">  </w:t>
      </w:r>
    </w:p>
    <w:p w14:paraId="63DFD1CE" w14:textId="2D011183" w:rsidR="005F4C44" w:rsidRPr="002A7C39" w:rsidRDefault="005F4C44" w:rsidP="003277EC">
      <w:pPr>
        <w:pStyle w:val="cpodstavecslovan1"/>
      </w:pPr>
      <w:bookmarkStart w:id="30" w:name="_Ref429641187"/>
      <w:r w:rsidRPr="002A7C39">
        <w:t xml:space="preserve">V případě nedodržení podmínek </w:t>
      </w:r>
      <w:r w:rsidR="006C1997" w:rsidRPr="002A7C39">
        <w:t>plnění</w:t>
      </w:r>
      <w:r w:rsidRPr="002A7C39">
        <w:t xml:space="preserve"> Dodavatelem podle této Smlouvy </w:t>
      </w:r>
      <w:r w:rsidR="00C36A0E" w:rsidRPr="002A7C39">
        <w:t xml:space="preserve">může být vůči </w:t>
      </w:r>
      <w:r w:rsidRPr="002A7C39">
        <w:t xml:space="preserve">Dodavateli </w:t>
      </w:r>
      <w:r w:rsidR="00C36A0E" w:rsidRPr="002A7C39">
        <w:t>nárokována smluvní pokuta</w:t>
      </w:r>
      <w:r w:rsidR="00AC2A87" w:rsidRPr="002A7C39">
        <w:t>.</w:t>
      </w:r>
    </w:p>
    <w:p w14:paraId="7F47CC7F" w14:textId="1E4847C8" w:rsidR="00AC2A87" w:rsidRPr="00EC56BB" w:rsidRDefault="00E248DE" w:rsidP="005F4C44">
      <w:pPr>
        <w:pStyle w:val="cpodstavecslovan1"/>
      </w:pPr>
      <w:r>
        <w:t xml:space="preserve">Odchylně od ustanovení odst. 11.1 písm. a) </w:t>
      </w:r>
      <w:r w:rsidR="00EC6BB4">
        <w:t xml:space="preserve">příslušných </w:t>
      </w:r>
      <w:r w:rsidR="00614C8A">
        <w:t>VOP</w:t>
      </w:r>
      <w:r>
        <w:t xml:space="preserve"> se sjednává, že v</w:t>
      </w:r>
      <w:r w:rsidR="001E39E3" w:rsidRPr="002A7C39">
        <w:t> </w:t>
      </w:r>
      <w:r w:rsidR="00AC2A87" w:rsidRPr="002A7C39">
        <w:t xml:space="preserve">případě prodlení s předáním </w:t>
      </w:r>
      <w:r w:rsidR="00511350">
        <w:t>Řešení</w:t>
      </w:r>
      <w:r w:rsidR="00AC2A87" w:rsidRPr="002A7C39">
        <w:t xml:space="preserve"> do provozu </w:t>
      </w:r>
      <w:r w:rsidR="00AC2A87" w:rsidRPr="002A7C39">
        <w:rPr>
          <w:szCs w:val="22"/>
        </w:rPr>
        <w:t>oproti termínu uvedenému v </w:t>
      </w:r>
      <w:r w:rsidR="00AC2A87" w:rsidRPr="002A7C39">
        <w:t>Harmonogramu</w:t>
      </w:r>
      <w:r w:rsidR="00AC2A87" w:rsidRPr="002A7C39">
        <w:rPr>
          <w:szCs w:val="22"/>
        </w:rPr>
        <w:t xml:space="preserve"> </w:t>
      </w:r>
      <w:r w:rsidR="00AC2A87" w:rsidRPr="002A7C39">
        <w:t xml:space="preserve">je </w:t>
      </w:r>
      <w:r w:rsidR="00AC2A87" w:rsidRPr="00EC56BB">
        <w:t xml:space="preserve">Objednatel oprávněn požadovat a Dodavatel povinen zaplatit smluvní pokutu ve výši </w:t>
      </w:r>
      <w:proofErr w:type="gramStart"/>
      <w:r w:rsidR="002A7C39" w:rsidRPr="00EC56BB">
        <w:t>10.000,-</w:t>
      </w:r>
      <w:proofErr w:type="gramEnd"/>
      <w:r w:rsidR="001E39E3" w:rsidRPr="00EC56BB">
        <w:t> </w:t>
      </w:r>
      <w:r w:rsidR="00AC2A87" w:rsidRPr="00EC56BB">
        <w:t>Kč, a to za každý započatý kalendářní den prodlení.</w:t>
      </w:r>
    </w:p>
    <w:bookmarkEnd w:id="30"/>
    <w:p w14:paraId="5E87B384" w14:textId="5766CC80" w:rsidR="005F4C44" w:rsidRPr="00EC56BB" w:rsidRDefault="005F4C44" w:rsidP="005F4C44">
      <w:pPr>
        <w:pStyle w:val="cpodstavecslovan1"/>
      </w:pPr>
      <w:r w:rsidRPr="00EC56BB">
        <w:t>V případě prodlení s</w:t>
      </w:r>
      <w:r w:rsidR="005C0463">
        <w:t xml:space="preserve"> nedodržením lhůt pro </w:t>
      </w:r>
      <w:r w:rsidRPr="00EC56BB">
        <w:t xml:space="preserve">odstranění vad dle </w:t>
      </w:r>
      <w:r w:rsidR="005B5026">
        <w:t xml:space="preserve">Přílohy č. 1 </w:t>
      </w:r>
      <w:r w:rsidR="005B5026" w:rsidRPr="00EC56BB">
        <w:t>Smlouvy</w:t>
      </w:r>
      <w:r w:rsidR="005B5026">
        <w:t xml:space="preserve">, </w:t>
      </w:r>
      <w:r w:rsidR="00A1436D">
        <w:t>části „</w:t>
      </w:r>
      <w:r w:rsidR="005B5026">
        <w:t>Požadavky na podporu</w:t>
      </w:r>
      <w:r w:rsidR="00A1436D">
        <w:t>,“</w:t>
      </w:r>
      <w:r w:rsidRPr="00EC56BB">
        <w:t xml:space="preserve"> </w:t>
      </w:r>
      <w:r w:rsidR="00A1436D" w:rsidRPr="00EC56BB">
        <w:t xml:space="preserve">odst. </w:t>
      </w:r>
      <w:r w:rsidR="00A1436D">
        <w:t xml:space="preserve">13 </w:t>
      </w:r>
      <w:r w:rsidRPr="00EC56BB">
        <w:t xml:space="preserve">je Objednatel oprávněn požadovat a Dodavatel povinen zaplatit smluvní pokutu ve výši </w:t>
      </w:r>
      <w:proofErr w:type="gramStart"/>
      <w:r w:rsidR="002A7C39" w:rsidRPr="00EC56BB">
        <w:t>10.000,-</w:t>
      </w:r>
      <w:proofErr w:type="gramEnd"/>
      <w:r w:rsidRPr="00EC56BB">
        <w:t xml:space="preserve"> Kč, a to za </w:t>
      </w:r>
      <w:r w:rsidR="001B23CE" w:rsidRPr="00EC56BB">
        <w:t xml:space="preserve">každý započatý kalendářní den </w:t>
      </w:r>
      <w:r w:rsidRPr="00EC56BB">
        <w:t>prodlení.</w:t>
      </w:r>
    </w:p>
    <w:p w14:paraId="16FEC7F7" w14:textId="77777777" w:rsidR="005F4C44" w:rsidRPr="00EC56BB" w:rsidRDefault="005F4C44" w:rsidP="005F4C44">
      <w:pPr>
        <w:pStyle w:val="cpodstavecslovan1"/>
      </w:pPr>
      <w:r w:rsidRPr="00EC56BB">
        <w:t xml:space="preserve">V případě prokazatelného prodlení povinné Smluvní strany s poskytnutím součinnosti není druhá Smluvní strana v prodlení s plněním svých závazků závislých na poskytnutí součinnosti povinné Smluvní strany a veškeré lhůty se o prokazatelné prodlení povinné Smluvní strany prodlužují, nedohodnou-li se Smluvní strany jinak. </w:t>
      </w:r>
    </w:p>
    <w:p w14:paraId="474A0F9E" w14:textId="7943241B" w:rsidR="005F4C44" w:rsidRPr="002A7C39" w:rsidRDefault="00E248DE" w:rsidP="005F4C44">
      <w:pPr>
        <w:pStyle w:val="cpodstavecslovan1"/>
      </w:pPr>
      <w:r w:rsidRPr="00EC56BB">
        <w:t>Odchylně od ustanovení odst. 11.1 písm. f) VOP se sjednává, že v</w:t>
      </w:r>
      <w:r w:rsidR="005F4C44" w:rsidRPr="00EC56BB">
        <w:t> případě porušení závazku Dodavatele mít po celou dobu trvání Smlouvy sjednáno pojištění odpovědnosti za majetkové i nemajetkové újmy dle odst. 5.</w:t>
      </w:r>
      <w:r w:rsidR="001E39E3" w:rsidRPr="00EC56BB">
        <w:t>5</w:t>
      </w:r>
      <w:r w:rsidR="005F4C44" w:rsidRPr="00EC56BB">
        <w:t>.1</w:t>
      </w:r>
      <w:r w:rsidR="00044C25" w:rsidRPr="00EC56BB">
        <w:t>4</w:t>
      </w:r>
      <w:r w:rsidR="005F4C44" w:rsidRPr="00EC56BB">
        <w:t xml:space="preserve"> je Objednatel oprávněn požadovat od Dodavatele zaplacení smluvní pokuty ve výši </w:t>
      </w:r>
      <w:r w:rsidR="002A7C39" w:rsidRPr="00EC56BB">
        <w:t>50.000, -</w:t>
      </w:r>
      <w:r w:rsidR="005F4C44" w:rsidRPr="00EC56BB">
        <w:t xml:space="preserve"> Kč. Nedoloží-li</w:t>
      </w:r>
      <w:r w:rsidR="005F4C44" w:rsidRPr="002A7C39">
        <w:t xml:space="preserve"> Dodavatel do 7 kalendářních dnů ode dne písemného vyzvání Objednateli doklad o pojištění </w:t>
      </w:r>
      <w:r w:rsidR="005F4C44" w:rsidRPr="0038459F">
        <w:t>dle odst. </w:t>
      </w:r>
      <w:r w:rsidR="005F4C44" w:rsidRPr="00EC56BB">
        <w:t>5.</w:t>
      </w:r>
      <w:r w:rsidR="001211BB" w:rsidRPr="00EC56BB">
        <w:t>5</w:t>
      </w:r>
      <w:r w:rsidR="005F4C44" w:rsidRPr="00EC56BB">
        <w:t>.1</w:t>
      </w:r>
      <w:r w:rsidR="00044C25" w:rsidRPr="00EC56BB">
        <w:t>4</w:t>
      </w:r>
      <w:r w:rsidR="005F4C44" w:rsidRPr="0038459F">
        <w:t xml:space="preserve"> Smlouvy</w:t>
      </w:r>
      <w:r w:rsidR="005F4C44" w:rsidRPr="002A7C39">
        <w:t xml:space="preserve">, je Objednatel oprávněn požadovat od Dodavatele zaplacení smluvní pokuty ve výši </w:t>
      </w:r>
      <w:proofErr w:type="gramStart"/>
      <w:r w:rsidR="002A7C39" w:rsidRPr="002A7C39">
        <w:t>1.000,-</w:t>
      </w:r>
      <w:proofErr w:type="gramEnd"/>
      <w:r w:rsidR="005F4C44" w:rsidRPr="002A7C39">
        <w:t xml:space="preserve"> Kč za </w:t>
      </w:r>
      <w:r w:rsidR="002A7C39" w:rsidRPr="002A7C39">
        <w:t>každý,</w:t>
      </w:r>
      <w:r w:rsidR="005F4C44" w:rsidRPr="002A7C39">
        <w:t xml:space="preserve"> </w:t>
      </w:r>
      <w:r w:rsidR="00C36A0E" w:rsidRPr="002A7C39">
        <w:t xml:space="preserve">byť i započatý kalendářní </w:t>
      </w:r>
      <w:r w:rsidR="005F4C44" w:rsidRPr="002A7C39">
        <w:t>den prodlení.</w:t>
      </w:r>
    </w:p>
    <w:p w14:paraId="7F4605C6" w14:textId="77777777" w:rsidR="005F4C44" w:rsidRPr="002A7C39" w:rsidRDefault="005F4C44" w:rsidP="005F4C44">
      <w:pPr>
        <w:pStyle w:val="cpodstavecslovan1"/>
      </w:pPr>
      <w:r w:rsidRPr="002A7C39">
        <w:t>V případě prodlení Smluvní strany s úhradou jejich peněžitých závazků je druhá Smluvní strana oprávněna požadovat zaplacení úroku z prodlení ve výši stanovené právními předpisy.</w:t>
      </w:r>
    </w:p>
    <w:p w14:paraId="3C5873EB" w14:textId="58D65F78" w:rsidR="005F4C44" w:rsidRPr="002A7C39" w:rsidRDefault="00C36A0E" w:rsidP="005F4C44">
      <w:pPr>
        <w:pStyle w:val="cpodstavecslovan1"/>
      </w:pPr>
      <w:r w:rsidRPr="002A7C39">
        <w:t>U</w:t>
      </w:r>
      <w:r w:rsidR="005F4C44" w:rsidRPr="002A7C39">
        <w:t>platnění smluvní pokuty za konkrétní porušení Smlouvy sdělí Smluvní strana, která jej uplatňuje, písemně.</w:t>
      </w:r>
    </w:p>
    <w:p w14:paraId="2863C2EF" w14:textId="77777777" w:rsidR="005F4C44" w:rsidRPr="002A7C39" w:rsidRDefault="005F4C44" w:rsidP="005F4C44">
      <w:pPr>
        <w:pStyle w:val="cpodstavecslovan1"/>
      </w:pPr>
      <w:r w:rsidRPr="002A7C39">
        <w:t xml:space="preserve">Uplatněním jakékoliv smluvní pokuty není nijak dotčeno právo Objednatele na náhradu skutečně způsobené újmy v rozsahu přesahujícím zaplacenou smluvní pokutu. </w:t>
      </w:r>
    </w:p>
    <w:p w14:paraId="163A0605" w14:textId="0A20B430" w:rsidR="005F4C44" w:rsidRPr="002A7C39" w:rsidRDefault="005F4C44" w:rsidP="005F4C44">
      <w:pPr>
        <w:pStyle w:val="cpodstavecslovan1"/>
      </w:pPr>
      <w:r w:rsidRPr="002A7C39">
        <w:t>Nárok na smluvní pokutu vzniká dnem porušení příslušné smluvní povinnosti.</w:t>
      </w:r>
    </w:p>
    <w:p w14:paraId="052A225C" w14:textId="06ECBE89" w:rsidR="00C36A0E" w:rsidRPr="002A7C39" w:rsidRDefault="00C36A0E" w:rsidP="005F4C44">
      <w:pPr>
        <w:pStyle w:val="cpodstavecslovan1"/>
      </w:pPr>
      <w:r w:rsidRPr="002A7C39">
        <w:lastRenderedPageBreak/>
        <w:t>Splatné smluvní pokuty je Objednatel oprávněn jednostranně započíst vůči splatným pohledávkám Dodavatele.</w:t>
      </w:r>
    </w:p>
    <w:p w14:paraId="4B05B453" w14:textId="38E024F0" w:rsidR="005F4C44" w:rsidRPr="002A7C39" w:rsidRDefault="005F4C44" w:rsidP="005F4C44">
      <w:pPr>
        <w:pStyle w:val="cpodstavecslovan1"/>
      </w:pPr>
      <w:r w:rsidRPr="002A7C39">
        <w:t>Právo na zaplacení smluvních pokut dle této Smlouvy nevzniká v</w:t>
      </w:r>
      <w:r w:rsidR="00C36A0E" w:rsidRPr="002A7C39">
        <w:t> </w:t>
      </w:r>
      <w:r w:rsidRPr="002A7C39">
        <w:t>případě, že je porušení povinnosti či prodlení s plněním povinnosti způsobené okolnostmi vylučujícími povinnost k</w:t>
      </w:r>
      <w:r w:rsidR="001B23CE" w:rsidRPr="002A7C39">
        <w:t> </w:t>
      </w:r>
      <w:r w:rsidRPr="002A7C39">
        <w:t>náhradě újmy dle § 2913 odst. 2 Občanského zákoníku anebo způsobené porušením povinností dle Smlouvy druhou Smluvní stranou.</w:t>
      </w:r>
    </w:p>
    <w:p w14:paraId="34E3AB12" w14:textId="198752C7" w:rsidR="005F4C44" w:rsidRPr="00EC56BB" w:rsidRDefault="005F4C44" w:rsidP="005F4C44">
      <w:pPr>
        <w:pStyle w:val="cpodstavecslovan1"/>
      </w:pPr>
      <w:r w:rsidRPr="002A7C39">
        <w:t xml:space="preserve">V případě, že dojde k porušení povinnosti Dodavatele, </w:t>
      </w:r>
      <w:r w:rsidR="002A7C39" w:rsidRPr="002A7C39">
        <w:t>jenž</w:t>
      </w:r>
      <w:r w:rsidRPr="002A7C39">
        <w:t xml:space="preserve"> zakládá nárok Objednatele na odstoupení od Smlouvy, je Objednatel oprávněn bez ohledu na </w:t>
      </w:r>
      <w:r w:rsidRPr="00EC56BB">
        <w:t xml:space="preserve">skutečnost, zda využije svého práva na odstoupení od Smlouvy, účtovat Dodavateli smluvní pokutu ve výši </w:t>
      </w:r>
      <w:r w:rsidR="002A7C39" w:rsidRPr="00EC56BB">
        <w:t>100.000, -</w:t>
      </w:r>
      <w:r w:rsidRPr="00EC56BB">
        <w:t xml:space="preserve"> Kč za každý případ porušení takové povinnosti. </w:t>
      </w:r>
    </w:p>
    <w:p w14:paraId="1D269FFE" w14:textId="4543AD89" w:rsidR="005F4C44" w:rsidRPr="002A7C39" w:rsidRDefault="005F4C44" w:rsidP="005F4C44">
      <w:pPr>
        <w:pStyle w:val="cpodstavecslovan1"/>
      </w:pPr>
      <w:r w:rsidRPr="00EC56BB">
        <w:t>Po ukončení Smlouvy zůstává zachována platnost a účinnost ustanovení Smlouvy</w:t>
      </w:r>
      <w:r w:rsidRPr="002A7C39">
        <w:t xml:space="preserve">, týkající se odpovědnosti za vady, důvěrných informací, Osobních údajů, smluvní pokuty, náhrady újmy a jiných ze své povahy přetrvávajících nároků či závazků. </w:t>
      </w:r>
    </w:p>
    <w:p w14:paraId="5AAF472B" w14:textId="77777777" w:rsidR="00D70D80" w:rsidRPr="002A7C39" w:rsidRDefault="00D70D80" w:rsidP="00D70D80">
      <w:pPr>
        <w:pStyle w:val="cplnekslovan"/>
      </w:pPr>
      <w:r w:rsidRPr="002A7C39">
        <w:t>Nemožnost plnění</w:t>
      </w:r>
    </w:p>
    <w:p w14:paraId="114A2500" w14:textId="77777777" w:rsidR="00D70D80" w:rsidRPr="002A7C39" w:rsidRDefault="00D70D80" w:rsidP="00D70D80">
      <w:pPr>
        <w:pStyle w:val="cpodstavecslovan1"/>
      </w:pPr>
      <w:r w:rsidRPr="002A7C39">
        <w:t>Jestliže vznikne na straně Dodavatele nemožnost plnění ve smyslu § 2006 a § 2007 občanského zákoníku, Dodavatel písemně uvědomí bez zbytečného odkladu, nejpozději však do pěti (5) kalendářních dnů od jejího vzniku, o této skutečnosti a její příčině Objednatele. Pokud není jinak stanoveno písemně Objednatelem, bude Dodavatel pokračovat v realizaci svých povinností vyplývajících ze smluvního vztahu v rozsahu svých nejlepších možností a schopností a bude hledat alternativní prostředky pro realizaci té části plnění, kde není možné plnit. Pokud by podmínky nemožnosti plnění trvaly déle než devadesát (90) kalendářních dní, je Objednatel oprávněn od Smlouvy odstoupit.</w:t>
      </w:r>
    </w:p>
    <w:p w14:paraId="647A2573" w14:textId="77777777" w:rsidR="00D70D80" w:rsidRPr="002A7C39" w:rsidRDefault="00D70D80" w:rsidP="00D70D80">
      <w:pPr>
        <w:pStyle w:val="cpodstavecslovan1"/>
      </w:pPr>
      <w:r w:rsidRPr="002A7C39">
        <w:t>Ustanovení tohoto článku Smlouvy nezbavuje žádnou ze smluvních stran její povinnosti k úhradě plateb v té době již splatných.</w:t>
      </w:r>
    </w:p>
    <w:p w14:paraId="3CFB8C50" w14:textId="77777777" w:rsidR="00D70D80" w:rsidRPr="002A7C39" w:rsidRDefault="00D70D80" w:rsidP="00D70D80">
      <w:pPr>
        <w:pStyle w:val="cplnekslovan"/>
      </w:pPr>
      <w:r w:rsidRPr="002A7C39">
        <w:t>Oddělitelnost</w:t>
      </w:r>
    </w:p>
    <w:p w14:paraId="1942A33F" w14:textId="11102724" w:rsidR="00D70D80" w:rsidRPr="002A7C39" w:rsidRDefault="00D70D80" w:rsidP="00D70D80">
      <w:pPr>
        <w:pStyle w:val="cpodstavecslovan1"/>
      </w:pPr>
      <w:r w:rsidRPr="002A7C39">
        <w:t>Pokud jakákoliv ustanovení nebo jakékoliv části ustanovení Smlouvy budou považovány za neplatné nebo nevymahatelné, nebude mít taková neplatnost nebo nevymahatelnost za následek neplatnost nebo nevymahatelnost celé Smlouvy, ale celá Smlouva se bude vykládat tak, jako kdyby neobsahovala příslušná neplatná nebo nevymahatelná ustanovení nebo části ustanovení a práva a povinnosti smluvních stran se budou vykládat přiměřeně. Smluvní strany se dále zavazují, že budou navzájem spolupracovat s cílem nahradit takové neplatné nebo nevymahatelné ustanovení platným a vymahatelným ustanovením, jímž bude dosaženo stejného ekonomického výsledku (v maximálním možném rozsahu v souladu s právními předpisy), jako bylo zamýšleno ustanovením, jež bylo shledáno neplatným či nevymahatelným.</w:t>
      </w:r>
    </w:p>
    <w:p w14:paraId="3D7409EA" w14:textId="77777777" w:rsidR="006048BD" w:rsidRPr="002A7C39" w:rsidRDefault="006048BD" w:rsidP="006048BD">
      <w:pPr>
        <w:pStyle w:val="cplnekslovan"/>
      </w:pPr>
      <w:bookmarkStart w:id="31" w:name="_Ref430762384"/>
      <w:r w:rsidRPr="002A7C39">
        <w:t>Obchodní tajemství a důvěrné informace</w:t>
      </w:r>
      <w:bookmarkEnd w:id="31"/>
    </w:p>
    <w:p w14:paraId="27AD1CE4" w14:textId="77777777" w:rsidR="006048BD" w:rsidRPr="002A7C39" w:rsidRDefault="006048BD" w:rsidP="006048BD">
      <w:pPr>
        <w:pStyle w:val="cpodstavecslovan1"/>
      </w:pPr>
      <w:r w:rsidRPr="002A7C39">
        <w:t xml:space="preserve">Veškeré konkurenčně významné, určitelné, ocenitelné a v příslušných obchodních kruzích běžně nedostupné skutečnosti související se smluvními stranami, a se kterými se smluvní strany seznámí při realizaci předmětu Smlouvy nebo v souvislosti s touto Smlouvou přijdou do styku, a jejichž vlastník zajišťuje ve svém zájmu odpovídajícím způsobem jejich utajení, jsou obchodním tajemstvím. Smluvní strany se zavazují zachovat mlčenlivost o obchodním tajemství druhé smluvní strany, a dále o skutečnostech a informacích, které označí jako důvěrné dle § 1730 občanského zákoníku. Povinnost mlčenlivosti trvá až do doby, kdy se informace této </w:t>
      </w:r>
      <w:r w:rsidRPr="002A7C39">
        <w:lastRenderedPageBreak/>
        <w:t>povahy stanou obecně známými za předpokladu, že se tak nestane porušením povinnosti mlčenlivosti. Na povinnost mlčenlivosti nemá vliv forma sdělení informací (písemně nebo ústně) a jejich podoba (materializované nebo dematerializované).</w:t>
      </w:r>
    </w:p>
    <w:p w14:paraId="373A2A39" w14:textId="77777777" w:rsidR="006048BD" w:rsidRPr="002A7C39" w:rsidRDefault="006048BD" w:rsidP="006048BD">
      <w:pPr>
        <w:pStyle w:val="cpodstavecslovan1"/>
      </w:pPr>
      <w:r w:rsidRPr="002A7C39">
        <w:t>Smluvní strany se zavazují, že důvěrné informace a obchodní tajemství druhé smluvní strany jiným subjektům nesdělí, nezpřístupní, ani nevyužijí pro sebe nebo pro jinou osobu. Zavazují se zachovat je v přísné tajnosti a sdělit je výlučně těm svým zaměstnancům nebo subdodavatelům, kteří jsou pověřeni plněním Smlouvy a za tímto účelem jsou oprávněni se s těmito informacemi v nezbytném rozsahu seznámit. Smluvní strany se zavazují zabezpečit, aby i tyto osoby považovaly uvedené informace za důvěrné a zachovávaly o nich mlčenlivost.</w:t>
      </w:r>
    </w:p>
    <w:p w14:paraId="4D72ACEA" w14:textId="77777777" w:rsidR="006048BD" w:rsidRPr="002A7C39" w:rsidRDefault="006048BD" w:rsidP="006048BD">
      <w:pPr>
        <w:pStyle w:val="cpodstavecslovan1"/>
      </w:pPr>
      <w:r w:rsidRPr="002A7C39">
        <w:t>V případě porušení obchodního tajemství ve smyslu § 2985 občanského zákoníku, použijí smluvní strany prostředky právní ochrany proti nekalé soutěži.</w:t>
      </w:r>
    </w:p>
    <w:p w14:paraId="43606F8A" w14:textId="77777777" w:rsidR="006048BD" w:rsidRPr="002A7C39" w:rsidRDefault="006048BD" w:rsidP="006048BD">
      <w:pPr>
        <w:pStyle w:val="cpodstavecslovan1"/>
      </w:pPr>
      <w:r w:rsidRPr="002A7C39">
        <w:t xml:space="preserve">Poškozená smluvní strana má právo na náhradu újmy, která jí takovýmto jednáním druhé smluvní strany vznikne. </w:t>
      </w:r>
    </w:p>
    <w:p w14:paraId="65A3D580" w14:textId="77777777" w:rsidR="006048BD" w:rsidRPr="002A7C39" w:rsidRDefault="006048BD" w:rsidP="006048BD">
      <w:pPr>
        <w:pStyle w:val="cpodstavecslovan1"/>
      </w:pPr>
      <w:r w:rsidRPr="002A7C39">
        <w:t>Povinnost plnit ustanovení dle tohoto článku Smlouvy se nevztahuje na informace, které:</w:t>
      </w:r>
    </w:p>
    <w:p w14:paraId="59427D92" w14:textId="77777777" w:rsidR="006048BD" w:rsidRPr="00511350" w:rsidRDefault="006048BD" w:rsidP="001211BB">
      <w:pPr>
        <w:pStyle w:val="cpslovnpsmennkodstavci1"/>
        <w:tabs>
          <w:tab w:val="clear" w:pos="3686"/>
          <w:tab w:val="num" w:pos="2977"/>
        </w:tabs>
        <w:ind w:left="993" w:hanging="284"/>
      </w:pPr>
      <w:r w:rsidRPr="00511350">
        <w:t>mohou být zveřejněny bez porušení této Smlouvy,</w:t>
      </w:r>
    </w:p>
    <w:p w14:paraId="66D81D5B" w14:textId="77777777" w:rsidR="006048BD" w:rsidRPr="00511350" w:rsidRDefault="006048BD" w:rsidP="001211BB">
      <w:pPr>
        <w:pStyle w:val="cpslovnpsmennkodstavci1"/>
        <w:tabs>
          <w:tab w:val="clear" w:pos="3686"/>
          <w:tab w:val="num" w:pos="2977"/>
        </w:tabs>
        <w:ind w:left="993" w:hanging="284"/>
      </w:pPr>
      <w:r w:rsidRPr="00511350">
        <w:t>byly písemným souhlasem obou smluvních stran zproštěny těchto omezení,</w:t>
      </w:r>
    </w:p>
    <w:p w14:paraId="0BEB2BAA" w14:textId="3C31DA21" w:rsidR="006048BD" w:rsidRPr="00511350" w:rsidRDefault="006048BD" w:rsidP="001211BB">
      <w:pPr>
        <w:pStyle w:val="cpslovnpsmennkodstavci1"/>
        <w:tabs>
          <w:tab w:val="clear" w:pos="3686"/>
          <w:tab w:val="num" w:pos="2977"/>
        </w:tabs>
        <w:ind w:left="993" w:hanging="284"/>
      </w:pPr>
      <w:r w:rsidRPr="00511350">
        <w:t xml:space="preserve">jsou známé nebo byly zveřejněny </w:t>
      </w:r>
      <w:r w:rsidR="002A7C39" w:rsidRPr="00511350">
        <w:t>jinak</w:t>
      </w:r>
      <w:r w:rsidRPr="00511350">
        <w:t xml:space="preserve"> než následkem zanedbání povinnosti jedné ze smluvních stran,</w:t>
      </w:r>
    </w:p>
    <w:p w14:paraId="57F6D90C" w14:textId="77777777" w:rsidR="006048BD" w:rsidRPr="00511350" w:rsidRDefault="006048BD" w:rsidP="001211BB">
      <w:pPr>
        <w:pStyle w:val="cpslovnpsmennkodstavci1"/>
        <w:tabs>
          <w:tab w:val="clear" w:pos="3686"/>
          <w:tab w:val="num" w:pos="2977"/>
        </w:tabs>
        <w:ind w:left="993" w:hanging="284"/>
      </w:pPr>
      <w:r w:rsidRPr="00511350">
        <w:t>příjemce je zná dříve, než mu je sdělí smluvní strana,</w:t>
      </w:r>
    </w:p>
    <w:p w14:paraId="33F1755B" w14:textId="77777777" w:rsidR="006048BD" w:rsidRPr="00511350" w:rsidRDefault="006048BD" w:rsidP="001211BB">
      <w:pPr>
        <w:pStyle w:val="cpslovnpsmennkodstavci1"/>
        <w:tabs>
          <w:tab w:val="clear" w:pos="3686"/>
          <w:tab w:val="num" w:pos="2977"/>
        </w:tabs>
        <w:ind w:left="993" w:hanging="284"/>
      </w:pPr>
      <w:r w:rsidRPr="00511350">
        <w:t>jsou vyžádány soudem, státním zastupitelstvím nebo příslušným správním orgánem v souladu a na základě zákona,</w:t>
      </w:r>
    </w:p>
    <w:p w14:paraId="512FEF49" w14:textId="77777777" w:rsidR="006048BD" w:rsidRPr="00511350" w:rsidRDefault="006048BD" w:rsidP="001211BB">
      <w:pPr>
        <w:pStyle w:val="cpslovnpsmennkodstavci1"/>
        <w:tabs>
          <w:tab w:val="clear" w:pos="3686"/>
          <w:tab w:val="num" w:pos="2977"/>
        </w:tabs>
        <w:ind w:left="993" w:hanging="284"/>
      </w:pPr>
      <w:r w:rsidRPr="00511350">
        <w:t>smluvní strana je sdělí osobě vázané zákonnou povinností mlčenlivosti (např. advokátovi nebo daňovému poradci) za účelem uplatňování svých práv nebo při plnění povinností stanovených právními předpisy,</w:t>
      </w:r>
    </w:p>
    <w:p w14:paraId="36FBAB72" w14:textId="77777777" w:rsidR="006048BD" w:rsidRPr="00511350" w:rsidRDefault="006048BD" w:rsidP="001211BB">
      <w:pPr>
        <w:pStyle w:val="cpslovnpsmennkodstavci1"/>
        <w:tabs>
          <w:tab w:val="clear" w:pos="3686"/>
          <w:tab w:val="num" w:pos="2977"/>
        </w:tabs>
        <w:ind w:left="993" w:hanging="284"/>
      </w:pPr>
      <w:r w:rsidRPr="00511350">
        <w:t>jsou zveřejněny v souladu a na základě právního předpisu (např. o svobodném přístupu k informacím, o registru smluv),</w:t>
      </w:r>
    </w:p>
    <w:p w14:paraId="6FED0BC7" w14:textId="77777777" w:rsidR="006048BD" w:rsidRPr="00511350" w:rsidRDefault="006048BD" w:rsidP="001211BB">
      <w:pPr>
        <w:pStyle w:val="cpslovnpsmennkodstavci1"/>
        <w:tabs>
          <w:tab w:val="clear" w:pos="3686"/>
          <w:tab w:val="num" w:pos="2977"/>
        </w:tabs>
        <w:ind w:left="993" w:hanging="284"/>
      </w:pPr>
      <w:r w:rsidRPr="00511350">
        <w:t>je Objednatel povinen sdělit svému zakladateli.</w:t>
      </w:r>
    </w:p>
    <w:p w14:paraId="73E9C98D" w14:textId="77777777" w:rsidR="006048BD" w:rsidRPr="002A7C39" w:rsidRDefault="006048BD" w:rsidP="006048BD">
      <w:pPr>
        <w:pStyle w:val="cpodstavecslovan1"/>
      </w:pPr>
      <w:r w:rsidRPr="002A7C39">
        <w:t>Povinnost mlčenlivosti trvá bez ohledu na ukončení platnosti této Smlouvy.</w:t>
      </w:r>
    </w:p>
    <w:p w14:paraId="6AE61497" w14:textId="77777777" w:rsidR="006048BD" w:rsidRPr="002A7C39" w:rsidRDefault="006048BD" w:rsidP="006048BD">
      <w:pPr>
        <w:pStyle w:val="cpodstavecslovan1"/>
      </w:pPr>
      <w:r w:rsidRPr="002A7C39">
        <w:t xml:space="preserve">Smluvní strany berou na vědomí, že tato Smlouva bude uveřejněna v registru smluv dle zákona č. 340/2015 Sb., o zvláštních podmínkách účinnosti některých smluv, uveřejňování těchto smluv a o registru smluv (zákon o registru smluv). Dle dohody smluvních stran zajistí odeslání této Smlouvy správci registru smluv Objednatel. Objednatel je oprávněn před odesláním Smlouvy správci registru smluv ve Smlouvě znečitelnit informace, na něž se nevztahuje </w:t>
      </w:r>
      <w:proofErr w:type="spellStart"/>
      <w:r w:rsidRPr="002A7C39">
        <w:t>uveřejňovací</w:t>
      </w:r>
      <w:proofErr w:type="spellEnd"/>
      <w:r w:rsidRPr="002A7C39">
        <w:t xml:space="preserve"> povinnost podle zákona o registru smluv. </w:t>
      </w:r>
    </w:p>
    <w:p w14:paraId="17B0D420" w14:textId="36C08B20" w:rsidR="006048BD" w:rsidRPr="002A7C39" w:rsidRDefault="006048BD" w:rsidP="006048BD">
      <w:pPr>
        <w:pStyle w:val="cplnekslovan"/>
      </w:pPr>
      <w:r w:rsidRPr="002A7C39">
        <w:t>Compliance</w:t>
      </w:r>
    </w:p>
    <w:p w14:paraId="602A7F6A" w14:textId="369AC3EE" w:rsidR="005D3147" w:rsidRDefault="005D3147" w:rsidP="006048BD">
      <w:pPr>
        <w:pStyle w:val="cpodstavecslovan1"/>
      </w:pPr>
      <w:r w:rsidRPr="00EC3B98">
        <w:t>Smluvní strany se zavazují dodržovat právní předpisy a chovat se tak, aby jejich jednání nemohlo vzbudit důvodné podezření ze spáchání nebo páchání trestného činu přičitatelného jedné nebo oběma smluvním stranám podle zákona č. 418/2011 Sb., o trestní odpovědnosti právnických osob a řízení proti nim, ve znění pozdějších před</w:t>
      </w:r>
      <w:r>
        <w:t>pisů.</w:t>
      </w:r>
    </w:p>
    <w:p w14:paraId="03DA08F6" w14:textId="77777777" w:rsidR="006048BD" w:rsidRPr="002A7C39" w:rsidRDefault="006048BD" w:rsidP="006048BD">
      <w:pPr>
        <w:pStyle w:val="cpodstavecslovan1"/>
      </w:pPr>
      <w:r w:rsidRPr="002A7C39">
        <w:t xml:space="preserve">Smluvní strany se zavazují, že učiní všechna opatření k tomu, aby se nedopustily ony a ani nikdo z jejich zaměstnanců či zástupců jakékoliv formy korupčního jednání, zejména jednání, které </w:t>
      </w:r>
      <w:r w:rsidRPr="002A7C39">
        <w:lastRenderedPageBreak/>
        <w:t>by mohlo být vnímáno jako přijetí úplatku, podplácení nebo nepřímé úplatkářství či jiný trestný čin spojený s korupcí dle zákona č. 40/2009 Sb., trestní zákoník, ve znění pozdějších předpisů.</w:t>
      </w:r>
    </w:p>
    <w:p w14:paraId="5E9687C1" w14:textId="77777777" w:rsidR="006048BD" w:rsidRPr="002A7C39" w:rsidRDefault="006048BD" w:rsidP="006048BD">
      <w:pPr>
        <w:pStyle w:val="cpodstavecslovan1"/>
      </w:pPr>
      <w:r w:rsidRPr="002A7C39">
        <w:t xml:space="preserve">Smluvní strany se zavazují, že neposkytnou, nenabídnou ani neslíbí úplatek jinému nebo pro jiného v souvislosti s obstaráváním věcí obecného zájmu anebo v souvislosti s podnikáním svým nebo jiného. Smluvní strany se rovněž zavazují, že úplatek nepřijmou, ani si jej nedají slíbit, ať už pro sebe nebo pro jiného v souvislosti s obstaráním věcí obecného zájmu nebo v souvislosti s podnikáním svým nebo jiného. Úplatkem se přitom rozumí neoprávněná výhoda spočívající v přímém majetkovém obohacení nebo jiném zvýhodnění, které se dostává nebo má dostat uplácené osobě nebo s jejím souhlasem jiné osobě, a na kterou není nárok. </w:t>
      </w:r>
    </w:p>
    <w:p w14:paraId="4FE2CE67" w14:textId="77777777" w:rsidR="006048BD" w:rsidRPr="002A7C39" w:rsidRDefault="006048BD" w:rsidP="006048BD">
      <w:pPr>
        <w:pStyle w:val="cpodstavecslovan1"/>
      </w:pPr>
      <w:r w:rsidRPr="002A7C39">
        <w:t>Smluvní strany nebudou ani u svých obchodních partnerů tolerovat jakoukoliv formu korupce či uplácení.</w:t>
      </w:r>
    </w:p>
    <w:p w14:paraId="4B1536B6" w14:textId="77777777" w:rsidR="006048BD" w:rsidRPr="002A7C39" w:rsidRDefault="006048BD" w:rsidP="006048BD">
      <w:pPr>
        <w:pStyle w:val="cpodstavecslovan1"/>
      </w:pPr>
      <w:r w:rsidRPr="002A7C39">
        <w:t>V případě, že je zahájeno trestní stíhání Dodavatele, zavazuje se Dodavatele o tomto bez zbytečného odkladu písemně informovat Objednatele.</w:t>
      </w:r>
    </w:p>
    <w:p w14:paraId="07E0B02C" w14:textId="61F9494C" w:rsidR="006048BD" w:rsidRPr="002A7C39" w:rsidRDefault="006048BD" w:rsidP="006048BD">
      <w:pPr>
        <w:pStyle w:val="cpodstavecslovan1"/>
      </w:pPr>
      <w:r w:rsidRPr="002A7C39">
        <w:t xml:space="preserve">Objednatel očekává, že se Dodavatel seznámí s „Kodexem dodavatele České pošty“, ve znění k datu účinnosti této Smlouvy, který je dostupný na webu Objednatele na adrese </w:t>
      </w:r>
      <w:hyperlink r:id="rId11" w:history="1">
        <w:r w:rsidRPr="00511350">
          <w:rPr>
            <w:rStyle w:val="Hypertextovodkaz"/>
            <w:rFonts w:eastAsiaTheme="majorEastAsia" w:cstheme="majorBidi"/>
            <w:color w:val="0563C1" w:themeColor="hyperlink"/>
            <w:szCs w:val="26"/>
            <w:lang w:eastAsia="en-US"/>
          </w:rPr>
          <w:t>https://www.ceskaposta.cz/o-ceske-poste/profil/compliance-v-cp</w:t>
        </w:r>
      </w:hyperlink>
      <w:r w:rsidRPr="002A7C39">
        <w:t>, a bude jej dodržovat.</w:t>
      </w:r>
    </w:p>
    <w:p w14:paraId="6DD48D91" w14:textId="77777777" w:rsidR="005F4C44" w:rsidRPr="002A7C39" w:rsidRDefault="005F4C44" w:rsidP="005F4C44">
      <w:pPr>
        <w:pStyle w:val="cplnekslovan"/>
      </w:pPr>
      <w:r w:rsidRPr="002A7C39">
        <w:t>Doba trvání Smlouvy</w:t>
      </w:r>
    </w:p>
    <w:p w14:paraId="0E47D9A8" w14:textId="77777777" w:rsidR="005F4C44" w:rsidRPr="002A7C39" w:rsidRDefault="005F4C44" w:rsidP="005F4C44">
      <w:pPr>
        <w:pStyle w:val="cpodstavecslovan1"/>
      </w:pPr>
      <w:bookmarkStart w:id="32" w:name="_Ref377555990"/>
      <w:r w:rsidRPr="002A7C39">
        <w:t>Tato Smlouva nabývá platnosti dnem jejího podpisu Smluvními stranami a účinnosti dnem zveřejnění v registru smluv podle zákona o registru smluv. Plnění předmětu této Smlouvy v době od platnosti Smlouvy do její účinnosti se považuje za plnění podle této Smlouvy a práva a povinnosti z něj vzniklé se řídí touto Smlouvou.</w:t>
      </w:r>
      <w:r w:rsidRPr="002A7C39">
        <w:tab/>
      </w:r>
    </w:p>
    <w:p w14:paraId="7575BDBF" w14:textId="22273725" w:rsidR="005F4C44" w:rsidRPr="002A7C39" w:rsidRDefault="005F4C44" w:rsidP="005F4C44">
      <w:pPr>
        <w:pStyle w:val="cpodstavecslovan1"/>
      </w:pPr>
      <w:r w:rsidRPr="002A7C39">
        <w:t>Tato Smlouva se uzav</w:t>
      </w:r>
      <w:r w:rsidR="00E34EE8" w:rsidRPr="002A7C39">
        <w:t xml:space="preserve">írá na dobu určitou, a to </w:t>
      </w:r>
      <w:r w:rsidR="00866051" w:rsidRPr="002A7C39">
        <w:t>na</w:t>
      </w:r>
      <w:r w:rsidR="00E34EE8" w:rsidRPr="002A7C39">
        <w:t xml:space="preserve"> </w:t>
      </w:r>
      <w:r w:rsidR="00E34EE8" w:rsidRPr="0038459F">
        <w:t xml:space="preserve">dobu </w:t>
      </w:r>
      <w:r w:rsidR="007E4F70" w:rsidRPr="00EC56BB">
        <w:t>48</w:t>
      </w:r>
      <w:r w:rsidR="00E34EE8" w:rsidRPr="00EC56BB">
        <w:t xml:space="preserve"> měsíců</w:t>
      </w:r>
      <w:r w:rsidR="00E34EE8" w:rsidRPr="0038459F">
        <w:t xml:space="preserve"> </w:t>
      </w:r>
      <w:r w:rsidR="007E4F70" w:rsidRPr="0038459F">
        <w:t>od akceptace</w:t>
      </w:r>
      <w:r w:rsidR="007E4F70">
        <w:t xml:space="preserve"> Řešení dodaného dle odst. </w:t>
      </w:r>
      <w:r w:rsidR="007E4F70">
        <w:fldChar w:fldCharType="begin"/>
      </w:r>
      <w:r w:rsidR="007E4F70">
        <w:instrText xml:space="preserve"> REF _Ref51341978 \r \h  \* MERGEFORMAT </w:instrText>
      </w:r>
      <w:r w:rsidR="007E4F70">
        <w:fldChar w:fldCharType="separate"/>
      </w:r>
      <w:r w:rsidR="00B01907">
        <w:t>2.2.1</w:t>
      </w:r>
      <w:r w:rsidR="007E4F70">
        <w:fldChar w:fldCharType="end"/>
      </w:r>
      <w:r w:rsidR="007E4F70">
        <w:t xml:space="preserve"> a</w:t>
      </w:r>
      <w:r w:rsidR="0001612D">
        <w:t>ž</w:t>
      </w:r>
      <w:r w:rsidR="007E4F70">
        <w:t xml:space="preserve"> </w:t>
      </w:r>
      <w:r w:rsidR="007E4F70">
        <w:fldChar w:fldCharType="begin"/>
      </w:r>
      <w:r w:rsidR="007E4F70">
        <w:instrText xml:space="preserve"> REF _Ref51341980 \r \h  \* MERGEFORMAT </w:instrText>
      </w:r>
      <w:r w:rsidR="007E4F70">
        <w:fldChar w:fldCharType="separate"/>
      </w:r>
      <w:r w:rsidR="00B01907">
        <w:t>2.2.</w:t>
      </w:r>
      <w:r w:rsidR="007E4F70">
        <w:fldChar w:fldCharType="end"/>
      </w:r>
      <w:r w:rsidR="0001612D">
        <w:t>3</w:t>
      </w:r>
      <w:r w:rsidR="007E4F70">
        <w:t xml:space="preserve"> Smlouvy</w:t>
      </w:r>
      <w:r w:rsidR="00E34EE8" w:rsidRPr="002A7C39">
        <w:t>.</w:t>
      </w:r>
      <w:r w:rsidRPr="002A7C39">
        <w:t xml:space="preserve"> </w:t>
      </w:r>
    </w:p>
    <w:p w14:paraId="40FD3FAC" w14:textId="0BB72264" w:rsidR="005F4C44" w:rsidRDefault="005F4C44" w:rsidP="005F4C44">
      <w:pPr>
        <w:pStyle w:val="cpodstavecslovan1"/>
      </w:pPr>
      <w:r w:rsidRPr="002A7C39">
        <w:t>Účinnost této Smlouvy lze ukončit předčasně před sjednanou dobou trvání ze zákonných důvodů, písemnou dohodou Smluvních stran nebo odstoupením z důvodů uvedených v zákoně nebo v této Smlouvě.</w:t>
      </w:r>
    </w:p>
    <w:p w14:paraId="41A8CC87" w14:textId="77777777" w:rsidR="007E4F70" w:rsidRDefault="007E4F70" w:rsidP="007E4F70">
      <w:pPr>
        <w:pStyle w:val="cpodstavecslovan1"/>
      </w:pPr>
      <w:r>
        <w:t>Jednostranně lze okamžitě od Smlouvy odstoupit zejména v těchto případech:</w:t>
      </w:r>
    </w:p>
    <w:p w14:paraId="03BB2246" w14:textId="557B3F03" w:rsidR="007E4F70" w:rsidRPr="000D680A" w:rsidRDefault="007E4F70" w:rsidP="007E4F70">
      <w:pPr>
        <w:pStyle w:val="cpodstavecslovan2"/>
        <w:ind w:left="1418" w:hanging="709"/>
      </w:pPr>
      <w:r w:rsidRPr="007E4F70">
        <w:t xml:space="preserve">Objednatel může okamžitě odstoupit od </w:t>
      </w:r>
      <w:r w:rsidRPr="000D680A">
        <w:t xml:space="preserve">Smlouvy v části týkající se dodávky Řešení, pokud je Dodavatel v prodlení s plněním dle odst. </w:t>
      </w:r>
      <w:r w:rsidRPr="00456E93">
        <w:fldChar w:fldCharType="begin"/>
      </w:r>
      <w:r w:rsidRPr="000D680A">
        <w:instrText xml:space="preserve"> REF _Ref51341978 \r \h  \* MERGEFORMAT </w:instrText>
      </w:r>
      <w:r w:rsidRPr="00456E93">
        <w:fldChar w:fldCharType="separate"/>
      </w:r>
      <w:r w:rsidR="00B01907" w:rsidRPr="000D680A">
        <w:t>2.2.1</w:t>
      </w:r>
      <w:r w:rsidRPr="00456E93">
        <w:fldChar w:fldCharType="end"/>
      </w:r>
      <w:r w:rsidR="0001612D" w:rsidRPr="000D680A">
        <w:t>, 2.2.2</w:t>
      </w:r>
      <w:r w:rsidRPr="000D680A">
        <w:t xml:space="preserve"> nebo </w:t>
      </w:r>
      <w:r w:rsidRPr="00456E93">
        <w:fldChar w:fldCharType="begin"/>
      </w:r>
      <w:r w:rsidRPr="000D680A">
        <w:instrText xml:space="preserve"> REF _Ref51341980 \r \h  \* MERGEFORMAT </w:instrText>
      </w:r>
      <w:r w:rsidRPr="00456E93">
        <w:fldChar w:fldCharType="separate"/>
      </w:r>
      <w:r w:rsidR="00B01907" w:rsidRPr="000D680A">
        <w:t>2.2.</w:t>
      </w:r>
      <w:r w:rsidRPr="00456E93">
        <w:fldChar w:fldCharType="end"/>
      </w:r>
      <w:r w:rsidR="0001612D" w:rsidRPr="000D680A">
        <w:t>3</w:t>
      </w:r>
      <w:r w:rsidRPr="000D680A">
        <w:t xml:space="preserve"> déle než 30 kalendářních dnů od harmonogramu uvedeného v </w:t>
      </w:r>
      <w:r w:rsidRPr="00456E93">
        <w:t>Příloze 3</w:t>
      </w:r>
      <w:r w:rsidRPr="000D680A">
        <w:t xml:space="preserve"> této Smlouvy.</w:t>
      </w:r>
    </w:p>
    <w:p w14:paraId="3D1E98FE" w14:textId="3B5834AB" w:rsidR="007E4F70" w:rsidRDefault="007E4F70" w:rsidP="007E4F70">
      <w:pPr>
        <w:pStyle w:val="cpodstavecslovan2"/>
        <w:ind w:left="1418" w:hanging="709"/>
      </w:pPr>
      <w:r w:rsidRPr="000D680A">
        <w:t xml:space="preserve">Objednatel může okamžitě odstoupit od Smlouvy v části týkající se poskytování Podpory, pokud je Dodavatel v prodlení s plněním dle odst. </w:t>
      </w:r>
      <w:r w:rsidRPr="00456E93">
        <w:fldChar w:fldCharType="begin"/>
      </w:r>
      <w:r w:rsidRPr="000D680A">
        <w:instrText xml:space="preserve"> REF _Ref51341755 \r \h  \* MERGEFORMAT </w:instrText>
      </w:r>
      <w:r w:rsidRPr="00456E93">
        <w:fldChar w:fldCharType="separate"/>
      </w:r>
      <w:r w:rsidR="00B01907" w:rsidRPr="000D680A">
        <w:t>2.2.</w:t>
      </w:r>
      <w:r w:rsidRPr="00456E93">
        <w:fldChar w:fldCharType="end"/>
      </w:r>
      <w:r w:rsidR="0001612D" w:rsidRPr="000D680A">
        <w:t>4</w:t>
      </w:r>
      <w:r w:rsidRPr="000D680A">
        <w:t xml:space="preserve"> nebo </w:t>
      </w:r>
      <w:r w:rsidRPr="00456E93">
        <w:fldChar w:fldCharType="begin"/>
      </w:r>
      <w:r w:rsidRPr="000D680A">
        <w:instrText xml:space="preserve"> REF _Ref51341756 \r \h  \* MERGEFORMAT </w:instrText>
      </w:r>
      <w:r w:rsidRPr="00456E93">
        <w:fldChar w:fldCharType="separate"/>
      </w:r>
      <w:r w:rsidR="00B01907" w:rsidRPr="000D680A">
        <w:t>2.2.</w:t>
      </w:r>
      <w:r w:rsidRPr="00456E93">
        <w:fldChar w:fldCharType="end"/>
      </w:r>
      <w:r w:rsidR="0001612D" w:rsidRPr="000D680A">
        <w:t>5</w:t>
      </w:r>
      <w:r w:rsidRPr="000D680A">
        <w:t xml:space="preserve"> této Smlouvy déle než 5 kalendářních dnů od termínu</w:t>
      </w:r>
      <w:r w:rsidRPr="007E4F70">
        <w:t xml:space="preserve"> realizace příslušného závazku</w:t>
      </w:r>
      <w:r w:rsidR="007438A3">
        <w:t xml:space="preserve"> stanoveného v Harmonogramu</w:t>
      </w:r>
      <w:r w:rsidRPr="007E4F70">
        <w:t>.</w:t>
      </w:r>
    </w:p>
    <w:p w14:paraId="41E95DCF" w14:textId="69E7B531" w:rsidR="004A61C5" w:rsidRPr="007E4F70" w:rsidRDefault="004A61C5" w:rsidP="007E4F70">
      <w:pPr>
        <w:pStyle w:val="cpodstavecslovan2"/>
        <w:ind w:left="1418" w:hanging="709"/>
      </w:pPr>
      <w:r>
        <w:t>Objednatel je oprávněn okamžitě odstoupit od Smlouvy v případě pravomocného odsouzení Dodavatele pro trestný čin.</w:t>
      </w:r>
    </w:p>
    <w:bookmarkEnd w:id="32"/>
    <w:p w14:paraId="16AB1872" w14:textId="77777777" w:rsidR="007E4F70" w:rsidRDefault="007E4F70" w:rsidP="007E4F70">
      <w:pPr>
        <w:pStyle w:val="cpodstavecslovan1"/>
      </w:pPr>
      <w:r>
        <w:t xml:space="preserve">V případě zániku smluvního závazkového vztahu založeného Smlouvou je Dodavatel povinen poskytnout Objednateli nebo Objednatelem určené třetí osobě nezbytnou součinnost za účelem plynulého a řádného převedení činností dle Smlouvy či jejich příslušné části na Objednatele nebo Objednatelem určenou třetí osobu tak, aby Objednateli nevznikla újma, přičemž Dodavatel se zavazuje tuto součinnost poskytovat s odbornou péčí, zodpovědně, a to do doby zániku smluvního závazkového vztahu založeného Smlouvou. Současně je i před zánikem smluvního závazkového vztahu založeného Smlouvou Dodavatel povinen v rámci součinnosti dle předchozí věty poskytnout Objednateli nebo jím určeným třetím osobám informace potřebné k </w:t>
      </w:r>
      <w:r>
        <w:lastRenderedPageBreak/>
        <w:t>převedení činností dle této Smlouvy novému Dodavateli Služeb či novému Dodavateli služeb podobných Službám či s nimi jinak spojených, a to mimo jiné i formou účasti vyžádaných pracovníků Dodavatele.</w:t>
      </w:r>
    </w:p>
    <w:p w14:paraId="3437CD72" w14:textId="77777777" w:rsidR="005F4C44" w:rsidRPr="002A7C39" w:rsidRDefault="005F4C44" w:rsidP="005F4C44">
      <w:pPr>
        <w:pStyle w:val="cplnekslovan"/>
      </w:pPr>
      <w:r w:rsidRPr="002A7C39">
        <w:t>Závěrečná ustanovení</w:t>
      </w:r>
    </w:p>
    <w:p w14:paraId="5BD1566B" w14:textId="77777777" w:rsidR="005F4C44" w:rsidRPr="002A7C39" w:rsidRDefault="005F4C44" w:rsidP="005F4C44">
      <w:pPr>
        <w:pStyle w:val="cpodstavecslovan1"/>
      </w:pPr>
      <w:r w:rsidRPr="002A7C39">
        <w:t xml:space="preserve">Tato Smlouva a vztahy z ní vyplývající se řídí právním řádem České republiky, zejména příslušnými ustanoveními Občanského zákoníku a Zákona o zadávání veřejných zakázek. </w:t>
      </w:r>
    </w:p>
    <w:p w14:paraId="08ED3612" w14:textId="77777777" w:rsidR="005F4C44" w:rsidRPr="002A7C39" w:rsidRDefault="005F4C44" w:rsidP="005F4C44">
      <w:pPr>
        <w:pStyle w:val="cpodstavecslovan1"/>
      </w:pPr>
      <w:r w:rsidRPr="002A7C39">
        <w:t xml:space="preserve">Smluvní strany si ve smyslu </w:t>
      </w:r>
      <w:proofErr w:type="spellStart"/>
      <w:r w:rsidRPr="002A7C39">
        <w:t>ust</w:t>
      </w:r>
      <w:proofErr w:type="spellEnd"/>
      <w:r w:rsidRPr="002A7C39">
        <w:t>. § 1765 odst. 2 Občanského zákoníku ujednaly, že Dodavatel na sebe přebírá nebezpečí změny okolností.</w:t>
      </w:r>
    </w:p>
    <w:p w14:paraId="0F3FF2EF" w14:textId="77777777" w:rsidR="005F4C44" w:rsidRPr="002A7C39" w:rsidRDefault="005F4C44" w:rsidP="005F4C44">
      <w:pPr>
        <w:pStyle w:val="cpodstavecslovan1"/>
        <w:rPr>
          <w:spacing w:val="-3"/>
        </w:rPr>
      </w:pPr>
      <w:r w:rsidRPr="002A7C39">
        <w:t>Smluvní strany se dohodly, že ustanovení § 1799 a 1800 Občanského zákoníku se nepoužijí.</w:t>
      </w:r>
    </w:p>
    <w:p w14:paraId="23577C9D" w14:textId="6B780820" w:rsidR="005F4C44" w:rsidRPr="000D680A" w:rsidRDefault="005F4C44" w:rsidP="005F4C44">
      <w:pPr>
        <w:pStyle w:val="cpodstavecslovan1"/>
        <w:rPr>
          <w:spacing w:val="-3"/>
        </w:rPr>
      </w:pPr>
      <w:r w:rsidRPr="002A7C39">
        <w:rPr>
          <w:spacing w:val="-3"/>
        </w:rPr>
        <w:t xml:space="preserve">V případě rozporu </w:t>
      </w:r>
      <w:r w:rsidRPr="000D680A">
        <w:rPr>
          <w:spacing w:val="-3"/>
        </w:rPr>
        <w:t xml:space="preserve">mezi Smlouvou a Přílohami mají přednost ustanovení Smlouvy, resp. jejích dodatků. V případě rozporu mezi ustanoveními jednotlivých Příloh, mají přednost přílohy v pořadí, které odpovídá jejich očíslování dle </w:t>
      </w:r>
      <w:r w:rsidRPr="00456E93">
        <w:rPr>
          <w:spacing w:val="-3"/>
        </w:rPr>
        <w:t xml:space="preserve">odst. </w:t>
      </w:r>
      <w:r w:rsidR="009B747F" w:rsidRPr="00456E93">
        <w:rPr>
          <w:spacing w:val="-3"/>
        </w:rPr>
        <w:t>14.12</w:t>
      </w:r>
      <w:r w:rsidRPr="000D680A">
        <w:rPr>
          <w:spacing w:val="-3"/>
        </w:rPr>
        <w:t xml:space="preserve"> Smlouvy.</w:t>
      </w:r>
    </w:p>
    <w:p w14:paraId="6E5458F1" w14:textId="77777777" w:rsidR="005F4C44" w:rsidRPr="000D680A" w:rsidRDefault="005F4C44" w:rsidP="005F4C44">
      <w:pPr>
        <w:pStyle w:val="cpodstavecslovan1"/>
      </w:pPr>
      <w:r w:rsidRPr="000D680A">
        <w:t xml:space="preserve">Smluvní strany se zavazují vyvinout maximální úsilí k odstranění vzájemných sporů, vzniklých na základě této Smlouvy nebo v souvislosti s touto Smlouvou, a k jejich vyřešení zejména prostřednictvím jednání odpovědných pracovníků nebo jiných pověřených subjektů. </w:t>
      </w:r>
    </w:p>
    <w:p w14:paraId="34E50173" w14:textId="4D383DC8" w:rsidR="005F4C44" w:rsidRPr="000D680A" w:rsidRDefault="005F4C44" w:rsidP="005F4C44">
      <w:pPr>
        <w:pStyle w:val="cpodstavecslovan1"/>
        <w:rPr>
          <w:spacing w:val="-3"/>
        </w:rPr>
      </w:pPr>
      <w:r w:rsidRPr="000D680A">
        <w:t xml:space="preserve">Změna kontaktních osob a spojení uvedených </w:t>
      </w:r>
      <w:r w:rsidRPr="00456E93">
        <w:t xml:space="preserve">v čl. </w:t>
      </w:r>
      <w:r w:rsidR="00885FE8" w:rsidRPr="00456E93">
        <w:t>1</w:t>
      </w:r>
      <w:r w:rsidR="00AB45E6" w:rsidRPr="00456E93">
        <w:t>0</w:t>
      </w:r>
      <w:r w:rsidRPr="000D680A">
        <w:t xml:space="preserve"> Smlouvy a změna členů realizačního týmu dle </w:t>
      </w:r>
      <w:r w:rsidRPr="00456E93">
        <w:t xml:space="preserve">Přílohy č. </w:t>
      </w:r>
      <w:r w:rsidR="00AB45E6" w:rsidRPr="00456E93">
        <w:t>5</w:t>
      </w:r>
      <w:r w:rsidR="001B23CE" w:rsidRPr="000D680A">
        <w:t xml:space="preserve"> </w:t>
      </w:r>
      <w:r w:rsidRPr="000D680A">
        <w:t>Smlouvy nevyžaduje změnu Smlouvy formou uzavření dodatku ke Smlouvě a je účinná v okamžiku doručení oznámení o této změně druhé Smluvní straně</w:t>
      </w:r>
      <w:r w:rsidR="009B747F" w:rsidRPr="000D680A">
        <w:t>, případně udělením souhlasu u změny členů realizačního týmu</w:t>
      </w:r>
      <w:r w:rsidRPr="000D680A">
        <w:t xml:space="preserve">, aniž by bylo nutno vyhotovovat dodatek k této Smlouvě. </w:t>
      </w:r>
    </w:p>
    <w:p w14:paraId="507561D5" w14:textId="0132C479" w:rsidR="005F4C44" w:rsidRPr="002A7C39" w:rsidRDefault="00AB45E6" w:rsidP="005F4C44">
      <w:pPr>
        <w:pStyle w:val="cpodstavecslovan1"/>
      </w:pPr>
      <w:r>
        <w:t>Tato Smlouva je vyhotovena ve dvou (2) stejnopisech s platností originálu, z nichž každá Smluvní strana obdrží po jednom (1) stejnopise.</w:t>
      </w:r>
    </w:p>
    <w:p w14:paraId="4237060A" w14:textId="4F10AF05" w:rsidR="005F4C44" w:rsidRPr="002A7C39" w:rsidRDefault="005F4C44" w:rsidP="005F4C44">
      <w:pPr>
        <w:pStyle w:val="cpodstavecslovan1"/>
      </w:pPr>
      <w:r w:rsidRPr="002A7C39">
        <w:t>Dodavatel tímto prohlašuje, že mu byly ze strany Objednatele sděleny veškeré skutkové a právní okolnosti související s uzavřením této Smlouvy a že Dodavatel je v tomto ohledu přesvědčen o</w:t>
      </w:r>
      <w:r w:rsidR="009B747F" w:rsidRPr="002A7C39">
        <w:t> </w:t>
      </w:r>
      <w:r w:rsidRPr="002A7C39">
        <w:t>jeho schopnosti uzavřít a plnit tuto Smlouvu, má zájem tuto Smlouvu uzavřít a je schopen plnit veškeré povinnosti z této Smlouvy plynoucí.</w:t>
      </w:r>
    </w:p>
    <w:p w14:paraId="53EF896B" w14:textId="77777777" w:rsidR="005F4C44" w:rsidRPr="002A7C39" w:rsidRDefault="005F4C44" w:rsidP="005F4C44">
      <w:pPr>
        <w:pStyle w:val="cpodstavecslovan1"/>
      </w:pPr>
      <w:r w:rsidRPr="002A7C39">
        <w:rPr>
          <w:spacing w:val="-3"/>
        </w:rPr>
        <w:t>Smluvní strany tímto prohlašují, že neexistuje žádné ústní ujednání, smlouva či řízení některé Smluvní strany</w:t>
      </w:r>
      <w:r w:rsidRPr="002A7C39">
        <w:t>, které by nepříznivě ovlivnilo výkon jakýchkoliv práv a povinností dle této Smlouvy. Zároveň potvrzují svým podpisem, že veškerá ujištění a dokumenty dle této Smlouvy jsou pravdivé, platné a právně vymahatelné.</w:t>
      </w:r>
    </w:p>
    <w:p w14:paraId="2777BB45" w14:textId="77777777" w:rsidR="005F4C44" w:rsidRPr="002A7C39" w:rsidRDefault="005F4C44" w:rsidP="005F4C44">
      <w:pPr>
        <w:pStyle w:val="cpodstavecslovan1"/>
      </w:pPr>
      <w:r w:rsidRPr="002A7C39">
        <w:t>Pro případ, že tato Smlouva není uzavírána za přítomnosti obou Smluvních stran, platí, že Smlouva nebude uzavřena, pokud ji Dodavatel podepíše s jakoukoliv změnou či odchylkou, byť nepodstatnou, nebo dodatkem, ledaže Objednatel takovou změnu či odchylku nebo dodatek následně schválí. To platí i v případě připojení obchodních podmínek Dodavatele, které budou odporovat svým obsahem jakýmkoliv způsobem textu t</w:t>
      </w:r>
      <w:r w:rsidR="00885FE8" w:rsidRPr="002A7C39">
        <w:t>éto Smlouvy.</w:t>
      </w:r>
    </w:p>
    <w:p w14:paraId="7D0AFB04" w14:textId="67422281" w:rsidR="007E4F70" w:rsidRPr="002A7C39" w:rsidRDefault="005F4C44" w:rsidP="003632CE">
      <w:pPr>
        <w:pStyle w:val="cpodstavecslovan1"/>
      </w:pPr>
      <w:r w:rsidRPr="002A7C39">
        <w:t xml:space="preserve">Smluvní strany potvrzují, že se </w:t>
      </w:r>
      <w:r w:rsidR="0022405F" w:rsidRPr="002A7C39">
        <w:t xml:space="preserve">před podpisem této Smlouvy seznámily </w:t>
      </w:r>
      <w:r w:rsidRPr="002A7C39">
        <w:t>s textem VOP a je jim znám jejich význam v souladu a ve spojitosti se Smlouvou. Dále Smluvní strany potvrzují, že veškerým ustanovením Smlouvy a VOP plně a bez jakýchkoli obtíží porozuměly a nepovažují je za nevýhodná. VOP představují závaznou a nedílnou součást Smlouvy</w:t>
      </w:r>
      <w:r w:rsidR="00B06A1E">
        <w:t xml:space="preserve">, přičemž pro </w:t>
      </w:r>
      <w:r w:rsidR="00EC6BB4">
        <w:t>poskytnutí Řešení</w:t>
      </w:r>
      <w:r w:rsidR="00B06A1E">
        <w:t xml:space="preserve"> se použijí Všeobecné obchodní podmínky pro dodávky zboží uvedené v Příloze č. </w:t>
      </w:r>
      <w:r w:rsidR="00EC6BB4">
        <w:t>8</w:t>
      </w:r>
      <w:r w:rsidR="00B06A1E">
        <w:t xml:space="preserve"> Smlouvy </w:t>
      </w:r>
      <w:r w:rsidR="00EC6BB4">
        <w:t>a</w:t>
      </w:r>
      <w:r w:rsidR="00B06A1E">
        <w:t xml:space="preserve"> </w:t>
      </w:r>
      <w:r w:rsidR="00EC6BB4">
        <w:t xml:space="preserve">pro poskytování Podpory se použijí </w:t>
      </w:r>
      <w:r w:rsidR="00B06A1E">
        <w:t xml:space="preserve">Všeobecné obchodní podmínky pro poskytování služeb uvedené v Příloze č. </w:t>
      </w:r>
      <w:r w:rsidR="00EC6BB4">
        <w:t>9</w:t>
      </w:r>
      <w:r w:rsidR="00B06A1E">
        <w:t xml:space="preserve"> Smlouvy</w:t>
      </w:r>
      <w:r w:rsidRPr="002A7C39">
        <w:t>.</w:t>
      </w:r>
    </w:p>
    <w:p w14:paraId="462C8E3C" w14:textId="77777777" w:rsidR="005F4C44" w:rsidRPr="002A7C39" w:rsidRDefault="005F4C44" w:rsidP="005F4C44">
      <w:pPr>
        <w:pStyle w:val="cpodstavecslovan1"/>
      </w:pPr>
      <w:r w:rsidRPr="002A7C39">
        <w:t>Nedílnou součástí této Smlouvy jsou následující Přílohy:</w:t>
      </w:r>
    </w:p>
    <w:p w14:paraId="73EB5495" w14:textId="083F0F7E" w:rsidR="007E4F70" w:rsidRDefault="007E4F70" w:rsidP="00F55714">
      <w:pPr>
        <w:pStyle w:val="Nadpis2"/>
        <w:numPr>
          <w:ilvl w:val="0"/>
          <w:numId w:val="0"/>
        </w:numPr>
        <w:ind w:left="709"/>
      </w:pPr>
      <w:r>
        <w:lastRenderedPageBreak/>
        <w:t xml:space="preserve">Příloha č. 1 Technická specifikace </w:t>
      </w:r>
      <w:r w:rsidR="00F55714">
        <w:t>N</w:t>
      </w:r>
      <w:r>
        <w:t>ástroje/</w:t>
      </w:r>
      <w:r w:rsidR="00F55714">
        <w:t>Ř</w:t>
      </w:r>
      <w:r>
        <w:t>ešení</w:t>
      </w:r>
      <w:r w:rsidR="00F55714">
        <w:t xml:space="preserve"> a Podpory</w:t>
      </w:r>
    </w:p>
    <w:p w14:paraId="2618D4F6" w14:textId="48FB8435" w:rsidR="007E4F70" w:rsidRDefault="007E4F70" w:rsidP="00F55714">
      <w:pPr>
        <w:pStyle w:val="Nadpis2"/>
        <w:numPr>
          <w:ilvl w:val="0"/>
          <w:numId w:val="0"/>
        </w:numPr>
        <w:ind w:left="709"/>
      </w:pPr>
      <w:r>
        <w:t>Příloha č. 2 Rozsah Implementace</w:t>
      </w:r>
    </w:p>
    <w:p w14:paraId="21AEAC86" w14:textId="77777777" w:rsidR="007E4F70" w:rsidRDefault="007E4F70" w:rsidP="00F55714">
      <w:pPr>
        <w:pStyle w:val="Nadpis2"/>
        <w:numPr>
          <w:ilvl w:val="0"/>
          <w:numId w:val="0"/>
        </w:numPr>
        <w:ind w:left="709"/>
      </w:pPr>
      <w:r>
        <w:t>Příloha č. 3 Harmonogram</w:t>
      </w:r>
    </w:p>
    <w:p w14:paraId="451D4B46" w14:textId="77777777" w:rsidR="007E4F70" w:rsidRDefault="007E4F70" w:rsidP="00F55714">
      <w:pPr>
        <w:pStyle w:val="Nadpis2"/>
        <w:numPr>
          <w:ilvl w:val="0"/>
          <w:numId w:val="0"/>
        </w:numPr>
        <w:ind w:left="709"/>
      </w:pPr>
      <w:r>
        <w:t>Příloha č. 4 Cena</w:t>
      </w:r>
    </w:p>
    <w:p w14:paraId="0FDD97EC" w14:textId="77777777" w:rsidR="007E4F70" w:rsidRDefault="007E4F70" w:rsidP="00F55714">
      <w:pPr>
        <w:pStyle w:val="Nadpis2"/>
        <w:numPr>
          <w:ilvl w:val="0"/>
          <w:numId w:val="0"/>
        </w:numPr>
        <w:ind w:left="709"/>
      </w:pPr>
      <w:r>
        <w:t>Příloha č. 5 Realizační tým dodavatele</w:t>
      </w:r>
    </w:p>
    <w:p w14:paraId="4319E3E5" w14:textId="77777777" w:rsidR="007E4F70" w:rsidRDefault="007E4F70" w:rsidP="00F55714">
      <w:pPr>
        <w:pStyle w:val="Nadpis2"/>
        <w:numPr>
          <w:ilvl w:val="0"/>
          <w:numId w:val="0"/>
        </w:numPr>
        <w:ind w:left="709"/>
      </w:pPr>
      <w:r>
        <w:t>Příloha č. 6 Licenční ujednání Dodavatele</w:t>
      </w:r>
    </w:p>
    <w:p w14:paraId="534893A5" w14:textId="77777777" w:rsidR="007E4F70" w:rsidRDefault="007E4F70" w:rsidP="00F55714">
      <w:pPr>
        <w:pStyle w:val="Nadpis2"/>
        <w:numPr>
          <w:ilvl w:val="0"/>
          <w:numId w:val="0"/>
        </w:numPr>
        <w:ind w:left="709"/>
      </w:pPr>
      <w:r>
        <w:t>Příloha č. 7 Standardy informačních technologií</w:t>
      </w:r>
    </w:p>
    <w:p w14:paraId="2254F769" w14:textId="740BCDBD" w:rsidR="007E4F70" w:rsidRDefault="007E4F70" w:rsidP="00F55714">
      <w:pPr>
        <w:pStyle w:val="Nadpis2"/>
        <w:numPr>
          <w:ilvl w:val="0"/>
          <w:numId w:val="0"/>
        </w:numPr>
        <w:ind w:left="709"/>
      </w:pPr>
      <w:r>
        <w:t xml:space="preserve">Příloha č. 8 VOP </w:t>
      </w:r>
      <w:r w:rsidR="00031AB1">
        <w:t xml:space="preserve">– zboží </w:t>
      </w:r>
    </w:p>
    <w:p w14:paraId="0FCCF4C9" w14:textId="26DA0B25" w:rsidR="007438A3" w:rsidRPr="00B01907" w:rsidRDefault="007438A3" w:rsidP="00F55714">
      <w:pPr>
        <w:ind w:left="709"/>
      </w:pPr>
      <w:r w:rsidRPr="003632CE">
        <w:rPr>
          <w:sz w:val="22"/>
        </w:rPr>
        <w:t xml:space="preserve">Příloha č. </w:t>
      </w:r>
      <w:r>
        <w:rPr>
          <w:sz w:val="22"/>
        </w:rPr>
        <w:t>9</w:t>
      </w:r>
      <w:r w:rsidRPr="003632CE">
        <w:rPr>
          <w:sz w:val="22"/>
        </w:rPr>
        <w:t xml:space="preserve"> VOP </w:t>
      </w:r>
      <w:r w:rsidR="00031AB1">
        <w:rPr>
          <w:sz w:val="22"/>
        </w:rPr>
        <w:t>– služby</w:t>
      </w:r>
    </w:p>
    <w:p w14:paraId="759FEA06" w14:textId="77777777" w:rsidR="006048BD" w:rsidRPr="002A7C39" w:rsidRDefault="006048BD" w:rsidP="001B23CE">
      <w:pPr>
        <w:pStyle w:val="cpnormln"/>
        <w:rPr>
          <w:rFonts w:eastAsia="Calibri"/>
          <w:i/>
        </w:rPr>
      </w:pPr>
    </w:p>
    <w:p w14:paraId="64C9171E" w14:textId="5D2F2B60" w:rsidR="005F4C44" w:rsidRPr="002A7C39" w:rsidRDefault="005F4C44" w:rsidP="001B23CE">
      <w:pPr>
        <w:pStyle w:val="cpnormln"/>
        <w:rPr>
          <w:rFonts w:eastAsia="Calibri"/>
          <w:i/>
        </w:rPr>
      </w:pPr>
      <w:r w:rsidRPr="002A7C39">
        <w:rPr>
          <w:rFonts w:eastAsia="Calibri"/>
          <w:i/>
        </w:rPr>
        <w:t>NA DŮKAZ TOHO, že Smluvní strany s obsahem Smlouvy souhlasí, rozumí ji a zavazují se k jejímu plnění, připojují své podpisy a prohlašují, že tato Smlouva byla uzavřena podle jejich svobodné a vážné vůle prosté tísně, zejména tísně finanční.</w:t>
      </w:r>
    </w:p>
    <w:tbl>
      <w:tblPr>
        <w:tblW w:w="9212" w:type="dxa"/>
        <w:tblLayout w:type="fixed"/>
        <w:tblCellMar>
          <w:left w:w="70" w:type="dxa"/>
          <w:right w:w="70" w:type="dxa"/>
        </w:tblCellMar>
        <w:tblLook w:val="0000" w:firstRow="0" w:lastRow="0" w:firstColumn="0" w:lastColumn="0" w:noHBand="0" w:noVBand="0"/>
      </w:tblPr>
      <w:tblGrid>
        <w:gridCol w:w="4606"/>
        <w:gridCol w:w="4606"/>
      </w:tblGrid>
      <w:tr w:rsidR="00B82EAE" w:rsidRPr="002A7C39" w14:paraId="692E5A76" w14:textId="77777777" w:rsidTr="005F4C44">
        <w:tc>
          <w:tcPr>
            <w:tcW w:w="4606" w:type="dxa"/>
          </w:tcPr>
          <w:p w14:paraId="520AF024" w14:textId="77777777" w:rsidR="005F4C44" w:rsidRDefault="005F4C44" w:rsidP="00AD53AE">
            <w:pPr>
              <w:keepNext/>
              <w:snapToGrid w:val="0"/>
              <w:spacing w:before="480"/>
              <w:ind w:left="425" w:hanging="425"/>
            </w:pPr>
            <w:r w:rsidRPr="002A7C39">
              <w:t xml:space="preserve">V Praze </w:t>
            </w:r>
          </w:p>
          <w:p w14:paraId="1188C0A1" w14:textId="0B18D0B2" w:rsidR="00AD53AE" w:rsidRPr="002A7C39" w:rsidRDefault="00AD53AE" w:rsidP="00AD53AE">
            <w:pPr>
              <w:keepNext/>
              <w:snapToGrid w:val="0"/>
              <w:spacing w:before="480"/>
              <w:ind w:left="425" w:hanging="425"/>
            </w:pPr>
          </w:p>
        </w:tc>
        <w:tc>
          <w:tcPr>
            <w:tcW w:w="4606" w:type="dxa"/>
          </w:tcPr>
          <w:p w14:paraId="46529516" w14:textId="25A75A69" w:rsidR="005F4C44" w:rsidRPr="002A7C39" w:rsidRDefault="005F4C44" w:rsidP="00AD53AE">
            <w:pPr>
              <w:keepNext/>
              <w:snapToGrid w:val="0"/>
              <w:spacing w:before="480"/>
              <w:ind w:left="425" w:hanging="425"/>
            </w:pPr>
            <w:r w:rsidRPr="002A7C39">
              <w:t xml:space="preserve">V </w:t>
            </w:r>
            <w:r w:rsidR="00184733" w:rsidRPr="00184733">
              <w:rPr>
                <w:rFonts w:eastAsia="Calibri"/>
                <w:bCs/>
                <w:iCs/>
                <w:noProof/>
                <w:lang w:eastAsia="cs-CZ"/>
              </w:rPr>
              <w:t>Brně</w:t>
            </w:r>
            <w:r w:rsidRPr="002A7C39">
              <w:t xml:space="preserve"> </w:t>
            </w:r>
          </w:p>
        </w:tc>
      </w:tr>
      <w:tr w:rsidR="00B82EAE" w:rsidRPr="002A7C39" w14:paraId="49141AE3" w14:textId="77777777" w:rsidTr="005F4C44">
        <w:tc>
          <w:tcPr>
            <w:tcW w:w="4606" w:type="dxa"/>
          </w:tcPr>
          <w:p w14:paraId="3251492B" w14:textId="77777777" w:rsidR="005F4C44" w:rsidRPr="002A7C39" w:rsidRDefault="005F4C44" w:rsidP="005F4C44">
            <w:pPr>
              <w:keepNext/>
              <w:snapToGrid w:val="0"/>
              <w:spacing w:before="720" w:after="120"/>
            </w:pPr>
            <w:r w:rsidRPr="002A7C39">
              <w:t>___________________________</w:t>
            </w:r>
          </w:p>
        </w:tc>
        <w:tc>
          <w:tcPr>
            <w:tcW w:w="4606" w:type="dxa"/>
          </w:tcPr>
          <w:p w14:paraId="7370CA77" w14:textId="77777777" w:rsidR="005F4C44" w:rsidRPr="002A7C39" w:rsidRDefault="005F4C44" w:rsidP="005F4C44">
            <w:pPr>
              <w:keepNext/>
              <w:snapToGrid w:val="0"/>
              <w:spacing w:before="720" w:after="120"/>
            </w:pPr>
            <w:r w:rsidRPr="002A7C39">
              <w:t>___________________________</w:t>
            </w:r>
          </w:p>
        </w:tc>
      </w:tr>
      <w:tr w:rsidR="005F4C44" w:rsidRPr="002A7C39" w14:paraId="5C86C856" w14:textId="77777777" w:rsidTr="005F4C44">
        <w:tc>
          <w:tcPr>
            <w:tcW w:w="4606" w:type="dxa"/>
          </w:tcPr>
          <w:tbl>
            <w:tblPr>
              <w:tblW w:w="9212" w:type="dxa"/>
              <w:tblLayout w:type="fixed"/>
              <w:tblCellMar>
                <w:left w:w="70" w:type="dxa"/>
                <w:right w:w="70" w:type="dxa"/>
              </w:tblCellMar>
              <w:tblLook w:val="0000" w:firstRow="0" w:lastRow="0" w:firstColumn="0" w:lastColumn="0" w:noHBand="0" w:noVBand="0"/>
            </w:tblPr>
            <w:tblGrid>
              <w:gridCol w:w="9212"/>
            </w:tblGrid>
            <w:tr w:rsidR="00B82EAE" w:rsidRPr="002A7C39" w14:paraId="22BB5224" w14:textId="77777777" w:rsidTr="005F4C44">
              <w:tc>
                <w:tcPr>
                  <w:tcW w:w="9212" w:type="dxa"/>
                </w:tcPr>
                <w:p w14:paraId="2358406C" w14:textId="77777777" w:rsidR="005F4C44" w:rsidRPr="002A7C39" w:rsidRDefault="005F4C44" w:rsidP="005F4C44">
                  <w:pPr>
                    <w:keepNext/>
                    <w:snapToGrid w:val="0"/>
                  </w:pPr>
                  <w:r w:rsidRPr="002A7C39">
                    <w:t>Ing. Jaroslav Hloušek</w:t>
                  </w:r>
                </w:p>
                <w:p w14:paraId="0BAC2D6E" w14:textId="30BB3275" w:rsidR="005F4C44" w:rsidRPr="002A7C39" w:rsidRDefault="005F4C44" w:rsidP="005F4C44">
                  <w:pPr>
                    <w:keepNext/>
                    <w:snapToGrid w:val="0"/>
                  </w:pPr>
                  <w:r w:rsidRPr="002A7C39">
                    <w:t xml:space="preserve">ředitel </w:t>
                  </w:r>
                  <w:r w:rsidR="00DD53D7" w:rsidRPr="002A7C39">
                    <w:t>úseku</w:t>
                  </w:r>
                  <w:r w:rsidRPr="002A7C39">
                    <w:t xml:space="preserve"> ICT a eGovernment</w:t>
                  </w:r>
                </w:p>
                <w:p w14:paraId="707FD84B" w14:textId="77777777" w:rsidR="005F4C44" w:rsidRDefault="005F4C44" w:rsidP="005F4C44">
                  <w:pPr>
                    <w:keepNext/>
                    <w:snapToGrid w:val="0"/>
                    <w:rPr>
                      <w:b/>
                    </w:rPr>
                  </w:pPr>
                  <w:r w:rsidRPr="002A7C39">
                    <w:rPr>
                      <w:b/>
                    </w:rPr>
                    <w:t xml:space="preserve">Česká pošta, </w:t>
                  </w:r>
                  <w:proofErr w:type="spellStart"/>
                  <w:r w:rsidRPr="002A7C39">
                    <w:rPr>
                      <w:b/>
                    </w:rPr>
                    <w:t>s.p</w:t>
                  </w:r>
                  <w:proofErr w:type="spellEnd"/>
                  <w:r w:rsidRPr="002A7C39">
                    <w:rPr>
                      <w:b/>
                    </w:rPr>
                    <w:t>.</w:t>
                  </w:r>
                </w:p>
                <w:p w14:paraId="67577F4B" w14:textId="12CE3836" w:rsidR="00AD53AE" w:rsidRPr="00AD53AE" w:rsidRDefault="00AD53AE" w:rsidP="005F4C44">
                  <w:pPr>
                    <w:keepNext/>
                    <w:snapToGrid w:val="0"/>
                    <w:rPr>
                      <w:i/>
                    </w:rPr>
                  </w:pPr>
                </w:p>
              </w:tc>
            </w:tr>
          </w:tbl>
          <w:p w14:paraId="074AE627" w14:textId="77777777" w:rsidR="005F4C44" w:rsidRPr="002A7C39" w:rsidRDefault="005F4C44" w:rsidP="005F4C44">
            <w:pPr>
              <w:keepNext/>
              <w:snapToGrid w:val="0"/>
              <w:rPr>
                <w:b/>
              </w:rPr>
            </w:pPr>
          </w:p>
        </w:tc>
        <w:tc>
          <w:tcPr>
            <w:tcW w:w="4606" w:type="dxa"/>
          </w:tcPr>
          <w:p w14:paraId="5F6C2D0C" w14:textId="4134784D" w:rsidR="005F4C44" w:rsidRPr="00184733" w:rsidRDefault="00184733" w:rsidP="005F4C44">
            <w:pPr>
              <w:keepNext/>
              <w:snapToGrid w:val="0"/>
              <w:rPr>
                <w:rFonts w:eastAsia="Calibri"/>
                <w:bCs/>
                <w:noProof/>
                <w:lang w:eastAsia="cs-CZ"/>
              </w:rPr>
            </w:pPr>
            <w:r w:rsidRPr="00184733">
              <w:rPr>
                <w:rFonts w:eastAsia="Calibri"/>
                <w:bCs/>
                <w:noProof/>
                <w:lang w:eastAsia="cs-CZ"/>
              </w:rPr>
              <w:t>Ing. Lukáš Přibyl</w:t>
            </w:r>
          </w:p>
          <w:p w14:paraId="54091F1E" w14:textId="3AFC5D27" w:rsidR="005F4C44" w:rsidRPr="002A7C39" w:rsidRDefault="00184733" w:rsidP="005F4C44">
            <w:pPr>
              <w:keepNext/>
              <w:snapToGrid w:val="0"/>
            </w:pPr>
            <w:r>
              <w:rPr>
                <w:rFonts w:eastAsia="Calibri"/>
                <w:bCs/>
                <w:noProof/>
                <w:lang w:eastAsia="cs-CZ"/>
              </w:rPr>
              <w:t>Předseda představenstva</w:t>
            </w:r>
          </w:p>
          <w:p w14:paraId="1DE81469" w14:textId="77777777" w:rsidR="005F4C44" w:rsidRDefault="00184733" w:rsidP="005F4C44">
            <w:pPr>
              <w:keepNext/>
              <w:snapToGrid w:val="0"/>
              <w:rPr>
                <w:rFonts w:eastAsia="Calibri"/>
                <w:b/>
                <w:bCs/>
                <w:noProof/>
                <w:lang w:eastAsia="cs-CZ"/>
              </w:rPr>
            </w:pPr>
            <w:r>
              <w:rPr>
                <w:rFonts w:eastAsia="Calibri"/>
                <w:b/>
                <w:bCs/>
                <w:noProof/>
                <w:lang w:eastAsia="cs-CZ"/>
              </w:rPr>
              <w:t>AXENTA a.s.</w:t>
            </w:r>
          </w:p>
          <w:p w14:paraId="7CFBA21A" w14:textId="0C4F1EAD" w:rsidR="00AD53AE" w:rsidRPr="002A7C39" w:rsidRDefault="00AD53AE" w:rsidP="005F4C44">
            <w:pPr>
              <w:keepNext/>
              <w:snapToGrid w:val="0"/>
              <w:rPr>
                <w:b/>
              </w:rPr>
            </w:pPr>
          </w:p>
        </w:tc>
      </w:tr>
    </w:tbl>
    <w:p w14:paraId="39C0860D" w14:textId="77777777" w:rsidR="005F4C44" w:rsidRPr="002A7C39" w:rsidRDefault="005F4C44" w:rsidP="005F4C44">
      <w:pPr>
        <w:pStyle w:val="Zpat"/>
        <w:keepNext/>
        <w:spacing w:before="480"/>
        <w:rPr>
          <w:sz w:val="22"/>
          <w:szCs w:val="22"/>
        </w:rPr>
      </w:pPr>
      <w:bookmarkStart w:id="33" w:name="_Ref11137718"/>
      <w:bookmarkStart w:id="34" w:name="_Ref433269939"/>
    </w:p>
    <w:p w14:paraId="29E36F66" w14:textId="77777777" w:rsidR="005F4C44" w:rsidRPr="002A7C39" w:rsidRDefault="005F4C44" w:rsidP="005F4C44">
      <w:pPr>
        <w:pStyle w:val="Zpat"/>
        <w:keepNext/>
        <w:spacing w:before="480"/>
        <w:rPr>
          <w:sz w:val="22"/>
          <w:szCs w:val="22"/>
        </w:rPr>
      </w:pPr>
    </w:p>
    <w:p w14:paraId="15356B42" w14:textId="77777777" w:rsidR="005F4C44" w:rsidRPr="002A7C39" w:rsidRDefault="005F4C44" w:rsidP="005F4C44">
      <w:pPr>
        <w:pStyle w:val="Zpat"/>
        <w:keepNext/>
        <w:spacing w:before="480"/>
        <w:rPr>
          <w:sz w:val="22"/>
          <w:szCs w:val="22"/>
        </w:rPr>
      </w:pPr>
    </w:p>
    <w:p w14:paraId="3D60763A" w14:textId="77777777" w:rsidR="005F4C44" w:rsidRPr="002A7C39" w:rsidRDefault="005F4C44" w:rsidP="005F4C44">
      <w:pPr>
        <w:pStyle w:val="Zpat"/>
        <w:keepNext/>
        <w:spacing w:before="480"/>
        <w:rPr>
          <w:sz w:val="20"/>
          <w:szCs w:val="20"/>
        </w:rPr>
      </w:pPr>
      <w:r w:rsidRPr="002A7C39">
        <w:rPr>
          <w:sz w:val="20"/>
          <w:szCs w:val="20"/>
        </w:rPr>
        <w:t xml:space="preserve">Za formální správnost a </w:t>
      </w:r>
      <w:r w:rsidRPr="002A7C39">
        <w:rPr>
          <w:iCs/>
          <w:sz w:val="20"/>
          <w:szCs w:val="20"/>
        </w:rPr>
        <w:t>dodržení všech interních postupů a pravidel</w:t>
      </w:r>
      <w:r w:rsidRPr="002A7C39">
        <w:rPr>
          <w:sz w:val="20"/>
          <w:szCs w:val="20"/>
        </w:rPr>
        <w:t xml:space="preserve"> ČP:</w:t>
      </w:r>
    </w:p>
    <w:p w14:paraId="38A47234" w14:textId="0180180D" w:rsidR="005F4C44" w:rsidRPr="00320479" w:rsidRDefault="00320479" w:rsidP="005F4C44">
      <w:pPr>
        <w:pStyle w:val="Zpat"/>
        <w:keepNext/>
        <w:rPr>
          <w:iCs/>
          <w:sz w:val="22"/>
          <w:szCs w:val="22"/>
        </w:rPr>
      </w:pPr>
      <w:proofErr w:type="spellStart"/>
      <w:r w:rsidRPr="00320479">
        <w:rPr>
          <w:iCs/>
          <w:sz w:val="22"/>
          <w:szCs w:val="22"/>
        </w:rPr>
        <w:t>xxx</w:t>
      </w:r>
      <w:proofErr w:type="spellEnd"/>
    </w:p>
    <w:p w14:paraId="76FDEE74" w14:textId="705E218C" w:rsidR="007E4F70" w:rsidRDefault="007E4F70" w:rsidP="00456E93">
      <w:pPr>
        <w:pStyle w:val="cpPloha"/>
        <w:jc w:val="left"/>
      </w:pPr>
      <w:bookmarkStart w:id="35" w:name="_Hlk43160706"/>
      <w:bookmarkEnd w:id="33"/>
      <w:bookmarkEnd w:id="34"/>
      <w:r w:rsidRPr="007E4F70">
        <w:lastRenderedPageBreak/>
        <w:t>Příloha</w:t>
      </w:r>
      <w:r>
        <w:t xml:space="preserve"> č. 1 Technická </w:t>
      </w:r>
      <w:r w:rsidRPr="004B3786">
        <w:t>specifikace</w:t>
      </w:r>
      <w:r>
        <w:t xml:space="preserve"> </w:t>
      </w:r>
      <w:r w:rsidR="009D097C">
        <w:t>N</w:t>
      </w:r>
      <w:r>
        <w:t>ástroje/</w:t>
      </w:r>
      <w:r w:rsidR="00F55714">
        <w:t>Ř</w:t>
      </w:r>
      <w:r>
        <w:t xml:space="preserve">ešení </w:t>
      </w:r>
      <w:r w:rsidR="00F55714">
        <w:t xml:space="preserve">a Podpory </w:t>
      </w:r>
      <w:r>
        <w:t>(funkční a technické požadavky)</w:t>
      </w:r>
      <w:r w:rsidR="00F55714">
        <w:t xml:space="preserve"> </w:t>
      </w:r>
    </w:p>
    <w:p w14:paraId="2AA03760" w14:textId="1B6A9754" w:rsidR="00512585" w:rsidRDefault="00512585" w:rsidP="00512585">
      <w:r w:rsidRPr="004B75DB">
        <w:t xml:space="preserve">Nástroj dodávaný dle </w:t>
      </w:r>
      <w:r>
        <w:fldChar w:fldCharType="begin"/>
      </w:r>
      <w:r>
        <w:instrText xml:space="preserve"> REF _Ref51341978 \r \h </w:instrText>
      </w:r>
      <w:r>
        <w:fldChar w:fldCharType="separate"/>
      </w:r>
      <w:r w:rsidR="00B01907">
        <w:t>2.2.1</w:t>
      </w:r>
      <w:r>
        <w:fldChar w:fldCharType="end"/>
      </w:r>
      <w:r>
        <w:t xml:space="preserve"> </w:t>
      </w:r>
      <w:r w:rsidRPr="004B75DB">
        <w:t xml:space="preserve">této Smlouvy splňuje </w:t>
      </w:r>
      <w:r w:rsidRPr="00787953">
        <w:rPr>
          <w:b/>
          <w:bCs/>
          <w:u w:val="single"/>
        </w:rPr>
        <w:t>VŠECHNY</w:t>
      </w:r>
      <w:r w:rsidRPr="004B75DB">
        <w:t xml:space="preserve"> níže uvedené požadavky. Níže jsou používané termíny „Nástroj“ a „Řešení“, které jsou v kontextu těchto funkčních a technických požadavků vzájemnými synonymy.</w:t>
      </w:r>
    </w:p>
    <w:p w14:paraId="633C3087" w14:textId="3EA9C0A7" w:rsidR="00A61F6A" w:rsidRDefault="00A61F6A" w:rsidP="00512585"/>
    <w:p w14:paraId="1150A78E" w14:textId="77777777" w:rsidR="00A61F6A" w:rsidRDefault="00A61F6A" w:rsidP="00512585"/>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9"/>
        <w:gridCol w:w="8244"/>
      </w:tblGrid>
      <w:tr w:rsidR="00512585" w:rsidRPr="00DD0BE3" w14:paraId="1076E8EE" w14:textId="77777777" w:rsidTr="00605E74">
        <w:trPr>
          <w:trHeight w:val="283"/>
          <w:tblHeader/>
        </w:trPr>
        <w:tc>
          <w:tcPr>
            <w:tcW w:w="1099" w:type="dxa"/>
            <w:tcBorders>
              <w:top w:val="nil"/>
              <w:left w:val="nil"/>
              <w:bottom w:val="double" w:sz="4" w:space="0" w:color="auto"/>
              <w:right w:val="nil"/>
            </w:tcBorders>
            <w:shd w:val="clear" w:color="auto" w:fill="FFFFFF" w:themeFill="background1"/>
            <w:vAlign w:val="center"/>
            <w:hideMark/>
          </w:tcPr>
          <w:p w14:paraId="5F792B20" w14:textId="77777777" w:rsidR="00512585" w:rsidRPr="009137CF" w:rsidRDefault="00512585" w:rsidP="00823BAA">
            <w:pPr>
              <w:spacing w:before="20" w:after="20"/>
              <w:jc w:val="center"/>
              <w:rPr>
                <w:rFonts w:ascii="Calibri" w:hAnsi="Calibri" w:cs="Calibri"/>
                <w:b/>
                <w:bCs/>
                <w:lang w:eastAsia="cs-CZ"/>
              </w:rPr>
            </w:pPr>
            <w:r w:rsidRPr="009137CF">
              <w:rPr>
                <w:rFonts w:ascii="Calibri" w:hAnsi="Calibri" w:cs="Calibri"/>
                <w:b/>
                <w:bCs/>
                <w:lang w:eastAsia="cs-CZ"/>
              </w:rPr>
              <w:t>ID</w:t>
            </w:r>
          </w:p>
        </w:tc>
        <w:tc>
          <w:tcPr>
            <w:tcW w:w="8244" w:type="dxa"/>
            <w:tcBorders>
              <w:top w:val="nil"/>
              <w:left w:val="nil"/>
              <w:bottom w:val="double" w:sz="4" w:space="0" w:color="auto"/>
              <w:right w:val="nil"/>
            </w:tcBorders>
            <w:shd w:val="clear" w:color="auto" w:fill="FFFFFF" w:themeFill="background1"/>
            <w:vAlign w:val="center"/>
            <w:hideMark/>
          </w:tcPr>
          <w:p w14:paraId="46784EE1" w14:textId="77777777" w:rsidR="00512585" w:rsidRPr="009137CF" w:rsidRDefault="00512585" w:rsidP="00823BAA">
            <w:pPr>
              <w:spacing w:before="20" w:after="20"/>
              <w:jc w:val="center"/>
              <w:rPr>
                <w:rFonts w:ascii="Calibri" w:hAnsi="Calibri" w:cs="Calibri"/>
                <w:b/>
                <w:bCs/>
                <w:lang w:eastAsia="cs-CZ"/>
              </w:rPr>
            </w:pPr>
            <w:r w:rsidRPr="00DD0BE3">
              <w:rPr>
                <w:rFonts w:ascii="Calibri" w:hAnsi="Calibri" w:cs="Calibri"/>
                <w:b/>
                <w:bCs/>
                <w:lang w:eastAsia="cs-CZ"/>
              </w:rPr>
              <w:t xml:space="preserve">Požadavky na nástroj pro </w:t>
            </w:r>
            <w:r>
              <w:rPr>
                <w:rFonts w:ascii="Calibri" w:hAnsi="Calibri" w:cs="Calibri"/>
                <w:b/>
                <w:bCs/>
                <w:lang w:eastAsia="cs-CZ"/>
              </w:rPr>
              <w:t>L</w:t>
            </w:r>
            <w:r w:rsidRPr="00DD0BE3">
              <w:rPr>
                <w:rFonts w:ascii="Calibri" w:hAnsi="Calibri" w:cs="Calibri"/>
                <w:b/>
                <w:bCs/>
                <w:lang w:eastAsia="cs-CZ"/>
              </w:rPr>
              <w:t xml:space="preserve">og </w:t>
            </w:r>
            <w:r>
              <w:rPr>
                <w:rFonts w:ascii="Calibri" w:hAnsi="Calibri" w:cs="Calibri"/>
                <w:b/>
                <w:bCs/>
                <w:lang w:eastAsia="cs-CZ"/>
              </w:rPr>
              <w:t>M</w:t>
            </w:r>
            <w:r w:rsidRPr="00DD0BE3">
              <w:rPr>
                <w:rFonts w:ascii="Calibri" w:hAnsi="Calibri" w:cs="Calibri"/>
                <w:b/>
                <w:bCs/>
                <w:lang w:eastAsia="cs-CZ"/>
              </w:rPr>
              <w:t>anagement</w:t>
            </w:r>
          </w:p>
        </w:tc>
      </w:tr>
      <w:tr w:rsidR="00512585" w:rsidRPr="009137CF" w14:paraId="17C50525" w14:textId="77777777" w:rsidTr="00605E74">
        <w:trPr>
          <w:trHeight w:val="283"/>
        </w:trPr>
        <w:tc>
          <w:tcPr>
            <w:tcW w:w="1099" w:type="dxa"/>
            <w:tcBorders>
              <w:top w:val="double" w:sz="4" w:space="0" w:color="auto"/>
            </w:tcBorders>
            <w:shd w:val="clear" w:color="000000" w:fill="000000"/>
            <w:vAlign w:val="center"/>
          </w:tcPr>
          <w:p w14:paraId="3CD2A81C" w14:textId="77777777" w:rsidR="00512585" w:rsidRPr="009137CF" w:rsidRDefault="00512585" w:rsidP="00823BAA">
            <w:pPr>
              <w:spacing w:before="20" w:after="20"/>
              <w:jc w:val="center"/>
              <w:rPr>
                <w:rFonts w:ascii="Calibri" w:hAnsi="Calibri" w:cs="Calibri"/>
                <w:b/>
                <w:bCs/>
                <w:color w:val="FFFFFF"/>
                <w:sz w:val="18"/>
                <w:szCs w:val="18"/>
                <w:lang w:eastAsia="cs-CZ"/>
              </w:rPr>
            </w:pPr>
            <w:r>
              <w:rPr>
                <w:rFonts w:ascii="Calibri" w:hAnsi="Calibri" w:cs="Calibri"/>
                <w:b/>
                <w:bCs/>
                <w:color w:val="FFFFFF"/>
                <w:sz w:val="18"/>
                <w:szCs w:val="18"/>
                <w:lang w:eastAsia="cs-CZ"/>
              </w:rPr>
              <w:t>100</w:t>
            </w:r>
          </w:p>
        </w:tc>
        <w:tc>
          <w:tcPr>
            <w:tcW w:w="8244" w:type="dxa"/>
            <w:tcBorders>
              <w:top w:val="double" w:sz="4" w:space="0" w:color="auto"/>
            </w:tcBorders>
            <w:shd w:val="clear" w:color="000000" w:fill="000000"/>
            <w:vAlign w:val="center"/>
          </w:tcPr>
          <w:p w14:paraId="7888161B" w14:textId="77777777" w:rsidR="00512585" w:rsidRPr="009137CF" w:rsidRDefault="00512585" w:rsidP="00823BAA">
            <w:pPr>
              <w:spacing w:before="20" w:after="20"/>
              <w:rPr>
                <w:rFonts w:ascii="Calibri" w:hAnsi="Calibri" w:cs="Calibri"/>
                <w:b/>
                <w:bCs/>
                <w:color w:val="FFFFFF"/>
                <w:sz w:val="18"/>
                <w:szCs w:val="18"/>
                <w:lang w:eastAsia="cs-CZ"/>
              </w:rPr>
            </w:pPr>
            <w:r w:rsidRPr="009137CF">
              <w:rPr>
                <w:rFonts w:ascii="Calibri" w:hAnsi="Calibri" w:cs="Calibri"/>
                <w:b/>
                <w:bCs/>
                <w:color w:val="FFFFFF"/>
                <w:sz w:val="18"/>
                <w:szCs w:val="18"/>
                <w:lang w:eastAsia="cs-CZ"/>
              </w:rPr>
              <w:t>ZÁKLADNÍ POŽADAVKY NA NÁSTROJ</w:t>
            </w:r>
          </w:p>
        </w:tc>
      </w:tr>
      <w:tr w:rsidR="00512585" w:rsidRPr="009137CF" w14:paraId="277E3C69" w14:textId="77777777" w:rsidTr="00605E74">
        <w:trPr>
          <w:trHeight w:val="283"/>
        </w:trPr>
        <w:tc>
          <w:tcPr>
            <w:tcW w:w="1099" w:type="dxa"/>
            <w:shd w:val="clear" w:color="auto" w:fill="auto"/>
            <w:vAlign w:val="center"/>
            <w:hideMark/>
          </w:tcPr>
          <w:p w14:paraId="7C630F50"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101</w:t>
            </w:r>
          </w:p>
        </w:tc>
        <w:tc>
          <w:tcPr>
            <w:tcW w:w="8244" w:type="dxa"/>
            <w:shd w:val="clear" w:color="auto" w:fill="auto"/>
            <w:vAlign w:val="center"/>
            <w:hideMark/>
          </w:tcPr>
          <w:p w14:paraId="7F4F7D13"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Nástroj podporuje sběr, </w:t>
            </w:r>
            <w:proofErr w:type="spellStart"/>
            <w:r w:rsidRPr="009137CF">
              <w:rPr>
                <w:rFonts w:ascii="Calibri" w:hAnsi="Calibri" w:cs="Calibri"/>
                <w:color w:val="000000"/>
                <w:sz w:val="18"/>
                <w:szCs w:val="18"/>
                <w:lang w:eastAsia="cs-CZ"/>
              </w:rPr>
              <w:t>parsování</w:t>
            </w:r>
            <w:proofErr w:type="spellEnd"/>
            <w:r w:rsidRPr="009137CF">
              <w:rPr>
                <w:rFonts w:ascii="Calibri" w:hAnsi="Calibri" w:cs="Calibri"/>
                <w:color w:val="000000"/>
                <w:sz w:val="18"/>
                <w:szCs w:val="18"/>
                <w:lang w:eastAsia="cs-CZ"/>
              </w:rPr>
              <w:t xml:space="preserve"> a normalizaci logů minimálně z následujících platforem a technologií:</w:t>
            </w:r>
          </w:p>
        </w:tc>
      </w:tr>
      <w:tr w:rsidR="00512585" w:rsidRPr="009137CF" w14:paraId="7329389B" w14:textId="77777777" w:rsidTr="00605E74">
        <w:trPr>
          <w:trHeight w:val="283"/>
        </w:trPr>
        <w:tc>
          <w:tcPr>
            <w:tcW w:w="1099" w:type="dxa"/>
            <w:shd w:val="clear" w:color="auto" w:fill="auto"/>
            <w:vAlign w:val="center"/>
            <w:hideMark/>
          </w:tcPr>
          <w:p w14:paraId="30E06163"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102</w:t>
            </w:r>
          </w:p>
        </w:tc>
        <w:tc>
          <w:tcPr>
            <w:tcW w:w="8244" w:type="dxa"/>
            <w:shd w:val="clear" w:color="auto" w:fill="auto"/>
            <w:vAlign w:val="center"/>
            <w:hideMark/>
          </w:tcPr>
          <w:p w14:paraId="2B04D341" w14:textId="77777777" w:rsidR="00512585" w:rsidRPr="009137CF" w:rsidRDefault="00512585" w:rsidP="00823BAA">
            <w:pPr>
              <w:spacing w:before="20" w:after="20"/>
              <w:ind w:left="391"/>
              <w:rPr>
                <w:rFonts w:ascii="Calibri" w:hAnsi="Calibri" w:cs="Calibri"/>
                <w:color w:val="000000"/>
                <w:sz w:val="18"/>
                <w:szCs w:val="18"/>
                <w:lang w:eastAsia="cs-CZ"/>
              </w:rPr>
            </w:pPr>
            <w:proofErr w:type="spellStart"/>
            <w:r w:rsidRPr="009137CF">
              <w:rPr>
                <w:rFonts w:ascii="Calibri" w:hAnsi="Calibri" w:cs="Calibri"/>
                <w:color w:val="000000"/>
                <w:sz w:val="18"/>
                <w:szCs w:val="18"/>
                <w:lang w:eastAsia="cs-CZ"/>
              </w:rPr>
              <w:t>Apache</w:t>
            </w:r>
            <w:proofErr w:type="spellEnd"/>
            <w:r w:rsidRPr="009137CF">
              <w:rPr>
                <w:rFonts w:ascii="Calibri" w:hAnsi="Calibri" w:cs="Calibri"/>
                <w:color w:val="000000"/>
                <w:sz w:val="18"/>
                <w:szCs w:val="18"/>
                <w:lang w:eastAsia="cs-CZ"/>
              </w:rPr>
              <w:t xml:space="preserve"> httpd</w:t>
            </w:r>
          </w:p>
        </w:tc>
      </w:tr>
      <w:tr w:rsidR="00512585" w:rsidRPr="009137CF" w14:paraId="3721A40D" w14:textId="77777777" w:rsidTr="00605E74">
        <w:trPr>
          <w:trHeight w:val="283"/>
        </w:trPr>
        <w:tc>
          <w:tcPr>
            <w:tcW w:w="1099" w:type="dxa"/>
            <w:shd w:val="clear" w:color="auto" w:fill="auto"/>
            <w:vAlign w:val="center"/>
            <w:hideMark/>
          </w:tcPr>
          <w:p w14:paraId="0F6D83E7"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103</w:t>
            </w:r>
          </w:p>
        </w:tc>
        <w:tc>
          <w:tcPr>
            <w:tcW w:w="8244" w:type="dxa"/>
            <w:shd w:val="clear" w:color="auto" w:fill="auto"/>
            <w:vAlign w:val="center"/>
            <w:hideMark/>
          </w:tcPr>
          <w:p w14:paraId="7769F67A" w14:textId="77777777" w:rsidR="00512585" w:rsidRPr="009137CF" w:rsidRDefault="00512585" w:rsidP="00823BAA">
            <w:pPr>
              <w:spacing w:before="20" w:after="20"/>
              <w:ind w:left="391"/>
              <w:rPr>
                <w:rFonts w:ascii="Calibri" w:hAnsi="Calibri" w:cs="Calibri"/>
                <w:color w:val="000000"/>
                <w:sz w:val="18"/>
                <w:szCs w:val="18"/>
                <w:lang w:eastAsia="cs-CZ"/>
              </w:rPr>
            </w:pPr>
            <w:proofErr w:type="spellStart"/>
            <w:r w:rsidRPr="009137CF">
              <w:rPr>
                <w:rFonts w:ascii="Calibri" w:hAnsi="Calibri" w:cs="Calibri"/>
                <w:color w:val="000000"/>
                <w:sz w:val="18"/>
                <w:szCs w:val="18"/>
                <w:lang w:eastAsia="cs-CZ"/>
              </w:rPr>
              <w:t>Apache</w:t>
            </w:r>
            <w:proofErr w:type="spellEnd"/>
            <w:r w:rsidRPr="009137CF">
              <w:rPr>
                <w:rFonts w:ascii="Calibri" w:hAnsi="Calibri" w:cs="Calibri"/>
                <w:color w:val="000000"/>
                <w:sz w:val="18"/>
                <w:szCs w:val="18"/>
                <w:lang w:eastAsia="cs-CZ"/>
              </w:rPr>
              <w:t xml:space="preserve"> </w:t>
            </w:r>
            <w:proofErr w:type="spellStart"/>
            <w:r w:rsidRPr="009137CF">
              <w:rPr>
                <w:rFonts w:ascii="Calibri" w:hAnsi="Calibri" w:cs="Calibri"/>
                <w:color w:val="000000"/>
                <w:sz w:val="18"/>
                <w:szCs w:val="18"/>
                <w:lang w:eastAsia="cs-CZ"/>
              </w:rPr>
              <w:t>Tomcat</w:t>
            </w:r>
            <w:proofErr w:type="spellEnd"/>
          </w:p>
        </w:tc>
      </w:tr>
      <w:tr w:rsidR="00512585" w:rsidRPr="009137CF" w14:paraId="2C16A94F" w14:textId="77777777" w:rsidTr="00605E74">
        <w:trPr>
          <w:trHeight w:val="283"/>
        </w:trPr>
        <w:tc>
          <w:tcPr>
            <w:tcW w:w="1099" w:type="dxa"/>
            <w:shd w:val="clear" w:color="auto" w:fill="auto"/>
            <w:vAlign w:val="center"/>
            <w:hideMark/>
          </w:tcPr>
          <w:p w14:paraId="209F58C5"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104</w:t>
            </w:r>
          </w:p>
        </w:tc>
        <w:tc>
          <w:tcPr>
            <w:tcW w:w="8244" w:type="dxa"/>
            <w:shd w:val="clear" w:color="auto" w:fill="auto"/>
            <w:vAlign w:val="center"/>
            <w:hideMark/>
          </w:tcPr>
          <w:p w14:paraId="1C1D5370" w14:textId="77777777" w:rsidR="00512585" w:rsidRPr="009137CF" w:rsidRDefault="00512585" w:rsidP="00823BAA">
            <w:pPr>
              <w:spacing w:before="20" w:after="20"/>
              <w:ind w:left="391"/>
              <w:rPr>
                <w:rFonts w:ascii="Calibri" w:hAnsi="Calibri" w:cs="Calibri"/>
                <w:color w:val="000000"/>
                <w:sz w:val="18"/>
                <w:szCs w:val="18"/>
                <w:lang w:eastAsia="cs-CZ"/>
              </w:rPr>
            </w:pPr>
            <w:proofErr w:type="spellStart"/>
            <w:r w:rsidRPr="009137CF">
              <w:rPr>
                <w:rFonts w:ascii="Calibri" w:hAnsi="Calibri" w:cs="Calibri"/>
                <w:color w:val="000000"/>
                <w:sz w:val="18"/>
                <w:szCs w:val="18"/>
                <w:lang w:eastAsia="cs-CZ"/>
              </w:rPr>
              <w:t>ArcSight</w:t>
            </w:r>
            <w:proofErr w:type="spellEnd"/>
            <w:r w:rsidRPr="009137CF">
              <w:rPr>
                <w:rFonts w:ascii="Calibri" w:hAnsi="Calibri" w:cs="Calibri"/>
                <w:color w:val="000000"/>
                <w:sz w:val="18"/>
                <w:szCs w:val="18"/>
                <w:lang w:eastAsia="cs-CZ"/>
              </w:rPr>
              <w:t xml:space="preserve"> CEF </w:t>
            </w:r>
            <w:proofErr w:type="spellStart"/>
            <w:r w:rsidRPr="009137CF">
              <w:rPr>
                <w:rFonts w:ascii="Calibri" w:hAnsi="Calibri" w:cs="Calibri"/>
                <w:color w:val="000000"/>
                <w:sz w:val="18"/>
                <w:szCs w:val="18"/>
                <w:lang w:eastAsia="cs-CZ"/>
              </w:rPr>
              <w:t>format</w:t>
            </w:r>
            <w:proofErr w:type="spellEnd"/>
            <w:r w:rsidRPr="009137CF">
              <w:rPr>
                <w:rFonts w:ascii="Calibri" w:hAnsi="Calibri" w:cs="Calibri"/>
                <w:color w:val="000000"/>
                <w:sz w:val="18"/>
                <w:szCs w:val="18"/>
                <w:lang w:eastAsia="cs-CZ"/>
              </w:rPr>
              <w:t xml:space="preserve"> </w:t>
            </w:r>
            <w:proofErr w:type="spellStart"/>
            <w:r w:rsidRPr="009137CF">
              <w:rPr>
                <w:rFonts w:ascii="Calibri" w:hAnsi="Calibri" w:cs="Calibri"/>
                <w:color w:val="000000"/>
                <w:sz w:val="18"/>
                <w:szCs w:val="18"/>
                <w:lang w:eastAsia="cs-CZ"/>
              </w:rPr>
              <w:t>all</w:t>
            </w:r>
            <w:proofErr w:type="spellEnd"/>
            <w:r w:rsidRPr="009137CF">
              <w:rPr>
                <w:rFonts w:ascii="Calibri" w:hAnsi="Calibri" w:cs="Calibri"/>
                <w:color w:val="000000"/>
                <w:sz w:val="18"/>
                <w:szCs w:val="18"/>
                <w:lang w:eastAsia="cs-CZ"/>
              </w:rPr>
              <w:t xml:space="preserve"> </w:t>
            </w:r>
            <w:proofErr w:type="spellStart"/>
            <w:r w:rsidRPr="009137CF">
              <w:rPr>
                <w:rFonts w:ascii="Calibri" w:hAnsi="Calibri" w:cs="Calibri"/>
                <w:color w:val="000000"/>
                <w:sz w:val="18"/>
                <w:szCs w:val="18"/>
                <w:lang w:eastAsia="cs-CZ"/>
              </w:rPr>
              <w:t>sources</w:t>
            </w:r>
            <w:proofErr w:type="spellEnd"/>
          </w:p>
        </w:tc>
      </w:tr>
      <w:tr w:rsidR="00512585" w:rsidRPr="009137CF" w14:paraId="6426EC1F" w14:textId="77777777" w:rsidTr="00605E74">
        <w:trPr>
          <w:trHeight w:val="283"/>
        </w:trPr>
        <w:tc>
          <w:tcPr>
            <w:tcW w:w="1099" w:type="dxa"/>
            <w:shd w:val="clear" w:color="auto" w:fill="auto"/>
            <w:vAlign w:val="center"/>
            <w:hideMark/>
          </w:tcPr>
          <w:p w14:paraId="7C6A0952"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105</w:t>
            </w:r>
          </w:p>
        </w:tc>
        <w:tc>
          <w:tcPr>
            <w:tcW w:w="8244" w:type="dxa"/>
            <w:shd w:val="clear" w:color="auto" w:fill="auto"/>
            <w:vAlign w:val="center"/>
            <w:hideMark/>
          </w:tcPr>
          <w:p w14:paraId="0AF495E3" w14:textId="77777777" w:rsidR="00512585" w:rsidRPr="009137CF" w:rsidRDefault="00512585" w:rsidP="00823BAA">
            <w:pPr>
              <w:spacing w:before="20" w:after="20"/>
              <w:ind w:left="391"/>
              <w:rPr>
                <w:rFonts w:ascii="Calibri" w:hAnsi="Calibri" w:cs="Calibri"/>
                <w:color w:val="000000"/>
                <w:sz w:val="18"/>
                <w:szCs w:val="18"/>
                <w:lang w:eastAsia="cs-CZ"/>
              </w:rPr>
            </w:pPr>
            <w:proofErr w:type="spellStart"/>
            <w:r w:rsidRPr="009137CF">
              <w:rPr>
                <w:rFonts w:ascii="Calibri" w:hAnsi="Calibri" w:cs="Calibri"/>
                <w:color w:val="000000"/>
                <w:sz w:val="18"/>
                <w:szCs w:val="18"/>
                <w:lang w:eastAsia="cs-CZ"/>
              </w:rPr>
              <w:t>Brocade</w:t>
            </w:r>
            <w:proofErr w:type="spellEnd"/>
            <w:r w:rsidRPr="009137CF">
              <w:rPr>
                <w:rFonts w:ascii="Calibri" w:hAnsi="Calibri" w:cs="Calibri"/>
                <w:color w:val="000000"/>
                <w:sz w:val="18"/>
                <w:szCs w:val="18"/>
                <w:lang w:eastAsia="cs-CZ"/>
              </w:rPr>
              <w:t xml:space="preserve"> FC </w:t>
            </w:r>
            <w:proofErr w:type="spellStart"/>
            <w:r w:rsidRPr="009137CF">
              <w:rPr>
                <w:rFonts w:ascii="Calibri" w:hAnsi="Calibri" w:cs="Calibri"/>
                <w:color w:val="000000"/>
                <w:sz w:val="18"/>
                <w:szCs w:val="18"/>
                <w:lang w:eastAsia="cs-CZ"/>
              </w:rPr>
              <w:t>switches</w:t>
            </w:r>
            <w:proofErr w:type="spellEnd"/>
            <w:r w:rsidRPr="009137CF">
              <w:rPr>
                <w:rFonts w:ascii="Calibri" w:hAnsi="Calibri" w:cs="Calibri"/>
                <w:color w:val="000000"/>
                <w:sz w:val="18"/>
                <w:szCs w:val="18"/>
                <w:lang w:eastAsia="cs-CZ"/>
              </w:rPr>
              <w:t xml:space="preserve"> </w:t>
            </w:r>
          </w:p>
        </w:tc>
      </w:tr>
      <w:tr w:rsidR="00512585" w:rsidRPr="009137CF" w14:paraId="0B5EF438" w14:textId="77777777" w:rsidTr="00605E74">
        <w:trPr>
          <w:trHeight w:val="283"/>
        </w:trPr>
        <w:tc>
          <w:tcPr>
            <w:tcW w:w="1099" w:type="dxa"/>
            <w:shd w:val="clear" w:color="auto" w:fill="auto"/>
            <w:vAlign w:val="center"/>
            <w:hideMark/>
          </w:tcPr>
          <w:p w14:paraId="443D461E"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106</w:t>
            </w:r>
          </w:p>
        </w:tc>
        <w:tc>
          <w:tcPr>
            <w:tcW w:w="8244" w:type="dxa"/>
            <w:shd w:val="clear" w:color="auto" w:fill="auto"/>
            <w:vAlign w:val="center"/>
            <w:hideMark/>
          </w:tcPr>
          <w:p w14:paraId="7DB7B31A" w14:textId="77777777" w:rsidR="00512585" w:rsidRPr="009137CF" w:rsidRDefault="00512585" w:rsidP="00823BAA">
            <w:pPr>
              <w:spacing w:before="20" w:after="20"/>
              <w:ind w:left="391"/>
              <w:rPr>
                <w:rFonts w:ascii="Calibri" w:hAnsi="Calibri" w:cs="Calibri"/>
                <w:color w:val="000000"/>
                <w:sz w:val="18"/>
                <w:szCs w:val="18"/>
                <w:lang w:eastAsia="cs-CZ"/>
              </w:rPr>
            </w:pPr>
            <w:r w:rsidRPr="009137CF">
              <w:rPr>
                <w:rFonts w:ascii="Calibri" w:hAnsi="Calibri" w:cs="Calibri"/>
                <w:color w:val="000000"/>
                <w:sz w:val="18"/>
                <w:szCs w:val="18"/>
                <w:lang w:eastAsia="cs-CZ"/>
              </w:rPr>
              <w:t>Cisco ASA</w:t>
            </w:r>
          </w:p>
        </w:tc>
      </w:tr>
      <w:tr w:rsidR="00512585" w:rsidRPr="009137CF" w14:paraId="59D72F52" w14:textId="77777777" w:rsidTr="00605E74">
        <w:trPr>
          <w:trHeight w:val="283"/>
        </w:trPr>
        <w:tc>
          <w:tcPr>
            <w:tcW w:w="1099" w:type="dxa"/>
            <w:shd w:val="clear" w:color="auto" w:fill="auto"/>
            <w:vAlign w:val="center"/>
            <w:hideMark/>
          </w:tcPr>
          <w:p w14:paraId="54CBC0EA"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107</w:t>
            </w:r>
          </w:p>
        </w:tc>
        <w:tc>
          <w:tcPr>
            <w:tcW w:w="8244" w:type="dxa"/>
            <w:shd w:val="clear" w:color="auto" w:fill="auto"/>
            <w:vAlign w:val="center"/>
            <w:hideMark/>
          </w:tcPr>
          <w:p w14:paraId="27B4B02B" w14:textId="77777777" w:rsidR="00512585" w:rsidRPr="009137CF" w:rsidRDefault="00512585" w:rsidP="00823BAA">
            <w:pPr>
              <w:spacing w:before="20" w:after="20"/>
              <w:ind w:left="391"/>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Cisco </w:t>
            </w:r>
            <w:proofErr w:type="spellStart"/>
            <w:r w:rsidRPr="009137CF">
              <w:rPr>
                <w:rFonts w:ascii="Calibri" w:hAnsi="Calibri" w:cs="Calibri"/>
                <w:color w:val="000000"/>
                <w:sz w:val="18"/>
                <w:szCs w:val="18"/>
                <w:lang w:eastAsia="cs-CZ"/>
              </w:rPr>
              <w:t>Firepower</w:t>
            </w:r>
            <w:proofErr w:type="spellEnd"/>
          </w:p>
        </w:tc>
      </w:tr>
      <w:tr w:rsidR="00512585" w:rsidRPr="009137CF" w14:paraId="31CCD40F" w14:textId="77777777" w:rsidTr="00605E74">
        <w:trPr>
          <w:trHeight w:val="283"/>
        </w:trPr>
        <w:tc>
          <w:tcPr>
            <w:tcW w:w="1099" w:type="dxa"/>
            <w:shd w:val="clear" w:color="auto" w:fill="auto"/>
            <w:vAlign w:val="center"/>
            <w:hideMark/>
          </w:tcPr>
          <w:p w14:paraId="2F3F447E"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108</w:t>
            </w:r>
          </w:p>
        </w:tc>
        <w:tc>
          <w:tcPr>
            <w:tcW w:w="8244" w:type="dxa"/>
            <w:shd w:val="clear" w:color="auto" w:fill="auto"/>
            <w:vAlign w:val="center"/>
            <w:hideMark/>
          </w:tcPr>
          <w:p w14:paraId="2933583D" w14:textId="77777777" w:rsidR="00512585" w:rsidRPr="009137CF" w:rsidRDefault="00512585" w:rsidP="00823BAA">
            <w:pPr>
              <w:spacing w:before="20" w:after="20"/>
              <w:ind w:left="391"/>
              <w:rPr>
                <w:rFonts w:ascii="Calibri" w:hAnsi="Calibri" w:cs="Calibri"/>
                <w:color w:val="000000"/>
                <w:sz w:val="18"/>
                <w:szCs w:val="18"/>
                <w:lang w:eastAsia="cs-CZ"/>
              </w:rPr>
            </w:pPr>
            <w:r w:rsidRPr="009137CF">
              <w:rPr>
                <w:rFonts w:ascii="Calibri" w:hAnsi="Calibri" w:cs="Calibri"/>
                <w:color w:val="000000"/>
                <w:sz w:val="18"/>
                <w:szCs w:val="18"/>
                <w:lang w:eastAsia="cs-CZ"/>
              </w:rPr>
              <w:t>Cisco IOS</w:t>
            </w:r>
          </w:p>
        </w:tc>
      </w:tr>
      <w:tr w:rsidR="00512585" w:rsidRPr="009137CF" w14:paraId="5B541DBF" w14:textId="77777777" w:rsidTr="00605E74">
        <w:trPr>
          <w:trHeight w:val="283"/>
        </w:trPr>
        <w:tc>
          <w:tcPr>
            <w:tcW w:w="1099" w:type="dxa"/>
            <w:shd w:val="clear" w:color="auto" w:fill="auto"/>
            <w:vAlign w:val="center"/>
            <w:hideMark/>
          </w:tcPr>
          <w:p w14:paraId="19F00A42"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109</w:t>
            </w:r>
          </w:p>
        </w:tc>
        <w:tc>
          <w:tcPr>
            <w:tcW w:w="8244" w:type="dxa"/>
            <w:shd w:val="clear" w:color="auto" w:fill="auto"/>
            <w:vAlign w:val="center"/>
            <w:hideMark/>
          </w:tcPr>
          <w:p w14:paraId="28C65268" w14:textId="77777777" w:rsidR="00512585" w:rsidRPr="009137CF" w:rsidRDefault="00512585" w:rsidP="00823BAA">
            <w:pPr>
              <w:spacing w:before="20" w:after="20"/>
              <w:ind w:left="391"/>
              <w:rPr>
                <w:rFonts w:ascii="Calibri" w:hAnsi="Calibri" w:cs="Calibri"/>
                <w:color w:val="000000"/>
                <w:sz w:val="18"/>
                <w:szCs w:val="18"/>
                <w:lang w:eastAsia="cs-CZ"/>
              </w:rPr>
            </w:pPr>
            <w:r w:rsidRPr="009137CF">
              <w:rPr>
                <w:rFonts w:ascii="Calibri" w:hAnsi="Calibri" w:cs="Calibri"/>
                <w:color w:val="000000"/>
                <w:sz w:val="18"/>
                <w:szCs w:val="18"/>
                <w:lang w:eastAsia="cs-CZ"/>
              </w:rPr>
              <w:t>Cisco SMB</w:t>
            </w:r>
          </w:p>
        </w:tc>
      </w:tr>
      <w:tr w:rsidR="00512585" w:rsidRPr="009137CF" w14:paraId="12FF0848" w14:textId="77777777" w:rsidTr="00605E74">
        <w:trPr>
          <w:trHeight w:val="283"/>
        </w:trPr>
        <w:tc>
          <w:tcPr>
            <w:tcW w:w="1099" w:type="dxa"/>
            <w:shd w:val="clear" w:color="auto" w:fill="auto"/>
            <w:vAlign w:val="center"/>
            <w:hideMark/>
          </w:tcPr>
          <w:p w14:paraId="45060A8B"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110</w:t>
            </w:r>
          </w:p>
        </w:tc>
        <w:tc>
          <w:tcPr>
            <w:tcW w:w="8244" w:type="dxa"/>
            <w:shd w:val="clear" w:color="auto" w:fill="auto"/>
            <w:vAlign w:val="center"/>
            <w:hideMark/>
          </w:tcPr>
          <w:p w14:paraId="13CF4E64" w14:textId="77777777" w:rsidR="00512585" w:rsidRPr="009137CF" w:rsidRDefault="00512585" w:rsidP="00823BAA">
            <w:pPr>
              <w:spacing w:before="20" w:after="20"/>
              <w:ind w:left="391"/>
              <w:rPr>
                <w:rFonts w:ascii="Calibri" w:hAnsi="Calibri" w:cs="Calibri"/>
                <w:color w:val="000000"/>
                <w:sz w:val="18"/>
                <w:szCs w:val="18"/>
                <w:lang w:eastAsia="cs-CZ"/>
              </w:rPr>
            </w:pPr>
            <w:r w:rsidRPr="009137CF">
              <w:rPr>
                <w:rFonts w:ascii="Calibri" w:hAnsi="Calibri" w:cs="Calibri"/>
                <w:color w:val="000000"/>
                <w:sz w:val="18"/>
                <w:szCs w:val="18"/>
                <w:lang w:eastAsia="cs-CZ"/>
              </w:rPr>
              <w:t>Cisco WLC</w:t>
            </w:r>
          </w:p>
        </w:tc>
      </w:tr>
      <w:tr w:rsidR="00512585" w:rsidRPr="009137CF" w14:paraId="4F519F50" w14:textId="77777777" w:rsidTr="00605E74">
        <w:trPr>
          <w:trHeight w:val="283"/>
        </w:trPr>
        <w:tc>
          <w:tcPr>
            <w:tcW w:w="1099" w:type="dxa"/>
            <w:shd w:val="clear" w:color="auto" w:fill="auto"/>
            <w:vAlign w:val="center"/>
            <w:hideMark/>
          </w:tcPr>
          <w:p w14:paraId="5CED5D3D"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111</w:t>
            </w:r>
          </w:p>
        </w:tc>
        <w:tc>
          <w:tcPr>
            <w:tcW w:w="8244" w:type="dxa"/>
            <w:shd w:val="clear" w:color="auto" w:fill="auto"/>
            <w:vAlign w:val="center"/>
            <w:hideMark/>
          </w:tcPr>
          <w:p w14:paraId="191ED803" w14:textId="77777777" w:rsidR="00512585" w:rsidRPr="009137CF" w:rsidRDefault="00512585" w:rsidP="00823BAA">
            <w:pPr>
              <w:spacing w:before="20" w:after="20"/>
              <w:ind w:left="391"/>
              <w:rPr>
                <w:rFonts w:ascii="Calibri" w:hAnsi="Calibri" w:cs="Calibri"/>
                <w:color w:val="000000"/>
                <w:sz w:val="18"/>
                <w:szCs w:val="18"/>
                <w:lang w:eastAsia="cs-CZ"/>
              </w:rPr>
            </w:pPr>
            <w:r w:rsidRPr="009137CF">
              <w:rPr>
                <w:rFonts w:ascii="Calibri" w:hAnsi="Calibri" w:cs="Calibri"/>
                <w:color w:val="000000"/>
                <w:sz w:val="18"/>
                <w:szCs w:val="18"/>
                <w:lang w:eastAsia="cs-CZ"/>
              </w:rPr>
              <w:t>Dell Force10</w:t>
            </w:r>
          </w:p>
        </w:tc>
      </w:tr>
      <w:tr w:rsidR="00512585" w:rsidRPr="009137CF" w14:paraId="4524BE76" w14:textId="77777777" w:rsidTr="00605E74">
        <w:trPr>
          <w:trHeight w:val="283"/>
        </w:trPr>
        <w:tc>
          <w:tcPr>
            <w:tcW w:w="1099" w:type="dxa"/>
            <w:shd w:val="clear" w:color="auto" w:fill="auto"/>
            <w:vAlign w:val="center"/>
            <w:hideMark/>
          </w:tcPr>
          <w:p w14:paraId="0959B10F"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112</w:t>
            </w:r>
          </w:p>
        </w:tc>
        <w:tc>
          <w:tcPr>
            <w:tcW w:w="8244" w:type="dxa"/>
            <w:shd w:val="clear" w:color="auto" w:fill="auto"/>
            <w:vAlign w:val="center"/>
            <w:hideMark/>
          </w:tcPr>
          <w:p w14:paraId="50EA3CA1" w14:textId="77777777" w:rsidR="00512585" w:rsidRPr="009137CF" w:rsidRDefault="00512585" w:rsidP="00823BAA">
            <w:pPr>
              <w:spacing w:before="20" w:after="20"/>
              <w:ind w:left="391"/>
              <w:rPr>
                <w:rFonts w:ascii="Calibri" w:hAnsi="Calibri" w:cs="Calibri"/>
                <w:color w:val="000000"/>
                <w:sz w:val="18"/>
                <w:szCs w:val="18"/>
                <w:lang w:eastAsia="cs-CZ"/>
              </w:rPr>
            </w:pPr>
            <w:r w:rsidRPr="009137CF">
              <w:rPr>
                <w:rFonts w:ascii="Calibri" w:hAnsi="Calibri" w:cs="Calibri"/>
                <w:color w:val="000000"/>
                <w:sz w:val="18"/>
                <w:szCs w:val="18"/>
                <w:lang w:eastAsia="cs-CZ"/>
              </w:rPr>
              <w:t>F5</w:t>
            </w:r>
          </w:p>
        </w:tc>
      </w:tr>
      <w:tr w:rsidR="00512585" w:rsidRPr="009137CF" w14:paraId="77C5D5F2" w14:textId="77777777" w:rsidTr="00605E74">
        <w:trPr>
          <w:trHeight w:val="283"/>
        </w:trPr>
        <w:tc>
          <w:tcPr>
            <w:tcW w:w="1099" w:type="dxa"/>
            <w:shd w:val="clear" w:color="auto" w:fill="auto"/>
            <w:vAlign w:val="center"/>
            <w:hideMark/>
          </w:tcPr>
          <w:p w14:paraId="2DAB83C5"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113</w:t>
            </w:r>
          </w:p>
        </w:tc>
        <w:tc>
          <w:tcPr>
            <w:tcW w:w="8244" w:type="dxa"/>
            <w:shd w:val="clear" w:color="auto" w:fill="auto"/>
            <w:vAlign w:val="center"/>
            <w:hideMark/>
          </w:tcPr>
          <w:p w14:paraId="27EADA4F" w14:textId="77777777" w:rsidR="00512585" w:rsidRPr="009137CF" w:rsidRDefault="00512585" w:rsidP="00823BAA">
            <w:pPr>
              <w:spacing w:before="20" w:after="20"/>
              <w:ind w:left="391"/>
              <w:rPr>
                <w:rFonts w:ascii="Calibri" w:hAnsi="Calibri" w:cs="Calibri"/>
                <w:color w:val="000000"/>
                <w:sz w:val="18"/>
                <w:szCs w:val="18"/>
                <w:lang w:eastAsia="cs-CZ"/>
              </w:rPr>
            </w:pPr>
            <w:proofErr w:type="spellStart"/>
            <w:r w:rsidRPr="009137CF">
              <w:rPr>
                <w:rFonts w:ascii="Calibri" w:hAnsi="Calibri" w:cs="Calibri"/>
                <w:color w:val="000000"/>
                <w:sz w:val="18"/>
                <w:szCs w:val="18"/>
                <w:lang w:eastAsia="cs-CZ"/>
              </w:rPr>
              <w:t>FlowMon</w:t>
            </w:r>
            <w:proofErr w:type="spellEnd"/>
          </w:p>
        </w:tc>
      </w:tr>
      <w:tr w:rsidR="00512585" w:rsidRPr="009137CF" w14:paraId="4BB5960C" w14:textId="77777777" w:rsidTr="00605E74">
        <w:trPr>
          <w:trHeight w:val="283"/>
        </w:trPr>
        <w:tc>
          <w:tcPr>
            <w:tcW w:w="1099" w:type="dxa"/>
            <w:shd w:val="clear" w:color="auto" w:fill="auto"/>
            <w:vAlign w:val="center"/>
            <w:hideMark/>
          </w:tcPr>
          <w:p w14:paraId="7BADAF87"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114</w:t>
            </w:r>
          </w:p>
        </w:tc>
        <w:tc>
          <w:tcPr>
            <w:tcW w:w="8244" w:type="dxa"/>
            <w:shd w:val="clear" w:color="auto" w:fill="auto"/>
            <w:vAlign w:val="center"/>
            <w:hideMark/>
          </w:tcPr>
          <w:p w14:paraId="5133CFBE" w14:textId="77777777" w:rsidR="00512585" w:rsidRPr="009137CF" w:rsidRDefault="00512585" w:rsidP="00823BAA">
            <w:pPr>
              <w:spacing w:before="20" w:after="20"/>
              <w:ind w:left="391"/>
              <w:rPr>
                <w:rFonts w:ascii="Calibri" w:hAnsi="Calibri" w:cs="Calibri"/>
                <w:color w:val="000000"/>
                <w:sz w:val="18"/>
                <w:szCs w:val="18"/>
                <w:lang w:eastAsia="cs-CZ"/>
              </w:rPr>
            </w:pPr>
            <w:proofErr w:type="spellStart"/>
            <w:r w:rsidRPr="009137CF">
              <w:rPr>
                <w:rFonts w:ascii="Calibri" w:hAnsi="Calibri" w:cs="Calibri"/>
                <w:color w:val="000000"/>
                <w:sz w:val="18"/>
                <w:szCs w:val="18"/>
                <w:lang w:eastAsia="cs-CZ"/>
              </w:rPr>
              <w:t>FortiDDoS</w:t>
            </w:r>
            <w:proofErr w:type="spellEnd"/>
          </w:p>
        </w:tc>
      </w:tr>
      <w:tr w:rsidR="00512585" w:rsidRPr="009137CF" w14:paraId="1AD82CB7" w14:textId="77777777" w:rsidTr="00605E74">
        <w:trPr>
          <w:trHeight w:val="283"/>
        </w:trPr>
        <w:tc>
          <w:tcPr>
            <w:tcW w:w="1099" w:type="dxa"/>
            <w:shd w:val="clear" w:color="auto" w:fill="auto"/>
            <w:vAlign w:val="center"/>
            <w:hideMark/>
          </w:tcPr>
          <w:p w14:paraId="104A2507"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115</w:t>
            </w:r>
          </w:p>
        </w:tc>
        <w:tc>
          <w:tcPr>
            <w:tcW w:w="8244" w:type="dxa"/>
            <w:shd w:val="clear" w:color="auto" w:fill="auto"/>
            <w:vAlign w:val="center"/>
            <w:hideMark/>
          </w:tcPr>
          <w:p w14:paraId="077B28C8" w14:textId="77777777" w:rsidR="00512585" w:rsidRPr="009137CF" w:rsidRDefault="00512585" w:rsidP="00823BAA">
            <w:pPr>
              <w:spacing w:before="20" w:after="20"/>
              <w:ind w:left="391"/>
              <w:rPr>
                <w:rFonts w:ascii="Calibri" w:hAnsi="Calibri" w:cs="Calibri"/>
                <w:color w:val="000000"/>
                <w:sz w:val="18"/>
                <w:szCs w:val="18"/>
                <w:lang w:eastAsia="cs-CZ"/>
              </w:rPr>
            </w:pPr>
            <w:proofErr w:type="spellStart"/>
            <w:r w:rsidRPr="009137CF">
              <w:rPr>
                <w:rFonts w:ascii="Calibri" w:hAnsi="Calibri" w:cs="Calibri"/>
                <w:color w:val="000000"/>
                <w:sz w:val="18"/>
                <w:szCs w:val="18"/>
                <w:lang w:eastAsia="cs-CZ"/>
              </w:rPr>
              <w:t>FortiGate</w:t>
            </w:r>
            <w:proofErr w:type="spellEnd"/>
            <w:r w:rsidRPr="009137CF">
              <w:rPr>
                <w:rFonts w:ascii="Calibri" w:hAnsi="Calibri" w:cs="Calibri"/>
                <w:color w:val="000000"/>
                <w:sz w:val="18"/>
                <w:szCs w:val="18"/>
                <w:lang w:eastAsia="cs-CZ"/>
              </w:rPr>
              <w:t xml:space="preserve"> (FOS 5.2)</w:t>
            </w:r>
          </w:p>
        </w:tc>
      </w:tr>
      <w:tr w:rsidR="00512585" w:rsidRPr="009137CF" w14:paraId="0EA3CC58" w14:textId="77777777" w:rsidTr="00605E74">
        <w:trPr>
          <w:trHeight w:val="283"/>
        </w:trPr>
        <w:tc>
          <w:tcPr>
            <w:tcW w:w="1099" w:type="dxa"/>
            <w:shd w:val="clear" w:color="auto" w:fill="auto"/>
            <w:vAlign w:val="center"/>
            <w:hideMark/>
          </w:tcPr>
          <w:p w14:paraId="72383AD3"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116</w:t>
            </w:r>
          </w:p>
        </w:tc>
        <w:tc>
          <w:tcPr>
            <w:tcW w:w="8244" w:type="dxa"/>
            <w:shd w:val="clear" w:color="auto" w:fill="auto"/>
            <w:vAlign w:val="center"/>
            <w:hideMark/>
          </w:tcPr>
          <w:p w14:paraId="7235A264" w14:textId="77777777" w:rsidR="00512585" w:rsidRPr="009137CF" w:rsidRDefault="00512585" w:rsidP="00823BAA">
            <w:pPr>
              <w:spacing w:before="20" w:after="20"/>
              <w:ind w:left="391"/>
              <w:rPr>
                <w:rFonts w:ascii="Calibri" w:hAnsi="Calibri" w:cs="Calibri"/>
                <w:color w:val="000000"/>
                <w:sz w:val="18"/>
                <w:szCs w:val="18"/>
                <w:lang w:eastAsia="cs-CZ"/>
              </w:rPr>
            </w:pPr>
            <w:proofErr w:type="spellStart"/>
            <w:r w:rsidRPr="009137CF">
              <w:rPr>
                <w:rFonts w:ascii="Calibri" w:hAnsi="Calibri" w:cs="Calibri"/>
                <w:color w:val="000000"/>
                <w:sz w:val="18"/>
                <w:szCs w:val="18"/>
                <w:lang w:eastAsia="cs-CZ"/>
              </w:rPr>
              <w:t>FreeRADIUS</w:t>
            </w:r>
            <w:proofErr w:type="spellEnd"/>
          </w:p>
        </w:tc>
      </w:tr>
      <w:tr w:rsidR="00512585" w:rsidRPr="009137CF" w14:paraId="7ECE7A91" w14:textId="77777777" w:rsidTr="00605E74">
        <w:trPr>
          <w:trHeight w:val="283"/>
        </w:trPr>
        <w:tc>
          <w:tcPr>
            <w:tcW w:w="1099" w:type="dxa"/>
            <w:shd w:val="clear" w:color="auto" w:fill="auto"/>
            <w:vAlign w:val="center"/>
            <w:hideMark/>
          </w:tcPr>
          <w:p w14:paraId="3CE302BE"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117</w:t>
            </w:r>
          </w:p>
        </w:tc>
        <w:tc>
          <w:tcPr>
            <w:tcW w:w="8244" w:type="dxa"/>
            <w:shd w:val="clear" w:color="auto" w:fill="auto"/>
            <w:vAlign w:val="center"/>
            <w:hideMark/>
          </w:tcPr>
          <w:p w14:paraId="6BED0465" w14:textId="77777777" w:rsidR="00512585" w:rsidRPr="009137CF" w:rsidRDefault="00512585" w:rsidP="00823BAA">
            <w:pPr>
              <w:spacing w:before="20" w:after="20"/>
              <w:ind w:left="391"/>
              <w:rPr>
                <w:rFonts w:ascii="Calibri" w:hAnsi="Calibri" w:cs="Calibri"/>
                <w:color w:val="000000"/>
                <w:sz w:val="18"/>
                <w:szCs w:val="18"/>
                <w:lang w:eastAsia="cs-CZ"/>
              </w:rPr>
            </w:pPr>
            <w:proofErr w:type="spellStart"/>
            <w:r w:rsidRPr="009137CF">
              <w:rPr>
                <w:rFonts w:ascii="Calibri" w:hAnsi="Calibri" w:cs="Calibri"/>
                <w:color w:val="000000"/>
                <w:sz w:val="18"/>
                <w:szCs w:val="18"/>
                <w:lang w:eastAsia="cs-CZ"/>
              </w:rPr>
              <w:t>GreyCortex</w:t>
            </w:r>
            <w:proofErr w:type="spellEnd"/>
            <w:r w:rsidRPr="009137CF">
              <w:rPr>
                <w:rFonts w:ascii="Calibri" w:hAnsi="Calibri" w:cs="Calibri"/>
                <w:color w:val="000000"/>
                <w:sz w:val="18"/>
                <w:szCs w:val="18"/>
                <w:lang w:eastAsia="cs-CZ"/>
              </w:rPr>
              <w:t xml:space="preserve"> MENDEL</w:t>
            </w:r>
          </w:p>
        </w:tc>
      </w:tr>
      <w:tr w:rsidR="00512585" w:rsidRPr="009137CF" w14:paraId="6072F330" w14:textId="77777777" w:rsidTr="00605E74">
        <w:trPr>
          <w:trHeight w:val="283"/>
        </w:trPr>
        <w:tc>
          <w:tcPr>
            <w:tcW w:w="1099" w:type="dxa"/>
            <w:shd w:val="clear" w:color="auto" w:fill="auto"/>
            <w:vAlign w:val="center"/>
            <w:hideMark/>
          </w:tcPr>
          <w:p w14:paraId="524111D3"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118</w:t>
            </w:r>
          </w:p>
        </w:tc>
        <w:tc>
          <w:tcPr>
            <w:tcW w:w="8244" w:type="dxa"/>
            <w:shd w:val="clear" w:color="auto" w:fill="auto"/>
            <w:vAlign w:val="center"/>
            <w:hideMark/>
          </w:tcPr>
          <w:p w14:paraId="25559CF4" w14:textId="77777777" w:rsidR="00512585" w:rsidRPr="009137CF" w:rsidRDefault="00512585" w:rsidP="00823BAA">
            <w:pPr>
              <w:spacing w:before="20" w:after="20"/>
              <w:ind w:left="391"/>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HPE </w:t>
            </w:r>
            <w:proofErr w:type="spellStart"/>
            <w:r w:rsidRPr="009137CF">
              <w:rPr>
                <w:rFonts w:ascii="Calibri" w:hAnsi="Calibri" w:cs="Calibri"/>
                <w:color w:val="000000"/>
                <w:sz w:val="18"/>
                <w:szCs w:val="18"/>
                <w:lang w:eastAsia="cs-CZ"/>
              </w:rPr>
              <w:t>iLo</w:t>
            </w:r>
            <w:proofErr w:type="spellEnd"/>
            <w:r w:rsidRPr="009137CF">
              <w:rPr>
                <w:rFonts w:ascii="Calibri" w:hAnsi="Calibri" w:cs="Calibri"/>
                <w:color w:val="000000"/>
                <w:sz w:val="18"/>
                <w:szCs w:val="18"/>
                <w:lang w:eastAsia="cs-CZ"/>
              </w:rPr>
              <w:t xml:space="preserve"> 4 (Server </w:t>
            </w:r>
            <w:proofErr w:type="spellStart"/>
            <w:r w:rsidRPr="009137CF">
              <w:rPr>
                <w:rFonts w:ascii="Calibri" w:hAnsi="Calibri" w:cs="Calibri"/>
                <w:color w:val="000000"/>
                <w:sz w:val="18"/>
                <w:szCs w:val="18"/>
                <w:lang w:eastAsia="cs-CZ"/>
              </w:rPr>
              <w:t>OoB</w:t>
            </w:r>
            <w:proofErr w:type="spellEnd"/>
            <w:r w:rsidRPr="009137CF">
              <w:rPr>
                <w:rFonts w:ascii="Calibri" w:hAnsi="Calibri" w:cs="Calibri"/>
                <w:color w:val="000000"/>
                <w:sz w:val="18"/>
                <w:szCs w:val="18"/>
                <w:lang w:eastAsia="cs-CZ"/>
              </w:rPr>
              <w:t xml:space="preserve"> management)</w:t>
            </w:r>
          </w:p>
        </w:tc>
      </w:tr>
      <w:tr w:rsidR="00512585" w:rsidRPr="009137CF" w14:paraId="5BF63480" w14:textId="77777777" w:rsidTr="00605E74">
        <w:trPr>
          <w:trHeight w:val="283"/>
        </w:trPr>
        <w:tc>
          <w:tcPr>
            <w:tcW w:w="1099" w:type="dxa"/>
            <w:shd w:val="clear" w:color="auto" w:fill="auto"/>
            <w:vAlign w:val="center"/>
            <w:hideMark/>
          </w:tcPr>
          <w:p w14:paraId="34E85B45"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119</w:t>
            </w:r>
          </w:p>
        </w:tc>
        <w:tc>
          <w:tcPr>
            <w:tcW w:w="8244" w:type="dxa"/>
            <w:shd w:val="clear" w:color="auto" w:fill="auto"/>
            <w:vAlign w:val="center"/>
            <w:hideMark/>
          </w:tcPr>
          <w:p w14:paraId="51022FF2" w14:textId="77777777" w:rsidR="00512585" w:rsidRPr="009137CF" w:rsidRDefault="00512585" w:rsidP="00823BAA">
            <w:pPr>
              <w:spacing w:before="20" w:after="20"/>
              <w:ind w:left="391"/>
              <w:rPr>
                <w:rFonts w:ascii="Calibri" w:hAnsi="Calibri" w:cs="Calibri"/>
                <w:color w:val="000000"/>
                <w:sz w:val="18"/>
                <w:szCs w:val="18"/>
                <w:lang w:eastAsia="cs-CZ"/>
              </w:rPr>
            </w:pPr>
            <w:proofErr w:type="spellStart"/>
            <w:r w:rsidRPr="009137CF">
              <w:rPr>
                <w:rFonts w:ascii="Calibri" w:hAnsi="Calibri" w:cs="Calibri"/>
                <w:color w:val="000000"/>
                <w:sz w:val="18"/>
                <w:szCs w:val="18"/>
                <w:lang w:eastAsia="cs-CZ"/>
              </w:rPr>
              <w:t>CheckPoint</w:t>
            </w:r>
            <w:proofErr w:type="spellEnd"/>
          </w:p>
        </w:tc>
      </w:tr>
      <w:tr w:rsidR="00512585" w:rsidRPr="009137CF" w14:paraId="580DA182" w14:textId="77777777" w:rsidTr="00605E74">
        <w:trPr>
          <w:trHeight w:val="283"/>
        </w:trPr>
        <w:tc>
          <w:tcPr>
            <w:tcW w:w="1099" w:type="dxa"/>
            <w:shd w:val="clear" w:color="auto" w:fill="auto"/>
            <w:vAlign w:val="center"/>
            <w:hideMark/>
          </w:tcPr>
          <w:p w14:paraId="0F48E752"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120</w:t>
            </w:r>
          </w:p>
        </w:tc>
        <w:tc>
          <w:tcPr>
            <w:tcW w:w="8244" w:type="dxa"/>
            <w:shd w:val="clear" w:color="auto" w:fill="auto"/>
            <w:vAlign w:val="center"/>
            <w:hideMark/>
          </w:tcPr>
          <w:p w14:paraId="7ADEFFF0" w14:textId="77777777" w:rsidR="00512585" w:rsidRPr="009137CF" w:rsidRDefault="00512585" w:rsidP="00823BAA">
            <w:pPr>
              <w:spacing w:before="20" w:after="20"/>
              <w:ind w:left="391"/>
              <w:rPr>
                <w:rFonts w:ascii="Calibri" w:hAnsi="Calibri" w:cs="Calibri"/>
                <w:color w:val="000000"/>
                <w:sz w:val="18"/>
                <w:szCs w:val="18"/>
                <w:lang w:eastAsia="cs-CZ"/>
              </w:rPr>
            </w:pPr>
            <w:r w:rsidRPr="009137CF">
              <w:rPr>
                <w:rFonts w:ascii="Calibri" w:hAnsi="Calibri" w:cs="Calibri"/>
                <w:color w:val="000000"/>
                <w:sz w:val="18"/>
                <w:szCs w:val="18"/>
                <w:lang w:eastAsia="cs-CZ"/>
              </w:rPr>
              <w:t>JSON (</w:t>
            </w:r>
            <w:proofErr w:type="spellStart"/>
            <w:r w:rsidRPr="009137CF">
              <w:rPr>
                <w:rFonts w:ascii="Calibri" w:hAnsi="Calibri" w:cs="Calibri"/>
                <w:color w:val="000000"/>
                <w:sz w:val="18"/>
                <w:szCs w:val="18"/>
                <w:lang w:eastAsia="cs-CZ"/>
              </w:rPr>
              <w:t>format</w:t>
            </w:r>
            <w:proofErr w:type="spellEnd"/>
            <w:r w:rsidRPr="009137CF">
              <w:rPr>
                <w:rFonts w:ascii="Calibri" w:hAnsi="Calibri" w:cs="Calibri"/>
                <w:color w:val="000000"/>
                <w:sz w:val="18"/>
                <w:szCs w:val="18"/>
                <w:lang w:eastAsia="cs-CZ"/>
              </w:rPr>
              <w:t>)</w:t>
            </w:r>
          </w:p>
        </w:tc>
      </w:tr>
      <w:tr w:rsidR="00512585" w:rsidRPr="009137CF" w14:paraId="3559F699" w14:textId="77777777" w:rsidTr="00605E74">
        <w:trPr>
          <w:trHeight w:val="283"/>
        </w:trPr>
        <w:tc>
          <w:tcPr>
            <w:tcW w:w="1099" w:type="dxa"/>
            <w:shd w:val="clear" w:color="auto" w:fill="auto"/>
            <w:vAlign w:val="center"/>
            <w:hideMark/>
          </w:tcPr>
          <w:p w14:paraId="1DF9D3DE"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121</w:t>
            </w:r>
          </w:p>
        </w:tc>
        <w:tc>
          <w:tcPr>
            <w:tcW w:w="8244" w:type="dxa"/>
            <w:shd w:val="clear" w:color="auto" w:fill="auto"/>
            <w:vAlign w:val="center"/>
            <w:hideMark/>
          </w:tcPr>
          <w:p w14:paraId="1441A4BF" w14:textId="77777777" w:rsidR="00512585" w:rsidRPr="009137CF" w:rsidRDefault="00512585" w:rsidP="00823BAA">
            <w:pPr>
              <w:spacing w:before="20" w:after="20"/>
              <w:ind w:left="391"/>
              <w:rPr>
                <w:rFonts w:ascii="Calibri" w:hAnsi="Calibri" w:cs="Calibri"/>
                <w:color w:val="000000"/>
                <w:sz w:val="18"/>
                <w:szCs w:val="18"/>
                <w:lang w:eastAsia="cs-CZ"/>
              </w:rPr>
            </w:pPr>
            <w:proofErr w:type="spellStart"/>
            <w:r w:rsidRPr="009137CF">
              <w:rPr>
                <w:rFonts w:ascii="Calibri" w:hAnsi="Calibri" w:cs="Calibri"/>
                <w:color w:val="000000"/>
                <w:sz w:val="18"/>
                <w:szCs w:val="18"/>
                <w:lang w:eastAsia="cs-CZ"/>
              </w:rPr>
              <w:t>Kernun</w:t>
            </w:r>
            <w:proofErr w:type="spellEnd"/>
            <w:r w:rsidRPr="009137CF">
              <w:rPr>
                <w:rFonts w:ascii="Calibri" w:hAnsi="Calibri" w:cs="Calibri"/>
                <w:color w:val="000000"/>
                <w:sz w:val="18"/>
                <w:szCs w:val="18"/>
                <w:lang w:eastAsia="cs-CZ"/>
              </w:rPr>
              <w:t xml:space="preserve"> </w:t>
            </w:r>
            <w:proofErr w:type="spellStart"/>
            <w:r w:rsidRPr="009137CF">
              <w:rPr>
                <w:rFonts w:ascii="Calibri" w:hAnsi="Calibri" w:cs="Calibri"/>
                <w:color w:val="000000"/>
                <w:sz w:val="18"/>
                <w:szCs w:val="18"/>
                <w:lang w:eastAsia="cs-CZ"/>
              </w:rPr>
              <w:t>Clear</w:t>
            </w:r>
            <w:proofErr w:type="spellEnd"/>
            <w:r w:rsidRPr="009137CF">
              <w:rPr>
                <w:rFonts w:ascii="Calibri" w:hAnsi="Calibri" w:cs="Calibri"/>
                <w:color w:val="000000"/>
                <w:sz w:val="18"/>
                <w:szCs w:val="18"/>
                <w:lang w:eastAsia="cs-CZ"/>
              </w:rPr>
              <w:t xml:space="preserve"> Web</w:t>
            </w:r>
          </w:p>
        </w:tc>
      </w:tr>
      <w:tr w:rsidR="00512585" w:rsidRPr="009137CF" w14:paraId="760C307F" w14:textId="77777777" w:rsidTr="00605E74">
        <w:trPr>
          <w:trHeight w:val="283"/>
        </w:trPr>
        <w:tc>
          <w:tcPr>
            <w:tcW w:w="1099" w:type="dxa"/>
            <w:shd w:val="clear" w:color="auto" w:fill="auto"/>
            <w:vAlign w:val="center"/>
            <w:hideMark/>
          </w:tcPr>
          <w:p w14:paraId="575622CC"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122</w:t>
            </w:r>
          </w:p>
        </w:tc>
        <w:tc>
          <w:tcPr>
            <w:tcW w:w="8244" w:type="dxa"/>
            <w:shd w:val="clear" w:color="auto" w:fill="auto"/>
            <w:vAlign w:val="center"/>
            <w:hideMark/>
          </w:tcPr>
          <w:p w14:paraId="1E81D66F" w14:textId="77777777" w:rsidR="00512585" w:rsidRPr="009137CF" w:rsidRDefault="00512585" w:rsidP="00823BAA">
            <w:pPr>
              <w:spacing w:before="20" w:after="20"/>
              <w:ind w:left="391"/>
              <w:rPr>
                <w:rFonts w:ascii="Calibri" w:hAnsi="Calibri" w:cs="Calibri"/>
                <w:color w:val="000000"/>
                <w:sz w:val="18"/>
                <w:szCs w:val="18"/>
                <w:lang w:eastAsia="cs-CZ"/>
              </w:rPr>
            </w:pPr>
            <w:proofErr w:type="spellStart"/>
            <w:r w:rsidRPr="009137CF">
              <w:rPr>
                <w:rFonts w:ascii="Calibri" w:hAnsi="Calibri" w:cs="Calibri"/>
                <w:color w:val="000000"/>
                <w:sz w:val="18"/>
                <w:szCs w:val="18"/>
                <w:lang w:eastAsia="cs-CZ"/>
              </w:rPr>
              <w:t>Kernun</w:t>
            </w:r>
            <w:proofErr w:type="spellEnd"/>
            <w:r w:rsidRPr="009137CF">
              <w:rPr>
                <w:rFonts w:ascii="Calibri" w:hAnsi="Calibri" w:cs="Calibri"/>
                <w:color w:val="000000"/>
                <w:sz w:val="18"/>
                <w:szCs w:val="18"/>
                <w:lang w:eastAsia="cs-CZ"/>
              </w:rPr>
              <w:t xml:space="preserve"> web </w:t>
            </w:r>
            <w:proofErr w:type="spellStart"/>
            <w:r w:rsidRPr="009137CF">
              <w:rPr>
                <w:rFonts w:ascii="Calibri" w:hAnsi="Calibri" w:cs="Calibri"/>
                <w:color w:val="000000"/>
                <w:sz w:val="18"/>
                <w:szCs w:val="18"/>
                <w:lang w:eastAsia="cs-CZ"/>
              </w:rPr>
              <w:t>filter</w:t>
            </w:r>
            <w:proofErr w:type="spellEnd"/>
          </w:p>
        </w:tc>
      </w:tr>
      <w:tr w:rsidR="00512585" w:rsidRPr="009137CF" w14:paraId="7107A422" w14:textId="77777777" w:rsidTr="00605E74">
        <w:trPr>
          <w:trHeight w:val="283"/>
        </w:trPr>
        <w:tc>
          <w:tcPr>
            <w:tcW w:w="1099" w:type="dxa"/>
            <w:shd w:val="clear" w:color="auto" w:fill="auto"/>
            <w:vAlign w:val="center"/>
            <w:hideMark/>
          </w:tcPr>
          <w:p w14:paraId="4CAD5F9D"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123</w:t>
            </w:r>
          </w:p>
        </w:tc>
        <w:tc>
          <w:tcPr>
            <w:tcW w:w="8244" w:type="dxa"/>
            <w:shd w:val="clear" w:color="auto" w:fill="auto"/>
            <w:vAlign w:val="center"/>
            <w:hideMark/>
          </w:tcPr>
          <w:p w14:paraId="3239DE08" w14:textId="77777777" w:rsidR="00512585" w:rsidRPr="009137CF" w:rsidRDefault="00512585" w:rsidP="00823BAA">
            <w:pPr>
              <w:spacing w:before="20" w:after="20"/>
              <w:ind w:left="391"/>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Linux </w:t>
            </w:r>
            <w:proofErr w:type="spellStart"/>
            <w:r w:rsidRPr="009137CF">
              <w:rPr>
                <w:rFonts w:ascii="Calibri" w:hAnsi="Calibri" w:cs="Calibri"/>
                <w:color w:val="000000"/>
                <w:sz w:val="18"/>
                <w:szCs w:val="18"/>
                <w:lang w:eastAsia="cs-CZ"/>
              </w:rPr>
              <w:t>Cron</w:t>
            </w:r>
            <w:proofErr w:type="spellEnd"/>
          </w:p>
        </w:tc>
      </w:tr>
      <w:tr w:rsidR="00512585" w:rsidRPr="009137CF" w14:paraId="5347B9A9" w14:textId="77777777" w:rsidTr="00605E74">
        <w:trPr>
          <w:trHeight w:val="283"/>
        </w:trPr>
        <w:tc>
          <w:tcPr>
            <w:tcW w:w="1099" w:type="dxa"/>
            <w:shd w:val="clear" w:color="auto" w:fill="auto"/>
            <w:vAlign w:val="center"/>
            <w:hideMark/>
          </w:tcPr>
          <w:p w14:paraId="4D309447"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124</w:t>
            </w:r>
          </w:p>
        </w:tc>
        <w:tc>
          <w:tcPr>
            <w:tcW w:w="8244" w:type="dxa"/>
            <w:shd w:val="clear" w:color="auto" w:fill="auto"/>
            <w:vAlign w:val="center"/>
            <w:hideMark/>
          </w:tcPr>
          <w:p w14:paraId="5BB53F3C" w14:textId="77777777" w:rsidR="00512585" w:rsidRPr="009137CF" w:rsidRDefault="00512585" w:rsidP="00823BAA">
            <w:pPr>
              <w:spacing w:before="20" w:after="20"/>
              <w:ind w:left="391"/>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Linux </w:t>
            </w:r>
            <w:proofErr w:type="spellStart"/>
            <w:r w:rsidRPr="009137CF">
              <w:rPr>
                <w:rFonts w:ascii="Calibri" w:hAnsi="Calibri" w:cs="Calibri"/>
                <w:color w:val="000000"/>
                <w:sz w:val="18"/>
                <w:szCs w:val="18"/>
                <w:lang w:eastAsia="cs-CZ"/>
              </w:rPr>
              <w:t>Freeradius</w:t>
            </w:r>
            <w:proofErr w:type="spellEnd"/>
          </w:p>
        </w:tc>
      </w:tr>
      <w:tr w:rsidR="00512585" w:rsidRPr="009137CF" w14:paraId="4DDC2626" w14:textId="77777777" w:rsidTr="00605E74">
        <w:trPr>
          <w:trHeight w:val="283"/>
        </w:trPr>
        <w:tc>
          <w:tcPr>
            <w:tcW w:w="1099" w:type="dxa"/>
            <w:shd w:val="clear" w:color="auto" w:fill="auto"/>
            <w:vAlign w:val="center"/>
            <w:hideMark/>
          </w:tcPr>
          <w:p w14:paraId="01AA7292"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125</w:t>
            </w:r>
          </w:p>
        </w:tc>
        <w:tc>
          <w:tcPr>
            <w:tcW w:w="8244" w:type="dxa"/>
            <w:shd w:val="clear" w:color="auto" w:fill="auto"/>
            <w:vAlign w:val="center"/>
            <w:hideMark/>
          </w:tcPr>
          <w:p w14:paraId="02FA0D48" w14:textId="77777777" w:rsidR="00512585" w:rsidRPr="009137CF" w:rsidRDefault="00512585" w:rsidP="00823BAA">
            <w:pPr>
              <w:spacing w:before="20" w:after="20"/>
              <w:ind w:left="391"/>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Linux </w:t>
            </w:r>
            <w:proofErr w:type="spellStart"/>
            <w:r w:rsidRPr="009137CF">
              <w:rPr>
                <w:rFonts w:ascii="Calibri" w:hAnsi="Calibri" w:cs="Calibri"/>
                <w:color w:val="000000"/>
                <w:sz w:val="18"/>
                <w:szCs w:val="18"/>
                <w:lang w:eastAsia="cs-CZ"/>
              </w:rPr>
              <w:t>Iptables</w:t>
            </w:r>
            <w:proofErr w:type="spellEnd"/>
          </w:p>
        </w:tc>
      </w:tr>
      <w:tr w:rsidR="00512585" w:rsidRPr="009137CF" w14:paraId="67A5FBFE" w14:textId="77777777" w:rsidTr="00605E74">
        <w:trPr>
          <w:trHeight w:val="283"/>
        </w:trPr>
        <w:tc>
          <w:tcPr>
            <w:tcW w:w="1099" w:type="dxa"/>
            <w:shd w:val="clear" w:color="auto" w:fill="auto"/>
            <w:vAlign w:val="center"/>
            <w:hideMark/>
          </w:tcPr>
          <w:p w14:paraId="11B069FA"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126</w:t>
            </w:r>
          </w:p>
        </w:tc>
        <w:tc>
          <w:tcPr>
            <w:tcW w:w="8244" w:type="dxa"/>
            <w:shd w:val="clear" w:color="auto" w:fill="auto"/>
            <w:vAlign w:val="center"/>
            <w:hideMark/>
          </w:tcPr>
          <w:p w14:paraId="37DE566A" w14:textId="77777777" w:rsidR="00512585" w:rsidRPr="009137CF" w:rsidRDefault="00512585" w:rsidP="00823BAA">
            <w:pPr>
              <w:spacing w:before="20" w:after="20"/>
              <w:ind w:left="391"/>
              <w:rPr>
                <w:rFonts w:ascii="Calibri" w:hAnsi="Calibri" w:cs="Calibri"/>
                <w:color w:val="000000"/>
                <w:sz w:val="18"/>
                <w:szCs w:val="18"/>
                <w:lang w:eastAsia="cs-CZ"/>
              </w:rPr>
            </w:pPr>
            <w:r w:rsidRPr="009137CF">
              <w:rPr>
                <w:rFonts w:ascii="Calibri" w:hAnsi="Calibri" w:cs="Calibri"/>
                <w:color w:val="000000"/>
                <w:sz w:val="18"/>
                <w:szCs w:val="18"/>
                <w:lang w:eastAsia="cs-CZ"/>
              </w:rPr>
              <w:t>Linux postfix</w:t>
            </w:r>
          </w:p>
        </w:tc>
      </w:tr>
      <w:tr w:rsidR="00512585" w:rsidRPr="009137CF" w14:paraId="53EA8BCC" w14:textId="77777777" w:rsidTr="00605E74">
        <w:trPr>
          <w:trHeight w:val="283"/>
        </w:trPr>
        <w:tc>
          <w:tcPr>
            <w:tcW w:w="1099" w:type="dxa"/>
            <w:shd w:val="clear" w:color="auto" w:fill="auto"/>
            <w:vAlign w:val="center"/>
            <w:hideMark/>
          </w:tcPr>
          <w:p w14:paraId="65C13728"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127</w:t>
            </w:r>
          </w:p>
        </w:tc>
        <w:tc>
          <w:tcPr>
            <w:tcW w:w="8244" w:type="dxa"/>
            <w:shd w:val="clear" w:color="auto" w:fill="auto"/>
            <w:vAlign w:val="center"/>
            <w:hideMark/>
          </w:tcPr>
          <w:p w14:paraId="406DEB59" w14:textId="77777777" w:rsidR="00512585" w:rsidRPr="009137CF" w:rsidRDefault="00512585" w:rsidP="00823BAA">
            <w:pPr>
              <w:spacing w:before="20" w:after="20"/>
              <w:ind w:left="391"/>
              <w:rPr>
                <w:rFonts w:ascii="Calibri" w:hAnsi="Calibri" w:cs="Calibri"/>
                <w:color w:val="000000"/>
                <w:sz w:val="18"/>
                <w:szCs w:val="18"/>
                <w:lang w:eastAsia="cs-CZ"/>
              </w:rPr>
            </w:pPr>
            <w:r w:rsidRPr="009137CF">
              <w:rPr>
                <w:rFonts w:ascii="Calibri" w:hAnsi="Calibri" w:cs="Calibri"/>
                <w:color w:val="000000"/>
                <w:sz w:val="18"/>
                <w:szCs w:val="18"/>
                <w:lang w:eastAsia="cs-CZ"/>
              </w:rPr>
              <w:t>Microsoft Exchange log</w:t>
            </w:r>
          </w:p>
        </w:tc>
      </w:tr>
      <w:tr w:rsidR="00512585" w:rsidRPr="009137CF" w14:paraId="36764E56" w14:textId="77777777" w:rsidTr="00605E74">
        <w:trPr>
          <w:trHeight w:val="283"/>
        </w:trPr>
        <w:tc>
          <w:tcPr>
            <w:tcW w:w="1099" w:type="dxa"/>
            <w:shd w:val="clear" w:color="auto" w:fill="auto"/>
            <w:vAlign w:val="center"/>
            <w:hideMark/>
          </w:tcPr>
          <w:p w14:paraId="68020279"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128</w:t>
            </w:r>
          </w:p>
        </w:tc>
        <w:tc>
          <w:tcPr>
            <w:tcW w:w="8244" w:type="dxa"/>
            <w:shd w:val="clear" w:color="auto" w:fill="auto"/>
            <w:vAlign w:val="center"/>
            <w:hideMark/>
          </w:tcPr>
          <w:p w14:paraId="3025D558" w14:textId="77777777" w:rsidR="00512585" w:rsidRPr="009137CF" w:rsidRDefault="00512585" w:rsidP="00823BAA">
            <w:pPr>
              <w:spacing w:before="20" w:after="20"/>
              <w:ind w:left="391"/>
              <w:rPr>
                <w:rFonts w:ascii="Calibri" w:hAnsi="Calibri" w:cs="Calibri"/>
                <w:color w:val="000000"/>
                <w:sz w:val="18"/>
                <w:szCs w:val="18"/>
                <w:lang w:eastAsia="cs-CZ"/>
              </w:rPr>
            </w:pPr>
            <w:r w:rsidRPr="009137CF">
              <w:rPr>
                <w:rFonts w:ascii="Calibri" w:hAnsi="Calibri" w:cs="Calibri"/>
                <w:color w:val="000000"/>
                <w:sz w:val="18"/>
                <w:szCs w:val="18"/>
                <w:lang w:eastAsia="cs-CZ"/>
              </w:rPr>
              <w:t>Microsoft SharePoint</w:t>
            </w:r>
          </w:p>
        </w:tc>
      </w:tr>
      <w:tr w:rsidR="00512585" w:rsidRPr="009137CF" w14:paraId="4144FCAB" w14:textId="77777777" w:rsidTr="00605E74">
        <w:trPr>
          <w:trHeight w:val="283"/>
        </w:trPr>
        <w:tc>
          <w:tcPr>
            <w:tcW w:w="1099" w:type="dxa"/>
            <w:shd w:val="clear" w:color="auto" w:fill="auto"/>
            <w:vAlign w:val="center"/>
            <w:hideMark/>
          </w:tcPr>
          <w:p w14:paraId="73A80A03"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129</w:t>
            </w:r>
          </w:p>
        </w:tc>
        <w:tc>
          <w:tcPr>
            <w:tcW w:w="8244" w:type="dxa"/>
            <w:shd w:val="clear" w:color="auto" w:fill="auto"/>
            <w:vAlign w:val="center"/>
            <w:hideMark/>
          </w:tcPr>
          <w:p w14:paraId="10950DF4" w14:textId="77777777" w:rsidR="00512585" w:rsidRPr="009137CF" w:rsidRDefault="00512585" w:rsidP="00823BAA">
            <w:pPr>
              <w:spacing w:before="20" w:after="20"/>
              <w:ind w:left="391"/>
              <w:rPr>
                <w:rFonts w:ascii="Calibri" w:hAnsi="Calibri" w:cs="Calibri"/>
                <w:color w:val="000000"/>
                <w:sz w:val="18"/>
                <w:szCs w:val="18"/>
                <w:lang w:eastAsia="cs-CZ"/>
              </w:rPr>
            </w:pPr>
            <w:r w:rsidRPr="009137CF">
              <w:rPr>
                <w:rFonts w:ascii="Calibri" w:hAnsi="Calibri" w:cs="Calibri"/>
                <w:color w:val="000000"/>
                <w:sz w:val="18"/>
                <w:szCs w:val="18"/>
                <w:lang w:eastAsia="cs-CZ"/>
              </w:rPr>
              <w:t>Microsoft SQL</w:t>
            </w:r>
          </w:p>
        </w:tc>
      </w:tr>
      <w:tr w:rsidR="00512585" w:rsidRPr="009137CF" w14:paraId="7635BBF7" w14:textId="77777777" w:rsidTr="00605E74">
        <w:trPr>
          <w:trHeight w:val="283"/>
        </w:trPr>
        <w:tc>
          <w:tcPr>
            <w:tcW w:w="1099" w:type="dxa"/>
            <w:shd w:val="clear" w:color="auto" w:fill="auto"/>
            <w:vAlign w:val="center"/>
            <w:hideMark/>
          </w:tcPr>
          <w:p w14:paraId="0E9DFA59"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130</w:t>
            </w:r>
          </w:p>
        </w:tc>
        <w:tc>
          <w:tcPr>
            <w:tcW w:w="8244" w:type="dxa"/>
            <w:shd w:val="clear" w:color="auto" w:fill="auto"/>
            <w:vAlign w:val="center"/>
            <w:hideMark/>
          </w:tcPr>
          <w:p w14:paraId="5D99F415" w14:textId="77777777" w:rsidR="00512585" w:rsidRPr="009137CF" w:rsidRDefault="00512585" w:rsidP="00823BAA">
            <w:pPr>
              <w:spacing w:before="20" w:after="20"/>
              <w:ind w:left="391"/>
              <w:rPr>
                <w:rFonts w:ascii="Calibri" w:hAnsi="Calibri" w:cs="Calibri"/>
                <w:color w:val="000000"/>
                <w:sz w:val="18"/>
                <w:szCs w:val="18"/>
                <w:lang w:eastAsia="cs-CZ"/>
              </w:rPr>
            </w:pPr>
            <w:r w:rsidRPr="009137CF">
              <w:rPr>
                <w:rFonts w:ascii="Calibri" w:hAnsi="Calibri" w:cs="Calibri"/>
                <w:color w:val="000000"/>
                <w:sz w:val="18"/>
                <w:szCs w:val="18"/>
                <w:lang w:eastAsia="cs-CZ"/>
              </w:rPr>
              <w:t>Microsoft Windows DHCP log</w:t>
            </w:r>
          </w:p>
        </w:tc>
      </w:tr>
      <w:tr w:rsidR="00512585" w:rsidRPr="009137CF" w14:paraId="1F547F1F" w14:textId="77777777" w:rsidTr="00605E74">
        <w:trPr>
          <w:trHeight w:val="283"/>
        </w:trPr>
        <w:tc>
          <w:tcPr>
            <w:tcW w:w="1099" w:type="dxa"/>
            <w:shd w:val="clear" w:color="auto" w:fill="auto"/>
            <w:vAlign w:val="center"/>
            <w:hideMark/>
          </w:tcPr>
          <w:p w14:paraId="0678F9FB"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131</w:t>
            </w:r>
          </w:p>
        </w:tc>
        <w:tc>
          <w:tcPr>
            <w:tcW w:w="8244" w:type="dxa"/>
            <w:shd w:val="clear" w:color="auto" w:fill="auto"/>
            <w:vAlign w:val="center"/>
            <w:hideMark/>
          </w:tcPr>
          <w:p w14:paraId="6A1AC06A" w14:textId="77777777" w:rsidR="00512585" w:rsidRPr="009137CF" w:rsidRDefault="00512585" w:rsidP="00823BAA">
            <w:pPr>
              <w:spacing w:before="20" w:after="20"/>
              <w:ind w:left="391"/>
              <w:rPr>
                <w:rFonts w:ascii="Calibri" w:hAnsi="Calibri" w:cs="Calibri"/>
                <w:color w:val="000000"/>
                <w:sz w:val="18"/>
                <w:szCs w:val="18"/>
                <w:lang w:eastAsia="cs-CZ"/>
              </w:rPr>
            </w:pPr>
            <w:r w:rsidRPr="009137CF">
              <w:rPr>
                <w:rFonts w:ascii="Calibri" w:hAnsi="Calibri" w:cs="Calibri"/>
                <w:color w:val="000000"/>
                <w:sz w:val="18"/>
                <w:szCs w:val="18"/>
                <w:lang w:eastAsia="cs-CZ"/>
              </w:rPr>
              <w:t>Microsoft Windows firewall</w:t>
            </w:r>
          </w:p>
        </w:tc>
      </w:tr>
      <w:tr w:rsidR="00512585" w:rsidRPr="009137CF" w14:paraId="175BC8D8" w14:textId="77777777" w:rsidTr="00605E74">
        <w:trPr>
          <w:trHeight w:val="283"/>
        </w:trPr>
        <w:tc>
          <w:tcPr>
            <w:tcW w:w="1099" w:type="dxa"/>
            <w:shd w:val="clear" w:color="auto" w:fill="auto"/>
            <w:vAlign w:val="center"/>
            <w:hideMark/>
          </w:tcPr>
          <w:p w14:paraId="079D8F39"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132</w:t>
            </w:r>
          </w:p>
        </w:tc>
        <w:tc>
          <w:tcPr>
            <w:tcW w:w="8244" w:type="dxa"/>
            <w:shd w:val="clear" w:color="auto" w:fill="auto"/>
            <w:vAlign w:val="center"/>
            <w:hideMark/>
          </w:tcPr>
          <w:p w14:paraId="428C31B5" w14:textId="77777777" w:rsidR="00512585" w:rsidRPr="009137CF" w:rsidRDefault="00512585" w:rsidP="00823BAA">
            <w:pPr>
              <w:spacing w:before="20" w:after="20"/>
              <w:ind w:left="391"/>
              <w:rPr>
                <w:rFonts w:ascii="Calibri" w:hAnsi="Calibri" w:cs="Calibri"/>
                <w:color w:val="000000"/>
                <w:sz w:val="18"/>
                <w:szCs w:val="18"/>
                <w:lang w:eastAsia="cs-CZ"/>
              </w:rPr>
            </w:pPr>
            <w:r w:rsidRPr="009137CF">
              <w:rPr>
                <w:rFonts w:ascii="Calibri" w:hAnsi="Calibri" w:cs="Calibri"/>
                <w:color w:val="000000"/>
                <w:sz w:val="18"/>
                <w:szCs w:val="18"/>
                <w:lang w:eastAsia="cs-CZ"/>
              </w:rPr>
              <w:t>Microsoft Windows IIS</w:t>
            </w:r>
          </w:p>
        </w:tc>
      </w:tr>
      <w:tr w:rsidR="00512585" w:rsidRPr="009137CF" w14:paraId="305842A7" w14:textId="77777777" w:rsidTr="00605E74">
        <w:trPr>
          <w:trHeight w:val="283"/>
        </w:trPr>
        <w:tc>
          <w:tcPr>
            <w:tcW w:w="1099" w:type="dxa"/>
            <w:shd w:val="clear" w:color="auto" w:fill="auto"/>
            <w:vAlign w:val="center"/>
            <w:hideMark/>
          </w:tcPr>
          <w:p w14:paraId="3734C303"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133</w:t>
            </w:r>
          </w:p>
        </w:tc>
        <w:tc>
          <w:tcPr>
            <w:tcW w:w="8244" w:type="dxa"/>
            <w:shd w:val="clear" w:color="auto" w:fill="auto"/>
            <w:vAlign w:val="center"/>
            <w:hideMark/>
          </w:tcPr>
          <w:p w14:paraId="7E2A1AEF" w14:textId="77777777" w:rsidR="00512585" w:rsidRPr="009137CF" w:rsidRDefault="00512585" w:rsidP="00823BAA">
            <w:pPr>
              <w:spacing w:before="20" w:after="20"/>
              <w:ind w:left="391"/>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MS </w:t>
            </w:r>
            <w:proofErr w:type="spellStart"/>
            <w:r w:rsidRPr="009137CF">
              <w:rPr>
                <w:rFonts w:ascii="Calibri" w:hAnsi="Calibri" w:cs="Calibri"/>
                <w:color w:val="000000"/>
                <w:sz w:val="18"/>
                <w:szCs w:val="18"/>
                <w:lang w:eastAsia="cs-CZ"/>
              </w:rPr>
              <w:t>Active</w:t>
            </w:r>
            <w:proofErr w:type="spellEnd"/>
            <w:r w:rsidRPr="009137CF">
              <w:rPr>
                <w:rFonts w:ascii="Calibri" w:hAnsi="Calibri" w:cs="Calibri"/>
                <w:color w:val="000000"/>
                <w:sz w:val="18"/>
                <w:szCs w:val="18"/>
                <w:lang w:eastAsia="cs-CZ"/>
              </w:rPr>
              <w:t xml:space="preserve"> </w:t>
            </w:r>
            <w:proofErr w:type="spellStart"/>
            <w:r w:rsidRPr="009137CF">
              <w:rPr>
                <w:rFonts w:ascii="Calibri" w:hAnsi="Calibri" w:cs="Calibri"/>
                <w:color w:val="000000"/>
                <w:sz w:val="18"/>
                <w:szCs w:val="18"/>
                <w:lang w:eastAsia="cs-CZ"/>
              </w:rPr>
              <w:t>Directory</w:t>
            </w:r>
            <w:proofErr w:type="spellEnd"/>
          </w:p>
        </w:tc>
      </w:tr>
      <w:tr w:rsidR="00512585" w:rsidRPr="009137CF" w14:paraId="1B184582" w14:textId="77777777" w:rsidTr="00605E74">
        <w:trPr>
          <w:trHeight w:val="283"/>
        </w:trPr>
        <w:tc>
          <w:tcPr>
            <w:tcW w:w="1099" w:type="dxa"/>
            <w:shd w:val="clear" w:color="auto" w:fill="auto"/>
            <w:vAlign w:val="center"/>
            <w:hideMark/>
          </w:tcPr>
          <w:p w14:paraId="4501D603"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134</w:t>
            </w:r>
          </w:p>
        </w:tc>
        <w:tc>
          <w:tcPr>
            <w:tcW w:w="8244" w:type="dxa"/>
            <w:shd w:val="clear" w:color="auto" w:fill="auto"/>
            <w:vAlign w:val="center"/>
            <w:hideMark/>
          </w:tcPr>
          <w:p w14:paraId="727C06A8" w14:textId="77777777" w:rsidR="00512585" w:rsidRPr="009137CF" w:rsidRDefault="00512585" w:rsidP="00823BAA">
            <w:pPr>
              <w:spacing w:before="20" w:after="20"/>
              <w:ind w:left="391"/>
              <w:rPr>
                <w:rFonts w:ascii="Calibri" w:hAnsi="Calibri" w:cs="Calibri"/>
                <w:color w:val="000000"/>
                <w:sz w:val="18"/>
                <w:szCs w:val="18"/>
                <w:lang w:eastAsia="cs-CZ"/>
              </w:rPr>
            </w:pPr>
            <w:r w:rsidRPr="009137CF">
              <w:rPr>
                <w:rFonts w:ascii="Calibri" w:hAnsi="Calibri" w:cs="Calibri"/>
                <w:color w:val="000000"/>
                <w:sz w:val="18"/>
                <w:szCs w:val="18"/>
                <w:lang w:eastAsia="cs-CZ"/>
              </w:rPr>
              <w:t>MS Azure Cloud</w:t>
            </w:r>
          </w:p>
        </w:tc>
      </w:tr>
      <w:tr w:rsidR="00512585" w:rsidRPr="009137CF" w14:paraId="193572DD" w14:textId="77777777" w:rsidTr="00605E74">
        <w:trPr>
          <w:trHeight w:val="283"/>
        </w:trPr>
        <w:tc>
          <w:tcPr>
            <w:tcW w:w="1099" w:type="dxa"/>
            <w:shd w:val="clear" w:color="auto" w:fill="auto"/>
            <w:vAlign w:val="center"/>
            <w:hideMark/>
          </w:tcPr>
          <w:p w14:paraId="0D2F440D"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135</w:t>
            </w:r>
          </w:p>
        </w:tc>
        <w:tc>
          <w:tcPr>
            <w:tcW w:w="8244" w:type="dxa"/>
            <w:shd w:val="clear" w:color="auto" w:fill="auto"/>
            <w:vAlign w:val="center"/>
            <w:hideMark/>
          </w:tcPr>
          <w:p w14:paraId="6952668F" w14:textId="77777777" w:rsidR="00512585" w:rsidRPr="009137CF" w:rsidRDefault="00512585" w:rsidP="00823BAA">
            <w:pPr>
              <w:spacing w:before="20" w:after="20"/>
              <w:ind w:left="391"/>
              <w:rPr>
                <w:rFonts w:ascii="Calibri" w:hAnsi="Calibri" w:cs="Calibri"/>
                <w:color w:val="000000"/>
                <w:sz w:val="18"/>
                <w:szCs w:val="18"/>
                <w:lang w:eastAsia="cs-CZ"/>
              </w:rPr>
            </w:pPr>
            <w:r w:rsidRPr="009137CF">
              <w:rPr>
                <w:rFonts w:ascii="Calibri" w:hAnsi="Calibri" w:cs="Calibri"/>
                <w:color w:val="000000"/>
                <w:sz w:val="18"/>
                <w:szCs w:val="18"/>
                <w:lang w:eastAsia="cs-CZ"/>
              </w:rPr>
              <w:t>MS Azure Sentinel</w:t>
            </w:r>
          </w:p>
        </w:tc>
      </w:tr>
      <w:tr w:rsidR="00512585" w:rsidRPr="009137CF" w14:paraId="2C654738" w14:textId="77777777" w:rsidTr="00605E74">
        <w:trPr>
          <w:trHeight w:val="283"/>
        </w:trPr>
        <w:tc>
          <w:tcPr>
            <w:tcW w:w="1099" w:type="dxa"/>
            <w:shd w:val="clear" w:color="auto" w:fill="auto"/>
            <w:vAlign w:val="center"/>
            <w:hideMark/>
          </w:tcPr>
          <w:p w14:paraId="328445E1"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136</w:t>
            </w:r>
          </w:p>
        </w:tc>
        <w:tc>
          <w:tcPr>
            <w:tcW w:w="8244" w:type="dxa"/>
            <w:shd w:val="clear" w:color="auto" w:fill="auto"/>
            <w:vAlign w:val="center"/>
            <w:hideMark/>
          </w:tcPr>
          <w:p w14:paraId="1779880E" w14:textId="77777777" w:rsidR="00512585" w:rsidRPr="009137CF" w:rsidRDefault="00512585" w:rsidP="00823BAA">
            <w:pPr>
              <w:spacing w:before="20" w:after="20"/>
              <w:ind w:left="391"/>
              <w:rPr>
                <w:rFonts w:ascii="Calibri" w:hAnsi="Calibri" w:cs="Calibri"/>
                <w:color w:val="000000"/>
                <w:sz w:val="18"/>
                <w:szCs w:val="18"/>
                <w:lang w:eastAsia="cs-CZ"/>
              </w:rPr>
            </w:pPr>
            <w:proofErr w:type="spellStart"/>
            <w:r w:rsidRPr="009137CF">
              <w:rPr>
                <w:rFonts w:ascii="Calibri" w:hAnsi="Calibri" w:cs="Calibri"/>
                <w:color w:val="000000"/>
                <w:sz w:val="18"/>
                <w:szCs w:val="18"/>
                <w:lang w:eastAsia="cs-CZ"/>
              </w:rPr>
              <w:t>MySQL</w:t>
            </w:r>
            <w:proofErr w:type="spellEnd"/>
          </w:p>
        </w:tc>
      </w:tr>
      <w:tr w:rsidR="00512585" w:rsidRPr="009137CF" w14:paraId="0D21C4E8" w14:textId="77777777" w:rsidTr="00605E74">
        <w:trPr>
          <w:trHeight w:val="283"/>
        </w:trPr>
        <w:tc>
          <w:tcPr>
            <w:tcW w:w="1099" w:type="dxa"/>
            <w:shd w:val="clear" w:color="auto" w:fill="auto"/>
            <w:vAlign w:val="center"/>
            <w:hideMark/>
          </w:tcPr>
          <w:p w14:paraId="446A09C8"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137</w:t>
            </w:r>
          </w:p>
        </w:tc>
        <w:tc>
          <w:tcPr>
            <w:tcW w:w="8244" w:type="dxa"/>
            <w:shd w:val="clear" w:color="auto" w:fill="auto"/>
            <w:vAlign w:val="center"/>
            <w:hideMark/>
          </w:tcPr>
          <w:p w14:paraId="330620B6" w14:textId="77777777" w:rsidR="00512585" w:rsidRPr="009137CF" w:rsidRDefault="00512585" w:rsidP="00823BAA">
            <w:pPr>
              <w:spacing w:before="20" w:after="20"/>
              <w:ind w:left="391"/>
              <w:rPr>
                <w:rFonts w:ascii="Calibri" w:hAnsi="Calibri" w:cs="Calibri"/>
                <w:color w:val="000000"/>
                <w:sz w:val="18"/>
                <w:szCs w:val="18"/>
                <w:lang w:eastAsia="cs-CZ"/>
              </w:rPr>
            </w:pPr>
            <w:proofErr w:type="spellStart"/>
            <w:r w:rsidRPr="009137CF">
              <w:rPr>
                <w:rFonts w:ascii="Calibri" w:hAnsi="Calibri" w:cs="Calibri"/>
                <w:color w:val="000000"/>
                <w:sz w:val="18"/>
                <w:szCs w:val="18"/>
                <w:lang w:eastAsia="cs-CZ"/>
              </w:rPr>
              <w:t>OpenSSH</w:t>
            </w:r>
            <w:proofErr w:type="spellEnd"/>
            <w:r w:rsidRPr="009137CF">
              <w:rPr>
                <w:rFonts w:ascii="Calibri" w:hAnsi="Calibri" w:cs="Calibri"/>
                <w:color w:val="000000"/>
                <w:sz w:val="18"/>
                <w:szCs w:val="18"/>
                <w:lang w:eastAsia="cs-CZ"/>
              </w:rPr>
              <w:t xml:space="preserve"> server</w:t>
            </w:r>
          </w:p>
        </w:tc>
      </w:tr>
      <w:tr w:rsidR="00512585" w:rsidRPr="009137CF" w14:paraId="026910C6" w14:textId="77777777" w:rsidTr="00605E74">
        <w:trPr>
          <w:trHeight w:val="283"/>
        </w:trPr>
        <w:tc>
          <w:tcPr>
            <w:tcW w:w="1099" w:type="dxa"/>
            <w:shd w:val="clear" w:color="auto" w:fill="auto"/>
            <w:vAlign w:val="center"/>
            <w:hideMark/>
          </w:tcPr>
          <w:p w14:paraId="638BA323"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lastRenderedPageBreak/>
              <w:t>138</w:t>
            </w:r>
          </w:p>
        </w:tc>
        <w:tc>
          <w:tcPr>
            <w:tcW w:w="8244" w:type="dxa"/>
            <w:shd w:val="clear" w:color="auto" w:fill="auto"/>
            <w:vAlign w:val="center"/>
            <w:hideMark/>
          </w:tcPr>
          <w:p w14:paraId="7EFE7204" w14:textId="77777777" w:rsidR="00512585" w:rsidRPr="009137CF" w:rsidRDefault="00512585" w:rsidP="00823BAA">
            <w:pPr>
              <w:spacing w:before="20" w:after="20"/>
              <w:ind w:left="391"/>
              <w:rPr>
                <w:rFonts w:ascii="Calibri" w:hAnsi="Calibri" w:cs="Calibri"/>
                <w:color w:val="000000"/>
                <w:sz w:val="18"/>
                <w:szCs w:val="18"/>
                <w:lang w:eastAsia="cs-CZ"/>
              </w:rPr>
            </w:pPr>
            <w:r w:rsidRPr="009137CF">
              <w:rPr>
                <w:rFonts w:ascii="Calibri" w:hAnsi="Calibri" w:cs="Calibri"/>
                <w:color w:val="000000"/>
                <w:sz w:val="18"/>
                <w:szCs w:val="18"/>
                <w:lang w:eastAsia="cs-CZ"/>
              </w:rPr>
              <w:t>Oracle DB</w:t>
            </w:r>
          </w:p>
        </w:tc>
      </w:tr>
      <w:tr w:rsidR="00512585" w:rsidRPr="009137CF" w14:paraId="6E454C26" w14:textId="77777777" w:rsidTr="00605E74">
        <w:trPr>
          <w:trHeight w:val="283"/>
        </w:trPr>
        <w:tc>
          <w:tcPr>
            <w:tcW w:w="1099" w:type="dxa"/>
            <w:shd w:val="clear" w:color="auto" w:fill="auto"/>
            <w:vAlign w:val="center"/>
            <w:hideMark/>
          </w:tcPr>
          <w:p w14:paraId="13B51F39"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139</w:t>
            </w:r>
          </w:p>
        </w:tc>
        <w:tc>
          <w:tcPr>
            <w:tcW w:w="8244" w:type="dxa"/>
            <w:shd w:val="clear" w:color="auto" w:fill="auto"/>
            <w:vAlign w:val="center"/>
            <w:hideMark/>
          </w:tcPr>
          <w:p w14:paraId="267B9664" w14:textId="77777777" w:rsidR="00512585" w:rsidRPr="009137CF" w:rsidRDefault="00512585" w:rsidP="00823BAA">
            <w:pPr>
              <w:spacing w:before="20" w:after="20"/>
              <w:ind w:left="391"/>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Palo </w:t>
            </w:r>
            <w:proofErr w:type="spellStart"/>
            <w:r w:rsidRPr="009137CF">
              <w:rPr>
                <w:rFonts w:ascii="Calibri" w:hAnsi="Calibri" w:cs="Calibri"/>
                <w:color w:val="000000"/>
                <w:sz w:val="18"/>
                <w:szCs w:val="18"/>
                <w:lang w:eastAsia="cs-CZ"/>
              </w:rPr>
              <w:t>Alto</w:t>
            </w:r>
            <w:proofErr w:type="spellEnd"/>
          </w:p>
        </w:tc>
      </w:tr>
      <w:tr w:rsidR="00512585" w:rsidRPr="009137CF" w14:paraId="29D7D2B1" w14:textId="77777777" w:rsidTr="00605E74">
        <w:trPr>
          <w:trHeight w:val="283"/>
        </w:trPr>
        <w:tc>
          <w:tcPr>
            <w:tcW w:w="1099" w:type="dxa"/>
            <w:shd w:val="clear" w:color="auto" w:fill="auto"/>
            <w:vAlign w:val="center"/>
            <w:hideMark/>
          </w:tcPr>
          <w:p w14:paraId="73873521"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140</w:t>
            </w:r>
          </w:p>
        </w:tc>
        <w:tc>
          <w:tcPr>
            <w:tcW w:w="8244" w:type="dxa"/>
            <w:shd w:val="clear" w:color="auto" w:fill="auto"/>
            <w:vAlign w:val="center"/>
            <w:hideMark/>
          </w:tcPr>
          <w:p w14:paraId="250E1F69" w14:textId="77777777" w:rsidR="00512585" w:rsidRPr="009137CF" w:rsidRDefault="00512585" w:rsidP="00823BAA">
            <w:pPr>
              <w:spacing w:before="20" w:after="20"/>
              <w:ind w:left="391"/>
              <w:rPr>
                <w:rFonts w:ascii="Calibri" w:hAnsi="Calibri" w:cs="Calibri"/>
                <w:color w:val="000000"/>
                <w:sz w:val="18"/>
                <w:szCs w:val="18"/>
                <w:lang w:eastAsia="cs-CZ"/>
              </w:rPr>
            </w:pPr>
            <w:proofErr w:type="spellStart"/>
            <w:r w:rsidRPr="009137CF">
              <w:rPr>
                <w:rFonts w:ascii="Calibri" w:hAnsi="Calibri" w:cs="Calibri"/>
                <w:color w:val="000000"/>
                <w:sz w:val="18"/>
                <w:szCs w:val="18"/>
                <w:lang w:eastAsia="cs-CZ"/>
              </w:rPr>
              <w:t>PostgreSQL</w:t>
            </w:r>
            <w:proofErr w:type="spellEnd"/>
          </w:p>
        </w:tc>
      </w:tr>
      <w:tr w:rsidR="00512585" w:rsidRPr="009137CF" w14:paraId="5B93077D" w14:textId="77777777" w:rsidTr="00605E74">
        <w:trPr>
          <w:trHeight w:val="283"/>
        </w:trPr>
        <w:tc>
          <w:tcPr>
            <w:tcW w:w="1099" w:type="dxa"/>
            <w:shd w:val="clear" w:color="auto" w:fill="auto"/>
            <w:vAlign w:val="center"/>
            <w:hideMark/>
          </w:tcPr>
          <w:p w14:paraId="57BA9815"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141</w:t>
            </w:r>
          </w:p>
        </w:tc>
        <w:tc>
          <w:tcPr>
            <w:tcW w:w="8244" w:type="dxa"/>
            <w:shd w:val="clear" w:color="auto" w:fill="auto"/>
            <w:vAlign w:val="center"/>
            <w:hideMark/>
          </w:tcPr>
          <w:p w14:paraId="2C6937EB" w14:textId="77777777" w:rsidR="00512585" w:rsidRPr="009137CF" w:rsidRDefault="00512585" w:rsidP="00823BAA">
            <w:pPr>
              <w:spacing w:before="20" w:after="20"/>
              <w:ind w:left="391"/>
              <w:rPr>
                <w:rFonts w:ascii="Calibri" w:hAnsi="Calibri" w:cs="Calibri"/>
                <w:color w:val="000000"/>
                <w:sz w:val="18"/>
                <w:szCs w:val="18"/>
                <w:lang w:eastAsia="cs-CZ"/>
              </w:rPr>
            </w:pPr>
            <w:r w:rsidRPr="009137CF">
              <w:rPr>
                <w:rFonts w:ascii="Calibri" w:hAnsi="Calibri" w:cs="Calibri"/>
                <w:color w:val="000000"/>
                <w:sz w:val="18"/>
                <w:szCs w:val="18"/>
                <w:lang w:eastAsia="cs-CZ"/>
              </w:rPr>
              <w:t>SAP</w:t>
            </w:r>
          </w:p>
        </w:tc>
      </w:tr>
      <w:tr w:rsidR="00512585" w:rsidRPr="009137CF" w14:paraId="4A50EBE1" w14:textId="77777777" w:rsidTr="00605E74">
        <w:trPr>
          <w:trHeight w:val="283"/>
        </w:trPr>
        <w:tc>
          <w:tcPr>
            <w:tcW w:w="1099" w:type="dxa"/>
            <w:shd w:val="clear" w:color="auto" w:fill="auto"/>
            <w:vAlign w:val="center"/>
            <w:hideMark/>
          </w:tcPr>
          <w:p w14:paraId="32932D70"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142</w:t>
            </w:r>
          </w:p>
        </w:tc>
        <w:tc>
          <w:tcPr>
            <w:tcW w:w="8244" w:type="dxa"/>
            <w:shd w:val="clear" w:color="auto" w:fill="auto"/>
            <w:vAlign w:val="center"/>
            <w:hideMark/>
          </w:tcPr>
          <w:p w14:paraId="5342F229" w14:textId="77777777" w:rsidR="00512585" w:rsidRPr="009137CF" w:rsidRDefault="00512585" w:rsidP="00823BAA">
            <w:pPr>
              <w:spacing w:before="20" w:after="20"/>
              <w:ind w:left="391"/>
              <w:rPr>
                <w:rFonts w:ascii="Calibri" w:hAnsi="Calibri" w:cs="Calibri"/>
                <w:color w:val="000000"/>
                <w:sz w:val="18"/>
                <w:szCs w:val="18"/>
                <w:lang w:eastAsia="cs-CZ"/>
              </w:rPr>
            </w:pPr>
            <w:proofErr w:type="spellStart"/>
            <w:r w:rsidRPr="009137CF">
              <w:rPr>
                <w:rFonts w:ascii="Calibri" w:hAnsi="Calibri" w:cs="Calibri"/>
                <w:color w:val="000000"/>
                <w:sz w:val="18"/>
                <w:szCs w:val="18"/>
                <w:lang w:eastAsia="cs-CZ"/>
              </w:rPr>
              <w:t>VMware</w:t>
            </w:r>
            <w:proofErr w:type="spellEnd"/>
          </w:p>
        </w:tc>
      </w:tr>
      <w:tr w:rsidR="00512585" w:rsidRPr="009137CF" w14:paraId="2D0DCFCA" w14:textId="77777777" w:rsidTr="00605E74">
        <w:trPr>
          <w:trHeight w:val="283"/>
        </w:trPr>
        <w:tc>
          <w:tcPr>
            <w:tcW w:w="1099" w:type="dxa"/>
            <w:shd w:val="clear" w:color="auto" w:fill="auto"/>
            <w:vAlign w:val="center"/>
            <w:hideMark/>
          </w:tcPr>
          <w:p w14:paraId="1D76008A"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143</w:t>
            </w:r>
          </w:p>
        </w:tc>
        <w:tc>
          <w:tcPr>
            <w:tcW w:w="8244" w:type="dxa"/>
            <w:shd w:val="clear" w:color="auto" w:fill="auto"/>
            <w:vAlign w:val="center"/>
            <w:hideMark/>
          </w:tcPr>
          <w:p w14:paraId="52FF73E4" w14:textId="77777777" w:rsidR="00512585" w:rsidRPr="009137CF" w:rsidRDefault="00512585" w:rsidP="00823BAA">
            <w:pPr>
              <w:spacing w:before="20" w:after="20"/>
              <w:ind w:left="391"/>
              <w:rPr>
                <w:rFonts w:ascii="Calibri" w:hAnsi="Calibri" w:cs="Calibri"/>
                <w:color w:val="000000"/>
                <w:sz w:val="18"/>
                <w:szCs w:val="18"/>
                <w:lang w:eastAsia="cs-CZ"/>
              </w:rPr>
            </w:pPr>
            <w:proofErr w:type="gramStart"/>
            <w:r w:rsidRPr="009137CF">
              <w:rPr>
                <w:rFonts w:ascii="Calibri" w:hAnsi="Calibri" w:cs="Calibri"/>
                <w:color w:val="000000"/>
                <w:sz w:val="18"/>
                <w:szCs w:val="18"/>
                <w:lang w:eastAsia="cs-CZ"/>
              </w:rPr>
              <w:t>Windows - any</w:t>
            </w:r>
            <w:proofErr w:type="gramEnd"/>
            <w:r w:rsidRPr="009137CF">
              <w:rPr>
                <w:rFonts w:ascii="Calibri" w:hAnsi="Calibri" w:cs="Calibri"/>
                <w:color w:val="000000"/>
                <w:sz w:val="18"/>
                <w:szCs w:val="18"/>
                <w:lang w:eastAsia="cs-CZ"/>
              </w:rPr>
              <w:t xml:space="preserve"> </w:t>
            </w:r>
            <w:proofErr w:type="spellStart"/>
            <w:r w:rsidRPr="009137CF">
              <w:rPr>
                <w:rFonts w:ascii="Calibri" w:hAnsi="Calibri" w:cs="Calibri"/>
                <w:color w:val="000000"/>
                <w:sz w:val="18"/>
                <w:szCs w:val="18"/>
                <w:lang w:eastAsia="cs-CZ"/>
              </w:rPr>
              <w:t>logs</w:t>
            </w:r>
            <w:proofErr w:type="spellEnd"/>
            <w:r w:rsidRPr="009137CF">
              <w:rPr>
                <w:rFonts w:ascii="Calibri" w:hAnsi="Calibri" w:cs="Calibri"/>
                <w:color w:val="000000"/>
                <w:sz w:val="18"/>
                <w:szCs w:val="18"/>
                <w:lang w:eastAsia="cs-CZ"/>
              </w:rPr>
              <w:t xml:space="preserve"> </w:t>
            </w:r>
            <w:proofErr w:type="spellStart"/>
            <w:r w:rsidRPr="009137CF">
              <w:rPr>
                <w:rFonts w:ascii="Calibri" w:hAnsi="Calibri" w:cs="Calibri"/>
                <w:color w:val="000000"/>
                <w:sz w:val="18"/>
                <w:szCs w:val="18"/>
                <w:lang w:eastAsia="cs-CZ"/>
              </w:rPr>
              <w:t>from</w:t>
            </w:r>
            <w:proofErr w:type="spellEnd"/>
            <w:r w:rsidRPr="009137CF">
              <w:rPr>
                <w:rFonts w:ascii="Calibri" w:hAnsi="Calibri" w:cs="Calibri"/>
                <w:color w:val="000000"/>
                <w:sz w:val="18"/>
                <w:szCs w:val="18"/>
                <w:lang w:eastAsia="cs-CZ"/>
              </w:rPr>
              <w:t xml:space="preserve"> Event </w:t>
            </w:r>
            <w:proofErr w:type="spellStart"/>
            <w:r w:rsidRPr="009137CF">
              <w:rPr>
                <w:rFonts w:ascii="Calibri" w:hAnsi="Calibri" w:cs="Calibri"/>
                <w:color w:val="000000"/>
                <w:sz w:val="18"/>
                <w:szCs w:val="18"/>
                <w:lang w:eastAsia="cs-CZ"/>
              </w:rPr>
              <w:t>Viewer</w:t>
            </w:r>
            <w:proofErr w:type="spellEnd"/>
          </w:p>
        </w:tc>
      </w:tr>
      <w:tr w:rsidR="00512585" w:rsidRPr="009137CF" w14:paraId="15E60918" w14:textId="77777777" w:rsidTr="00605E74">
        <w:trPr>
          <w:trHeight w:val="283"/>
        </w:trPr>
        <w:tc>
          <w:tcPr>
            <w:tcW w:w="1099" w:type="dxa"/>
            <w:shd w:val="clear" w:color="auto" w:fill="auto"/>
            <w:vAlign w:val="center"/>
            <w:hideMark/>
          </w:tcPr>
          <w:p w14:paraId="05E949AF"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144</w:t>
            </w:r>
          </w:p>
        </w:tc>
        <w:tc>
          <w:tcPr>
            <w:tcW w:w="8244" w:type="dxa"/>
            <w:shd w:val="clear" w:color="auto" w:fill="auto"/>
            <w:vAlign w:val="center"/>
            <w:hideMark/>
          </w:tcPr>
          <w:p w14:paraId="61BC751F" w14:textId="77777777" w:rsidR="00512585" w:rsidRPr="009137CF" w:rsidRDefault="00512585" w:rsidP="00823BAA">
            <w:pPr>
              <w:spacing w:before="20" w:after="20"/>
              <w:ind w:left="391"/>
              <w:rPr>
                <w:rFonts w:ascii="Calibri" w:hAnsi="Calibri" w:cs="Calibri"/>
                <w:color w:val="000000"/>
                <w:sz w:val="18"/>
                <w:szCs w:val="18"/>
                <w:lang w:eastAsia="cs-CZ"/>
              </w:rPr>
            </w:pPr>
            <w:proofErr w:type="gramStart"/>
            <w:r w:rsidRPr="009137CF">
              <w:rPr>
                <w:rFonts w:ascii="Calibri" w:hAnsi="Calibri" w:cs="Calibri"/>
                <w:color w:val="000000"/>
                <w:sz w:val="18"/>
                <w:szCs w:val="18"/>
                <w:lang w:eastAsia="cs-CZ"/>
              </w:rPr>
              <w:t>Windows - any</w:t>
            </w:r>
            <w:proofErr w:type="gramEnd"/>
            <w:r w:rsidRPr="009137CF">
              <w:rPr>
                <w:rFonts w:ascii="Calibri" w:hAnsi="Calibri" w:cs="Calibri"/>
                <w:color w:val="000000"/>
                <w:sz w:val="18"/>
                <w:szCs w:val="18"/>
                <w:lang w:eastAsia="cs-CZ"/>
              </w:rPr>
              <w:t xml:space="preserve"> text log </w:t>
            </w:r>
            <w:proofErr w:type="spellStart"/>
            <w:r w:rsidRPr="009137CF">
              <w:rPr>
                <w:rFonts w:ascii="Calibri" w:hAnsi="Calibri" w:cs="Calibri"/>
                <w:color w:val="000000"/>
                <w:sz w:val="18"/>
                <w:szCs w:val="18"/>
                <w:lang w:eastAsia="cs-CZ"/>
              </w:rPr>
              <w:t>from</w:t>
            </w:r>
            <w:proofErr w:type="spellEnd"/>
            <w:r w:rsidRPr="009137CF">
              <w:rPr>
                <w:rFonts w:ascii="Calibri" w:hAnsi="Calibri" w:cs="Calibri"/>
                <w:color w:val="000000"/>
                <w:sz w:val="18"/>
                <w:szCs w:val="18"/>
                <w:lang w:eastAsia="cs-CZ"/>
              </w:rPr>
              <w:t xml:space="preserve"> </w:t>
            </w:r>
            <w:proofErr w:type="spellStart"/>
            <w:r w:rsidRPr="009137CF">
              <w:rPr>
                <w:rFonts w:ascii="Calibri" w:hAnsi="Calibri" w:cs="Calibri"/>
                <w:color w:val="000000"/>
                <w:sz w:val="18"/>
                <w:szCs w:val="18"/>
                <w:lang w:eastAsia="cs-CZ"/>
              </w:rPr>
              <w:t>file</w:t>
            </w:r>
            <w:proofErr w:type="spellEnd"/>
          </w:p>
        </w:tc>
      </w:tr>
      <w:tr w:rsidR="00512585" w:rsidRPr="009137CF" w14:paraId="4CF32471" w14:textId="77777777" w:rsidTr="00605E74">
        <w:trPr>
          <w:trHeight w:val="283"/>
        </w:trPr>
        <w:tc>
          <w:tcPr>
            <w:tcW w:w="1099" w:type="dxa"/>
            <w:shd w:val="clear" w:color="auto" w:fill="auto"/>
            <w:vAlign w:val="center"/>
            <w:hideMark/>
          </w:tcPr>
          <w:p w14:paraId="34F7A799"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145</w:t>
            </w:r>
          </w:p>
        </w:tc>
        <w:tc>
          <w:tcPr>
            <w:tcW w:w="8244" w:type="dxa"/>
            <w:shd w:val="clear" w:color="auto" w:fill="auto"/>
            <w:noWrap/>
            <w:vAlign w:val="center"/>
            <w:hideMark/>
          </w:tcPr>
          <w:p w14:paraId="1BE5762C" w14:textId="77777777" w:rsidR="00512585" w:rsidRPr="009137CF" w:rsidRDefault="00512585" w:rsidP="00823BAA">
            <w:pPr>
              <w:spacing w:before="20" w:after="20"/>
              <w:rPr>
                <w:rFonts w:ascii="Calibri" w:hAnsi="Calibri" w:cs="Calibri"/>
                <w:b/>
                <w:bCs/>
                <w:color w:val="000000"/>
                <w:sz w:val="18"/>
                <w:szCs w:val="18"/>
                <w:lang w:eastAsia="cs-CZ"/>
              </w:rPr>
            </w:pPr>
            <w:r w:rsidRPr="009137CF">
              <w:rPr>
                <w:rFonts w:ascii="Calibri" w:hAnsi="Calibri" w:cs="Calibri"/>
                <w:color w:val="000000"/>
                <w:sz w:val="18"/>
                <w:szCs w:val="18"/>
                <w:lang w:eastAsia="cs-CZ"/>
              </w:rPr>
              <w:t>Řešení musí umožnit přístup více uživatelů současně, a to jak na úrovni přístupu ke vstupním/zdrojovým datům systému, tak i k incidentům.</w:t>
            </w:r>
          </w:p>
        </w:tc>
      </w:tr>
      <w:tr w:rsidR="00512585" w:rsidRPr="009137CF" w14:paraId="269A3D52" w14:textId="77777777" w:rsidTr="00605E74">
        <w:trPr>
          <w:trHeight w:val="283"/>
        </w:trPr>
        <w:tc>
          <w:tcPr>
            <w:tcW w:w="1099" w:type="dxa"/>
            <w:shd w:val="clear" w:color="auto" w:fill="auto"/>
            <w:vAlign w:val="center"/>
            <w:hideMark/>
          </w:tcPr>
          <w:p w14:paraId="26C9CE35"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146</w:t>
            </w:r>
          </w:p>
        </w:tc>
        <w:tc>
          <w:tcPr>
            <w:tcW w:w="8244" w:type="dxa"/>
            <w:shd w:val="clear" w:color="auto" w:fill="auto"/>
            <w:vAlign w:val="center"/>
          </w:tcPr>
          <w:p w14:paraId="26F881DA"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umožňuje snadné vytváření uživatelských rolí definujících přístupová práva k uloženým událostem a jednotlivým konfiguračním komponentám nástroje.</w:t>
            </w:r>
          </w:p>
        </w:tc>
      </w:tr>
      <w:tr w:rsidR="00512585" w:rsidRPr="009137CF" w14:paraId="1D21AA6C" w14:textId="77777777" w:rsidTr="00605E74">
        <w:trPr>
          <w:trHeight w:val="283"/>
        </w:trPr>
        <w:tc>
          <w:tcPr>
            <w:tcW w:w="1099" w:type="dxa"/>
            <w:shd w:val="clear" w:color="auto" w:fill="auto"/>
            <w:vAlign w:val="center"/>
            <w:hideMark/>
          </w:tcPr>
          <w:p w14:paraId="062F4451"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147</w:t>
            </w:r>
          </w:p>
        </w:tc>
        <w:tc>
          <w:tcPr>
            <w:tcW w:w="8244" w:type="dxa"/>
            <w:shd w:val="clear" w:color="auto" w:fill="auto"/>
            <w:vAlign w:val="center"/>
          </w:tcPr>
          <w:p w14:paraId="5E5C7C84"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Přístup uživatelů musí být založen na volně definovaných, oddělených rolích s možností granulárního přidělování práv v rámci každé role, dle zdrojových dat, identifikace monitorovaných zařízení, skupin zařízení a</w:t>
            </w:r>
            <w:r>
              <w:rPr>
                <w:rFonts w:ascii="Calibri" w:hAnsi="Calibri" w:cs="Calibri"/>
                <w:color w:val="000000"/>
                <w:sz w:val="18"/>
                <w:szCs w:val="18"/>
                <w:lang w:eastAsia="cs-CZ"/>
              </w:rPr>
              <w:t> </w:t>
            </w:r>
            <w:r w:rsidRPr="009137CF">
              <w:rPr>
                <w:rFonts w:ascii="Calibri" w:hAnsi="Calibri" w:cs="Calibri"/>
                <w:color w:val="000000"/>
                <w:sz w:val="18"/>
                <w:szCs w:val="18"/>
                <w:lang w:eastAsia="cs-CZ"/>
              </w:rPr>
              <w:t xml:space="preserve">serverů, typu vstupních </w:t>
            </w:r>
            <w:proofErr w:type="gramStart"/>
            <w:r w:rsidRPr="009137CF">
              <w:rPr>
                <w:rFonts w:ascii="Calibri" w:hAnsi="Calibri" w:cs="Calibri"/>
                <w:color w:val="000000"/>
                <w:sz w:val="18"/>
                <w:szCs w:val="18"/>
                <w:lang w:eastAsia="cs-CZ"/>
              </w:rPr>
              <w:t>dat,</w:t>
            </w:r>
            <w:proofErr w:type="gramEnd"/>
            <w:r w:rsidRPr="009137CF">
              <w:rPr>
                <w:rFonts w:ascii="Calibri" w:hAnsi="Calibri" w:cs="Calibri"/>
                <w:color w:val="000000"/>
                <w:sz w:val="18"/>
                <w:szCs w:val="18"/>
                <w:lang w:eastAsia="cs-CZ"/>
              </w:rPr>
              <w:t xml:space="preserve"> apod.</w:t>
            </w:r>
          </w:p>
        </w:tc>
      </w:tr>
      <w:tr w:rsidR="00512585" w:rsidRPr="009137CF" w14:paraId="65831F70" w14:textId="77777777" w:rsidTr="00605E74">
        <w:trPr>
          <w:trHeight w:val="283"/>
        </w:trPr>
        <w:tc>
          <w:tcPr>
            <w:tcW w:w="1099" w:type="dxa"/>
            <w:shd w:val="clear" w:color="auto" w:fill="auto"/>
            <w:vAlign w:val="center"/>
            <w:hideMark/>
          </w:tcPr>
          <w:p w14:paraId="2F93BC3D"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148</w:t>
            </w:r>
          </w:p>
        </w:tc>
        <w:tc>
          <w:tcPr>
            <w:tcW w:w="8244" w:type="dxa"/>
            <w:shd w:val="clear" w:color="auto" w:fill="auto"/>
            <w:vAlign w:val="center"/>
          </w:tcPr>
          <w:p w14:paraId="51A9432E"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Role nesmí být vázány na AD, musí být spravovatelné interně.</w:t>
            </w:r>
          </w:p>
        </w:tc>
      </w:tr>
      <w:tr w:rsidR="00512585" w:rsidRPr="009137CF" w14:paraId="4D232A32" w14:textId="77777777" w:rsidTr="00605E74">
        <w:trPr>
          <w:trHeight w:val="283"/>
        </w:trPr>
        <w:tc>
          <w:tcPr>
            <w:tcW w:w="1099" w:type="dxa"/>
            <w:shd w:val="clear" w:color="auto" w:fill="auto"/>
            <w:vAlign w:val="center"/>
            <w:hideMark/>
          </w:tcPr>
          <w:p w14:paraId="725A02D2"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149</w:t>
            </w:r>
          </w:p>
        </w:tc>
        <w:tc>
          <w:tcPr>
            <w:tcW w:w="8244" w:type="dxa"/>
            <w:shd w:val="clear" w:color="auto" w:fill="auto"/>
            <w:vAlign w:val="center"/>
          </w:tcPr>
          <w:p w14:paraId="022B2B27"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Řešení musí podporovat nebo být rozšiřitelné pro kompletní oddělení skupin uživatelů k odlišným datům a</w:t>
            </w:r>
            <w:r>
              <w:rPr>
                <w:rFonts w:ascii="Calibri" w:hAnsi="Calibri" w:cs="Calibri"/>
                <w:color w:val="000000"/>
                <w:sz w:val="18"/>
                <w:szCs w:val="18"/>
                <w:lang w:eastAsia="cs-CZ"/>
              </w:rPr>
              <w:t> </w:t>
            </w:r>
            <w:r w:rsidRPr="009137CF">
              <w:rPr>
                <w:rFonts w:ascii="Calibri" w:hAnsi="Calibri" w:cs="Calibri"/>
                <w:color w:val="000000"/>
                <w:sz w:val="18"/>
                <w:szCs w:val="18"/>
                <w:lang w:eastAsia="cs-CZ"/>
              </w:rPr>
              <w:t xml:space="preserve">konfiguracím, kdy jednotlivé instance mohou mít možnost vlastní konfigurace a správy () a samostatných oddělených </w:t>
            </w:r>
            <w:proofErr w:type="spellStart"/>
            <w:r w:rsidRPr="009137CF">
              <w:rPr>
                <w:rFonts w:ascii="Calibri" w:hAnsi="Calibri" w:cs="Calibri"/>
                <w:color w:val="000000"/>
                <w:sz w:val="18"/>
                <w:szCs w:val="18"/>
                <w:lang w:eastAsia="cs-CZ"/>
              </w:rPr>
              <w:t>logspace</w:t>
            </w:r>
            <w:proofErr w:type="spellEnd"/>
            <w:r w:rsidRPr="009137CF">
              <w:rPr>
                <w:rFonts w:ascii="Calibri" w:hAnsi="Calibri" w:cs="Calibri"/>
                <w:color w:val="000000"/>
                <w:sz w:val="18"/>
                <w:szCs w:val="18"/>
                <w:lang w:eastAsia="cs-CZ"/>
              </w:rPr>
              <w:t>.</w:t>
            </w:r>
          </w:p>
        </w:tc>
      </w:tr>
      <w:tr w:rsidR="00512585" w:rsidRPr="009137CF" w14:paraId="22D58FE8" w14:textId="77777777" w:rsidTr="00605E74">
        <w:trPr>
          <w:trHeight w:val="283"/>
        </w:trPr>
        <w:tc>
          <w:tcPr>
            <w:tcW w:w="1099" w:type="dxa"/>
            <w:shd w:val="clear" w:color="auto" w:fill="auto"/>
            <w:vAlign w:val="center"/>
            <w:hideMark/>
          </w:tcPr>
          <w:p w14:paraId="59168E64"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150</w:t>
            </w:r>
          </w:p>
        </w:tc>
        <w:tc>
          <w:tcPr>
            <w:tcW w:w="8244" w:type="dxa"/>
            <w:shd w:val="clear" w:color="auto" w:fill="auto"/>
            <w:vAlign w:val="center"/>
          </w:tcPr>
          <w:p w14:paraId="51617515"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Nástroj podporuje ověřování uživatelů nástroje na externím LDAP serveru. V případě výpadku externího LDAP, nástroj musí podporovat ověření z lokální databáze (ostrovní </w:t>
            </w:r>
            <w:proofErr w:type="spellStart"/>
            <w:r w:rsidRPr="009137CF">
              <w:rPr>
                <w:rFonts w:ascii="Calibri" w:hAnsi="Calibri" w:cs="Calibri"/>
                <w:color w:val="000000"/>
                <w:sz w:val="18"/>
                <w:szCs w:val="18"/>
                <w:lang w:eastAsia="cs-CZ"/>
              </w:rPr>
              <w:t>řežim</w:t>
            </w:r>
            <w:proofErr w:type="spellEnd"/>
            <w:r w:rsidRPr="009137CF">
              <w:rPr>
                <w:rFonts w:ascii="Calibri" w:hAnsi="Calibri" w:cs="Calibri"/>
                <w:color w:val="000000"/>
                <w:sz w:val="18"/>
                <w:szCs w:val="18"/>
                <w:lang w:eastAsia="cs-CZ"/>
              </w:rPr>
              <w:t>).</w:t>
            </w:r>
          </w:p>
        </w:tc>
      </w:tr>
      <w:tr w:rsidR="00512585" w:rsidRPr="009137CF" w14:paraId="57C2A68D" w14:textId="77777777" w:rsidTr="00605E74">
        <w:trPr>
          <w:trHeight w:val="283"/>
        </w:trPr>
        <w:tc>
          <w:tcPr>
            <w:tcW w:w="1099" w:type="dxa"/>
            <w:shd w:val="clear" w:color="auto" w:fill="auto"/>
            <w:vAlign w:val="center"/>
          </w:tcPr>
          <w:p w14:paraId="75FE729F"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151</w:t>
            </w:r>
          </w:p>
        </w:tc>
        <w:tc>
          <w:tcPr>
            <w:tcW w:w="8244" w:type="dxa"/>
            <w:shd w:val="clear" w:color="auto" w:fill="auto"/>
            <w:vAlign w:val="center"/>
          </w:tcPr>
          <w:p w14:paraId="3D803892" w14:textId="77777777" w:rsidR="00512585" w:rsidRPr="00FE4E26" w:rsidRDefault="00512585" w:rsidP="00823BAA">
            <w:pPr>
              <w:spacing w:before="20" w:after="20"/>
              <w:rPr>
                <w:rFonts w:ascii="Calibri" w:hAnsi="Calibri" w:cs="Calibri"/>
                <w:color w:val="000000"/>
                <w:sz w:val="18"/>
                <w:szCs w:val="18"/>
                <w:lang w:eastAsia="cs-CZ"/>
              </w:rPr>
            </w:pPr>
            <w:r w:rsidRPr="00FE4E26">
              <w:rPr>
                <w:rFonts w:ascii="Calibri" w:hAnsi="Calibri" w:cs="Calibri"/>
                <w:color w:val="000000"/>
                <w:sz w:val="18"/>
                <w:szCs w:val="18"/>
                <w:lang w:eastAsia="cs-CZ"/>
              </w:rPr>
              <w:t xml:space="preserve">Nastroj musí podporovat </w:t>
            </w:r>
            <w:proofErr w:type="spellStart"/>
            <w:r w:rsidRPr="00FE4E26">
              <w:rPr>
                <w:rFonts w:ascii="Calibri" w:hAnsi="Calibri" w:cs="Calibri"/>
                <w:color w:val="000000"/>
                <w:sz w:val="18"/>
                <w:szCs w:val="18"/>
                <w:lang w:eastAsia="cs-CZ"/>
              </w:rPr>
              <w:t>vicefaktorovou</w:t>
            </w:r>
            <w:proofErr w:type="spellEnd"/>
            <w:r w:rsidRPr="00FE4E26">
              <w:rPr>
                <w:rFonts w:ascii="Calibri" w:hAnsi="Calibri" w:cs="Calibri"/>
                <w:color w:val="000000"/>
                <w:sz w:val="18"/>
                <w:szCs w:val="18"/>
                <w:lang w:eastAsia="cs-CZ"/>
              </w:rPr>
              <w:t xml:space="preserve"> </w:t>
            </w:r>
            <w:proofErr w:type="spellStart"/>
            <w:r w:rsidRPr="00FE4E26">
              <w:rPr>
                <w:rFonts w:ascii="Calibri" w:hAnsi="Calibri" w:cs="Calibri"/>
                <w:color w:val="000000"/>
                <w:sz w:val="18"/>
                <w:szCs w:val="18"/>
                <w:lang w:eastAsia="cs-CZ"/>
              </w:rPr>
              <w:t>authentikaci</w:t>
            </w:r>
            <w:proofErr w:type="spellEnd"/>
            <w:r w:rsidRPr="00FE4E26">
              <w:rPr>
                <w:rFonts w:ascii="Calibri" w:hAnsi="Calibri" w:cs="Calibri"/>
                <w:color w:val="000000"/>
                <w:sz w:val="18"/>
                <w:szCs w:val="18"/>
                <w:lang w:eastAsia="cs-CZ"/>
              </w:rPr>
              <w:t xml:space="preserve"> uživatelů systému tak, aby se vyloučil neoprávněny přístup do konsole skrze odcizené heslo.</w:t>
            </w:r>
          </w:p>
          <w:p w14:paraId="7B0707C9" w14:textId="77777777" w:rsidR="00512585" w:rsidRPr="009137CF" w:rsidRDefault="00512585" w:rsidP="00823BAA">
            <w:pPr>
              <w:spacing w:before="20" w:after="20"/>
              <w:rPr>
                <w:rFonts w:ascii="Calibri" w:hAnsi="Calibri" w:cs="Calibri"/>
                <w:color w:val="000000"/>
                <w:sz w:val="18"/>
                <w:szCs w:val="18"/>
                <w:lang w:eastAsia="cs-CZ"/>
              </w:rPr>
            </w:pPr>
            <w:r w:rsidRPr="00FE4E26">
              <w:rPr>
                <w:rFonts w:ascii="Calibri" w:hAnsi="Calibri" w:cs="Calibri"/>
                <w:color w:val="000000"/>
                <w:sz w:val="18"/>
                <w:szCs w:val="18"/>
                <w:lang w:eastAsia="cs-CZ"/>
              </w:rPr>
              <w:t>Vyžaduje se zejména autentifikace pomoci hardwarového tokenu připadne pomoci hardwarového klice v mobilním telefonu.</w:t>
            </w:r>
          </w:p>
        </w:tc>
      </w:tr>
      <w:tr w:rsidR="00512585" w:rsidRPr="009137CF" w14:paraId="55E3908F" w14:textId="77777777" w:rsidTr="00605E74">
        <w:trPr>
          <w:trHeight w:val="283"/>
        </w:trPr>
        <w:tc>
          <w:tcPr>
            <w:tcW w:w="1099" w:type="dxa"/>
            <w:shd w:val="clear" w:color="auto" w:fill="auto"/>
            <w:vAlign w:val="center"/>
            <w:hideMark/>
          </w:tcPr>
          <w:p w14:paraId="617C44DD"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15</w:t>
            </w:r>
            <w:r>
              <w:rPr>
                <w:rFonts w:ascii="Calibri" w:hAnsi="Calibri" w:cs="Calibri"/>
                <w:b/>
                <w:bCs/>
                <w:color w:val="000000"/>
                <w:sz w:val="18"/>
                <w:szCs w:val="18"/>
                <w:lang w:eastAsia="cs-CZ"/>
              </w:rPr>
              <w:t>2</w:t>
            </w:r>
          </w:p>
        </w:tc>
        <w:tc>
          <w:tcPr>
            <w:tcW w:w="8244" w:type="dxa"/>
            <w:shd w:val="clear" w:color="auto" w:fill="auto"/>
            <w:vAlign w:val="center"/>
          </w:tcPr>
          <w:p w14:paraId="776AC3B9"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podporuje sběr kontextových informací prostřednictvím LDAP/AD.</w:t>
            </w:r>
          </w:p>
        </w:tc>
      </w:tr>
      <w:tr w:rsidR="00512585" w:rsidRPr="009137CF" w14:paraId="33DB1FF3" w14:textId="77777777" w:rsidTr="00605E74">
        <w:trPr>
          <w:trHeight w:val="283"/>
        </w:trPr>
        <w:tc>
          <w:tcPr>
            <w:tcW w:w="1099" w:type="dxa"/>
            <w:shd w:val="clear" w:color="auto" w:fill="auto"/>
            <w:vAlign w:val="center"/>
            <w:hideMark/>
          </w:tcPr>
          <w:p w14:paraId="162D9DA3"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15</w:t>
            </w:r>
            <w:r>
              <w:rPr>
                <w:rFonts w:ascii="Calibri" w:hAnsi="Calibri" w:cs="Calibri"/>
                <w:b/>
                <w:bCs/>
                <w:color w:val="000000"/>
                <w:sz w:val="18"/>
                <w:szCs w:val="18"/>
                <w:lang w:eastAsia="cs-CZ"/>
              </w:rPr>
              <w:t>3</w:t>
            </w:r>
          </w:p>
        </w:tc>
        <w:tc>
          <w:tcPr>
            <w:tcW w:w="8244" w:type="dxa"/>
            <w:shd w:val="clear" w:color="auto" w:fill="auto"/>
            <w:vAlign w:val="center"/>
          </w:tcPr>
          <w:p w14:paraId="6F0527F7"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Záloha a obnovení konfigurace celého nástroje je umožněna z centrální konzole.</w:t>
            </w:r>
          </w:p>
        </w:tc>
      </w:tr>
      <w:tr w:rsidR="00512585" w:rsidRPr="009137CF" w14:paraId="53C49FC1" w14:textId="77777777" w:rsidTr="00605E74">
        <w:trPr>
          <w:trHeight w:val="283"/>
        </w:trPr>
        <w:tc>
          <w:tcPr>
            <w:tcW w:w="1099" w:type="dxa"/>
            <w:shd w:val="clear" w:color="auto" w:fill="auto"/>
            <w:vAlign w:val="center"/>
            <w:hideMark/>
          </w:tcPr>
          <w:p w14:paraId="7865726F"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15</w:t>
            </w:r>
            <w:r>
              <w:rPr>
                <w:rFonts w:ascii="Calibri" w:hAnsi="Calibri" w:cs="Calibri"/>
                <w:b/>
                <w:bCs/>
                <w:color w:val="000000"/>
                <w:sz w:val="18"/>
                <w:szCs w:val="18"/>
                <w:lang w:eastAsia="cs-CZ"/>
              </w:rPr>
              <w:t>4</w:t>
            </w:r>
          </w:p>
        </w:tc>
        <w:tc>
          <w:tcPr>
            <w:tcW w:w="8244" w:type="dxa"/>
            <w:shd w:val="clear" w:color="auto" w:fill="auto"/>
            <w:vAlign w:val="center"/>
          </w:tcPr>
          <w:p w14:paraId="66E3FF43"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Existuje možnost nastavení nezávislé zálohovací politiky jak pro konfiguraci, tak pro jednotlivá úložiště (</w:t>
            </w:r>
            <w:proofErr w:type="spellStart"/>
            <w:r w:rsidRPr="009137CF">
              <w:rPr>
                <w:rFonts w:ascii="Calibri" w:hAnsi="Calibri" w:cs="Calibri"/>
                <w:color w:val="000000"/>
                <w:sz w:val="18"/>
                <w:szCs w:val="18"/>
                <w:lang w:eastAsia="cs-CZ"/>
              </w:rPr>
              <w:t>logspace</w:t>
            </w:r>
            <w:proofErr w:type="spellEnd"/>
            <w:r w:rsidRPr="009137CF">
              <w:rPr>
                <w:rFonts w:ascii="Calibri" w:hAnsi="Calibri" w:cs="Calibri"/>
                <w:color w:val="000000"/>
                <w:sz w:val="18"/>
                <w:szCs w:val="18"/>
                <w:lang w:eastAsia="cs-CZ"/>
              </w:rPr>
              <w:t>).</w:t>
            </w:r>
          </w:p>
        </w:tc>
      </w:tr>
      <w:tr w:rsidR="00512585" w:rsidRPr="009137CF" w14:paraId="4F509201" w14:textId="77777777" w:rsidTr="00605E74">
        <w:trPr>
          <w:trHeight w:val="283"/>
        </w:trPr>
        <w:tc>
          <w:tcPr>
            <w:tcW w:w="1099" w:type="dxa"/>
            <w:shd w:val="clear" w:color="auto" w:fill="auto"/>
            <w:vAlign w:val="center"/>
            <w:hideMark/>
          </w:tcPr>
          <w:p w14:paraId="393196F7"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15</w:t>
            </w:r>
            <w:r>
              <w:rPr>
                <w:rFonts w:ascii="Calibri" w:hAnsi="Calibri" w:cs="Calibri"/>
                <w:b/>
                <w:bCs/>
                <w:color w:val="000000"/>
                <w:sz w:val="18"/>
                <w:szCs w:val="18"/>
                <w:lang w:eastAsia="cs-CZ"/>
              </w:rPr>
              <w:t>5</w:t>
            </w:r>
          </w:p>
        </w:tc>
        <w:tc>
          <w:tcPr>
            <w:tcW w:w="8244" w:type="dxa"/>
            <w:shd w:val="clear" w:color="auto" w:fill="auto"/>
            <w:vAlign w:val="center"/>
          </w:tcPr>
          <w:p w14:paraId="3E795221"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umožnuje archivovat data na externí uložiště.</w:t>
            </w:r>
          </w:p>
        </w:tc>
      </w:tr>
      <w:tr w:rsidR="00512585" w:rsidRPr="009137CF" w14:paraId="1D55CE67" w14:textId="77777777" w:rsidTr="00605E74">
        <w:trPr>
          <w:trHeight w:val="283"/>
        </w:trPr>
        <w:tc>
          <w:tcPr>
            <w:tcW w:w="1099" w:type="dxa"/>
            <w:shd w:val="clear" w:color="auto" w:fill="auto"/>
            <w:vAlign w:val="center"/>
            <w:hideMark/>
          </w:tcPr>
          <w:p w14:paraId="60FE1E48"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15</w:t>
            </w:r>
            <w:r>
              <w:rPr>
                <w:rFonts w:ascii="Calibri" w:hAnsi="Calibri" w:cs="Calibri"/>
                <w:b/>
                <w:bCs/>
                <w:color w:val="000000"/>
                <w:sz w:val="18"/>
                <w:szCs w:val="18"/>
                <w:lang w:eastAsia="cs-CZ"/>
              </w:rPr>
              <w:t>6</w:t>
            </w:r>
          </w:p>
        </w:tc>
        <w:tc>
          <w:tcPr>
            <w:tcW w:w="8244" w:type="dxa"/>
            <w:shd w:val="clear" w:color="auto" w:fill="auto"/>
            <w:vAlign w:val="center"/>
          </w:tcPr>
          <w:p w14:paraId="0FDC9BE8"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umožňuje nestavit pravidelné automatické přesuny dat z interního do externího úložiště, resp. archivu podle definovaných pravidel, a bez vzniku neautorizovaných změn dat.</w:t>
            </w:r>
          </w:p>
        </w:tc>
      </w:tr>
      <w:tr w:rsidR="00512585" w:rsidRPr="009137CF" w14:paraId="266FA226" w14:textId="77777777" w:rsidTr="00605E74">
        <w:trPr>
          <w:trHeight w:val="283"/>
        </w:trPr>
        <w:tc>
          <w:tcPr>
            <w:tcW w:w="1099" w:type="dxa"/>
            <w:shd w:val="clear" w:color="auto" w:fill="auto"/>
            <w:vAlign w:val="center"/>
            <w:hideMark/>
          </w:tcPr>
          <w:p w14:paraId="7FDC04F4"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15</w:t>
            </w:r>
            <w:r>
              <w:rPr>
                <w:rFonts w:ascii="Calibri" w:hAnsi="Calibri" w:cs="Calibri"/>
                <w:b/>
                <w:bCs/>
                <w:color w:val="000000"/>
                <w:sz w:val="18"/>
                <w:szCs w:val="18"/>
                <w:lang w:eastAsia="cs-CZ"/>
              </w:rPr>
              <w:t>7</w:t>
            </w:r>
          </w:p>
        </w:tc>
        <w:tc>
          <w:tcPr>
            <w:tcW w:w="8244" w:type="dxa"/>
            <w:shd w:val="clear" w:color="auto" w:fill="auto"/>
            <w:vAlign w:val="center"/>
          </w:tcPr>
          <w:p w14:paraId="36B7060B"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podporuje nastavení retence dat s možností nastavení pravidel pro automatické mazání dat.</w:t>
            </w:r>
          </w:p>
        </w:tc>
      </w:tr>
      <w:tr w:rsidR="00512585" w:rsidRPr="009137CF" w14:paraId="230BF126" w14:textId="77777777" w:rsidTr="00605E74">
        <w:trPr>
          <w:trHeight w:val="283"/>
        </w:trPr>
        <w:tc>
          <w:tcPr>
            <w:tcW w:w="1099" w:type="dxa"/>
            <w:shd w:val="clear" w:color="auto" w:fill="auto"/>
            <w:vAlign w:val="center"/>
            <w:hideMark/>
          </w:tcPr>
          <w:p w14:paraId="23AC5097"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15</w:t>
            </w:r>
            <w:r>
              <w:rPr>
                <w:rFonts w:ascii="Calibri" w:hAnsi="Calibri" w:cs="Calibri"/>
                <w:b/>
                <w:bCs/>
                <w:color w:val="000000"/>
                <w:sz w:val="18"/>
                <w:szCs w:val="18"/>
                <w:lang w:eastAsia="cs-CZ"/>
              </w:rPr>
              <w:t>8</w:t>
            </w:r>
          </w:p>
        </w:tc>
        <w:tc>
          <w:tcPr>
            <w:tcW w:w="8244" w:type="dxa"/>
            <w:shd w:val="clear" w:color="auto" w:fill="auto"/>
            <w:vAlign w:val="center"/>
          </w:tcPr>
          <w:p w14:paraId="249C80F5"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umožňuje ONLINE retenci (uložení logů) minimálně na 6 měsíců a OFFLINE retenci minimálně na dalších 12 měsíců nad rámec ONLINE (celkem 18 měsíců).</w:t>
            </w:r>
          </w:p>
        </w:tc>
      </w:tr>
      <w:tr w:rsidR="00512585" w:rsidRPr="009137CF" w14:paraId="0181CA0E" w14:textId="77777777" w:rsidTr="00605E74">
        <w:trPr>
          <w:trHeight w:val="283"/>
        </w:trPr>
        <w:tc>
          <w:tcPr>
            <w:tcW w:w="1099" w:type="dxa"/>
            <w:shd w:val="clear" w:color="auto" w:fill="auto"/>
            <w:vAlign w:val="center"/>
            <w:hideMark/>
          </w:tcPr>
          <w:p w14:paraId="1C2F16D9"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15</w:t>
            </w:r>
            <w:r>
              <w:rPr>
                <w:rFonts w:ascii="Calibri" w:hAnsi="Calibri" w:cs="Calibri"/>
                <w:b/>
                <w:bCs/>
                <w:color w:val="000000"/>
                <w:sz w:val="18"/>
                <w:szCs w:val="18"/>
                <w:lang w:eastAsia="cs-CZ"/>
              </w:rPr>
              <w:t>9</w:t>
            </w:r>
          </w:p>
        </w:tc>
        <w:tc>
          <w:tcPr>
            <w:tcW w:w="8244" w:type="dxa"/>
            <w:shd w:val="clear" w:color="auto" w:fill="auto"/>
            <w:vAlign w:val="center"/>
          </w:tcPr>
          <w:p w14:paraId="558C46B7"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Nástroj umožňuje nastavit nezávislé archivační (data </w:t>
            </w:r>
            <w:proofErr w:type="spellStart"/>
            <w:r w:rsidRPr="009137CF">
              <w:rPr>
                <w:rFonts w:ascii="Calibri" w:hAnsi="Calibri" w:cs="Calibri"/>
                <w:color w:val="000000"/>
                <w:sz w:val="18"/>
                <w:szCs w:val="18"/>
                <w:lang w:eastAsia="cs-CZ"/>
              </w:rPr>
              <w:t>retention</w:t>
            </w:r>
            <w:proofErr w:type="spellEnd"/>
            <w:r w:rsidRPr="009137CF">
              <w:rPr>
                <w:rFonts w:ascii="Calibri" w:hAnsi="Calibri" w:cs="Calibri"/>
                <w:color w:val="000000"/>
                <w:sz w:val="18"/>
                <w:szCs w:val="18"/>
                <w:lang w:eastAsia="cs-CZ"/>
              </w:rPr>
              <w:t>) politiky pro jednotlivá úložiště log dat.</w:t>
            </w:r>
          </w:p>
        </w:tc>
      </w:tr>
      <w:tr w:rsidR="00512585" w:rsidRPr="009137CF" w14:paraId="669EB79E" w14:textId="77777777" w:rsidTr="00605E74">
        <w:trPr>
          <w:trHeight w:val="283"/>
        </w:trPr>
        <w:tc>
          <w:tcPr>
            <w:tcW w:w="1099" w:type="dxa"/>
            <w:shd w:val="clear" w:color="auto" w:fill="auto"/>
            <w:vAlign w:val="center"/>
            <w:hideMark/>
          </w:tcPr>
          <w:p w14:paraId="6B3119F4"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w:t>
            </w:r>
            <w:r>
              <w:rPr>
                <w:rFonts w:ascii="Calibri" w:hAnsi="Calibri" w:cs="Calibri"/>
                <w:b/>
                <w:bCs/>
                <w:color w:val="000000"/>
                <w:sz w:val="18"/>
                <w:szCs w:val="18"/>
                <w:lang w:eastAsia="cs-CZ"/>
              </w:rPr>
              <w:t>60</w:t>
            </w:r>
          </w:p>
        </w:tc>
        <w:tc>
          <w:tcPr>
            <w:tcW w:w="8244" w:type="dxa"/>
            <w:shd w:val="clear" w:color="auto" w:fill="auto"/>
            <w:vAlign w:val="center"/>
          </w:tcPr>
          <w:p w14:paraId="55BD9F8D"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umožňuje snadnou obnovu historických dat z archivů pro zpětnou analýzu.</w:t>
            </w:r>
          </w:p>
        </w:tc>
      </w:tr>
      <w:tr w:rsidR="00512585" w:rsidRPr="009137CF" w14:paraId="2750808D" w14:textId="77777777" w:rsidTr="00605E74">
        <w:trPr>
          <w:trHeight w:val="283"/>
        </w:trPr>
        <w:tc>
          <w:tcPr>
            <w:tcW w:w="1099" w:type="dxa"/>
            <w:shd w:val="clear" w:color="auto" w:fill="auto"/>
            <w:vAlign w:val="center"/>
            <w:hideMark/>
          </w:tcPr>
          <w:p w14:paraId="71F7089B"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16</w:t>
            </w:r>
            <w:r>
              <w:rPr>
                <w:rFonts w:ascii="Calibri" w:hAnsi="Calibri" w:cs="Calibri"/>
                <w:b/>
                <w:bCs/>
                <w:color w:val="000000"/>
                <w:sz w:val="18"/>
                <w:szCs w:val="18"/>
                <w:lang w:eastAsia="cs-CZ"/>
              </w:rPr>
              <w:t>1</w:t>
            </w:r>
          </w:p>
        </w:tc>
        <w:tc>
          <w:tcPr>
            <w:tcW w:w="8244" w:type="dxa"/>
            <w:shd w:val="clear" w:color="auto" w:fill="auto"/>
            <w:vAlign w:val="center"/>
          </w:tcPr>
          <w:p w14:paraId="2D1204D7"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podporuje provoz v prostředí TCP/IP IPv4 i IPv6.</w:t>
            </w:r>
          </w:p>
        </w:tc>
      </w:tr>
      <w:tr w:rsidR="00512585" w:rsidRPr="009137CF" w14:paraId="54645ABA" w14:textId="77777777" w:rsidTr="00605E74">
        <w:trPr>
          <w:trHeight w:val="283"/>
        </w:trPr>
        <w:tc>
          <w:tcPr>
            <w:tcW w:w="1099" w:type="dxa"/>
            <w:shd w:val="clear" w:color="auto" w:fill="auto"/>
            <w:vAlign w:val="center"/>
            <w:hideMark/>
          </w:tcPr>
          <w:p w14:paraId="56606FE5"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16</w:t>
            </w:r>
            <w:r>
              <w:rPr>
                <w:rFonts w:ascii="Calibri" w:hAnsi="Calibri" w:cs="Calibri"/>
                <w:b/>
                <w:bCs/>
                <w:color w:val="000000"/>
                <w:sz w:val="18"/>
                <w:szCs w:val="18"/>
                <w:lang w:eastAsia="cs-CZ"/>
              </w:rPr>
              <w:t>2</w:t>
            </w:r>
          </w:p>
        </w:tc>
        <w:tc>
          <w:tcPr>
            <w:tcW w:w="8244" w:type="dxa"/>
            <w:shd w:val="clear" w:color="auto" w:fill="auto"/>
            <w:vAlign w:val="center"/>
          </w:tcPr>
          <w:p w14:paraId="4CB199C1"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umožňuje synchronizaci interního času nástroje s externím NTP serverem.</w:t>
            </w:r>
          </w:p>
        </w:tc>
      </w:tr>
      <w:tr w:rsidR="00512585" w:rsidRPr="009137CF" w14:paraId="4068B1C2" w14:textId="77777777" w:rsidTr="00605E74">
        <w:trPr>
          <w:trHeight w:val="283"/>
        </w:trPr>
        <w:tc>
          <w:tcPr>
            <w:tcW w:w="1099" w:type="dxa"/>
            <w:shd w:val="clear" w:color="auto" w:fill="auto"/>
            <w:vAlign w:val="center"/>
          </w:tcPr>
          <w:p w14:paraId="28F974B4"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163</w:t>
            </w:r>
          </w:p>
        </w:tc>
        <w:tc>
          <w:tcPr>
            <w:tcW w:w="8244" w:type="dxa"/>
            <w:shd w:val="clear" w:color="auto" w:fill="auto"/>
            <w:vAlign w:val="center"/>
          </w:tcPr>
          <w:p w14:paraId="04FEDCC9" w14:textId="77777777" w:rsidR="00512585" w:rsidRPr="009137CF" w:rsidRDefault="00512585" w:rsidP="00823BAA">
            <w:pPr>
              <w:spacing w:before="20" w:after="20"/>
              <w:rPr>
                <w:rFonts w:ascii="Calibri" w:hAnsi="Calibri" w:cs="Calibri"/>
                <w:color w:val="000000"/>
                <w:sz w:val="18"/>
                <w:szCs w:val="18"/>
                <w:lang w:eastAsia="cs-CZ"/>
              </w:rPr>
            </w:pPr>
            <w:r w:rsidRPr="00951002">
              <w:rPr>
                <w:rFonts w:ascii="Calibri" w:hAnsi="Calibri" w:cs="Calibri"/>
                <w:color w:val="000000"/>
                <w:sz w:val="18"/>
                <w:szCs w:val="18"/>
                <w:lang w:eastAsia="cs-CZ"/>
              </w:rPr>
              <w:t>Nastroj musí pro veškerou kryptografii využívat kryptografickou komponentu, která splňuje normu FIPS 140-2.</w:t>
            </w:r>
          </w:p>
        </w:tc>
      </w:tr>
      <w:tr w:rsidR="00512585" w:rsidRPr="009137CF" w14:paraId="330BE99D" w14:textId="77777777" w:rsidTr="00605E74">
        <w:trPr>
          <w:trHeight w:val="283"/>
        </w:trPr>
        <w:tc>
          <w:tcPr>
            <w:tcW w:w="1099" w:type="dxa"/>
            <w:shd w:val="clear" w:color="auto" w:fill="auto"/>
            <w:vAlign w:val="center"/>
            <w:hideMark/>
          </w:tcPr>
          <w:p w14:paraId="0B7835CC"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16</w:t>
            </w:r>
            <w:r>
              <w:rPr>
                <w:rFonts w:ascii="Calibri" w:hAnsi="Calibri" w:cs="Calibri"/>
                <w:b/>
                <w:bCs/>
                <w:color w:val="000000"/>
                <w:sz w:val="18"/>
                <w:szCs w:val="18"/>
                <w:lang w:eastAsia="cs-CZ"/>
              </w:rPr>
              <w:t>4</w:t>
            </w:r>
          </w:p>
        </w:tc>
        <w:tc>
          <w:tcPr>
            <w:tcW w:w="8244" w:type="dxa"/>
            <w:shd w:val="clear" w:color="auto" w:fill="auto"/>
            <w:vAlign w:val="center"/>
          </w:tcPr>
          <w:p w14:paraId="1DB4902E"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poskytuje vlastní provozní a auditní log o aktivitě uživatelů alespoň v rozsahu přihlášení, odhlášení uživatele do/z centrální konzole nástroje, evidence provedených konfiguračních změn a varovná nebo chybová hlášení.</w:t>
            </w:r>
          </w:p>
        </w:tc>
      </w:tr>
      <w:tr w:rsidR="00512585" w:rsidRPr="009137CF" w14:paraId="01083865" w14:textId="77777777" w:rsidTr="00605E74">
        <w:trPr>
          <w:trHeight w:val="283"/>
        </w:trPr>
        <w:tc>
          <w:tcPr>
            <w:tcW w:w="1099" w:type="dxa"/>
            <w:shd w:val="clear" w:color="auto" w:fill="auto"/>
            <w:vAlign w:val="center"/>
            <w:hideMark/>
          </w:tcPr>
          <w:p w14:paraId="6B0DE8A6"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16</w:t>
            </w:r>
            <w:r>
              <w:rPr>
                <w:rFonts w:ascii="Calibri" w:hAnsi="Calibri" w:cs="Calibri"/>
                <w:b/>
                <w:bCs/>
                <w:color w:val="000000"/>
                <w:sz w:val="18"/>
                <w:szCs w:val="18"/>
                <w:lang w:eastAsia="cs-CZ"/>
              </w:rPr>
              <w:t>5</w:t>
            </w:r>
          </w:p>
        </w:tc>
        <w:tc>
          <w:tcPr>
            <w:tcW w:w="8244" w:type="dxa"/>
            <w:shd w:val="clear" w:color="auto" w:fill="auto"/>
            <w:vAlign w:val="center"/>
          </w:tcPr>
          <w:p w14:paraId="0FA3267D"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provádí normalizaci přijímaných událostí a logů minimálně v rozsahu typ činnosti, datum a čas, identifikaci datového zdroje, identifikaci původce a místa činnosti záznamu, úspěšnost nebo neúspěšnost činnosti.</w:t>
            </w:r>
          </w:p>
        </w:tc>
      </w:tr>
      <w:tr w:rsidR="00512585" w:rsidRPr="009137CF" w14:paraId="581E035E" w14:textId="77777777" w:rsidTr="00605E74">
        <w:trPr>
          <w:trHeight w:val="283"/>
        </w:trPr>
        <w:tc>
          <w:tcPr>
            <w:tcW w:w="1099" w:type="dxa"/>
            <w:shd w:val="clear" w:color="auto" w:fill="auto"/>
            <w:vAlign w:val="center"/>
            <w:hideMark/>
          </w:tcPr>
          <w:p w14:paraId="336829E6"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16</w:t>
            </w:r>
            <w:r>
              <w:rPr>
                <w:rFonts w:ascii="Calibri" w:hAnsi="Calibri" w:cs="Calibri"/>
                <w:b/>
                <w:bCs/>
                <w:color w:val="000000"/>
                <w:sz w:val="18"/>
                <w:szCs w:val="18"/>
                <w:lang w:eastAsia="cs-CZ"/>
              </w:rPr>
              <w:t>6</w:t>
            </w:r>
          </w:p>
        </w:tc>
        <w:tc>
          <w:tcPr>
            <w:tcW w:w="8244" w:type="dxa"/>
            <w:shd w:val="clear" w:color="auto" w:fill="auto"/>
            <w:vAlign w:val="center"/>
          </w:tcPr>
          <w:p w14:paraId="3E1C20AB"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umožňuje definování uživatelských rolí s možností nastavení přístupových práv (možností granulárního přidělování práv v rámci role podle zdrojů logů, skupin zařízení, jednotlivých serverů, typu logu apod.).</w:t>
            </w:r>
          </w:p>
        </w:tc>
      </w:tr>
      <w:tr w:rsidR="00512585" w:rsidRPr="009137CF" w14:paraId="274A4354" w14:textId="77777777" w:rsidTr="00605E74">
        <w:trPr>
          <w:trHeight w:val="283"/>
        </w:trPr>
        <w:tc>
          <w:tcPr>
            <w:tcW w:w="1099" w:type="dxa"/>
            <w:shd w:val="clear" w:color="auto" w:fill="auto"/>
            <w:vAlign w:val="center"/>
            <w:hideMark/>
          </w:tcPr>
          <w:p w14:paraId="12741AFF"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16</w:t>
            </w:r>
            <w:r>
              <w:rPr>
                <w:rFonts w:ascii="Calibri" w:hAnsi="Calibri" w:cs="Calibri"/>
                <w:b/>
                <w:bCs/>
                <w:color w:val="000000"/>
                <w:sz w:val="18"/>
                <w:szCs w:val="18"/>
                <w:lang w:eastAsia="cs-CZ"/>
              </w:rPr>
              <w:t>7</w:t>
            </w:r>
          </w:p>
        </w:tc>
        <w:tc>
          <w:tcPr>
            <w:tcW w:w="8244" w:type="dxa"/>
            <w:shd w:val="clear" w:color="auto" w:fill="auto"/>
            <w:vAlign w:val="center"/>
          </w:tcPr>
          <w:p w14:paraId="0B3C670E"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Konfigurační a nástrojové rozhraní a dokumentace musí být identické v českém nebo anglickém jazyce.</w:t>
            </w:r>
          </w:p>
        </w:tc>
      </w:tr>
      <w:tr w:rsidR="00512585" w:rsidRPr="009137CF" w14:paraId="27860140" w14:textId="77777777" w:rsidTr="00605E74">
        <w:trPr>
          <w:trHeight w:val="283"/>
        </w:trPr>
        <w:tc>
          <w:tcPr>
            <w:tcW w:w="1099" w:type="dxa"/>
            <w:shd w:val="clear" w:color="000000" w:fill="000000"/>
            <w:vAlign w:val="center"/>
            <w:hideMark/>
          </w:tcPr>
          <w:p w14:paraId="6705ACAE" w14:textId="77777777" w:rsidR="00512585" w:rsidRPr="009137CF" w:rsidRDefault="00512585" w:rsidP="00823BAA">
            <w:pPr>
              <w:spacing w:before="20" w:after="20"/>
              <w:jc w:val="center"/>
              <w:rPr>
                <w:rFonts w:ascii="Calibri" w:hAnsi="Calibri" w:cs="Calibri"/>
                <w:b/>
                <w:bCs/>
                <w:color w:val="FFFFFF"/>
                <w:sz w:val="18"/>
                <w:szCs w:val="18"/>
                <w:lang w:eastAsia="cs-CZ"/>
              </w:rPr>
            </w:pPr>
            <w:r w:rsidRPr="009137CF">
              <w:rPr>
                <w:rFonts w:ascii="Calibri" w:hAnsi="Calibri" w:cs="Calibri"/>
                <w:b/>
                <w:bCs/>
                <w:color w:val="FFFFFF"/>
                <w:sz w:val="18"/>
                <w:szCs w:val="18"/>
                <w:lang w:eastAsia="cs-CZ"/>
              </w:rPr>
              <w:t>200</w:t>
            </w:r>
          </w:p>
        </w:tc>
        <w:tc>
          <w:tcPr>
            <w:tcW w:w="8244" w:type="dxa"/>
            <w:shd w:val="clear" w:color="000000" w:fill="000000"/>
            <w:vAlign w:val="center"/>
            <w:hideMark/>
          </w:tcPr>
          <w:p w14:paraId="5FBE6DC5" w14:textId="77777777" w:rsidR="00512585" w:rsidRPr="009137CF" w:rsidRDefault="00512585" w:rsidP="00823BAA">
            <w:pPr>
              <w:spacing w:before="20" w:after="20"/>
              <w:rPr>
                <w:rFonts w:ascii="Calibri" w:hAnsi="Calibri" w:cs="Calibri"/>
                <w:b/>
                <w:bCs/>
                <w:color w:val="FFFFFF"/>
                <w:sz w:val="18"/>
                <w:szCs w:val="18"/>
                <w:lang w:eastAsia="cs-CZ"/>
              </w:rPr>
            </w:pPr>
            <w:r w:rsidRPr="009137CF">
              <w:rPr>
                <w:rFonts w:ascii="Calibri" w:hAnsi="Calibri" w:cs="Calibri"/>
                <w:b/>
                <w:bCs/>
                <w:color w:val="FFFFFF"/>
                <w:sz w:val="18"/>
                <w:szCs w:val="18"/>
                <w:lang w:eastAsia="cs-CZ"/>
              </w:rPr>
              <w:t>Architektura řešení</w:t>
            </w:r>
          </w:p>
        </w:tc>
      </w:tr>
      <w:tr w:rsidR="00512585" w:rsidRPr="009137CF" w14:paraId="68C14D8E" w14:textId="77777777" w:rsidTr="00605E74">
        <w:trPr>
          <w:trHeight w:val="283"/>
        </w:trPr>
        <w:tc>
          <w:tcPr>
            <w:tcW w:w="1099" w:type="dxa"/>
            <w:shd w:val="clear" w:color="auto" w:fill="auto"/>
            <w:vAlign w:val="center"/>
            <w:hideMark/>
          </w:tcPr>
          <w:p w14:paraId="5AEAB031"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lastRenderedPageBreak/>
              <w:t>201</w:t>
            </w:r>
          </w:p>
        </w:tc>
        <w:tc>
          <w:tcPr>
            <w:tcW w:w="8244" w:type="dxa"/>
            <w:shd w:val="clear" w:color="auto" w:fill="auto"/>
            <w:vAlign w:val="center"/>
            <w:hideMark/>
          </w:tcPr>
          <w:p w14:paraId="78762DA0" w14:textId="273097EA" w:rsidR="00512585" w:rsidRPr="009137CF" w:rsidRDefault="00512585">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Řešení může být provozováno</w:t>
            </w:r>
            <w:r w:rsidR="00FA7EC4">
              <w:rPr>
                <w:rFonts w:ascii="Calibri" w:hAnsi="Calibri" w:cs="Calibri"/>
                <w:color w:val="000000"/>
                <w:sz w:val="18"/>
                <w:szCs w:val="18"/>
                <w:lang w:eastAsia="cs-CZ"/>
              </w:rPr>
              <w:t xml:space="preserve"> pouze jako </w:t>
            </w:r>
            <w:r w:rsidRPr="009137CF">
              <w:rPr>
                <w:rFonts w:ascii="Calibri" w:hAnsi="Calibri" w:cs="Calibri"/>
                <w:color w:val="000000"/>
                <w:sz w:val="18"/>
                <w:szCs w:val="18"/>
                <w:lang w:eastAsia="cs-CZ"/>
              </w:rPr>
              <w:t xml:space="preserve">samostatná hardwarová </w:t>
            </w:r>
            <w:proofErr w:type="spellStart"/>
            <w:r w:rsidRPr="009137CF">
              <w:rPr>
                <w:rFonts w:ascii="Calibri" w:hAnsi="Calibri" w:cs="Calibri"/>
                <w:color w:val="000000"/>
                <w:sz w:val="18"/>
                <w:szCs w:val="18"/>
                <w:lang w:eastAsia="cs-CZ"/>
              </w:rPr>
              <w:t>appliance</w:t>
            </w:r>
            <w:proofErr w:type="spellEnd"/>
            <w:r w:rsidR="00215BC1">
              <w:rPr>
                <w:rFonts w:ascii="Calibri" w:hAnsi="Calibri" w:cs="Calibri"/>
                <w:color w:val="000000"/>
                <w:sz w:val="18"/>
                <w:szCs w:val="18"/>
                <w:lang w:eastAsia="cs-CZ"/>
              </w:rPr>
              <w:t xml:space="preserve"> a nabídky musí obsahovat náklady včetně HW potřebný k jejímu provozu.</w:t>
            </w:r>
          </w:p>
        </w:tc>
      </w:tr>
      <w:tr w:rsidR="00512585" w:rsidRPr="009137CF" w14:paraId="67E23068" w14:textId="77777777" w:rsidTr="00605E74">
        <w:trPr>
          <w:trHeight w:val="283"/>
        </w:trPr>
        <w:tc>
          <w:tcPr>
            <w:tcW w:w="1099" w:type="dxa"/>
            <w:shd w:val="clear" w:color="auto" w:fill="auto"/>
            <w:vAlign w:val="center"/>
            <w:hideMark/>
          </w:tcPr>
          <w:p w14:paraId="5AC9394B"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202</w:t>
            </w:r>
          </w:p>
        </w:tc>
        <w:tc>
          <w:tcPr>
            <w:tcW w:w="8244" w:type="dxa"/>
            <w:shd w:val="clear" w:color="auto" w:fill="auto"/>
            <w:vAlign w:val="center"/>
            <w:hideMark/>
          </w:tcPr>
          <w:p w14:paraId="74A7E3FC"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Řešení je zapojené v HA na úrovni uložení (dvě datová centra), transportu i zpracovaní. Musí být zajištěna vysoká dostupnost klíčových komponent za podmínky použití Geografická konsolidace (</w:t>
            </w:r>
            <w:proofErr w:type="spellStart"/>
            <w:r w:rsidRPr="009137CF">
              <w:rPr>
                <w:rFonts w:ascii="Calibri" w:hAnsi="Calibri" w:cs="Calibri"/>
                <w:color w:val="000000"/>
                <w:sz w:val="18"/>
                <w:szCs w:val="18"/>
                <w:lang w:eastAsia="cs-CZ"/>
              </w:rPr>
              <w:t>GeoCluster</w:t>
            </w:r>
            <w:proofErr w:type="spellEnd"/>
            <w:r w:rsidRPr="009137CF">
              <w:rPr>
                <w:rFonts w:ascii="Calibri" w:hAnsi="Calibri" w:cs="Calibri"/>
                <w:color w:val="000000"/>
                <w:sz w:val="18"/>
                <w:szCs w:val="18"/>
                <w:lang w:eastAsia="cs-CZ"/>
              </w:rPr>
              <w:t>) v rámci datových center Objednatele. To znamená, aby vinou výpadku jednotlivých komponent nedošlo ke ztrátě logů. Vysoká dostupnost komponent pro vyhodnocování či zpracování logů není požadována.</w:t>
            </w:r>
          </w:p>
        </w:tc>
      </w:tr>
      <w:tr w:rsidR="00512585" w:rsidRPr="009137CF" w14:paraId="2EE18F43" w14:textId="77777777" w:rsidTr="00605E74">
        <w:trPr>
          <w:trHeight w:val="283"/>
        </w:trPr>
        <w:tc>
          <w:tcPr>
            <w:tcW w:w="1099" w:type="dxa"/>
            <w:shd w:val="clear" w:color="auto" w:fill="auto"/>
            <w:vAlign w:val="center"/>
            <w:hideMark/>
          </w:tcPr>
          <w:p w14:paraId="6B67FB57"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203</w:t>
            </w:r>
          </w:p>
        </w:tc>
        <w:tc>
          <w:tcPr>
            <w:tcW w:w="8244" w:type="dxa"/>
            <w:shd w:val="clear" w:color="auto" w:fill="auto"/>
            <w:vAlign w:val="center"/>
            <w:hideMark/>
          </w:tcPr>
          <w:p w14:paraId="0F223896"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Veškeré komponenty řešení musí být umístěny v datových centrech Objednatele.</w:t>
            </w:r>
          </w:p>
        </w:tc>
      </w:tr>
      <w:tr w:rsidR="00512585" w:rsidRPr="009137CF" w14:paraId="159D7297" w14:textId="77777777" w:rsidTr="00605E74">
        <w:trPr>
          <w:trHeight w:val="283"/>
        </w:trPr>
        <w:tc>
          <w:tcPr>
            <w:tcW w:w="1099" w:type="dxa"/>
            <w:shd w:val="clear" w:color="auto" w:fill="auto"/>
            <w:vAlign w:val="center"/>
            <w:hideMark/>
          </w:tcPr>
          <w:p w14:paraId="1E41BCBB"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204</w:t>
            </w:r>
          </w:p>
        </w:tc>
        <w:tc>
          <w:tcPr>
            <w:tcW w:w="8244" w:type="dxa"/>
            <w:shd w:val="clear" w:color="auto" w:fill="auto"/>
            <w:vAlign w:val="center"/>
            <w:hideMark/>
          </w:tcPr>
          <w:p w14:paraId="5AF21F09"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Implementace musí být provedena jako „on premise“ v souladu se Standardy informačních technologií pro dodavatele, kterou jsou uvedeny v Příloze 7 této Smlouvy.</w:t>
            </w:r>
          </w:p>
        </w:tc>
      </w:tr>
      <w:tr w:rsidR="00512585" w:rsidRPr="009137CF" w14:paraId="1B237432" w14:textId="77777777" w:rsidTr="00605E74">
        <w:trPr>
          <w:trHeight w:val="283"/>
        </w:trPr>
        <w:tc>
          <w:tcPr>
            <w:tcW w:w="1099" w:type="dxa"/>
            <w:shd w:val="clear" w:color="auto" w:fill="auto"/>
            <w:vAlign w:val="center"/>
            <w:hideMark/>
          </w:tcPr>
          <w:p w14:paraId="5441C7EC"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205</w:t>
            </w:r>
          </w:p>
        </w:tc>
        <w:tc>
          <w:tcPr>
            <w:tcW w:w="8244" w:type="dxa"/>
            <w:shd w:val="clear" w:color="auto" w:fill="auto"/>
            <w:vAlign w:val="center"/>
            <w:hideMark/>
          </w:tcPr>
          <w:p w14:paraId="7A9F83FE" w14:textId="77777777" w:rsidR="00512585" w:rsidRPr="00724180" w:rsidRDefault="00512585" w:rsidP="00823BAA">
            <w:pPr>
              <w:spacing w:before="20" w:after="20"/>
              <w:rPr>
                <w:rFonts w:ascii="Calibri" w:hAnsi="Calibri" w:cs="Calibri"/>
                <w:color w:val="000000"/>
                <w:sz w:val="18"/>
                <w:szCs w:val="18"/>
                <w:lang w:eastAsia="cs-CZ"/>
              </w:rPr>
            </w:pPr>
            <w:r w:rsidRPr="00724180">
              <w:rPr>
                <w:rFonts w:ascii="Calibri" w:hAnsi="Calibri" w:cs="Calibri"/>
                <w:color w:val="000000"/>
                <w:sz w:val="18"/>
                <w:szCs w:val="18"/>
                <w:lang w:eastAsia="cs-CZ"/>
              </w:rPr>
              <w:t>Řešeni musí běžet v provedeni aktivního clusteru, tj. aktivně využívat všech hardwarových zdrojů, které jsou k dispozici. Režim aktive/pasivy je vyloučeny, protože je mene hospodárný k využiti investice do hardware.</w:t>
            </w:r>
          </w:p>
          <w:p w14:paraId="5497B09E" w14:textId="77777777" w:rsidR="00512585" w:rsidRPr="00724180" w:rsidRDefault="00512585" w:rsidP="00823BAA">
            <w:pPr>
              <w:spacing w:before="20" w:after="20"/>
              <w:rPr>
                <w:rFonts w:ascii="Calibri" w:hAnsi="Calibri" w:cs="Calibri"/>
                <w:color w:val="000000"/>
                <w:sz w:val="18"/>
                <w:szCs w:val="18"/>
                <w:lang w:eastAsia="cs-CZ"/>
              </w:rPr>
            </w:pPr>
            <w:r w:rsidRPr="00724180">
              <w:rPr>
                <w:rFonts w:ascii="Calibri" w:hAnsi="Calibri" w:cs="Calibri"/>
                <w:color w:val="000000"/>
                <w:sz w:val="18"/>
                <w:szCs w:val="18"/>
                <w:lang w:eastAsia="cs-CZ"/>
              </w:rPr>
              <w:t xml:space="preserve">Zároveň je nutné, aby </w:t>
            </w:r>
            <w:proofErr w:type="spellStart"/>
            <w:r w:rsidRPr="00724180">
              <w:rPr>
                <w:rFonts w:ascii="Calibri" w:hAnsi="Calibri" w:cs="Calibri"/>
                <w:color w:val="000000"/>
                <w:sz w:val="18"/>
                <w:szCs w:val="18"/>
                <w:lang w:eastAsia="cs-CZ"/>
              </w:rPr>
              <w:t>GeoCluster</w:t>
            </w:r>
            <w:proofErr w:type="spellEnd"/>
            <w:r w:rsidRPr="00724180">
              <w:rPr>
                <w:rFonts w:ascii="Calibri" w:hAnsi="Calibri" w:cs="Calibri"/>
                <w:color w:val="000000"/>
                <w:sz w:val="18"/>
                <w:szCs w:val="18"/>
                <w:lang w:eastAsia="cs-CZ"/>
              </w:rPr>
              <w:t xml:space="preserve"> zachoval schopnost garantovaného přijmu </w:t>
            </w:r>
            <w:proofErr w:type="gramStart"/>
            <w:r w:rsidRPr="00724180">
              <w:rPr>
                <w:rFonts w:ascii="Calibri" w:hAnsi="Calibri" w:cs="Calibri"/>
                <w:color w:val="000000"/>
                <w:sz w:val="18"/>
                <w:szCs w:val="18"/>
                <w:lang w:eastAsia="cs-CZ"/>
              </w:rPr>
              <w:t>log</w:t>
            </w:r>
            <w:r>
              <w:rPr>
                <w:rFonts w:ascii="Calibri" w:hAnsi="Calibri" w:cs="Calibri"/>
                <w:color w:val="000000"/>
                <w:sz w:val="18"/>
                <w:szCs w:val="18"/>
                <w:lang w:eastAsia="cs-CZ"/>
              </w:rPr>
              <w:t>ů</w:t>
            </w:r>
            <w:proofErr w:type="gramEnd"/>
            <w:r w:rsidRPr="00724180">
              <w:rPr>
                <w:rFonts w:ascii="Calibri" w:hAnsi="Calibri" w:cs="Calibri"/>
                <w:color w:val="000000"/>
                <w:sz w:val="18"/>
                <w:szCs w:val="18"/>
                <w:lang w:eastAsia="cs-CZ"/>
              </w:rPr>
              <w:t xml:space="preserve"> a to až do úrovně výpadku cele jedné lokality a zároveň jednoho hardware uzlu v druhé lokalitě.</w:t>
            </w:r>
          </w:p>
          <w:p w14:paraId="5A5F754A" w14:textId="77777777" w:rsidR="00512585" w:rsidRPr="009137CF" w:rsidRDefault="00512585" w:rsidP="00823BAA">
            <w:pPr>
              <w:spacing w:before="20" w:after="20"/>
              <w:rPr>
                <w:rFonts w:ascii="Calibri" w:hAnsi="Calibri" w:cs="Calibri"/>
                <w:color w:val="000000"/>
                <w:sz w:val="18"/>
                <w:szCs w:val="18"/>
                <w:lang w:eastAsia="cs-CZ"/>
              </w:rPr>
            </w:pPr>
            <w:r w:rsidRPr="00724180">
              <w:rPr>
                <w:rFonts w:ascii="Calibri" w:hAnsi="Calibri" w:cs="Calibri"/>
                <w:color w:val="000000"/>
                <w:sz w:val="18"/>
                <w:szCs w:val="18"/>
                <w:lang w:eastAsia="cs-CZ"/>
              </w:rPr>
              <w:t>Tato vlastnost musí být využita i v případě upgrade jednotlivých uzlu a jejich softwarového vybaveni.</w:t>
            </w:r>
          </w:p>
        </w:tc>
      </w:tr>
      <w:tr w:rsidR="00512585" w:rsidRPr="009137CF" w14:paraId="630852E7" w14:textId="77777777" w:rsidTr="00605E74">
        <w:trPr>
          <w:trHeight w:val="283"/>
        </w:trPr>
        <w:tc>
          <w:tcPr>
            <w:tcW w:w="1099" w:type="dxa"/>
            <w:shd w:val="clear" w:color="auto" w:fill="auto"/>
            <w:vAlign w:val="center"/>
            <w:hideMark/>
          </w:tcPr>
          <w:p w14:paraId="3A2D739D"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206</w:t>
            </w:r>
          </w:p>
        </w:tc>
        <w:tc>
          <w:tcPr>
            <w:tcW w:w="8244" w:type="dxa"/>
            <w:shd w:val="clear" w:color="auto" w:fill="auto"/>
            <w:vAlign w:val="center"/>
            <w:hideMark/>
          </w:tcPr>
          <w:p w14:paraId="7CB91284"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Řešení musí poskytovat možnosti distribuované architektury, kde pomocí kolektorů v jednotlivých prostředích a lokalitách bude docházet ke sběru logů a následnému transportu do centrální LM komponenty.</w:t>
            </w:r>
          </w:p>
        </w:tc>
      </w:tr>
      <w:tr w:rsidR="00512585" w:rsidRPr="009137CF" w14:paraId="480F1C19" w14:textId="77777777" w:rsidTr="00605E74">
        <w:trPr>
          <w:trHeight w:val="283"/>
        </w:trPr>
        <w:tc>
          <w:tcPr>
            <w:tcW w:w="1099" w:type="dxa"/>
            <w:shd w:val="clear" w:color="auto" w:fill="000000" w:themeFill="text1"/>
            <w:vAlign w:val="center"/>
            <w:hideMark/>
          </w:tcPr>
          <w:p w14:paraId="5B638020"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 </w:t>
            </w:r>
          </w:p>
        </w:tc>
        <w:tc>
          <w:tcPr>
            <w:tcW w:w="8244" w:type="dxa"/>
            <w:shd w:val="clear" w:color="000000" w:fill="000000"/>
            <w:vAlign w:val="center"/>
            <w:hideMark/>
          </w:tcPr>
          <w:p w14:paraId="13373594" w14:textId="0F74FD3F" w:rsidR="00512585" w:rsidRPr="009137CF" w:rsidRDefault="00512585">
            <w:pPr>
              <w:spacing w:before="20" w:after="20"/>
              <w:rPr>
                <w:rFonts w:ascii="Calibri" w:hAnsi="Calibri" w:cs="Calibri"/>
                <w:b/>
                <w:bCs/>
                <w:color w:val="FFFFFF"/>
                <w:sz w:val="18"/>
                <w:szCs w:val="18"/>
                <w:lang w:eastAsia="cs-CZ"/>
              </w:rPr>
            </w:pPr>
            <w:r w:rsidRPr="009137CF">
              <w:rPr>
                <w:rFonts w:ascii="Calibri" w:hAnsi="Calibri" w:cs="Calibri"/>
                <w:b/>
                <w:bCs/>
                <w:color w:val="FFFFFF"/>
                <w:sz w:val="18"/>
                <w:szCs w:val="18"/>
                <w:lang w:eastAsia="cs-CZ"/>
              </w:rPr>
              <w:t xml:space="preserve">Podmínky pro hardwarové </w:t>
            </w:r>
            <w:proofErr w:type="spellStart"/>
            <w:r w:rsidRPr="009137CF">
              <w:rPr>
                <w:rFonts w:ascii="Calibri" w:hAnsi="Calibri" w:cs="Calibri"/>
                <w:b/>
                <w:bCs/>
                <w:color w:val="FFFFFF"/>
                <w:sz w:val="18"/>
                <w:szCs w:val="18"/>
                <w:lang w:eastAsia="cs-CZ"/>
              </w:rPr>
              <w:t>appliance</w:t>
            </w:r>
            <w:proofErr w:type="spellEnd"/>
          </w:p>
        </w:tc>
      </w:tr>
      <w:tr w:rsidR="00512585" w:rsidRPr="009137CF" w14:paraId="23E1A630" w14:textId="77777777" w:rsidTr="00605E74">
        <w:trPr>
          <w:trHeight w:val="283"/>
        </w:trPr>
        <w:tc>
          <w:tcPr>
            <w:tcW w:w="1099" w:type="dxa"/>
            <w:shd w:val="clear" w:color="auto" w:fill="auto"/>
            <w:vAlign w:val="center"/>
            <w:hideMark/>
          </w:tcPr>
          <w:p w14:paraId="06B5C0CE"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220</w:t>
            </w:r>
          </w:p>
        </w:tc>
        <w:tc>
          <w:tcPr>
            <w:tcW w:w="8244" w:type="dxa"/>
            <w:shd w:val="clear" w:color="auto" w:fill="auto"/>
            <w:vAlign w:val="center"/>
            <w:hideMark/>
          </w:tcPr>
          <w:p w14:paraId="05B24A86"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Dodávka HW musí být </w:t>
            </w:r>
            <w:proofErr w:type="spellStart"/>
            <w:r w:rsidRPr="009137CF">
              <w:rPr>
                <w:rFonts w:ascii="Calibri" w:hAnsi="Calibri" w:cs="Calibri"/>
                <w:color w:val="000000"/>
                <w:sz w:val="18"/>
                <w:szCs w:val="18"/>
                <w:lang w:eastAsia="cs-CZ"/>
              </w:rPr>
              <w:t>RACKového</w:t>
            </w:r>
            <w:proofErr w:type="spellEnd"/>
            <w:r w:rsidRPr="009137CF">
              <w:rPr>
                <w:rFonts w:ascii="Calibri" w:hAnsi="Calibri" w:cs="Calibri"/>
                <w:color w:val="000000"/>
                <w:sz w:val="18"/>
                <w:szCs w:val="18"/>
                <w:lang w:eastAsia="cs-CZ"/>
              </w:rPr>
              <w:t xml:space="preserve"> provedení k dodání do montážní skříně 600x800mm. Objednatel požaduje u hardwarových komponent zdvojené napájení, zdvojené síťové rozhraní </w:t>
            </w:r>
            <w:r>
              <w:rPr>
                <w:rFonts w:ascii="Calibri" w:hAnsi="Calibri" w:cs="Calibri"/>
                <w:color w:val="000000"/>
                <w:sz w:val="18"/>
                <w:szCs w:val="18"/>
                <w:lang w:eastAsia="cs-CZ"/>
              </w:rPr>
              <w:t xml:space="preserve">jedno pro vnitřní komunikaci a druhé pro komunikaci směrem „ven“.  </w:t>
            </w:r>
            <w:r w:rsidRPr="009137CF">
              <w:rPr>
                <w:rFonts w:ascii="Calibri" w:hAnsi="Calibri" w:cs="Calibri"/>
                <w:color w:val="000000"/>
                <w:sz w:val="18"/>
                <w:szCs w:val="18"/>
                <w:lang w:eastAsia="cs-CZ"/>
              </w:rPr>
              <w:t xml:space="preserve">min. </w:t>
            </w:r>
            <w:proofErr w:type="gramStart"/>
            <w:r w:rsidRPr="009137CF">
              <w:rPr>
                <w:rFonts w:ascii="Calibri" w:hAnsi="Calibri" w:cs="Calibri"/>
                <w:color w:val="000000"/>
                <w:sz w:val="18"/>
                <w:szCs w:val="18"/>
                <w:lang w:eastAsia="cs-CZ"/>
              </w:rPr>
              <w:t>1GB</w:t>
            </w:r>
            <w:proofErr w:type="gramEnd"/>
            <w:r w:rsidRPr="009137CF">
              <w:rPr>
                <w:rFonts w:ascii="Calibri" w:hAnsi="Calibri" w:cs="Calibri"/>
                <w:color w:val="000000"/>
                <w:sz w:val="18"/>
                <w:szCs w:val="18"/>
                <w:lang w:eastAsia="cs-CZ"/>
              </w:rPr>
              <w:t xml:space="preserve"> RJ45 nebo 10GbE SFP včetně GBIC.</w:t>
            </w:r>
          </w:p>
        </w:tc>
      </w:tr>
      <w:tr w:rsidR="00512585" w:rsidRPr="009137CF" w14:paraId="46B033A2" w14:textId="77777777" w:rsidTr="00605E74">
        <w:trPr>
          <w:trHeight w:val="283"/>
        </w:trPr>
        <w:tc>
          <w:tcPr>
            <w:tcW w:w="1099" w:type="dxa"/>
            <w:shd w:val="clear" w:color="auto" w:fill="auto"/>
            <w:vAlign w:val="center"/>
            <w:hideMark/>
          </w:tcPr>
          <w:p w14:paraId="22B1390F"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221</w:t>
            </w:r>
          </w:p>
        </w:tc>
        <w:tc>
          <w:tcPr>
            <w:tcW w:w="8244" w:type="dxa"/>
            <w:shd w:val="clear" w:color="auto" w:fill="auto"/>
            <w:vAlign w:val="center"/>
            <w:hideMark/>
          </w:tcPr>
          <w:p w14:paraId="03E6C214"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HW bude umístěný v datových centrech Objednatele:</w:t>
            </w:r>
            <w:r w:rsidRPr="009137CF">
              <w:rPr>
                <w:rFonts w:ascii="Calibri" w:hAnsi="Calibri" w:cs="Calibri"/>
                <w:color w:val="000000"/>
                <w:sz w:val="18"/>
                <w:szCs w:val="18"/>
                <w:lang w:eastAsia="cs-CZ"/>
              </w:rPr>
              <w:br/>
              <w:t>- Olšanská 38/9, 225 99 Praha 3</w:t>
            </w:r>
            <w:r w:rsidRPr="009137CF">
              <w:rPr>
                <w:rFonts w:ascii="Calibri" w:hAnsi="Calibri" w:cs="Calibri"/>
                <w:color w:val="000000"/>
                <w:sz w:val="18"/>
                <w:szCs w:val="18"/>
                <w:lang w:eastAsia="cs-CZ"/>
              </w:rPr>
              <w:br/>
              <w:t>- Sazečská 598/7, 108 08 Praha Malešice</w:t>
            </w:r>
          </w:p>
        </w:tc>
      </w:tr>
      <w:tr w:rsidR="00512585" w:rsidRPr="009137CF" w14:paraId="52995E0A" w14:textId="77777777" w:rsidTr="00605E74">
        <w:trPr>
          <w:trHeight w:val="283"/>
        </w:trPr>
        <w:tc>
          <w:tcPr>
            <w:tcW w:w="1099" w:type="dxa"/>
            <w:shd w:val="clear" w:color="auto" w:fill="auto"/>
            <w:vAlign w:val="center"/>
            <w:hideMark/>
          </w:tcPr>
          <w:p w14:paraId="70B9BACB"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222</w:t>
            </w:r>
          </w:p>
        </w:tc>
        <w:tc>
          <w:tcPr>
            <w:tcW w:w="8244" w:type="dxa"/>
            <w:shd w:val="clear" w:color="auto" w:fill="auto"/>
            <w:vAlign w:val="center"/>
            <w:hideMark/>
          </w:tcPr>
          <w:p w14:paraId="204001FF"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Objednatel poskytne v každé lokalitě fyzický prostor ve standardizovaném racku o velikosti souvislých 4U (celkem tedy 2x 4U). (vysvětlení jednotky „U“ lze nalézt např. na Wikipedii https://cs.wikipedia.org/wiki/Rack_unit). Racky určené pro umístění zařízení odpovídají normě EIA/ECA-310 </w:t>
            </w:r>
            <w:proofErr w:type="spellStart"/>
            <w:r w:rsidRPr="009137CF">
              <w:rPr>
                <w:rFonts w:ascii="Calibri" w:hAnsi="Calibri" w:cs="Calibri"/>
                <w:color w:val="000000"/>
                <w:sz w:val="18"/>
                <w:szCs w:val="18"/>
                <w:lang w:eastAsia="cs-CZ"/>
              </w:rPr>
              <w:t>Cabinets</w:t>
            </w:r>
            <w:proofErr w:type="spellEnd"/>
            <w:r w:rsidRPr="009137CF">
              <w:rPr>
                <w:rFonts w:ascii="Calibri" w:hAnsi="Calibri" w:cs="Calibri"/>
                <w:color w:val="000000"/>
                <w:sz w:val="18"/>
                <w:szCs w:val="18"/>
                <w:lang w:eastAsia="cs-CZ"/>
              </w:rPr>
              <w:t xml:space="preserve">, </w:t>
            </w:r>
            <w:proofErr w:type="spellStart"/>
            <w:r w:rsidRPr="009137CF">
              <w:rPr>
                <w:rFonts w:ascii="Calibri" w:hAnsi="Calibri" w:cs="Calibri"/>
                <w:color w:val="000000"/>
                <w:sz w:val="18"/>
                <w:szCs w:val="18"/>
                <w:lang w:eastAsia="cs-CZ"/>
              </w:rPr>
              <w:t>Racks</w:t>
            </w:r>
            <w:proofErr w:type="spellEnd"/>
            <w:r w:rsidRPr="009137CF">
              <w:rPr>
                <w:rFonts w:ascii="Calibri" w:hAnsi="Calibri" w:cs="Calibri"/>
                <w:color w:val="000000"/>
                <w:sz w:val="18"/>
                <w:szCs w:val="18"/>
                <w:lang w:eastAsia="cs-CZ"/>
              </w:rPr>
              <w:t xml:space="preserve">, </w:t>
            </w:r>
            <w:proofErr w:type="spellStart"/>
            <w:r w:rsidRPr="009137CF">
              <w:rPr>
                <w:rFonts w:ascii="Calibri" w:hAnsi="Calibri" w:cs="Calibri"/>
                <w:color w:val="000000"/>
                <w:sz w:val="18"/>
                <w:szCs w:val="18"/>
                <w:lang w:eastAsia="cs-CZ"/>
              </w:rPr>
              <w:t>Panels</w:t>
            </w:r>
            <w:proofErr w:type="spellEnd"/>
            <w:r w:rsidRPr="009137CF">
              <w:rPr>
                <w:rFonts w:ascii="Calibri" w:hAnsi="Calibri" w:cs="Calibri"/>
                <w:color w:val="000000"/>
                <w:sz w:val="18"/>
                <w:szCs w:val="18"/>
                <w:lang w:eastAsia="cs-CZ"/>
              </w:rPr>
              <w:t xml:space="preserve">, and </w:t>
            </w:r>
            <w:proofErr w:type="spellStart"/>
            <w:r w:rsidRPr="009137CF">
              <w:rPr>
                <w:rFonts w:ascii="Calibri" w:hAnsi="Calibri" w:cs="Calibri"/>
                <w:color w:val="000000"/>
                <w:sz w:val="18"/>
                <w:szCs w:val="18"/>
                <w:lang w:eastAsia="cs-CZ"/>
              </w:rPr>
              <w:t>Associated</w:t>
            </w:r>
            <w:proofErr w:type="spellEnd"/>
            <w:r w:rsidRPr="009137CF">
              <w:rPr>
                <w:rFonts w:ascii="Calibri" w:hAnsi="Calibri" w:cs="Calibri"/>
                <w:color w:val="000000"/>
                <w:sz w:val="18"/>
                <w:szCs w:val="18"/>
                <w:lang w:eastAsia="cs-CZ"/>
              </w:rPr>
              <w:t xml:space="preserve"> </w:t>
            </w:r>
            <w:proofErr w:type="spellStart"/>
            <w:r w:rsidRPr="009137CF">
              <w:rPr>
                <w:rFonts w:ascii="Calibri" w:hAnsi="Calibri" w:cs="Calibri"/>
                <w:color w:val="000000"/>
                <w:sz w:val="18"/>
                <w:szCs w:val="18"/>
                <w:lang w:eastAsia="cs-CZ"/>
              </w:rPr>
              <w:t>Equipment</w:t>
            </w:r>
            <w:proofErr w:type="spellEnd"/>
            <w:r w:rsidRPr="009137CF">
              <w:rPr>
                <w:rFonts w:ascii="Calibri" w:hAnsi="Calibri" w:cs="Calibri"/>
                <w:color w:val="000000"/>
                <w:sz w:val="18"/>
                <w:szCs w:val="18"/>
                <w:lang w:eastAsia="cs-CZ"/>
              </w:rPr>
              <w:t>. Hmotnostní či jiné limity vyplývají z možností racků, které jsou vyrobeny podle uvedené normy.</w:t>
            </w:r>
          </w:p>
        </w:tc>
      </w:tr>
      <w:tr w:rsidR="00512585" w:rsidRPr="009137CF" w14:paraId="1CD92537" w14:textId="77777777" w:rsidTr="00605E74">
        <w:trPr>
          <w:trHeight w:val="283"/>
        </w:trPr>
        <w:tc>
          <w:tcPr>
            <w:tcW w:w="1099" w:type="dxa"/>
            <w:shd w:val="clear" w:color="auto" w:fill="auto"/>
            <w:vAlign w:val="center"/>
            <w:hideMark/>
          </w:tcPr>
          <w:p w14:paraId="60B98DA2"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223</w:t>
            </w:r>
          </w:p>
        </w:tc>
        <w:tc>
          <w:tcPr>
            <w:tcW w:w="8244" w:type="dxa"/>
            <w:shd w:val="clear" w:color="auto" w:fill="auto"/>
            <w:vAlign w:val="center"/>
            <w:hideMark/>
          </w:tcPr>
          <w:p w14:paraId="497B5E30"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Objednatel zajistí napájení o napětí 230 V a frekvenci 50 Hz. Napájení bude zajištěno v souladu s provozními standardy ČP, které nejsou z důvodu nadbytečnosti a nulového přínosu ke kvalitě nabídek součástí Zadávací dokumentace. Vyjma integrovaných baterií přímo v zařízení nesmí Dodavatel použít jakékoli vlastní způsoby napájení.</w:t>
            </w:r>
          </w:p>
        </w:tc>
      </w:tr>
      <w:tr w:rsidR="00512585" w:rsidRPr="009137CF" w14:paraId="73713957" w14:textId="77777777" w:rsidTr="00605E74">
        <w:trPr>
          <w:trHeight w:val="283"/>
        </w:trPr>
        <w:tc>
          <w:tcPr>
            <w:tcW w:w="1099" w:type="dxa"/>
            <w:shd w:val="clear" w:color="auto" w:fill="auto"/>
            <w:vAlign w:val="center"/>
            <w:hideMark/>
          </w:tcPr>
          <w:p w14:paraId="51757749"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224</w:t>
            </w:r>
          </w:p>
        </w:tc>
        <w:tc>
          <w:tcPr>
            <w:tcW w:w="8244" w:type="dxa"/>
            <w:shd w:val="clear" w:color="auto" w:fill="auto"/>
            <w:vAlign w:val="center"/>
            <w:hideMark/>
          </w:tcPr>
          <w:p w14:paraId="226E103A"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Serverovny v datových centrech Objednatele jsou vybaveny obvyklou technologií chlazení. Provozní teplota zařízení je zpravidla udržována mezi </w:t>
            </w:r>
            <w:proofErr w:type="gramStart"/>
            <w:r w:rsidRPr="009137CF">
              <w:rPr>
                <w:rFonts w:ascii="Calibri" w:hAnsi="Calibri" w:cs="Calibri"/>
                <w:color w:val="000000"/>
                <w:sz w:val="18"/>
                <w:szCs w:val="18"/>
                <w:lang w:eastAsia="cs-CZ"/>
              </w:rPr>
              <w:t>18 – 27</w:t>
            </w:r>
            <w:proofErr w:type="gramEnd"/>
            <w:r w:rsidRPr="009137CF">
              <w:rPr>
                <w:rFonts w:ascii="Calibri" w:hAnsi="Calibri" w:cs="Calibri"/>
                <w:color w:val="000000"/>
                <w:sz w:val="18"/>
                <w:szCs w:val="18"/>
                <w:lang w:eastAsia="cs-CZ"/>
              </w:rPr>
              <w:t>°C, rosný bod mezi 9 – 15°C a relativní vlhkost na cca 60 procentech. Objednatel nepovolí umístit zařízení, které v celkovém součtu pro jedno datové centrum bude generovat teplo kondukcí, radiací nebo konvekcí překračující 3000 W (10 236,42 BTU/h).</w:t>
            </w:r>
          </w:p>
        </w:tc>
      </w:tr>
      <w:tr w:rsidR="00512585" w:rsidRPr="009137CF" w14:paraId="3AEE6F0E" w14:textId="77777777" w:rsidTr="00605E74">
        <w:trPr>
          <w:trHeight w:val="283"/>
        </w:trPr>
        <w:tc>
          <w:tcPr>
            <w:tcW w:w="1099" w:type="dxa"/>
            <w:shd w:val="clear" w:color="auto" w:fill="auto"/>
            <w:vAlign w:val="center"/>
            <w:hideMark/>
          </w:tcPr>
          <w:p w14:paraId="59B1A841"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225</w:t>
            </w:r>
          </w:p>
        </w:tc>
        <w:tc>
          <w:tcPr>
            <w:tcW w:w="8244" w:type="dxa"/>
            <w:shd w:val="clear" w:color="auto" w:fill="auto"/>
            <w:vAlign w:val="center"/>
            <w:hideMark/>
          </w:tcPr>
          <w:p w14:paraId="0F90A3F4" w14:textId="7293FDCA" w:rsidR="00512585" w:rsidRPr="009137CF" w:rsidRDefault="00512585" w:rsidP="009D097C">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V případě narušení funkčnosti či dostupnosti HW zařízení Dodavatele z důvodu příčiny na straně Objednatele (např. přerušení dodávky elektrické energie do datového centra ČP) nebude použitý odst. </w:t>
            </w:r>
            <w:r w:rsidR="009D097C">
              <w:rPr>
                <w:rFonts w:ascii="Calibri" w:hAnsi="Calibri" w:cs="Calibri"/>
                <w:color w:val="000000"/>
                <w:sz w:val="18"/>
                <w:szCs w:val="18"/>
                <w:lang w:eastAsia="cs-CZ"/>
              </w:rPr>
              <w:t>13 Požadavků na podporu dle této Přílohy</w:t>
            </w:r>
            <w:r w:rsidRPr="009137CF">
              <w:rPr>
                <w:rFonts w:ascii="Calibri" w:hAnsi="Calibri" w:cs="Calibri"/>
                <w:color w:val="000000"/>
                <w:sz w:val="18"/>
                <w:szCs w:val="18"/>
                <w:lang w:eastAsia="cs-CZ"/>
              </w:rPr>
              <w:t xml:space="preserve"> </w:t>
            </w:r>
            <w:proofErr w:type="gramStart"/>
            <w:r w:rsidRPr="009137CF">
              <w:rPr>
                <w:rFonts w:ascii="Calibri" w:hAnsi="Calibri" w:cs="Calibri"/>
                <w:color w:val="000000"/>
                <w:sz w:val="18"/>
                <w:szCs w:val="18"/>
                <w:lang w:eastAsia="cs-CZ"/>
              </w:rPr>
              <w:t>Smlouvy</w:t>
            </w:r>
            <w:proofErr w:type="gramEnd"/>
            <w:r w:rsidR="009D097C">
              <w:rPr>
                <w:rFonts w:ascii="Calibri" w:hAnsi="Calibri" w:cs="Calibri"/>
                <w:color w:val="000000"/>
                <w:sz w:val="18"/>
                <w:szCs w:val="18"/>
                <w:lang w:eastAsia="cs-CZ"/>
              </w:rPr>
              <w:t xml:space="preserve"> resp. sankce dle odst. 11.3 Smlouvy</w:t>
            </w:r>
            <w:r w:rsidRPr="009137CF">
              <w:rPr>
                <w:rFonts w:ascii="Calibri" w:hAnsi="Calibri" w:cs="Calibri"/>
                <w:color w:val="000000"/>
                <w:sz w:val="18"/>
                <w:szCs w:val="18"/>
                <w:lang w:eastAsia="cs-CZ"/>
              </w:rPr>
              <w:t>.</w:t>
            </w:r>
          </w:p>
        </w:tc>
      </w:tr>
      <w:tr w:rsidR="00512585" w:rsidRPr="009137CF" w14:paraId="1BC0A28B" w14:textId="77777777" w:rsidTr="00605E74">
        <w:trPr>
          <w:trHeight w:val="283"/>
        </w:trPr>
        <w:tc>
          <w:tcPr>
            <w:tcW w:w="1099" w:type="dxa"/>
            <w:shd w:val="clear" w:color="000000" w:fill="000000"/>
            <w:vAlign w:val="center"/>
            <w:hideMark/>
          </w:tcPr>
          <w:p w14:paraId="68273464" w14:textId="77777777" w:rsidR="00512585" w:rsidRPr="009137CF" w:rsidRDefault="00512585" w:rsidP="00823BAA">
            <w:pPr>
              <w:spacing w:before="20" w:after="20"/>
              <w:jc w:val="center"/>
              <w:rPr>
                <w:rFonts w:ascii="Calibri" w:hAnsi="Calibri" w:cs="Calibri"/>
                <w:b/>
                <w:bCs/>
                <w:color w:val="FFFFFF"/>
                <w:sz w:val="18"/>
                <w:szCs w:val="18"/>
                <w:lang w:eastAsia="cs-CZ"/>
              </w:rPr>
            </w:pPr>
            <w:r w:rsidRPr="009137CF">
              <w:rPr>
                <w:rFonts w:ascii="Calibri" w:hAnsi="Calibri" w:cs="Calibri"/>
                <w:b/>
                <w:bCs/>
                <w:color w:val="FFFFFF"/>
                <w:sz w:val="18"/>
                <w:szCs w:val="18"/>
                <w:lang w:eastAsia="cs-CZ"/>
              </w:rPr>
              <w:t>300</w:t>
            </w:r>
          </w:p>
        </w:tc>
        <w:tc>
          <w:tcPr>
            <w:tcW w:w="8244" w:type="dxa"/>
            <w:shd w:val="clear" w:color="000000" w:fill="000000"/>
            <w:vAlign w:val="center"/>
            <w:hideMark/>
          </w:tcPr>
          <w:p w14:paraId="4311C508" w14:textId="77777777" w:rsidR="00512585" w:rsidRPr="009137CF" w:rsidRDefault="00512585" w:rsidP="00823BAA">
            <w:pPr>
              <w:spacing w:before="20" w:after="20"/>
              <w:rPr>
                <w:rFonts w:ascii="Calibri" w:hAnsi="Calibri" w:cs="Calibri"/>
                <w:b/>
                <w:bCs/>
                <w:color w:val="FFFFFF"/>
                <w:sz w:val="18"/>
                <w:szCs w:val="18"/>
                <w:lang w:eastAsia="cs-CZ"/>
              </w:rPr>
            </w:pPr>
            <w:r w:rsidRPr="009137CF">
              <w:rPr>
                <w:rFonts w:ascii="Calibri" w:hAnsi="Calibri" w:cs="Calibri"/>
                <w:b/>
                <w:bCs/>
                <w:color w:val="FFFFFF"/>
                <w:sz w:val="18"/>
                <w:szCs w:val="18"/>
                <w:lang w:eastAsia="cs-CZ"/>
              </w:rPr>
              <w:t>VÝKON A LICENCE</w:t>
            </w:r>
          </w:p>
        </w:tc>
      </w:tr>
      <w:tr w:rsidR="00512585" w:rsidRPr="009137CF" w14:paraId="27AE954F" w14:textId="77777777" w:rsidTr="00605E74">
        <w:trPr>
          <w:trHeight w:val="283"/>
        </w:trPr>
        <w:tc>
          <w:tcPr>
            <w:tcW w:w="1099" w:type="dxa"/>
            <w:shd w:val="clear" w:color="auto" w:fill="auto"/>
            <w:vAlign w:val="center"/>
            <w:hideMark/>
          </w:tcPr>
          <w:p w14:paraId="482871C8"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301</w:t>
            </w:r>
          </w:p>
        </w:tc>
        <w:tc>
          <w:tcPr>
            <w:tcW w:w="8244" w:type="dxa"/>
            <w:shd w:val="clear" w:color="auto" w:fill="auto"/>
            <w:vAlign w:val="center"/>
            <w:hideMark/>
          </w:tcPr>
          <w:p w14:paraId="52A1E3D7"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Výběr podpůrných nástrojů a počet potřebných licencí podléhá schválení Objednatele.</w:t>
            </w:r>
          </w:p>
        </w:tc>
      </w:tr>
      <w:tr w:rsidR="00512585" w:rsidRPr="009137CF" w14:paraId="4F38A9EF" w14:textId="77777777" w:rsidTr="00605E74">
        <w:trPr>
          <w:trHeight w:val="283"/>
        </w:trPr>
        <w:tc>
          <w:tcPr>
            <w:tcW w:w="1099" w:type="dxa"/>
            <w:shd w:val="clear" w:color="auto" w:fill="auto"/>
            <w:vAlign w:val="center"/>
            <w:hideMark/>
          </w:tcPr>
          <w:p w14:paraId="6FA2C83F"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302</w:t>
            </w:r>
          </w:p>
        </w:tc>
        <w:tc>
          <w:tcPr>
            <w:tcW w:w="8244" w:type="dxa"/>
            <w:shd w:val="clear" w:color="auto" w:fill="auto"/>
            <w:vAlign w:val="center"/>
            <w:hideMark/>
          </w:tcPr>
          <w:p w14:paraId="52E8FCD7"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Úplný přehled potřebných licencí a jejich pokrytí přes všechna prostředí je součástí návrhu řešení v nabídce podané v rámci zadávacího řízení.</w:t>
            </w:r>
          </w:p>
        </w:tc>
      </w:tr>
      <w:tr w:rsidR="00512585" w:rsidRPr="009137CF" w14:paraId="33D581C5" w14:textId="77777777" w:rsidTr="00605E74">
        <w:trPr>
          <w:trHeight w:val="283"/>
        </w:trPr>
        <w:tc>
          <w:tcPr>
            <w:tcW w:w="1099" w:type="dxa"/>
            <w:shd w:val="clear" w:color="auto" w:fill="auto"/>
            <w:vAlign w:val="center"/>
            <w:hideMark/>
          </w:tcPr>
          <w:p w14:paraId="4BDC09E5"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30</w:t>
            </w:r>
            <w:r>
              <w:rPr>
                <w:rFonts w:ascii="Calibri" w:hAnsi="Calibri" w:cs="Calibri"/>
                <w:b/>
                <w:bCs/>
                <w:color w:val="000000"/>
                <w:sz w:val="18"/>
                <w:szCs w:val="18"/>
                <w:lang w:eastAsia="cs-CZ"/>
              </w:rPr>
              <w:t>3</w:t>
            </w:r>
          </w:p>
        </w:tc>
        <w:tc>
          <w:tcPr>
            <w:tcW w:w="8244" w:type="dxa"/>
            <w:shd w:val="clear" w:color="auto" w:fill="auto"/>
            <w:vAlign w:val="center"/>
            <w:hideMark/>
          </w:tcPr>
          <w:p w14:paraId="53746863" w14:textId="51B63333" w:rsidR="00512585" w:rsidRPr="009137CF" w:rsidRDefault="003E0770" w:rsidP="00823BAA">
            <w:pPr>
              <w:spacing w:before="20" w:after="20"/>
              <w:rPr>
                <w:rFonts w:ascii="Calibri" w:hAnsi="Calibri" w:cs="Calibri"/>
                <w:color w:val="000000"/>
                <w:sz w:val="18"/>
                <w:szCs w:val="18"/>
                <w:lang w:eastAsia="cs-CZ"/>
              </w:rPr>
            </w:pPr>
            <w:r w:rsidRPr="003E0770">
              <w:rPr>
                <w:rFonts w:ascii="Calibri" w:hAnsi="Calibri" w:cs="Calibri"/>
                <w:color w:val="000000"/>
                <w:sz w:val="18"/>
                <w:szCs w:val="18"/>
                <w:lang w:eastAsia="cs-CZ"/>
              </w:rPr>
              <w:t xml:space="preserve">Řešení nesmí být zcela uzavřená aplikace, ale musí být možné jej integrovat nejenom s různými zdroji, ale i s kontextovými informacemi pomocí skriptů. Řešení z </w:t>
            </w:r>
            <w:proofErr w:type="gramStart"/>
            <w:r w:rsidRPr="003E0770">
              <w:rPr>
                <w:rFonts w:ascii="Calibri" w:hAnsi="Calibri" w:cs="Calibri"/>
                <w:color w:val="000000"/>
                <w:sz w:val="18"/>
                <w:szCs w:val="18"/>
                <w:lang w:eastAsia="cs-CZ"/>
              </w:rPr>
              <w:t>80%</w:t>
            </w:r>
            <w:proofErr w:type="gramEnd"/>
            <w:r w:rsidRPr="003E0770">
              <w:rPr>
                <w:rFonts w:ascii="Calibri" w:hAnsi="Calibri" w:cs="Calibri"/>
                <w:color w:val="000000"/>
                <w:sz w:val="18"/>
                <w:szCs w:val="18"/>
                <w:lang w:eastAsia="cs-CZ"/>
              </w:rPr>
              <w:t xml:space="preserve"> bude sestaveno z open-source komponent tak, aby bylo možné čerpat zkušenosti a návody z internetových komunit a tím zefektivnit provoz a rozšiřovaní systému.</w:t>
            </w:r>
          </w:p>
        </w:tc>
      </w:tr>
      <w:tr w:rsidR="00512585" w:rsidRPr="009137CF" w14:paraId="3C612D98" w14:textId="77777777" w:rsidTr="00605E74">
        <w:trPr>
          <w:trHeight w:val="283"/>
        </w:trPr>
        <w:tc>
          <w:tcPr>
            <w:tcW w:w="1099" w:type="dxa"/>
            <w:shd w:val="clear" w:color="auto" w:fill="auto"/>
            <w:vAlign w:val="center"/>
            <w:hideMark/>
          </w:tcPr>
          <w:p w14:paraId="20E03A4F"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304</w:t>
            </w:r>
          </w:p>
        </w:tc>
        <w:tc>
          <w:tcPr>
            <w:tcW w:w="8244" w:type="dxa"/>
            <w:shd w:val="clear" w:color="auto" w:fill="auto"/>
            <w:vAlign w:val="center"/>
            <w:hideMark/>
          </w:tcPr>
          <w:p w14:paraId="5529B713"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Aktualizace nástroje jsou distribuovány v jednotném balíku a jejich instalace je prováděna přes centrální konzoli.</w:t>
            </w:r>
            <w:r>
              <w:rPr>
                <w:rFonts w:ascii="Calibri" w:hAnsi="Calibri" w:cs="Calibri"/>
                <w:color w:val="000000"/>
                <w:sz w:val="18"/>
                <w:szCs w:val="18"/>
                <w:lang w:eastAsia="cs-CZ"/>
              </w:rPr>
              <w:t xml:space="preserve"> </w:t>
            </w:r>
            <w:r w:rsidRPr="00383271">
              <w:rPr>
                <w:rFonts w:ascii="Calibri" w:hAnsi="Calibri" w:cs="Calibri"/>
                <w:color w:val="000000"/>
                <w:sz w:val="18"/>
                <w:szCs w:val="18"/>
                <w:lang w:eastAsia="cs-CZ"/>
              </w:rPr>
              <w:t xml:space="preserve">Řešeni musí podporovat tzv. </w:t>
            </w:r>
            <w:proofErr w:type="spellStart"/>
            <w:r w:rsidRPr="00383271">
              <w:rPr>
                <w:rFonts w:ascii="Calibri" w:hAnsi="Calibri" w:cs="Calibri"/>
                <w:color w:val="000000"/>
                <w:sz w:val="18"/>
                <w:szCs w:val="18"/>
                <w:lang w:eastAsia="cs-CZ"/>
              </w:rPr>
              <w:t>rolling</w:t>
            </w:r>
            <w:proofErr w:type="spellEnd"/>
            <w:r w:rsidRPr="00383271">
              <w:rPr>
                <w:rFonts w:ascii="Calibri" w:hAnsi="Calibri" w:cs="Calibri"/>
                <w:color w:val="000000"/>
                <w:sz w:val="18"/>
                <w:szCs w:val="18"/>
                <w:lang w:eastAsia="cs-CZ"/>
              </w:rPr>
              <w:t xml:space="preserve"> upgrade, tj. postupný upgrade jednotli</w:t>
            </w:r>
            <w:r>
              <w:rPr>
                <w:rFonts w:ascii="Calibri" w:hAnsi="Calibri" w:cs="Calibri"/>
                <w:color w:val="000000"/>
                <w:sz w:val="18"/>
                <w:szCs w:val="18"/>
                <w:lang w:eastAsia="cs-CZ"/>
              </w:rPr>
              <w:t>vých</w:t>
            </w:r>
            <w:r w:rsidRPr="00383271">
              <w:rPr>
                <w:rFonts w:ascii="Calibri" w:hAnsi="Calibri" w:cs="Calibri"/>
                <w:color w:val="000000"/>
                <w:sz w:val="18"/>
                <w:szCs w:val="18"/>
                <w:lang w:eastAsia="cs-CZ"/>
              </w:rPr>
              <w:t xml:space="preserve"> uzl</w:t>
            </w:r>
            <w:r>
              <w:rPr>
                <w:rFonts w:ascii="Calibri" w:hAnsi="Calibri" w:cs="Calibri"/>
                <w:color w:val="000000"/>
                <w:sz w:val="18"/>
                <w:szCs w:val="18"/>
                <w:lang w:eastAsia="cs-CZ"/>
              </w:rPr>
              <w:t>ů</w:t>
            </w:r>
            <w:r w:rsidRPr="00383271">
              <w:rPr>
                <w:rFonts w:ascii="Calibri" w:hAnsi="Calibri" w:cs="Calibri"/>
                <w:color w:val="000000"/>
                <w:sz w:val="18"/>
                <w:szCs w:val="18"/>
                <w:lang w:eastAsia="cs-CZ"/>
              </w:rPr>
              <w:t xml:space="preserve"> clusteru bez celkového </w:t>
            </w:r>
            <w:proofErr w:type="spellStart"/>
            <w:r w:rsidRPr="00383271">
              <w:rPr>
                <w:rFonts w:ascii="Calibri" w:hAnsi="Calibri" w:cs="Calibri"/>
                <w:color w:val="000000"/>
                <w:sz w:val="18"/>
                <w:szCs w:val="18"/>
                <w:lang w:eastAsia="cs-CZ"/>
              </w:rPr>
              <w:t>downtime</w:t>
            </w:r>
            <w:proofErr w:type="spellEnd"/>
            <w:r w:rsidRPr="00383271">
              <w:rPr>
                <w:rFonts w:ascii="Calibri" w:hAnsi="Calibri" w:cs="Calibri"/>
                <w:color w:val="000000"/>
                <w:sz w:val="18"/>
                <w:szCs w:val="18"/>
                <w:lang w:eastAsia="cs-CZ"/>
              </w:rPr>
              <w:t xml:space="preserve"> systému minimálně z pohledu přijmu logu.</w:t>
            </w:r>
          </w:p>
        </w:tc>
      </w:tr>
      <w:tr w:rsidR="00512585" w:rsidRPr="009137CF" w14:paraId="04D0EFFC" w14:textId="77777777" w:rsidTr="00605E74">
        <w:trPr>
          <w:trHeight w:val="283"/>
        </w:trPr>
        <w:tc>
          <w:tcPr>
            <w:tcW w:w="1099" w:type="dxa"/>
            <w:shd w:val="clear" w:color="auto" w:fill="auto"/>
            <w:vAlign w:val="center"/>
            <w:hideMark/>
          </w:tcPr>
          <w:p w14:paraId="771EE3F3"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305</w:t>
            </w:r>
          </w:p>
        </w:tc>
        <w:tc>
          <w:tcPr>
            <w:tcW w:w="8244" w:type="dxa"/>
            <w:shd w:val="clear" w:color="auto" w:fill="auto"/>
            <w:vAlign w:val="center"/>
            <w:hideMark/>
          </w:tcPr>
          <w:p w14:paraId="771BE945"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Nástroj podporuje </w:t>
            </w:r>
            <w:proofErr w:type="spellStart"/>
            <w:r w:rsidRPr="009137CF">
              <w:rPr>
                <w:rFonts w:ascii="Calibri" w:hAnsi="Calibri" w:cs="Calibri"/>
                <w:color w:val="000000"/>
                <w:sz w:val="18"/>
                <w:szCs w:val="18"/>
                <w:lang w:eastAsia="cs-CZ"/>
              </w:rPr>
              <w:t>downgrade</w:t>
            </w:r>
            <w:proofErr w:type="spellEnd"/>
            <w:r w:rsidRPr="009137CF">
              <w:rPr>
                <w:rFonts w:ascii="Calibri" w:hAnsi="Calibri" w:cs="Calibri"/>
                <w:color w:val="000000"/>
                <w:sz w:val="18"/>
                <w:szCs w:val="18"/>
                <w:lang w:eastAsia="cs-CZ"/>
              </w:rPr>
              <w:t xml:space="preserve"> (včetně sběrných kolektorů), pro případ problémů s novou verzí nástroje po upgrade.</w:t>
            </w:r>
          </w:p>
        </w:tc>
      </w:tr>
      <w:tr w:rsidR="00512585" w:rsidRPr="009137CF" w14:paraId="2D9A1996" w14:textId="77777777" w:rsidTr="00605E74">
        <w:trPr>
          <w:trHeight w:val="283"/>
        </w:trPr>
        <w:tc>
          <w:tcPr>
            <w:tcW w:w="1099" w:type="dxa"/>
            <w:shd w:val="clear" w:color="auto" w:fill="auto"/>
            <w:vAlign w:val="center"/>
          </w:tcPr>
          <w:p w14:paraId="5E934A05"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306</w:t>
            </w:r>
          </w:p>
        </w:tc>
        <w:tc>
          <w:tcPr>
            <w:tcW w:w="8244" w:type="dxa"/>
            <w:shd w:val="clear" w:color="auto" w:fill="auto"/>
            <w:vAlign w:val="center"/>
          </w:tcPr>
          <w:p w14:paraId="538B99DA" w14:textId="77777777" w:rsidR="00512585" w:rsidRPr="009137CF" w:rsidRDefault="00512585" w:rsidP="00823BAA">
            <w:pPr>
              <w:spacing w:before="20" w:after="20"/>
              <w:rPr>
                <w:rFonts w:ascii="Calibri" w:hAnsi="Calibri" w:cs="Calibri"/>
                <w:color w:val="000000"/>
                <w:sz w:val="18"/>
                <w:szCs w:val="18"/>
                <w:lang w:eastAsia="cs-CZ"/>
              </w:rPr>
            </w:pPr>
            <w:r w:rsidRPr="00951002">
              <w:rPr>
                <w:rFonts w:ascii="Calibri" w:hAnsi="Calibri" w:cs="Calibri"/>
                <w:color w:val="000000"/>
                <w:sz w:val="18"/>
                <w:szCs w:val="18"/>
                <w:lang w:eastAsia="cs-CZ"/>
              </w:rPr>
              <w:t>Veškerá konfigurace, musí b</w:t>
            </w:r>
            <w:r>
              <w:rPr>
                <w:rFonts w:ascii="Calibri" w:hAnsi="Calibri" w:cs="Calibri"/>
                <w:color w:val="000000"/>
                <w:sz w:val="18"/>
                <w:szCs w:val="18"/>
                <w:lang w:eastAsia="cs-CZ"/>
              </w:rPr>
              <w:t>ý</w:t>
            </w:r>
            <w:r w:rsidRPr="00951002">
              <w:rPr>
                <w:rFonts w:ascii="Calibri" w:hAnsi="Calibri" w:cs="Calibri"/>
                <w:color w:val="000000"/>
                <w:sz w:val="18"/>
                <w:szCs w:val="18"/>
                <w:lang w:eastAsia="cs-CZ"/>
              </w:rPr>
              <w:t xml:space="preserve">t </w:t>
            </w:r>
            <w:proofErr w:type="spellStart"/>
            <w:r w:rsidRPr="00951002">
              <w:rPr>
                <w:rFonts w:ascii="Calibri" w:hAnsi="Calibri" w:cs="Calibri"/>
                <w:color w:val="000000"/>
                <w:sz w:val="18"/>
                <w:szCs w:val="18"/>
                <w:lang w:eastAsia="cs-CZ"/>
              </w:rPr>
              <w:t>verzov</w:t>
            </w:r>
            <w:r>
              <w:rPr>
                <w:rFonts w:ascii="Calibri" w:hAnsi="Calibri" w:cs="Calibri"/>
                <w:color w:val="000000"/>
                <w:sz w:val="18"/>
                <w:szCs w:val="18"/>
                <w:lang w:eastAsia="cs-CZ"/>
              </w:rPr>
              <w:t>á</w:t>
            </w:r>
            <w:r w:rsidRPr="00951002">
              <w:rPr>
                <w:rFonts w:ascii="Calibri" w:hAnsi="Calibri" w:cs="Calibri"/>
                <w:color w:val="000000"/>
                <w:sz w:val="18"/>
                <w:szCs w:val="18"/>
                <w:lang w:eastAsia="cs-CZ"/>
              </w:rPr>
              <w:t>n</w:t>
            </w:r>
            <w:r>
              <w:rPr>
                <w:rFonts w:ascii="Calibri" w:hAnsi="Calibri" w:cs="Calibri"/>
                <w:color w:val="000000"/>
                <w:sz w:val="18"/>
                <w:szCs w:val="18"/>
                <w:lang w:eastAsia="cs-CZ"/>
              </w:rPr>
              <w:t>a</w:t>
            </w:r>
            <w:proofErr w:type="spellEnd"/>
            <w:r w:rsidRPr="00951002">
              <w:rPr>
                <w:rFonts w:ascii="Calibri" w:hAnsi="Calibri" w:cs="Calibri"/>
                <w:color w:val="000000"/>
                <w:sz w:val="18"/>
                <w:szCs w:val="18"/>
                <w:lang w:eastAsia="cs-CZ"/>
              </w:rPr>
              <w:t xml:space="preserve"> ve </w:t>
            </w:r>
            <w:proofErr w:type="spellStart"/>
            <w:r w:rsidRPr="00951002">
              <w:rPr>
                <w:rFonts w:ascii="Calibri" w:hAnsi="Calibri" w:cs="Calibri"/>
                <w:color w:val="000000"/>
                <w:sz w:val="18"/>
                <w:szCs w:val="18"/>
                <w:lang w:eastAsia="cs-CZ"/>
              </w:rPr>
              <w:t>version</w:t>
            </w:r>
            <w:proofErr w:type="spellEnd"/>
            <w:r w:rsidRPr="00951002">
              <w:rPr>
                <w:rFonts w:ascii="Calibri" w:hAnsi="Calibri" w:cs="Calibri"/>
                <w:color w:val="000000"/>
                <w:sz w:val="18"/>
                <w:szCs w:val="18"/>
                <w:lang w:eastAsia="cs-CZ"/>
              </w:rPr>
              <w:t xml:space="preserve"> </w:t>
            </w:r>
            <w:proofErr w:type="spellStart"/>
            <w:r w:rsidRPr="00951002">
              <w:rPr>
                <w:rFonts w:ascii="Calibri" w:hAnsi="Calibri" w:cs="Calibri"/>
                <w:color w:val="000000"/>
                <w:sz w:val="18"/>
                <w:szCs w:val="18"/>
                <w:lang w:eastAsia="cs-CZ"/>
              </w:rPr>
              <w:t>control</w:t>
            </w:r>
            <w:proofErr w:type="spellEnd"/>
            <w:r w:rsidRPr="00951002">
              <w:rPr>
                <w:rFonts w:ascii="Calibri" w:hAnsi="Calibri" w:cs="Calibri"/>
                <w:color w:val="000000"/>
                <w:sz w:val="18"/>
                <w:szCs w:val="18"/>
                <w:lang w:eastAsia="cs-CZ"/>
              </w:rPr>
              <w:t xml:space="preserve"> </w:t>
            </w:r>
            <w:proofErr w:type="spellStart"/>
            <w:r w:rsidRPr="00951002">
              <w:rPr>
                <w:rFonts w:ascii="Calibri" w:hAnsi="Calibri" w:cs="Calibri"/>
                <w:color w:val="000000"/>
                <w:sz w:val="18"/>
                <w:szCs w:val="18"/>
                <w:lang w:eastAsia="cs-CZ"/>
              </w:rPr>
              <w:t>systemu</w:t>
            </w:r>
            <w:proofErr w:type="spellEnd"/>
            <w:r w:rsidRPr="00951002">
              <w:rPr>
                <w:rFonts w:ascii="Calibri" w:hAnsi="Calibri" w:cs="Calibri"/>
                <w:color w:val="000000"/>
                <w:sz w:val="18"/>
                <w:szCs w:val="18"/>
                <w:lang w:eastAsia="cs-CZ"/>
              </w:rPr>
              <w:t xml:space="preserve"> (Git) tak, aby byla zajištěná vysok</w:t>
            </w:r>
            <w:r>
              <w:rPr>
                <w:rFonts w:ascii="Calibri" w:hAnsi="Calibri" w:cs="Calibri"/>
                <w:color w:val="000000"/>
                <w:sz w:val="18"/>
                <w:szCs w:val="18"/>
                <w:lang w:eastAsia="cs-CZ"/>
              </w:rPr>
              <w:t>á</w:t>
            </w:r>
            <w:r w:rsidRPr="00951002">
              <w:rPr>
                <w:rFonts w:ascii="Calibri" w:hAnsi="Calibri" w:cs="Calibri"/>
                <w:color w:val="000000"/>
                <w:sz w:val="18"/>
                <w:szCs w:val="18"/>
                <w:lang w:eastAsia="cs-CZ"/>
              </w:rPr>
              <w:t xml:space="preserve"> úroveň kontroly nad provozním nastavením systému včetně mo</w:t>
            </w:r>
            <w:r>
              <w:rPr>
                <w:rFonts w:ascii="Calibri" w:hAnsi="Calibri" w:cs="Calibri"/>
                <w:color w:val="000000"/>
                <w:sz w:val="18"/>
                <w:szCs w:val="18"/>
                <w:lang w:eastAsia="cs-CZ"/>
              </w:rPr>
              <w:t>ž</w:t>
            </w:r>
            <w:r w:rsidRPr="00951002">
              <w:rPr>
                <w:rFonts w:ascii="Calibri" w:hAnsi="Calibri" w:cs="Calibri"/>
                <w:color w:val="000000"/>
                <w:sz w:val="18"/>
                <w:szCs w:val="18"/>
                <w:lang w:eastAsia="cs-CZ"/>
              </w:rPr>
              <w:t>nosti návratu k předchozí verzi konfigurace.</w:t>
            </w:r>
          </w:p>
        </w:tc>
      </w:tr>
      <w:tr w:rsidR="00512585" w:rsidRPr="009137CF" w14:paraId="6C27E48F" w14:textId="77777777" w:rsidTr="00605E74">
        <w:trPr>
          <w:trHeight w:val="397"/>
        </w:trPr>
        <w:tc>
          <w:tcPr>
            <w:tcW w:w="1099" w:type="dxa"/>
            <w:shd w:val="clear" w:color="auto" w:fill="auto"/>
            <w:vAlign w:val="center"/>
            <w:hideMark/>
          </w:tcPr>
          <w:p w14:paraId="0BD45DB9"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lastRenderedPageBreak/>
              <w:t>307</w:t>
            </w:r>
          </w:p>
        </w:tc>
        <w:tc>
          <w:tcPr>
            <w:tcW w:w="8244" w:type="dxa"/>
            <w:shd w:val="clear" w:color="auto" w:fill="auto"/>
            <w:vAlign w:val="center"/>
            <w:hideMark/>
          </w:tcPr>
          <w:p w14:paraId="6D1C2798"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Nástroj zvládá průměrný trvalý příjem min. 20 000 EPS (událostí za sekundu) – </w:t>
            </w:r>
            <w:proofErr w:type="spellStart"/>
            <w:r w:rsidRPr="009137CF">
              <w:rPr>
                <w:rFonts w:ascii="Calibri" w:hAnsi="Calibri" w:cs="Calibri"/>
                <w:color w:val="000000"/>
                <w:sz w:val="18"/>
                <w:szCs w:val="18"/>
                <w:lang w:eastAsia="cs-CZ"/>
              </w:rPr>
              <w:t>sustained</w:t>
            </w:r>
            <w:proofErr w:type="spellEnd"/>
            <w:r w:rsidRPr="009137CF">
              <w:rPr>
                <w:rFonts w:ascii="Calibri" w:hAnsi="Calibri" w:cs="Calibri"/>
                <w:color w:val="000000"/>
                <w:sz w:val="18"/>
                <w:szCs w:val="18"/>
                <w:lang w:eastAsia="cs-CZ"/>
              </w:rPr>
              <w:t xml:space="preserve"> EPS s možností navýšení na minimálně 50 000 EPS pouze prostřednictvím dokoupené licence.</w:t>
            </w:r>
            <w:r>
              <w:rPr>
                <w:rFonts w:ascii="Calibri" w:hAnsi="Calibri" w:cs="Calibri"/>
                <w:color w:val="000000"/>
                <w:sz w:val="18"/>
                <w:szCs w:val="18"/>
                <w:lang w:eastAsia="cs-CZ"/>
              </w:rPr>
              <w:t xml:space="preserve"> </w:t>
            </w:r>
            <w:r w:rsidRPr="00C938B9">
              <w:rPr>
                <w:rFonts w:ascii="Calibri" w:hAnsi="Calibri" w:cs="Calibri"/>
                <w:color w:val="000000"/>
                <w:sz w:val="18"/>
                <w:szCs w:val="18"/>
                <w:lang w:eastAsia="cs-CZ"/>
              </w:rPr>
              <w:t xml:space="preserve">Špičkovy příjem </w:t>
            </w:r>
            <w:proofErr w:type="spellStart"/>
            <w:r w:rsidRPr="00C938B9">
              <w:rPr>
                <w:rFonts w:ascii="Calibri" w:hAnsi="Calibri" w:cs="Calibri"/>
                <w:color w:val="000000"/>
                <w:sz w:val="18"/>
                <w:szCs w:val="18"/>
                <w:lang w:eastAsia="cs-CZ"/>
              </w:rPr>
              <w:t>geoclusteru</w:t>
            </w:r>
            <w:proofErr w:type="spellEnd"/>
            <w:r w:rsidRPr="00C938B9">
              <w:rPr>
                <w:rFonts w:ascii="Calibri" w:hAnsi="Calibri" w:cs="Calibri"/>
                <w:color w:val="000000"/>
                <w:sz w:val="18"/>
                <w:szCs w:val="18"/>
                <w:lang w:eastAsia="cs-CZ"/>
              </w:rPr>
              <w:t xml:space="preserve"> musí dosahovat hodnoty 200 000 EPS (k první persistenci přijímaných dat).</w:t>
            </w:r>
          </w:p>
        </w:tc>
      </w:tr>
      <w:tr w:rsidR="00512585" w:rsidRPr="009137CF" w14:paraId="01C715DB" w14:textId="77777777" w:rsidTr="00605E74">
        <w:trPr>
          <w:trHeight w:val="397"/>
        </w:trPr>
        <w:tc>
          <w:tcPr>
            <w:tcW w:w="1099" w:type="dxa"/>
            <w:shd w:val="clear" w:color="auto" w:fill="auto"/>
            <w:vAlign w:val="center"/>
            <w:hideMark/>
          </w:tcPr>
          <w:p w14:paraId="517822FB" w14:textId="54A69526" w:rsidR="00512585" w:rsidRPr="00B5427D" w:rsidRDefault="00C92D23"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30</w:t>
            </w:r>
            <w:r>
              <w:rPr>
                <w:rFonts w:ascii="Calibri" w:hAnsi="Calibri" w:cs="Calibri"/>
                <w:b/>
                <w:bCs/>
                <w:color w:val="000000"/>
                <w:sz w:val="18"/>
                <w:szCs w:val="18"/>
                <w:lang w:eastAsia="cs-CZ"/>
              </w:rPr>
              <w:t>8</w:t>
            </w:r>
          </w:p>
        </w:tc>
        <w:tc>
          <w:tcPr>
            <w:tcW w:w="8244" w:type="dxa"/>
            <w:shd w:val="clear" w:color="auto" w:fill="auto"/>
            <w:vAlign w:val="center"/>
            <w:hideMark/>
          </w:tcPr>
          <w:p w14:paraId="08E2D9B8" w14:textId="77777777" w:rsidR="00512585" w:rsidRPr="00B5427D" w:rsidRDefault="00512585" w:rsidP="00823BAA">
            <w:pPr>
              <w:spacing w:before="20" w:after="20"/>
              <w:rPr>
                <w:rFonts w:ascii="Calibri" w:hAnsi="Calibri" w:cs="Calibri"/>
                <w:color w:val="000000"/>
                <w:sz w:val="18"/>
                <w:szCs w:val="18"/>
                <w:lang w:eastAsia="cs-CZ"/>
              </w:rPr>
            </w:pPr>
            <w:r w:rsidRPr="00B5427D">
              <w:rPr>
                <w:rFonts w:ascii="Calibri" w:hAnsi="Calibri" w:cs="Calibri"/>
                <w:color w:val="000000"/>
                <w:sz w:val="18"/>
                <w:szCs w:val="18"/>
                <w:lang w:eastAsia="cs-CZ"/>
              </w:rPr>
              <w:t>Nástroj zvládá průměrný trvalý příjem min. 0,5 TB za den – s možností navýšení na minimálně 1 TB pouze prostřednictvím dokoupené licence.</w:t>
            </w:r>
          </w:p>
        </w:tc>
      </w:tr>
      <w:tr w:rsidR="00512585" w:rsidRPr="009137CF" w14:paraId="583C0C67" w14:textId="77777777" w:rsidTr="00605E74">
        <w:trPr>
          <w:trHeight w:val="397"/>
        </w:trPr>
        <w:tc>
          <w:tcPr>
            <w:tcW w:w="1099" w:type="dxa"/>
            <w:shd w:val="clear" w:color="auto" w:fill="auto"/>
            <w:vAlign w:val="center"/>
            <w:hideMark/>
          </w:tcPr>
          <w:p w14:paraId="4D9E13E7" w14:textId="7A4B89D0" w:rsidR="00512585" w:rsidRPr="009137CF" w:rsidRDefault="00C92D23" w:rsidP="00823BAA">
            <w:pPr>
              <w:spacing w:before="20" w:after="20"/>
              <w:jc w:val="center"/>
              <w:rPr>
                <w:rFonts w:ascii="Calibri" w:hAnsi="Calibri" w:cs="Calibri"/>
                <w:b/>
                <w:bCs/>
                <w:color w:val="000000"/>
                <w:sz w:val="18"/>
                <w:szCs w:val="18"/>
                <w:lang w:eastAsia="cs-CZ"/>
              </w:rPr>
            </w:pPr>
            <w:r w:rsidRPr="00B5427D">
              <w:rPr>
                <w:rFonts w:ascii="Calibri" w:hAnsi="Calibri" w:cs="Calibri"/>
                <w:b/>
                <w:bCs/>
                <w:color w:val="000000"/>
                <w:sz w:val="18"/>
                <w:szCs w:val="18"/>
                <w:lang w:eastAsia="cs-CZ"/>
              </w:rPr>
              <w:t>30</w:t>
            </w:r>
            <w:r>
              <w:rPr>
                <w:rFonts w:ascii="Calibri" w:hAnsi="Calibri" w:cs="Calibri"/>
                <w:b/>
                <w:bCs/>
                <w:color w:val="000000"/>
                <w:sz w:val="18"/>
                <w:szCs w:val="18"/>
                <w:lang w:eastAsia="cs-CZ"/>
              </w:rPr>
              <w:t>9</w:t>
            </w:r>
          </w:p>
        </w:tc>
        <w:tc>
          <w:tcPr>
            <w:tcW w:w="8244" w:type="dxa"/>
            <w:shd w:val="clear" w:color="auto" w:fill="auto"/>
            <w:vAlign w:val="center"/>
            <w:hideMark/>
          </w:tcPr>
          <w:p w14:paraId="446E583E"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Bez ohledu na celkový počet koupených licencí umožňuje řešení špičkový (výjimečný) příjem 30 000 EPS nebo 1 TB po dobu nejméně 24 hodin. Při překročení nesmí dojít k zahození nebo ztrátě událostí, nebo omezení funkčnosti řešení.</w:t>
            </w:r>
          </w:p>
        </w:tc>
      </w:tr>
      <w:tr w:rsidR="00512585" w:rsidRPr="009137CF" w14:paraId="03AAB63B" w14:textId="77777777" w:rsidTr="00605E74">
        <w:trPr>
          <w:trHeight w:val="397"/>
        </w:trPr>
        <w:tc>
          <w:tcPr>
            <w:tcW w:w="1099" w:type="dxa"/>
            <w:shd w:val="clear" w:color="auto" w:fill="auto"/>
            <w:vAlign w:val="center"/>
            <w:hideMark/>
          </w:tcPr>
          <w:p w14:paraId="12B4A902" w14:textId="04676292" w:rsidR="00512585" w:rsidRPr="009137CF" w:rsidRDefault="00C92D23"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3</w:t>
            </w:r>
            <w:r>
              <w:rPr>
                <w:rFonts w:ascii="Calibri" w:hAnsi="Calibri" w:cs="Calibri"/>
                <w:b/>
                <w:bCs/>
                <w:color w:val="000000"/>
                <w:sz w:val="18"/>
                <w:szCs w:val="18"/>
                <w:lang w:eastAsia="cs-CZ"/>
              </w:rPr>
              <w:t>10</w:t>
            </w:r>
          </w:p>
        </w:tc>
        <w:tc>
          <w:tcPr>
            <w:tcW w:w="8244" w:type="dxa"/>
            <w:shd w:val="clear" w:color="auto" w:fill="auto"/>
            <w:vAlign w:val="center"/>
            <w:hideMark/>
          </w:tcPr>
          <w:p w14:paraId="37C4602F"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Řešení licenčně garantuje uložení a prohledávání logů po dobu minimálně 24 měsíců.</w:t>
            </w:r>
          </w:p>
        </w:tc>
      </w:tr>
      <w:tr w:rsidR="00512585" w:rsidRPr="009137CF" w14:paraId="10CA7C6E" w14:textId="77777777" w:rsidTr="00605E74">
        <w:trPr>
          <w:trHeight w:val="397"/>
        </w:trPr>
        <w:tc>
          <w:tcPr>
            <w:tcW w:w="1099" w:type="dxa"/>
            <w:shd w:val="clear" w:color="auto" w:fill="auto"/>
            <w:vAlign w:val="center"/>
            <w:hideMark/>
          </w:tcPr>
          <w:p w14:paraId="471DB007" w14:textId="5D228E4F" w:rsidR="00512585" w:rsidRPr="009137CF" w:rsidRDefault="00C92D23"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31</w:t>
            </w:r>
            <w:r>
              <w:rPr>
                <w:rFonts w:ascii="Calibri" w:hAnsi="Calibri" w:cs="Calibri"/>
                <w:b/>
                <w:bCs/>
                <w:color w:val="000000"/>
                <w:sz w:val="18"/>
                <w:szCs w:val="18"/>
                <w:lang w:eastAsia="cs-CZ"/>
              </w:rPr>
              <w:t>1</w:t>
            </w:r>
          </w:p>
        </w:tc>
        <w:tc>
          <w:tcPr>
            <w:tcW w:w="8244" w:type="dxa"/>
            <w:shd w:val="clear" w:color="auto" w:fill="auto"/>
            <w:vAlign w:val="center"/>
            <w:hideMark/>
          </w:tcPr>
          <w:p w14:paraId="58F6D807"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Nástroj má podporu zrcadlení a clusteru – 2 a více zařízení v režimu </w:t>
            </w:r>
            <w:proofErr w:type="spellStart"/>
            <w:r w:rsidRPr="009137CF">
              <w:rPr>
                <w:rFonts w:ascii="Calibri" w:hAnsi="Calibri" w:cs="Calibri"/>
                <w:color w:val="000000"/>
                <w:sz w:val="18"/>
                <w:szCs w:val="18"/>
                <w:lang w:eastAsia="cs-CZ"/>
              </w:rPr>
              <w:t>active</w:t>
            </w:r>
            <w:proofErr w:type="spellEnd"/>
            <w:r w:rsidRPr="009137CF">
              <w:rPr>
                <w:rFonts w:ascii="Calibri" w:hAnsi="Calibri" w:cs="Calibri"/>
                <w:color w:val="000000"/>
                <w:sz w:val="18"/>
                <w:szCs w:val="18"/>
                <w:lang w:eastAsia="cs-CZ"/>
              </w:rPr>
              <w:t xml:space="preserve"> / </w:t>
            </w:r>
            <w:proofErr w:type="spellStart"/>
            <w:r w:rsidRPr="009137CF">
              <w:rPr>
                <w:rFonts w:ascii="Calibri" w:hAnsi="Calibri" w:cs="Calibri"/>
                <w:color w:val="000000"/>
                <w:sz w:val="18"/>
                <w:szCs w:val="18"/>
                <w:lang w:eastAsia="cs-CZ"/>
              </w:rPr>
              <w:t>active</w:t>
            </w:r>
            <w:proofErr w:type="spellEnd"/>
            <w:r w:rsidRPr="009137CF">
              <w:rPr>
                <w:rFonts w:ascii="Calibri" w:hAnsi="Calibri" w:cs="Calibri"/>
                <w:color w:val="000000"/>
                <w:sz w:val="18"/>
                <w:szCs w:val="18"/>
                <w:lang w:eastAsia="cs-CZ"/>
              </w:rPr>
              <w:t>.</w:t>
            </w:r>
          </w:p>
        </w:tc>
      </w:tr>
      <w:tr w:rsidR="00512585" w:rsidRPr="009137CF" w14:paraId="512D44D3" w14:textId="77777777" w:rsidTr="00605E74">
        <w:trPr>
          <w:trHeight w:val="397"/>
        </w:trPr>
        <w:tc>
          <w:tcPr>
            <w:tcW w:w="1099" w:type="dxa"/>
            <w:shd w:val="clear" w:color="auto" w:fill="auto"/>
            <w:vAlign w:val="center"/>
            <w:hideMark/>
          </w:tcPr>
          <w:p w14:paraId="4314536A" w14:textId="3A740E1A" w:rsidR="00512585" w:rsidRPr="009137CF" w:rsidRDefault="00C92D23"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31</w:t>
            </w:r>
            <w:r>
              <w:rPr>
                <w:rFonts w:ascii="Calibri" w:hAnsi="Calibri" w:cs="Calibri"/>
                <w:b/>
                <w:bCs/>
                <w:color w:val="000000"/>
                <w:sz w:val="18"/>
                <w:szCs w:val="18"/>
                <w:lang w:eastAsia="cs-CZ"/>
              </w:rPr>
              <w:t>2</w:t>
            </w:r>
          </w:p>
        </w:tc>
        <w:tc>
          <w:tcPr>
            <w:tcW w:w="8244" w:type="dxa"/>
            <w:shd w:val="clear" w:color="auto" w:fill="auto"/>
            <w:vAlign w:val="center"/>
            <w:hideMark/>
          </w:tcPr>
          <w:p w14:paraId="7DD0DFF9"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nabízí kapacitní i výkonovou škálovatelnost.</w:t>
            </w:r>
          </w:p>
        </w:tc>
      </w:tr>
      <w:tr w:rsidR="00512585" w:rsidRPr="009137CF" w14:paraId="16F747A6" w14:textId="77777777" w:rsidTr="00605E74">
        <w:trPr>
          <w:trHeight w:val="397"/>
        </w:trPr>
        <w:tc>
          <w:tcPr>
            <w:tcW w:w="1099" w:type="dxa"/>
            <w:shd w:val="clear" w:color="auto" w:fill="auto"/>
            <w:vAlign w:val="center"/>
          </w:tcPr>
          <w:p w14:paraId="50B625BF" w14:textId="012D962C" w:rsidR="00512585" w:rsidRPr="009137CF" w:rsidRDefault="00C92D23"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31</w:t>
            </w:r>
            <w:r>
              <w:rPr>
                <w:rFonts w:ascii="Calibri" w:hAnsi="Calibri" w:cs="Calibri"/>
                <w:b/>
                <w:bCs/>
                <w:color w:val="000000"/>
                <w:sz w:val="18"/>
                <w:szCs w:val="18"/>
                <w:lang w:eastAsia="cs-CZ"/>
              </w:rPr>
              <w:t>3</w:t>
            </w:r>
          </w:p>
        </w:tc>
        <w:tc>
          <w:tcPr>
            <w:tcW w:w="8244" w:type="dxa"/>
            <w:shd w:val="clear" w:color="auto" w:fill="auto"/>
            <w:vAlign w:val="center"/>
          </w:tcPr>
          <w:p w14:paraId="76D2FB15" w14:textId="77777777" w:rsidR="00512585" w:rsidRPr="009137CF" w:rsidRDefault="00512585" w:rsidP="00823BAA">
            <w:pPr>
              <w:spacing w:before="20" w:after="20"/>
              <w:rPr>
                <w:rFonts w:ascii="Calibri" w:hAnsi="Calibri" w:cs="Calibri"/>
                <w:color w:val="000000"/>
                <w:sz w:val="18"/>
                <w:szCs w:val="18"/>
                <w:lang w:eastAsia="cs-CZ"/>
              </w:rPr>
            </w:pPr>
            <w:r>
              <w:rPr>
                <w:rFonts w:ascii="Calibri" w:hAnsi="Calibri" w:cs="Calibri"/>
                <w:color w:val="000000"/>
                <w:sz w:val="18"/>
                <w:szCs w:val="18"/>
                <w:lang w:eastAsia="cs-CZ"/>
              </w:rPr>
              <w:t xml:space="preserve">Řešení musím mí popis </w:t>
            </w:r>
            <w:r w:rsidRPr="00C938B9">
              <w:rPr>
                <w:rFonts w:ascii="Calibri" w:hAnsi="Calibri" w:cs="Calibri"/>
                <w:color w:val="000000"/>
                <w:sz w:val="18"/>
                <w:szCs w:val="18"/>
                <w:lang w:eastAsia="cs-CZ"/>
              </w:rPr>
              <w:t xml:space="preserve">možného </w:t>
            </w:r>
            <w:r>
              <w:rPr>
                <w:rFonts w:ascii="Calibri" w:hAnsi="Calibri" w:cs="Calibri"/>
                <w:color w:val="000000"/>
                <w:sz w:val="18"/>
                <w:szCs w:val="18"/>
                <w:lang w:eastAsia="cs-CZ"/>
              </w:rPr>
              <w:t>š</w:t>
            </w:r>
            <w:r w:rsidRPr="00C938B9">
              <w:rPr>
                <w:rFonts w:ascii="Calibri" w:hAnsi="Calibri" w:cs="Calibri"/>
                <w:color w:val="000000"/>
                <w:sz w:val="18"/>
                <w:szCs w:val="18"/>
                <w:lang w:eastAsia="cs-CZ"/>
              </w:rPr>
              <w:t>kálování jak vertikálně, tak horizontálně, a to a</w:t>
            </w:r>
            <w:r>
              <w:rPr>
                <w:rFonts w:ascii="Calibri" w:hAnsi="Calibri" w:cs="Calibri"/>
                <w:color w:val="000000"/>
                <w:sz w:val="18"/>
                <w:szCs w:val="18"/>
                <w:lang w:eastAsia="cs-CZ"/>
              </w:rPr>
              <w:t>ž</w:t>
            </w:r>
            <w:r w:rsidRPr="00C938B9">
              <w:rPr>
                <w:rFonts w:ascii="Calibri" w:hAnsi="Calibri" w:cs="Calibri"/>
                <w:color w:val="000000"/>
                <w:sz w:val="18"/>
                <w:szCs w:val="18"/>
                <w:lang w:eastAsia="cs-CZ"/>
              </w:rPr>
              <w:t xml:space="preserve"> do 200</w:t>
            </w:r>
            <w:r>
              <w:rPr>
                <w:rFonts w:ascii="Calibri" w:hAnsi="Calibri" w:cs="Calibri"/>
                <w:color w:val="000000"/>
                <w:sz w:val="18"/>
                <w:szCs w:val="18"/>
                <w:lang w:eastAsia="cs-CZ"/>
              </w:rPr>
              <w:t xml:space="preserve"> </w:t>
            </w:r>
            <w:r w:rsidRPr="00C938B9">
              <w:rPr>
                <w:rFonts w:ascii="Calibri" w:hAnsi="Calibri" w:cs="Calibri"/>
                <w:color w:val="000000"/>
                <w:sz w:val="18"/>
                <w:szCs w:val="18"/>
                <w:lang w:eastAsia="cs-CZ"/>
              </w:rPr>
              <w:t>000 EPS (do první persistence dat, ověřeno zátěžovým testem).</w:t>
            </w:r>
          </w:p>
        </w:tc>
      </w:tr>
      <w:tr w:rsidR="00512585" w:rsidRPr="009137CF" w14:paraId="14A691F8" w14:textId="77777777" w:rsidTr="00605E74">
        <w:trPr>
          <w:trHeight w:val="397"/>
        </w:trPr>
        <w:tc>
          <w:tcPr>
            <w:tcW w:w="1099" w:type="dxa"/>
            <w:shd w:val="clear" w:color="auto" w:fill="auto"/>
            <w:vAlign w:val="center"/>
            <w:hideMark/>
          </w:tcPr>
          <w:p w14:paraId="278457E4"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314</w:t>
            </w:r>
          </w:p>
        </w:tc>
        <w:tc>
          <w:tcPr>
            <w:tcW w:w="8244" w:type="dxa"/>
            <w:shd w:val="clear" w:color="auto" w:fill="auto"/>
            <w:vAlign w:val="center"/>
            <w:hideMark/>
          </w:tcPr>
          <w:p w14:paraId="1B2C7C3B"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Rozšiřování kapacity i navyšování výkonu je možné pomocí přidávání dalších uzlů do clusteru. Více-uzlový nástroj se chová jako 1 celek.</w:t>
            </w:r>
          </w:p>
        </w:tc>
      </w:tr>
      <w:tr w:rsidR="00512585" w:rsidRPr="009137CF" w14:paraId="57B288C4" w14:textId="77777777" w:rsidTr="00605E74">
        <w:trPr>
          <w:trHeight w:val="397"/>
        </w:trPr>
        <w:tc>
          <w:tcPr>
            <w:tcW w:w="1099" w:type="dxa"/>
            <w:shd w:val="clear" w:color="auto" w:fill="auto"/>
            <w:vAlign w:val="center"/>
            <w:hideMark/>
          </w:tcPr>
          <w:p w14:paraId="553A82DA" w14:textId="799BD47C" w:rsidR="00512585" w:rsidRPr="009137CF" w:rsidRDefault="00C92D23"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31</w:t>
            </w:r>
            <w:r>
              <w:rPr>
                <w:rFonts w:ascii="Calibri" w:hAnsi="Calibri" w:cs="Calibri"/>
                <w:b/>
                <w:bCs/>
                <w:color w:val="000000"/>
                <w:sz w:val="18"/>
                <w:szCs w:val="18"/>
                <w:lang w:eastAsia="cs-CZ"/>
              </w:rPr>
              <w:t>5</w:t>
            </w:r>
          </w:p>
        </w:tc>
        <w:tc>
          <w:tcPr>
            <w:tcW w:w="8244" w:type="dxa"/>
            <w:shd w:val="clear" w:color="auto" w:fill="auto"/>
            <w:vAlign w:val="center"/>
            <w:hideMark/>
          </w:tcPr>
          <w:p w14:paraId="40BAC208"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V případě využití více zařízení v nástroji se zrychluje vyhledávání a jsou automaticky prohledávána všechna data na všech uzlech v clusteru.</w:t>
            </w:r>
          </w:p>
        </w:tc>
      </w:tr>
      <w:tr w:rsidR="00512585" w:rsidRPr="009137CF" w14:paraId="62688ACE" w14:textId="77777777" w:rsidTr="00605E74">
        <w:trPr>
          <w:trHeight w:val="397"/>
        </w:trPr>
        <w:tc>
          <w:tcPr>
            <w:tcW w:w="1099" w:type="dxa"/>
            <w:shd w:val="clear" w:color="auto" w:fill="auto"/>
            <w:vAlign w:val="center"/>
            <w:hideMark/>
          </w:tcPr>
          <w:p w14:paraId="7735BB90" w14:textId="0A696E98" w:rsidR="00512585" w:rsidRPr="009137CF" w:rsidRDefault="00C92D23"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31</w:t>
            </w:r>
            <w:r>
              <w:rPr>
                <w:rFonts w:ascii="Calibri" w:hAnsi="Calibri" w:cs="Calibri"/>
                <w:b/>
                <w:bCs/>
                <w:color w:val="000000"/>
                <w:sz w:val="18"/>
                <w:szCs w:val="18"/>
                <w:lang w:eastAsia="cs-CZ"/>
              </w:rPr>
              <w:t>6</w:t>
            </w:r>
          </w:p>
        </w:tc>
        <w:tc>
          <w:tcPr>
            <w:tcW w:w="8244" w:type="dxa"/>
            <w:shd w:val="clear" w:color="auto" w:fill="auto"/>
            <w:vAlign w:val="center"/>
            <w:hideMark/>
          </w:tcPr>
          <w:p w14:paraId="636986E2"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V případě rozšíření na cluster (přidání dalšího uzlu) je podporována funkce virtuální IP adresy – z datových zdrojů se události posílají na jedinou IP adresu a cluster zajišťuje synchronizaci událostí mezi jednotlivými uzly.</w:t>
            </w:r>
          </w:p>
        </w:tc>
      </w:tr>
      <w:tr w:rsidR="00512585" w:rsidRPr="009137CF" w14:paraId="7A28A511" w14:textId="77777777" w:rsidTr="00605E74">
        <w:trPr>
          <w:trHeight w:val="397"/>
        </w:trPr>
        <w:tc>
          <w:tcPr>
            <w:tcW w:w="1099" w:type="dxa"/>
            <w:shd w:val="clear" w:color="auto" w:fill="auto"/>
            <w:vAlign w:val="center"/>
            <w:hideMark/>
          </w:tcPr>
          <w:p w14:paraId="5FA1E098" w14:textId="1AE91D00" w:rsidR="00512585" w:rsidRPr="009137CF" w:rsidRDefault="00C92D23"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31</w:t>
            </w:r>
            <w:r>
              <w:rPr>
                <w:rFonts w:ascii="Calibri" w:hAnsi="Calibri" w:cs="Calibri"/>
                <w:b/>
                <w:bCs/>
                <w:color w:val="000000"/>
                <w:sz w:val="18"/>
                <w:szCs w:val="18"/>
                <w:lang w:eastAsia="cs-CZ"/>
              </w:rPr>
              <w:t>7</w:t>
            </w:r>
          </w:p>
        </w:tc>
        <w:tc>
          <w:tcPr>
            <w:tcW w:w="8244" w:type="dxa"/>
            <w:shd w:val="clear" w:color="auto" w:fill="auto"/>
            <w:vAlign w:val="center"/>
            <w:hideMark/>
          </w:tcPr>
          <w:p w14:paraId="6032064D"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umožňuje archivaci logů. Logy v tomto archivu je možné prohledávat pomocí standardních možností z konzole bez nutnosti je importovat zpět do nástroje.</w:t>
            </w:r>
          </w:p>
        </w:tc>
      </w:tr>
      <w:tr w:rsidR="00512585" w:rsidRPr="009137CF" w14:paraId="28F1F8A5" w14:textId="77777777" w:rsidTr="00605E74">
        <w:trPr>
          <w:trHeight w:val="397"/>
        </w:trPr>
        <w:tc>
          <w:tcPr>
            <w:tcW w:w="1099" w:type="dxa"/>
            <w:shd w:val="clear" w:color="auto" w:fill="auto"/>
            <w:vAlign w:val="center"/>
            <w:hideMark/>
          </w:tcPr>
          <w:p w14:paraId="04516900" w14:textId="32D67130" w:rsidR="00512585" w:rsidRPr="009137CF" w:rsidRDefault="00C92D23"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31</w:t>
            </w:r>
            <w:r>
              <w:rPr>
                <w:rFonts w:ascii="Calibri" w:hAnsi="Calibri" w:cs="Calibri"/>
                <w:b/>
                <w:bCs/>
                <w:color w:val="000000"/>
                <w:sz w:val="18"/>
                <w:szCs w:val="18"/>
                <w:lang w:eastAsia="cs-CZ"/>
              </w:rPr>
              <w:t>8</w:t>
            </w:r>
          </w:p>
        </w:tc>
        <w:tc>
          <w:tcPr>
            <w:tcW w:w="8244" w:type="dxa"/>
            <w:shd w:val="clear" w:color="auto" w:fill="auto"/>
            <w:vAlign w:val="center"/>
            <w:hideMark/>
          </w:tcPr>
          <w:p w14:paraId="4235E729"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Nástroj umožňuje zřízení </w:t>
            </w:r>
            <w:proofErr w:type="spellStart"/>
            <w:r w:rsidRPr="009137CF">
              <w:rPr>
                <w:rFonts w:ascii="Calibri" w:hAnsi="Calibri" w:cs="Calibri"/>
                <w:color w:val="000000"/>
                <w:sz w:val="18"/>
                <w:szCs w:val="18"/>
                <w:lang w:eastAsia="cs-CZ"/>
              </w:rPr>
              <w:t>tenantů</w:t>
            </w:r>
            <w:proofErr w:type="spellEnd"/>
            <w:r w:rsidRPr="009137CF">
              <w:rPr>
                <w:rFonts w:ascii="Calibri" w:hAnsi="Calibri" w:cs="Calibri"/>
                <w:color w:val="000000"/>
                <w:sz w:val="18"/>
                <w:szCs w:val="18"/>
                <w:lang w:eastAsia="cs-CZ"/>
              </w:rPr>
              <w:t>, tzn. logické oddělení dat na úrovni uložení v rámci komponenty „skladu logů“</w:t>
            </w:r>
          </w:p>
        </w:tc>
      </w:tr>
      <w:tr w:rsidR="00512585" w:rsidRPr="009137CF" w14:paraId="27C804A0" w14:textId="77777777" w:rsidTr="00605E74">
        <w:trPr>
          <w:trHeight w:val="283"/>
        </w:trPr>
        <w:tc>
          <w:tcPr>
            <w:tcW w:w="1099" w:type="dxa"/>
            <w:shd w:val="clear" w:color="auto" w:fill="auto"/>
            <w:vAlign w:val="center"/>
            <w:hideMark/>
          </w:tcPr>
          <w:p w14:paraId="65DCA93B" w14:textId="6FC0AE8C" w:rsidR="00512585" w:rsidRPr="009137CF" w:rsidRDefault="00C92D23"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31</w:t>
            </w:r>
            <w:r>
              <w:rPr>
                <w:rFonts w:ascii="Calibri" w:hAnsi="Calibri" w:cs="Calibri"/>
                <w:b/>
                <w:bCs/>
                <w:color w:val="000000"/>
                <w:sz w:val="18"/>
                <w:szCs w:val="18"/>
                <w:lang w:eastAsia="cs-CZ"/>
              </w:rPr>
              <w:t>9</w:t>
            </w:r>
          </w:p>
        </w:tc>
        <w:tc>
          <w:tcPr>
            <w:tcW w:w="8244" w:type="dxa"/>
            <w:shd w:val="clear" w:color="auto" w:fill="auto"/>
            <w:vAlign w:val="center"/>
            <w:hideMark/>
          </w:tcPr>
          <w:p w14:paraId="5D552DB9"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Nástroj umožňuje vytvářet systémové filtry, které budou vytvářet filtrované informace přes vícero </w:t>
            </w:r>
            <w:proofErr w:type="spellStart"/>
            <w:r w:rsidRPr="009137CF">
              <w:rPr>
                <w:rFonts w:ascii="Calibri" w:hAnsi="Calibri" w:cs="Calibri"/>
                <w:color w:val="000000"/>
                <w:sz w:val="18"/>
                <w:szCs w:val="18"/>
                <w:lang w:eastAsia="cs-CZ"/>
              </w:rPr>
              <w:t>tenantů</w:t>
            </w:r>
            <w:proofErr w:type="spellEnd"/>
            <w:r w:rsidRPr="009137CF">
              <w:rPr>
                <w:rFonts w:ascii="Calibri" w:hAnsi="Calibri" w:cs="Calibri"/>
                <w:color w:val="000000"/>
                <w:sz w:val="18"/>
                <w:szCs w:val="18"/>
                <w:lang w:eastAsia="cs-CZ"/>
              </w:rPr>
              <w:t>.</w:t>
            </w:r>
          </w:p>
        </w:tc>
      </w:tr>
      <w:tr w:rsidR="00512585" w:rsidRPr="009137CF" w14:paraId="2528FA58" w14:textId="77777777" w:rsidTr="00605E74">
        <w:trPr>
          <w:trHeight w:val="283"/>
        </w:trPr>
        <w:tc>
          <w:tcPr>
            <w:tcW w:w="1099" w:type="dxa"/>
            <w:shd w:val="clear" w:color="000000" w:fill="000000"/>
            <w:vAlign w:val="center"/>
            <w:hideMark/>
          </w:tcPr>
          <w:p w14:paraId="3F662F9D" w14:textId="77777777" w:rsidR="00512585" w:rsidRPr="009137CF" w:rsidRDefault="00512585" w:rsidP="00823BAA">
            <w:pPr>
              <w:spacing w:before="20" w:after="20"/>
              <w:jc w:val="center"/>
              <w:rPr>
                <w:rFonts w:ascii="Calibri" w:hAnsi="Calibri" w:cs="Calibri"/>
                <w:b/>
                <w:bCs/>
                <w:color w:val="FFFFFF"/>
                <w:sz w:val="18"/>
                <w:szCs w:val="18"/>
                <w:lang w:eastAsia="cs-CZ"/>
              </w:rPr>
            </w:pPr>
            <w:r w:rsidRPr="009137CF">
              <w:rPr>
                <w:rFonts w:ascii="Calibri" w:hAnsi="Calibri" w:cs="Calibri"/>
                <w:b/>
                <w:bCs/>
                <w:color w:val="FFFFFF"/>
                <w:sz w:val="18"/>
                <w:szCs w:val="18"/>
                <w:lang w:eastAsia="cs-CZ"/>
              </w:rPr>
              <w:t>400</w:t>
            </w:r>
          </w:p>
        </w:tc>
        <w:tc>
          <w:tcPr>
            <w:tcW w:w="8244" w:type="dxa"/>
            <w:shd w:val="clear" w:color="000000" w:fill="000000"/>
            <w:vAlign w:val="center"/>
            <w:hideMark/>
          </w:tcPr>
          <w:p w14:paraId="4E3D6A6F" w14:textId="77777777" w:rsidR="00512585" w:rsidRPr="009137CF" w:rsidRDefault="00512585" w:rsidP="00823BAA">
            <w:pPr>
              <w:spacing w:before="20" w:after="20"/>
              <w:rPr>
                <w:rFonts w:ascii="Calibri" w:hAnsi="Calibri" w:cs="Calibri"/>
                <w:b/>
                <w:bCs/>
                <w:color w:val="FFFFFF"/>
                <w:sz w:val="18"/>
                <w:szCs w:val="18"/>
                <w:lang w:eastAsia="cs-CZ"/>
              </w:rPr>
            </w:pPr>
            <w:r w:rsidRPr="009137CF">
              <w:rPr>
                <w:rFonts w:ascii="Calibri" w:hAnsi="Calibri" w:cs="Calibri"/>
                <w:b/>
                <w:bCs/>
                <w:color w:val="FFFFFF"/>
                <w:sz w:val="18"/>
                <w:szCs w:val="18"/>
                <w:lang w:eastAsia="cs-CZ"/>
              </w:rPr>
              <w:t>SBĚR A DISTRIBUCE DAT</w:t>
            </w:r>
          </w:p>
        </w:tc>
      </w:tr>
      <w:tr w:rsidR="00512585" w:rsidRPr="009137CF" w14:paraId="62F50814" w14:textId="77777777" w:rsidTr="00605E74">
        <w:trPr>
          <w:trHeight w:val="397"/>
        </w:trPr>
        <w:tc>
          <w:tcPr>
            <w:tcW w:w="1099" w:type="dxa"/>
            <w:shd w:val="clear" w:color="auto" w:fill="auto"/>
            <w:vAlign w:val="center"/>
            <w:hideMark/>
          </w:tcPr>
          <w:p w14:paraId="3018C987"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401</w:t>
            </w:r>
          </w:p>
        </w:tc>
        <w:tc>
          <w:tcPr>
            <w:tcW w:w="8244" w:type="dxa"/>
            <w:shd w:val="clear" w:color="auto" w:fill="auto"/>
            <w:vAlign w:val="center"/>
            <w:hideMark/>
          </w:tcPr>
          <w:p w14:paraId="41F8056D"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Řešení zahrnuje také kolektor, který sbírá události ve vzdálených lokalitách a umožní jejich odeslání po saturované lince bez ztráty dat. Zároveň šifruje a komprimuje posílaná data a zabezpečuje je proti jejich modifikaci nebo smazání. Je garantováno doručení do centrálního prvku.</w:t>
            </w:r>
          </w:p>
        </w:tc>
      </w:tr>
      <w:tr w:rsidR="00512585" w:rsidRPr="009137CF" w14:paraId="1A05B28C" w14:textId="77777777" w:rsidTr="00605E74">
        <w:trPr>
          <w:trHeight w:val="397"/>
        </w:trPr>
        <w:tc>
          <w:tcPr>
            <w:tcW w:w="1099" w:type="dxa"/>
            <w:shd w:val="clear" w:color="auto" w:fill="auto"/>
            <w:vAlign w:val="center"/>
            <w:hideMark/>
          </w:tcPr>
          <w:p w14:paraId="6D43CD2A"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402</w:t>
            </w:r>
          </w:p>
        </w:tc>
        <w:tc>
          <w:tcPr>
            <w:tcW w:w="8244" w:type="dxa"/>
            <w:shd w:val="clear" w:color="auto" w:fill="auto"/>
            <w:vAlign w:val="center"/>
            <w:hideMark/>
          </w:tcPr>
          <w:p w14:paraId="5D22C5A8"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podporuje centralizovanou správu sběru dat přímo z centrální konzole bez ohledu, zda sběr probíhá nebo neprobíhá přes kolektor.</w:t>
            </w:r>
          </w:p>
        </w:tc>
      </w:tr>
      <w:tr w:rsidR="00512585" w:rsidRPr="009137CF" w14:paraId="6DDBF323" w14:textId="77777777" w:rsidTr="00605E74">
        <w:trPr>
          <w:trHeight w:val="397"/>
        </w:trPr>
        <w:tc>
          <w:tcPr>
            <w:tcW w:w="1099" w:type="dxa"/>
            <w:shd w:val="clear" w:color="auto" w:fill="auto"/>
            <w:vAlign w:val="center"/>
            <w:hideMark/>
          </w:tcPr>
          <w:p w14:paraId="679F69A4"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403</w:t>
            </w:r>
          </w:p>
        </w:tc>
        <w:tc>
          <w:tcPr>
            <w:tcW w:w="8244" w:type="dxa"/>
            <w:shd w:val="clear" w:color="auto" w:fill="auto"/>
            <w:vAlign w:val="center"/>
            <w:hideMark/>
          </w:tcPr>
          <w:p w14:paraId="69A4AF0A"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je schopen automaticky navázat spojení (po instalaci nebo po výpadku) s centrálním nástrojem a přenášená data šifrovat.</w:t>
            </w:r>
          </w:p>
        </w:tc>
      </w:tr>
      <w:tr w:rsidR="00512585" w:rsidRPr="009137CF" w14:paraId="057D23E2" w14:textId="77777777" w:rsidTr="00605E74">
        <w:trPr>
          <w:trHeight w:val="397"/>
        </w:trPr>
        <w:tc>
          <w:tcPr>
            <w:tcW w:w="1099" w:type="dxa"/>
            <w:shd w:val="clear" w:color="auto" w:fill="auto"/>
            <w:vAlign w:val="center"/>
            <w:hideMark/>
          </w:tcPr>
          <w:p w14:paraId="2A0B841F"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404</w:t>
            </w:r>
          </w:p>
        </w:tc>
        <w:tc>
          <w:tcPr>
            <w:tcW w:w="8244" w:type="dxa"/>
            <w:shd w:val="clear" w:color="auto" w:fill="auto"/>
            <w:vAlign w:val="center"/>
            <w:hideMark/>
          </w:tcPr>
          <w:p w14:paraId="16D85D39"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komunikuje po definovaném IP protokolu (možnost nastavení sítě pro zajištění kvality služeb (</w:t>
            </w:r>
            <w:proofErr w:type="spellStart"/>
            <w:r w:rsidRPr="009137CF">
              <w:rPr>
                <w:rFonts w:ascii="Calibri" w:hAnsi="Calibri" w:cs="Calibri"/>
                <w:color w:val="000000"/>
                <w:sz w:val="18"/>
                <w:szCs w:val="18"/>
                <w:lang w:eastAsia="cs-CZ"/>
              </w:rPr>
              <w:t>QoS</w:t>
            </w:r>
            <w:proofErr w:type="spellEnd"/>
            <w:r w:rsidRPr="009137CF">
              <w:rPr>
                <w:rFonts w:ascii="Calibri" w:hAnsi="Calibri" w:cs="Calibri"/>
                <w:color w:val="000000"/>
                <w:sz w:val="18"/>
                <w:szCs w:val="18"/>
                <w:lang w:eastAsia="cs-CZ"/>
              </w:rPr>
              <w:t>) pro přenos událostí).</w:t>
            </w:r>
          </w:p>
        </w:tc>
      </w:tr>
      <w:tr w:rsidR="00512585" w:rsidRPr="009137CF" w14:paraId="2E24152E" w14:textId="77777777" w:rsidTr="00605E74">
        <w:trPr>
          <w:trHeight w:val="397"/>
        </w:trPr>
        <w:tc>
          <w:tcPr>
            <w:tcW w:w="1099" w:type="dxa"/>
            <w:shd w:val="clear" w:color="auto" w:fill="auto"/>
            <w:vAlign w:val="center"/>
            <w:hideMark/>
          </w:tcPr>
          <w:p w14:paraId="2CD65637"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405</w:t>
            </w:r>
          </w:p>
        </w:tc>
        <w:tc>
          <w:tcPr>
            <w:tcW w:w="8244" w:type="dxa"/>
            <w:shd w:val="clear" w:color="auto" w:fill="auto"/>
            <w:vAlign w:val="center"/>
            <w:hideMark/>
          </w:tcPr>
          <w:p w14:paraId="35B64FE7"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poskytuje kapacitu vyrovnávací paměti pro minimálně 100 GB dat pro jejich uchování během výpadku spojení s centrálním nástrojem/serverem.</w:t>
            </w:r>
          </w:p>
        </w:tc>
      </w:tr>
      <w:tr w:rsidR="00512585" w:rsidRPr="009137CF" w14:paraId="1E5566FF" w14:textId="77777777" w:rsidTr="00605E74">
        <w:trPr>
          <w:trHeight w:val="397"/>
        </w:trPr>
        <w:tc>
          <w:tcPr>
            <w:tcW w:w="1099" w:type="dxa"/>
            <w:shd w:val="clear" w:color="auto" w:fill="auto"/>
            <w:vAlign w:val="center"/>
            <w:hideMark/>
          </w:tcPr>
          <w:p w14:paraId="394D4B65"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406</w:t>
            </w:r>
          </w:p>
        </w:tc>
        <w:tc>
          <w:tcPr>
            <w:tcW w:w="8244" w:type="dxa"/>
            <w:shd w:val="clear" w:color="auto" w:fill="auto"/>
            <w:vAlign w:val="center"/>
            <w:hideMark/>
          </w:tcPr>
          <w:p w14:paraId="655238AE"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Veškerý sběr dat probíhá bez-agentním způsobem. Bez instalace agenta na zdrojové systémy a zařízení.</w:t>
            </w:r>
          </w:p>
        </w:tc>
      </w:tr>
      <w:tr w:rsidR="00512585" w:rsidRPr="009137CF" w14:paraId="678AA8B5" w14:textId="77777777" w:rsidTr="00605E74">
        <w:trPr>
          <w:trHeight w:val="397"/>
        </w:trPr>
        <w:tc>
          <w:tcPr>
            <w:tcW w:w="1099" w:type="dxa"/>
            <w:shd w:val="clear" w:color="auto" w:fill="auto"/>
            <w:vAlign w:val="center"/>
            <w:hideMark/>
          </w:tcPr>
          <w:p w14:paraId="4D5CFACF"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407</w:t>
            </w:r>
          </w:p>
        </w:tc>
        <w:tc>
          <w:tcPr>
            <w:tcW w:w="8244" w:type="dxa"/>
            <w:shd w:val="clear" w:color="auto" w:fill="auto"/>
            <w:vAlign w:val="center"/>
            <w:hideMark/>
          </w:tcPr>
          <w:p w14:paraId="030EBD8E" w14:textId="77777777" w:rsidR="00512585" w:rsidRPr="009137CF" w:rsidRDefault="00512585" w:rsidP="00823BAA">
            <w:pPr>
              <w:spacing w:before="20" w:after="20"/>
              <w:rPr>
                <w:rFonts w:ascii="Calibri" w:hAnsi="Calibri" w:cs="Calibri"/>
                <w:color w:val="000000"/>
                <w:sz w:val="18"/>
                <w:szCs w:val="18"/>
                <w:lang w:eastAsia="cs-CZ"/>
              </w:rPr>
            </w:pPr>
            <w:r>
              <w:rPr>
                <w:rFonts w:ascii="Calibri" w:hAnsi="Calibri" w:cs="Calibri"/>
                <w:color w:val="000000"/>
                <w:sz w:val="18"/>
                <w:szCs w:val="18"/>
                <w:lang w:eastAsia="cs-CZ"/>
              </w:rPr>
              <w:t>Komponenty n</w:t>
            </w:r>
            <w:r w:rsidRPr="009137CF">
              <w:rPr>
                <w:rFonts w:ascii="Calibri" w:hAnsi="Calibri" w:cs="Calibri"/>
                <w:color w:val="000000"/>
                <w:sz w:val="18"/>
                <w:szCs w:val="18"/>
                <w:lang w:eastAsia="cs-CZ"/>
              </w:rPr>
              <w:t>ástroj</w:t>
            </w:r>
            <w:r>
              <w:rPr>
                <w:rFonts w:ascii="Calibri" w:hAnsi="Calibri" w:cs="Calibri"/>
                <w:color w:val="000000"/>
                <w:sz w:val="18"/>
                <w:szCs w:val="18"/>
                <w:lang w:eastAsia="cs-CZ"/>
              </w:rPr>
              <w:t>e</w:t>
            </w:r>
            <w:r w:rsidRPr="009137CF">
              <w:rPr>
                <w:rFonts w:ascii="Calibri" w:hAnsi="Calibri" w:cs="Calibri"/>
                <w:color w:val="000000"/>
                <w:sz w:val="18"/>
                <w:szCs w:val="18"/>
                <w:lang w:eastAsia="cs-CZ"/>
              </w:rPr>
              <w:t xml:space="preserve"> </w:t>
            </w:r>
            <w:r>
              <w:rPr>
                <w:rFonts w:ascii="Calibri" w:hAnsi="Calibri" w:cs="Calibri"/>
                <w:color w:val="000000"/>
                <w:sz w:val="18"/>
                <w:szCs w:val="18"/>
                <w:lang w:eastAsia="cs-CZ"/>
              </w:rPr>
              <w:t xml:space="preserve">musí být </w:t>
            </w:r>
            <w:r w:rsidRPr="009137CF">
              <w:rPr>
                <w:rFonts w:ascii="Calibri" w:hAnsi="Calibri" w:cs="Calibri"/>
                <w:color w:val="000000"/>
                <w:sz w:val="18"/>
                <w:szCs w:val="18"/>
                <w:lang w:eastAsia="cs-CZ"/>
              </w:rPr>
              <w:t>schop</w:t>
            </w:r>
            <w:r>
              <w:rPr>
                <w:rFonts w:ascii="Calibri" w:hAnsi="Calibri" w:cs="Calibri"/>
                <w:color w:val="000000"/>
                <w:sz w:val="18"/>
                <w:szCs w:val="18"/>
                <w:lang w:eastAsia="cs-CZ"/>
              </w:rPr>
              <w:t>ny</w:t>
            </w:r>
            <w:r w:rsidRPr="009137CF">
              <w:rPr>
                <w:rFonts w:ascii="Calibri" w:hAnsi="Calibri" w:cs="Calibri"/>
                <w:color w:val="000000"/>
                <w:sz w:val="18"/>
                <w:szCs w:val="18"/>
                <w:lang w:eastAsia="cs-CZ"/>
              </w:rPr>
              <w:t xml:space="preserve"> komunikovat s centrálním nástrojem i přes vícenásobný překlad adres (NAT) včetně managementu.</w:t>
            </w:r>
          </w:p>
        </w:tc>
      </w:tr>
      <w:tr w:rsidR="00512585" w:rsidRPr="009137CF" w14:paraId="752CD4C7" w14:textId="77777777" w:rsidTr="00605E74">
        <w:trPr>
          <w:trHeight w:val="397"/>
        </w:trPr>
        <w:tc>
          <w:tcPr>
            <w:tcW w:w="1099" w:type="dxa"/>
            <w:shd w:val="clear" w:color="auto" w:fill="auto"/>
            <w:vAlign w:val="center"/>
            <w:hideMark/>
          </w:tcPr>
          <w:p w14:paraId="4D770378"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408</w:t>
            </w:r>
          </w:p>
        </w:tc>
        <w:tc>
          <w:tcPr>
            <w:tcW w:w="8244" w:type="dxa"/>
            <w:shd w:val="clear" w:color="auto" w:fill="auto"/>
            <w:vAlign w:val="center"/>
            <w:hideMark/>
          </w:tcPr>
          <w:p w14:paraId="69CCE9A8"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nevyžaduje instalaci dalších podpůrných nástrojů a aplikací na zdrojové systémy (kompletně bez-agentní sběr)</w:t>
            </w:r>
          </w:p>
        </w:tc>
      </w:tr>
      <w:tr w:rsidR="00512585" w:rsidRPr="009137CF" w14:paraId="2BE2DDAB" w14:textId="77777777" w:rsidTr="00605E74">
        <w:trPr>
          <w:trHeight w:val="397"/>
        </w:trPr>
        <w:tc>
          <w:tcPr>
            <w:tcW w:w="1099" w:type="dxa"/>
            <w:shd w:val="clear" w:color="auto" w:fill="auto"/>
            <w:vAlign w:val="center"/>
            <w:hideMark/>
          </w:tcPr>
          <w:p w14:paraId="53EBD512"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409</w:t>
            </w:r>
          </w:p>
        </w:tc>
        <w:tc>
          <w:tcPr>
            <w:tcW w:w="8244" w:type="dxa"/>
            <w:shd w:val="clear" w:color="auto" w:fill="auto"/>
            <w:vAlign w:val="center"/>
            <w:hideMark/>
          </w:tcPr>
          <w:p w14:paraId="1959FA45"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podporuje načítání log souborů (jedno a víceřádkové textové logy), kde tyto soubory budou mít stanovenu strukturu a význam dat.</w:t>
            </w:r>
          </w:p>
        </w:tc>
      </w:tr>
      <w:tr w:rsidR="00512585" w:rsidRPr="009137CF" w14:paraId="69F1D55B" w14:textId="77777777" w:rsidTr="00605E74">
        <w:trPr>
          <w:trHeight w:val="397"/>
        </w:trPr>
        <w:tc>
          <w:tcPr>
            <w:tcW w:w="1099" w:type="dxa"/>
            <w:shd w:val="clear" w:color="auto" w:fill="auto"/>
            <w:vAlign w:val="center"/>
            <w:hideMark/>
          </w:tcPr>
          <w:p w14:paraId="395EB03B"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410</w:t>
            </w:r>
          </w:p>
        </w:tc>
        <w:tc>
          <w:tcPr>
            <w:tcW w:w="8244" w:type="dxa"/>
            <w:shd w:val="clear" w:color="auto" w:fill="auto"/>
            <w:vAlign w:val="center"/>
            <w:hideMark/>
          </w:tcPr>
          <w:p w14:paraId="009B8960"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přijímá a zpracovává logy, události a další strojově generovaná data prostřednictvím minimálně následujících protokolů: UDP/TCP 514 (SYSLOG</w:t>
            </w:r>
            <w:r>
              <w:rPr>
                <w:rFonts w:ascii="Calibri" w:hAnsi="Calibri" w:cs="Calibri"/>
                <w:color w:val="000000"/>
                <w:sz w:val="18"/>
                <w:szCs w:val="18"/>
                <w:lang w:eastAsia="cs-CZ"/>
              </w:rPr>
              <w:t xml:space="preserve"> LEGACY</w:t>
            </w:r>
            <w:r w:rsidRPr="009137CF">
              <w:rPr>
                <w:rFonts w:ascii="Calibri" w:hAnsi="Calibri" w:cs="Calibri"/>
                <w:color w:val="000000"/>
                <w:sz w:val="18"/>
                <w:szCs w:val="18"/>
                <w:lang w:eastAsia="cs-CZ"/>
              </w:rPr>
              <w:t>),</w:t>
            </w:r>
            <w:r>
              <w:rPr>
                <w:rFonts w:ascii="Calibri" w:hAnsi="Calibri" w:cs="Calibri"/>
                <w:color w:val="000000"/>
                <w:sz w:val="18"/>
                <w:szCs w:val="18"/>
                <w:lang w:eastAsia="cs-CZ"/>
              </w:rPr>
              <w:t xml:space="preserve"> </w:t>
            </w:r>
            <w:r w:rsidRPr="009137CF">
              <w:rPr>
                <w:rFonts w:ascii="Calibri" w:hAnsi="Calibri" w:cs="Calibri"/>
                <w:color w:val="000000"/>
                <w:sz w:val="18"/>
                <w:szCs w:val="18"/>
                <w:lang w:eastAsia="cs-CZ"/>
              </w:rPr>
              <w:t>UDP/TCP (SYSLOG</w:t>
            </w:r>
            <w:r>
              <w:rPr>
                <w:rFonts w:ascii="Calibri" w:hAnsi="Calibri" w:cs="Calibri"/>
                <w:color w:val="000000"/>
                <w:sz w:val="18"/>
                <w:szCs w:val="18"/>
                <w:lang w:eastAsia="cs-CZ"/>
              </w:rPr>
              <w:t xml:space="preserve"> RFC5424</w:t>
            </w:r>
            <w:r w:rsidRPr="009137CF">
              <w:rPr>
                <w:rFonts w:ascii="Calibri" w:hAnsi="Calibri" w:cs="Calibri"/>
                <w:color w:val="000000"/>
                <w:sz w:val="18"/>
                <w:szCs w:val="18"/>
                <w:lang w:eastAsia="cs-CZ"/>
              </w:rPr>
              <w:t>)</w:t>
            </w:r>
            <w:r>
              <w:rPr>
                <w:rFonts w:ascii="Calibri" w:hAnsi="Calibri" w:cs="Calibri"/>
                <w:color w:val="000000"/>
                <w:sz w:val="18"/>
                <w:szCs w:val="18"/>
                <w:lang w:eastAsia="cs-CZ"/>
              </w:rPr>
              <w:t xml:space="preserve"> a to jak </w:t>
            </w:r>
            <w:proofErr w:type="gramStart"/>
            <w:r>
              <w:rPr>
                <w:rFonts w:ascii="Calibri" w:hAnsi="Calibri" w:cs="Calibri"/>
                <w:color w:val="000000"/>
                <w:sz w:val="18"/>
                <w:szCs w:val="18"/>
                <w:lang w:eastAsia="cs-CZ"/>
              </w:rPr>
              <w:t>šifrovaně</w:t>
            </w:r>
            <w:proofErr w:type="gramEnd"/>
            <w:r>
              <w:rPr>
                <w:rFonts w:ascii="Calibri" w:hAnsi="Calibri" w:cs="Calibri"/>
                <w:color w:val="000000"/>
                <w:sz w:val="18"/>
                <w:szCs w:val="18"/>
                <w:lang w:eastAsia="cs-CZ"/>
              </w:rPr>
              <w:t xml:space="preserve"> tak </w:t>
            </w:r>
            <w:proofErr w:type="spellStart"/>
            <w:r>
              <w:rPr>
                <w:rFonts w:ascii="Calibri" w:hAnsi="Calibri" w:cs="Calibri"/>
                <w:color w:val="000000"/>
                <w:sz w:val="18"/>
                <w:szCs w:val="18"/>
                <w:lang w:eastAsia="cs-CZ"/>
              </w:rPr>
              <w:t>nešifrovaně</w:t>
            </w:r>
            <w:proofErr w:type="spellEnd"/>
            <w:r>
              <w:rPr>
                <w:rFonts w:ascii="Calibri" w:hAnsi="Calibri" w:cs="Calibri"/>
                <w:color w:val="000000"/>
                <w:sz w:val="18"/>
                <w:szCs w:val="18"/>
                <w:lang w:eastAsia="cs-CZ"/>
              </w:rPr>
              <w:t>.</w:t>
            </w:r>
          </w:p>
        </w:tc>
      </w:tr>
      <w:tr w:rsidR="00512585" w:rsidRPr="009137CF" w14:paraId="58519080" w14:textId="77777777" w:rsidTr="00605E74">
        <w:trPr>
          <w:trHeight w:val="397"/>
        </w:trPr>
        <w:tc>
          <w:tcPr>
            <w:tcW w:w="1099" w:type="dxa"/>
            <w:shd w:val="clear" w:color="auto" w:fill="auto"/>
            <w:vAlign w:val="center"/>
            <w:hideMark/>
          </w:tcPr>
          <w:p w14:paraId="7D92E7B6"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411</w:t>
            </w:r>
          </w:p>
        </w:tc>
        <w:tc>
          <w:tcPr>
            <w:tcW w:w="8244" w:type="dxa"/>
            <w:shd w:val="clear" w:color="auto" w:fill="auto"/>
            <w:vAlign w:val="center"/>
            <w:hideMark/>
          </w:tcPr>
          <w:p w14:paraId="07D02CC1"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Řešení musí podporovat protokoly běžně používané v ČP: </w:t>
            </w:r>
            <w:proofErr w:type="spellStart"/>
            <w:r w:rsidRPr="009137CF">
              <w:rPr>
                <w:rFonts w:ascii="Calibri" w:hAnsi="Calibri" w:cs="Calibri"/>
                <w:color w:val="000000"/>
                <w:sz w:val="18"/>
                <w:szCs w:val="18"/>
                <w:lang w:eastAsia="cs-CZ"/>
              </w:rPr>
              <w:t>Syslog</w:t>
            </w:r>
            <w:proofErr w:type="spellEnd"/>
            <w:r w:rsidRPr="009137CF">
              <w:rPr>
                <w:rFonts w:ascii="Calibri" w:hAnsi="Calibri" w:cs="Calibri"/>
                <w:color w:val="000000"/>
                <w:sz w:val="18"/>
                <w:szCs w:val="18"/>
                <w:lang w:eastAsia="cs-CZ"/>
              </w:rPr>
              <w:t xml:space="preserve">, Windows </w:t>
            </w:r>
            <w:proofErr w:type="spellStart"/>
            <w:r w:rsidRPr="009137CF">
              <w:rPr>
                <w:rFonts w:ascii="Calibri" w:hAnsi="Calibri" w:cs="Calibri"/>
                <w:color w:val="000000"/>
                <w:sz w:val="18"/>
                <w:szCs w:val="18"/>
                <w:lang w:eastAsia="cs-CZ"/>
              </w:rPr>
              <w:t>Events</w:t>
            </w:r>
            <w:proofErr w:type="spellEnd"/>
            <w:r w:rsidRPr="009137CF">
              <w:rPr>
                <w:rFonts w:ascii="Calibri" w:hAnsi="Calibri" w:cs="Calibri"/>
                <w:color w:val="000000"/>
                <w:sz w:val="18"/>
                <w:szCs w:val="18"/>
                <w:lang w:eastAsia="cs-CZ"/>
              </w:rPr>
              <w:t xml:space="preserve"> </w:t>
            </w:r>
            <w:proofErr w:type="spellStart"/>
            <w:r w:rsidRPr="009137CF">
              <w:rPr>
                <w:rFonts w:ascii="Calibri" w:hAnsi="Calibri" w:cs="Calibri"/>
                <w:color w:val="000000"/>
                <w:sz w:val="18"/>
                <w:szCs w:val="18"/>
                <w:lang w:eastAsia="cs-CZ"/>
              </w:rPr>
              <w:t>Collection</w:t>
            </w:r>
            <w:proofErr w:type="spellEnd"/>
            <w:r w:rsidRPr="009137CF">
              <w:rPr>
                <w:rFonts w:ascii="Calibri" w:hAnsi="Calibri" w:cs="Calibri"/>
                <w:color w:val="000000"/>
                <w:sz w:val="18"/>
                <w:szCs w:val="18"/>
                <w:lang w:eastAsia="cs-CZ"/>
              </w:rPr>
              <w:t xml:space="preserve"> (</w:t>
            </w:r>
            <w:proofErr w:type="spellStart"/>
            <w:r w:rsidRPr="009137CF">
              <w:rPr>
                <w:rFonts w:ascii="Calibri" w:hAnsi="Calibri" w:cs="Calibri"/>
                <w:color w:val="000000"/>
                <w:sz w:val="18"/>
                <w:szCs w:val="18"/>
                <w:lang w:eastAsia="cs-CZ"/>
              </w:rPr>
              <w:t>WinRM</w:t>
            </w:r>
            <w:proofErr w:type="spellEnd"/>
            <w:r w:rsidRPr="009137CF">
              <w:rPr>
                <w:rFonts w:ascii="Calibri" w:hAnsi="Calibri" w:cs="Calibri"/>
                <w:color w:val="000000"/>
                <w:sz w:val="18"/>
                <w:szCs w:val="18"/>
                <w:lang w:eastAsia="cs-CZ"/>
              </w:rPr>
              <w:t xml:space="preserve">/RPC, WEC/WEF), FTP, S/TP/SCP, SNMP, ODBC/JDBC, CP-LEA, SDEE, log </w:t>
            </w:r>
            <w:proofErr w:type="spellStart"/>
            <w:r w:rsidRPr="009137CF">
              <w:rPr>
                <w:rFonts w:ascii="Calibri" w:hAnsi="Calibri" w:cs="Calibri"/>
                <w:color w:val="000000"/>
                <w:sz w:val="18"/>
                <w:szCs w:val="18"/>
                <w:lang w:eastAsia="cs-CZ"/>
              </w:rPr>
              <w:t>file</w:t>
            </w:r>
            <w:proofErr w:type="spellEnd"/>
            <w:r w:rsidRPr="009137CF">
              <w:rPr>
                <w:rFonts w:ascii="Calibri" w:hAnsi="Calibri" w:cs="Calibri"/>
                <w:color w:val="000000"/>
                <w:sz w:val="18"/>
                <w:szCs w:val="18"/>
                <w:lang w:eastAsia="cs-CZ"/>
              </w:rPr>
              <w:t xml:space="preserve">, </w:t>
            </w:r>
            <w:proofErr w:type="spellStart"/>
            <w:r w:rsidRPr="009137CF">
              <w:rPr>
                <w:rFonts w:ascii="Calibri" w:hAnsi="Calibri" w:cs="Calibri"/>
                <w:color w:val="000000"/>
                <w:sz w:val="18"/>
                <w:szCs w:val="18"/>
                <w:lang w:eastAsia="cs-CZ"/>
              </w:rPr>
              <w:t>multiline</w:t>
            </w:r>
            <w:proofErr w:type="spellEnd"/>
            <w:r w:rsidRPr="009137CF">
              <w:rPr>
                <w:rFonts w:ascii="Calibri" w:hAnsi="Calibri" w:cs="Calibri"/>
                <w:color w:val="000000"/>
                <w:sz w:val="18"/>
                <w:szCs w:val="18"/>
                <w:lang w:eastAsia="cs-CZ"/>
              </w:rPr>
              <w:t xml:space="preserve"> </w:t>
            </w:r>
            <w:proofErr w:type="spellStart"/>
            <w:r w:rsidRPr="009137CF">
              <w:rPr>
                <w:rFonts w:ascii="Calibri" w:hAnsi="Calibri" w:cs="Calibri"/>
                <w:color w:val="000000"/>
                <w:sz w:val="18"/>
                <w:szCs w:val="18"/>
                <w:lang w:eastAsia="cs-CZ"/>
              </w:rPr>
              <w:t>file</w:t>
            </w:r>
            <w:proofErr w:type="spellEnd"/>
            <w:r w:rsidRPr="009137CF">
              <w:rPr>
                <w:rFonts w:ascii="Calibri" w:hAnsi="Calibri" w:cs="Calibri"/>
                <w:color w:val="000000"/>
                <w:sz w:val="18"/>
                <w:szCs w:val="18"/>
                <w:lang w:eastAsia="cs-CZ"/>
              </w:rPr>
              <w:t xml:space="preserve">, JSON, KAFKA, </w:t>
            </w:r>
            <w:proofErr w:type="spellStart"/>
            <w:r w:rsidRPr="009137CF">
              <w:rPr>
                <w:rFonts w:ascii="Calibri" w:hAnsi="Calibri" w:cs="Calibri"/>
                <w:color w:val="000000"/>
                <w:sz w:val="18"/>
                <w:szCs w:val="18"/>
                <w:lang w:eastAsia="cs-CZ"/>
              </w:rPr>
              <w:t>RestAPI</w:t>
            </w:r>
            <w:proofErr w:type="spellEnd"/>
          </w:p>
        </w:tc>
      </w:tr>
      <w:tr w:rsidR="00512585" w:rsidRPr="009137CF" w14:paraId="3AA9DF8A" w14:textId="77777777" w:rsidTr="00605E74">
        <w:trPr>
          <w:trHeight w:val="397"/>
        </w:trPr>
        <w:tc>
          <w:tcPr>
            <w:tcW w:w="1099" w:type="dxa"/>
            <w:shd w:val="clear" w:color="auto" w:fill="auto"/>
            <w:vAlign w:val="center"/>
            <w:hideMark/>
          </w:tcPr>
          <w:p w14:paraId="4C2154AB"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412</w:t>
            </w:r>
          </w:p>
        </w:tc>
        <w:tc>
          <w:tcPr>
            <w:tcW w:w="8244" w:type="dxa"/>
            <w:shd w:val="clear" w:color="auto" w:fill="auto"/>
            <w:vAlign w:val="center"/>
            <w:hideMark/>
          </w:tcPr>
          <w:p w14:paraId="35B9F99D"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Řešení garantuje bezztrátový sběr i pro zasílání zpráv skrz UDP </w:t>
            </w:r>
            <w:proofErr w:type="spellStart"/>
            <w:r w:rsidRPr="009137CF">
              <w:rPr>
                <w:rFonts w:ascii="Calibri" w:hAnsi="Calibri" w:cs="Calibri"/>
                <w:color w:val="000000"/>
                <w:sz w:val="18"/>
                <w:szCs w:val="18"/>
                <w:lang w:eastAsia="cs-CZ"/>
              </w:rPr>
              <w:t>syslog</w:t>
            </w:r>
            <w:proofErr w:type="spellEnd"/>
            <w:r w:rsidRPr="009137CF">
              <w:rPr>
                <w:rFonts w:ascii="Calibri" w:hAnsi="Calibri" w:cs="Calibri"/>
                <w:color w:val="000000"/>
                <w:sz w:val="18"/>
                <w:szCs w:val="18"/>
                <w:lang w:eastAsia="cs-CZ"/>
              </w:rPr>
              <w:t xml:space="preserve"> na kolektor.</w:t>
            </w:r>
          </w:p>
        </w:tc>
      </w:tr>
      <w:tr w:rsidR="00512585" w:rsidRPr="009137CF" w14:paraId="1BA9D322" w14:textId="77777777" w:rsidTr="00605E74">
        <w:trPr>
          <w:trHeight w:val="397"/>
        </w:trPr>
        <w:tc>
          <w:tcPr>
            <w:tcW w:w="1099" w:type="dxa"/>
            <w:shd w:val="clear" w:color="auto" w:fill="auto"/>
            <w:vAlign w:val="center"/>
            <w:hideMark/>
          </w:tcPr>
          <w:p w14:paraId="21F1935E"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lastRenderedPageBreak/>
              <w:t>413</w:t>
            </w:r>
          </w:p>
        </w:tc>
        <w:tc>
          <w:tcPr>
            <w:tcW w:w="8244" w:type="dxa"/>
            <w:shd w:val="clear" w:color="auto" w:fill="auto"/>
            <w:vAlign w:val="center"/>
            <w:hideMark/>
          </w:tcPr>
          <w:p w14:paraId="4BAF35A5"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Nástroj umožňuje přijímat logy i na uživatelsky definovaných UDP a TPC portech. </w:t>
            </w:r>
          </w:p>
        </w:tc>
      </w:tr>
      <w:tr w:rsidR="00512585" w:rsidRPr="009137CF" w14:paraId="0703BF0D" w14:textId="77777777" w:rsidTr="00605E74">
        <w:trPr>
          <w:trHeight w:val="397"/>
        </w:trPr>
        <w:tc>
          <w:tcPr>
            <w:tcW w:w="1099" w:type="dxa"/>
            <w:shd w:val="clear" w:color="auto" w:fill="auto"/>
            <w:vAlign w:val="center"/>
            <w:hideMark/>
          </w:tcPr>
          <w:p w14:paraId="5D15912C"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414</w:t>
            </w:r>
          </w:p>
        </w:tc>
        <w:tc>
          <w:tcPr>
            <w:tcW w:w="8244" w:type="dxa"/>
            <w:shd w:val="clear" w:color="auto" w:fill="auto"/>
            <w:vAlign w:val="center"/>
            <w:hideMark/>
          </w:tcPr>
          <w:p w14:paraId="1F6F2C50"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Sběr logů v prostředí Windows musí probíhat přes WEC/WEF</w:t>
            </w:r>
            <w:r>
              <w:rPr>
                <w:rFonts w:ascii="Calibri" w:hAnsi="Calibri" w:cs="Calibri"/>
                <w:color w:val="000000"/>
                <w:sz w:val="18"/>
                <w:szCs w:val="18"/>
                <w:lang w:eastAsia="cs-CZ"/>
              </w:rPr>
              <w:t>.</w:t>
            </w:r>
          </w:p>
        </w:tc>
      </w:tr>
      <w:tr w:rsidR="00512585" w:rsidRPr="009137CF" w14:paraId="346ACC61" w14:textId="77777777" w:rsidTr="00605E74">
        <w:trPr>
          <w:trHeight w:val="397"/>
        </w:trPr>
        <w:tc>
          <w:tcPr>
            <w:tcW w:w="1099" w:type="dxa"/>
            <w:shd w:val="clear" w:color="auto" w:fill="auto"/>
            <w:vAlign w:val="center"/>
            <w:hideMark/>
          </w:tcPr>
          <w:p w14:paraId="35C4FBDD"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415</w:t>
            </w:r>
          </w:p>
        </w:tc>
        <w:tc>
          <w:tcPr>
            <w:tcW w:w="8244" w:type="dxa"/>
            <w:shd w:val="clear" w:color="auto" w:fill="auto"/>
            <w:vAlign w:val="center"/>
            <w:hideMark/>
          </w:tcPr>
          <w:p w14:paraId="60FF1238"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Řešení má možnost sběru událostí minimálně ve formátech RAW, </w:t>
            </w:r>
            <w:proofErr w:type="spellStart"/>
            <w:r w:rsidRPr="009137CF">
              <w:rPr>
                <w:rFonts w:ascii="Calibri" w:hAnsi="Calibri" w:cs="Calibri"/>
                <w:color w:val="000000"/>
                <w:sz w:val="18"/>
                <w:szCs w:val="18"/>
                <w:lang w:eastAsia="cs-CZ"/>
              </w:rPr>
              <w:t>Syslog</w:t>
            </w:r>
            <w:proofErr w:type="spellEnd"/>
            <w:r w:rsidRPr="009137CF">
              <w:rPr>
                <w:rFonts w:ascii="Calibri" w:hAnsi="Calibri" w:cs="Calibri"/>
                <w:color w:val="000000"/>
                <w:sz w:val="18"/>
                <w:szCs w:val="18"/>
                <w:lang w:eastAsia="cs-CZ"/>
              </w:rPr>
              <w:t>, CEF, LEEF, JSON RFC7159.</w:t>
            </w:r>
          </w:p>
        </w:tc>
      </w:tr>
      <w:tr w:rsidR="00512585" w:rsidRPr="009137CF" w14:paraId="341667E0" w14:textId="77777777" w:rsidTr="00605E74">
        <w:trPr>
          <w:trHeight w:val="397"/>
        </w:trPr>
        <w:tc>
          <w:tcPr>
            <w:tcW w:w="1099" w:type="dxa"/>
            <w:shd w:val="clear" w:color="auto" w:fill="auto"/>
            <w:vAlign w:val="center"/>
            <w:hideMark/>
          </w:tcPr>
          <w:p w14:paraId="002F7D82"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416</w:t>
            </w:r>
          </w:p>
        </w:tc>
        <w:tc>
          <w:tcPr>
            <w:tcW w:w="8244" w:type="dxa"/>
            <w:shd w:val="clear" w:color="auto" w:fill="auto"/>
            <w:vAlign w:val="center"/>
            <w:hideMark/>
          </w:tcPr>
          <w:p w14:paraId="38EE96A7"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Řešení umožňuje zobrazit log v původní formě, jak byl přijat, tzn. </w:t>
            </w:r>
            <w:proofErr w:type="spellStart"/>
            <w:r w:rsidRPr="009137CF">
              <w:rPr>
                <w:rFonts w:ascii="Calibri" w:hAnsi="Calibri" w:cs="Calibri"/>
                <w:color w:val="000000"/>
                <w:sz w:val="18"/>
                <w:szCs w:val="18"/>
                <w:lang w:eastAsia="cs-CZ"/>
              </w:rPr>
              <w:t>raw-message</w:t>
            </w:r>
            <w:proofErr w:type="spellEnd"/>
            <w:r w:rsidRPr="009137CF">
              <w:rPr>
                <w:rFonts w:ascii="Calibri" w:hAnsi="Calibri" w:cs="Calibri"/>
                <w:color w:val="000000"/>
                <w:sz w:val="18"/>
                <w:szCs w:val="18"/>
                <w:lang w:eastAsia="cs-CZ"/>
              </w:rPr>
              <w:t>.</w:t>
            </w:r>
          </w:p>
        </w:tc>
      </w:tr>
      <w:tr w:rsidR="00512585" w:rsidRPr="009137CF" w14:paraId="22AB387F" w14:textId="77777777" w:rsidTr="00605E74">
        <w:trPr>
          <w:trHeight w:val="397"/>
        </w:trPr>
        <w:tc>
          <w:tcPr>
            <w:tcW w:w="1099" w:type="dxa"/>
            <w:shd w:val="clear" w:color="auto" w:fill="auto"/>
            <w:vAlign w:val="center"/>
            <w:hideMark/>
          </w:tcPr>
          <w:p w14:paraId="5A9BD11E"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417</w:t>
            </w:r>
          </w:p>
        </w:tc>
        <w:tc>
          <w:tcPr>
            <w:tcW w:w="8244" w:type="dxa"/>
            <w:shd w:val="clear" w:color="auto" w:fill="auto"/>
            <w:vAlign w:val="center"/>
            <w:hideMark/>
          </w:tcPr>
          <w:p w14:paraId="26B25673"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Při přetížení nástroje nesmí dojít ke ztrátě přijímaných zpráv. Všechny přijaté nezpracované logy/události musí být ukládány do vyrovnávací paměti pro následné zpracování. Při výraznějším plnění vyrovnávací paměti musí být administrátor nástroje automaticky informován.</w:t>
            </w:r>
          </w:p>
        </w:tc>
      </w:tr>
      <w:tr w:rsidR="00512585" w:rsidRPr="009137CF" w14:paraId="0629E44A" w14:textId="77777777" w:rsidTr="00605E74">
        <w:trPr>
          <w:trHeight w:val="397"/>
        </w:trPr>
        <w:tc>
          <w:tcPr>
            <w:tcW w:w="1099" w:type="dxa"/>
            <w:shd w:val="clear" w:color="auto" w:fill="auto"/>
            <w:vAlign w:val="center"/>
            <w:hideMark/>
          </w:tcPr>
          <w:p w14:paraId="1DA314E3"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418</w:t>
            </w:r>
          </w:p>
        </w:tc>
        <w:tc>
          <w:tcPr>
            <w:tcW w:w="8244" w:type="dxa"/>
            <w:shd w:val="clear" w:color="auto" w:fill="auto"/>
            <w:vAlign w:val="center"/>
            <w:hideMark/>
          </w:tcPr>
          <w:p w14:paraId="14651D83"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Nástroj provádí </w:t>
            </w:r>
            <w:proofErr w:type="spellStart"/>
            <w:r w:rsidRPr="009137CF">
              <w:rPr>
                <w:rFonts w:ascii="Calibri" w:hAnsi="Calibri" w:cs="Calibri"/>
                <w:color w:val="000000"/>
                <w:sz w:val="18"/>
                <w:szCs w:val="18"/>
                <w:lang w:eastAsia="cs-CZ"/>
              </w:rPr>
              <w:t>parsování</w:t>
            </w:r>
            <w:proofErr w:type="spellEnd"/>
            <w:r w:rsidRPr="009137CF">
              <w:rPr>
                <w:rFonts w:ascii="Calibri" w:hAnsi="Calibri" w:cs="Calibri"/>
                <w:color w:val="000000"/>
                <w:sz w:val="18"/>
                <w:szCs w:val="18"/>
                <w:lang w:eastAsia="cs-CZ"/>
              </w:rPr>
              <w:t xml:space="preserve"> a normalizaci přijatých událostí už ve fázi sběru událostí na kolektorech a vzdálených lokalitách bez nutnosti instalovat externí aplikace nebo nástroje. </w:t>
            </w:r>
          </w:p>
        </w:tc>
      </w:tr>
      <w:tr w:rsidR="00512585" w:rsidRPr="009137CF" w14:paraId="103CDAC4" w14:textId="77777777" w:rsidTr="00605E74">
        <w:trPr>
          <w:trHeight w:val="397"/>
        </w:trPr>
        <w:tc>
          <w:tcPr>
            <w:tcW w:w="1099" w:type="dxa"/>
            <w:shd w:val="clear" w:color="auto" w:fill="auto"/>
            <w:vAlign w:val="center"/>
            <w:hideMark/>
          </w:tcPr>
          <w:p w14:paraId="1027991E"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419</w:t>
            </w:r>
          </w:p>
        </w:tc>
        <w:tc>
          <w:tcPr>
            <w:tcW w:w="8244" w:type="dxa"/>
            <w:shd w:val="clear" w:color="auto" w:fill="auto"/>
            <w:vAlign w:val="center"/>
            <w:hideMark/>
          </w:tcPr>
          <w:p w14:paraId="5A29CA25"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umožňuje uložit různé druhy logů po různě dlouhou dobu (retenční perioda). Těchto skupin musí být k dispozici minimálně 10.</w:t>
            </w:r>
          </w:p>
        </w:tc>
      </w:tr>
      <w:tr w:rsidR="00512585" w:rsidRPr="009137CF" w14:paraId="1CE6D4BA" w14:textId="77777777" w:rsidTr="00605E74">
        <w:trPr>
          <w:trHeight w:val="397"/>
        </w:trPr>
        <w:tc>
          <w:tcPr>
            <w:tcW w:w="1099" w:type="dxa"/>
            <w:shd w:val="clear" w:color="auto" w:fill="auto"/>
            <w:vAlign w:val="center"/>
            <w:hideMark/>
          </w:tcPr>
          <w:p w14:paraId="09A14535"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42</w:t>
            </w:r>
            <w:r>
              <w:rPr>
                <w:rFonts w:ascii="Calibri" w:hAnsi="Calibri" w:cs="Calibri"/>
                <w:b/>
                <w:bCs/>
                <w:color w:val="000000"/>
                <w:sz w:val="18"/>
                <w:szCs w:val="18"/>
                <w:lang w:eastAsia="cs-CZ"/>
              </w:rPr>
              <w:t>0</w:t>
            </w:r>
          </w:p>
        </w:tc>
        <w:tc>
          <w:tcPr>
            <w:tcW w:w="8244" w:type="dxa"/>
            <w:shd w:val="clear" w:color="auto" w:fill="auto"/>
            <w:vAlign w:val="center"/>
            <w:hideMark/>
          </w:tcPr>
          <w:p w14:paraId="0AE8B7FB"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Řešení je schopno detekovat výpadek zdrojů logů (jak typu, tak jednotlivých serverů) v centrální konzoli, včetně upozornění na tento stav</w:t>
            </w:r>
            <w:r>
              <w:rPr>
                <w:rFonts w:ascii="Calibri" w:hAnsi="Calibri" w:cs="Calibri"/>
                <w:color w:val="000000"/>
                <w:sz w:val="18"/>
                <w:szCs w:val="18"/>
                <w:lang w:eastAsia="cs-CZ"/>
              </w:rPr>
              <w:t>.</w:t>
            </w:r>
          </w:p>
        </w:tc>
      </w:tr>
      <w:tr w:rsidR="00512585" w:rsidRPr="009137CF" w14:paraId="0D282670" w14:textId="77777777" w:rsidTr="00605E74">
        <w:trPr>
          <w:trHeight w:val="397"/>
        </w:trPr>
        <w:tc>
          <w:tcPr>
            <w:tcW w:w="1099" w:type="dxa"/>
            <w:shd w:val="clear" w:color="auto" w:fill="auto"/>
            <w:vAlign w:val="center"/>
          </w:tcPr>
          <w:p w14:paraId="5E7BB46B"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421</w:t>
            </w:r>
          </w:p>
        </w:tc>
        <w:tc>
          <w:tcPr>
            <w:tcW w:w="8244" w:type="dxa"/>
            <w:shd w:val="clear" w:color="auto" w:fill="auto"/>
            <w:vAlign w:val="center"/>
          </w:tcPr>
          <w:p w14:paraId="4AC54656" w14:textId="77777777" w:rsidR="00512585" w:rsidRPr="009137CF" w:rsidRDefault="00512585" w:rsidP="00823BAA">
            <w:pPr>
              <w:spacing w:before="20" w:after="20"/>
              <w:rPr>
                <w:rFonts w:ascii="Calibri" w:hAnsi="Calibri" w:cs="Calibri"/>
                <w:color w:val="000000"/>
                <w:sz w:val="18"/>
                <w:szCs w:val="18"/>
                <w:lang w:eastAsia="cs-CZ"/>
              </w:rPr>
            </w:pPr>
            <w:r w:rsidRPr="00383271">
              <w:rPr>
                <w:rFonts w:ascii="Calibri" w:hAnsi="Calibri" w:cs="Calibri"/>
                <w:color w:val="000000"/>
                <w:sz w:val="18"/>
                <w:szCs w:val="18"/>
                <w:lang w:eastAsia="cs-CZ"/>
              </w:rPr>
              <w:t xml:space="preserve">Sběr logu musí výhradně používat silné autentizované spojeni pro odesíláni logu, např. </w:t>
            </w:r>
            <w:proofErr w:type="spellStart"/>
            <w:r w:rsidRPr="00383271">
              <w:rPr>
                <w:rFonts w:ascii="Calibri" w:hAnsi="Calibri" w:cs="Calibri"/>
                <w:color w:val="000000"/>
                <w:sz w:val="18"/>
                <w:szCs w:val="18"/>
                <w:lang w:eastAsia="cs-CZ"/>
              </w:rPr>
              <w:t>Mutual</w:t>
            </w:r>
            <w:proofErr w:type="spellEnd"/>
            <w:r w:rsidRPr="00383271">
              <w:rPr>
                <w:rFonts w:ascii="Calibri" w:hAnsi="Calibri" w:cs="Calibri"/>
                <w:color w:val="000000"/>
                <w:sz w:val="18"/>
                <w:szCs w:val="18"/>
                <w:lang w:eastAsia="cs-CZ"/>
              </w:rPr>
              <w:t xml:space="preserve"> SSL/TLS tak, aby se vyloučila manipulace se vstupními logy během jejich transportu,</w:t>
            </w:r>
            <w:r>
              <w:rPr>
                <w:rFonts w:ascii="Calibri" w:hAnsi="Calibri" w:cs="Calibri"/>
                <w:color w:val="000000"/>
                <w:sz w:val="18"/>
                <w:szCs w:val="18"/>
                <w:lang w:eastAsia="cs-CZ"/>
              </w:rPr>
              <w:t xml:space="preserve"> </w:t>
            </w:r>
            <w:r w:rsidRPr="00383271">
              <w:rPr>
                <w:rFonts w:ascii="Calibri" w:hAnsi="Calibri" w:cs="Calibri"/>
                <w:color w:val="000000"/>
                <w:sz w:val="18"/>
                <w:szCs w:val="18"/>
                <w:lang w:eastAsia="cs-CZ"/>
              </w:rPr>
              <w:t>a to včetně automatizované obnovy klientských certifikátu sběrače logu</w:t>
            </w:r>
            <w:r>
              <w:rPr>
                <w:rFonts w:ascii="Calibri" w:hAnsi="Calibri" w:cs="Calibri"/>
                <w:color w:val="000000"/>
                <w:sz w:val="18"/>
                <w:szCs w:val="18"/>
                <w:lang w:eastAsia="cs-CZ"/>
              </w:rPr>
              <w:t>. Maximální</w:t>
            </w:r>
            <w:r w:rsidRPr="00383271">
              <w:rPr>
                <w:rFonts w:ascii="Calibri" w:hAnsi="Calibri" w:cs="Calibri"/>
                <w:color w:val="000000"/>
                <w:sz w:val="18"/>
                <w:szCs w:val="18"/>
                <w:lang w:eastAsia="cs-CZ"/>
              </w:rPr>
              <w:t xml:space="preserve"> platnost klientského certifikátu sběrače logu je 6 měsíců.</w:t>
            </w:r>
          </w:p>
        </w:tc>
      </w:tr>
      <w:tr w:rsidR="00512585" w:rsidRPr="009137CF" w14:paraId="2B720E71" w14:textId="77777777" w:rsidTr="00605E74">
        <w:trPr>
          <w:trHeight w:val="397"/>
        </w:trPr>
        <w:tc>
          <w:tcPr>
            <w:tcW w:w="1099" w:type="dxa"/>
            <w:shd w:val="clear" w:color="000000" w:fill="000000"/>
            <w:vAlign w:val="center"/>
            <w:hideMark/>
          </w:tcPr>
          <w:p w14:paraId="58575E51" w14:textId="77777777" w:rsidR="00512585" w:rsidRPr="009137CF" w:rsidRDefault="00512585" w:rsidP="00823BAA">
            <w:pPr>
              <w:spacing w:before="20" w:after="20"/>
              <w:jc w:val="center"/>
              <w:rPr>
                <w:rFonts w:ascii="Calibri" w:hAnsi="Calibri" w:cs="Calibri"/>
                <w:b/>
                <w:bCs/>
                <w:color w:val="FFFFFF"/>
                <w:sz w:val="18"/>
                <w:szCs w:val="18"/>
                <w:lang w:eastAsia="cs-CZ"/>
              </w:rPr>
            </w:pPr>
            <w:r w:rsidRPr="009137CF">
              <w:rPr>
                <w:rFonts w:ascii="Calibri" w:hAnsi="Calibri" w:cs="Calibri"/>
                <w:b/>
                <w:bCs/>
                <w:color w:val="FFFFFF"/>
                <w:sz w:val="18"/>
                <w:szCs w:val="18"/>
                <w:lang w:eastAsia="cs-CZ"/>
              </w:rPr>
              <w:t>500</w:t>
            </w:r>
          </w:p>
        </w:tc>
        <w:tc>
          <w:tcPr>
            <w:tcW w:w="8244" w:type="dxa"/>
            <w:shd w:val="clear" w:color="000000" w:fill="000000"/>
            <w:vAlign w:val="center"/>
            <w:hideMark/>
          </w:tcPr>
          <w:p w14:paraId="2ACA3C25" w14:textId="77777777" w:rsidR="00512585" w:rsidRPr="009137CF" w:rsidRDefault="00512585" w:rsidP="00823BAA">
            <w:pPr>
              <w:spacing w:before="20" w:after="20"/>
              <w:rPr>
                <w:rFonts w:ascii="Calibri" w:hAnsi="Calibri" w:cs="Calibri"/>
                <w:b/>
                <w:bCs/>
                <w:color w:val="FFFFFF"/>
                <w:sz w:val="18"/>
                <w:szCs w:val="18"/>
                <w:lang w:eastAsia="cs-CZ"/>
              </w:rPr>
            </w:pPr>
            <w:r w:rsidRPr="009137CF">
              <w:rPr>
                <w:rFonts w:ascii="Calibri" w:hAnsi="Calibri" w:cs="Calibri"/>
                <w:b/>
                <w:bCs/>
                <w:color w:val="FFFFFF"/>
                <w:sz w:val="18"/>
                <w:szCs w:val="18"/>
                <w:lang w:eastAsia="cs-CZ"/>
              </w:rPr>
              <w:t>ZPRACOVÁNÍ UDÁLOSTÍ</w:t>
            </w:r>
          </w:p>
        </w:tc>
      </w:tr>
      <w:tr w:rsidR="00512585" w:rsidRPr="009137CF" w14:paraId="66A2C3B8" w14:textId="77777777" w:rsidTr="00605E74">
        <w:trPr>
          <w:trHeight w:val="397"/>
        </w:trPr>
        <w:tc>
          <w:tcPr>
            <w:tcW w:w="1099" w:type="dxa"/>
            <w:shd w:val="clear" w:color="auto" w:fill="auto"/>
            <w:vAlign w:val="center"/>
            <w:hideMark/>
          </w:tcPr>
          <w:p w14:paraId="51A0C4F7"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501</w:t>
            </w:r>
          </w:p>
        </w:tc>
        <w:tc>
          <w:tcPr>
            <w:tcW w:w="8244" w:type="dxa"/>
            <w:shd w:val="clear" w:color="auto" w:fill="auto"/>
            <w:vAlign w:val="center"/>
            <w:hideMark/>
          </w:tcPr>
          <w:p w14:paraId="1FB10F40"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Přijaté logy nástroj standardizuje do jednotného formátu a logy jsou normalizovány (rozdělovány) do příslušných polí dle jejich typu se současným uchováním originální verze zpráv.</w:t>
            </w:r>
          </w:p>
        </w:tc>
      </w:tr>
      <w:tr w:rsidR="00512585" w:rsidRPr="009137CF" w14:paraId="1BBB5075" w14:textId="77777777" w:rsidTr="00605E74">
        <w:trPr>
          <w:trHeight w:val="397"/>
        </w:trPr>
        <w:tc>
          <w:tcPr>
            <w:tcW w:w="1099" w:type="dxa"/>
            <w:shd w:val="clear" w:color="auto" w:fill="auto"/>
            <w:vAlign w:val="center"/>
            <w:hideMark/>
          </w:tcPr>
          <w:p w14:paraId="0D3B4FE6"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502</w:t>
            </w:r>
          </w:p>
        </w:tc>
        <w:tc>
          <w:tcPr>
            <w:tcW w:w="8244" w:type="dxa"/>
            <w:shd w:val="clear" w:color="auto" w:fill="auto"/>
            <w:vAlign w:val="center"/>
            <w:hideMark/>
          </w:tcPr>
          <w:p w14:paraId="3774ED2B"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zachovává původní informaci ze zdroje logu o časové značce události, ale nedůvěřuje ji a vytváří vlastní důvěryhodné časové razítko ke každému logu, kterým se nástroj defaultně řídí.</w:t>
            </w:r>
          </w:p>
        </w:tc>
      </w:tr>
      <w:tr w:rsidR="00512585" w:rsidRPr="009137CF" w14:paraId="2BFCBBEB" w14:textId="77777777" w:rsidTr="00605E74">
        <w:trPr>
          <w:trHeight w:val="397"/>
        </w:trPr>
        <w:tc>
          <w:tcPr>
            <w:tcW w:w="1099" w:type="dxa"/>
            <w:shd w:val="clear" w:color="auto" w:fill="auto"/>
            <w:vAlign w:val="center"/>
            <w:hideMark/>
          </w:tcPr>
          <w:p w14:paraId="7C0A5711"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503</w:t>
            </w:r>
          </w:p>
        </w:tc>
        <w:tc>
          <w:tcPr>
            <w:tcW w:w="8244" w:type="dxa"/>
            <w:shd w:val="clear" w:color="auto" w:fill="auto"/>
            <w:vAlign w:val="center"/>
            <w:hideMark/>
          </w:tcPr>
          <w:p w14:paraId="33BB1AB7"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Všechna pole a položky přijaté nástrojem jsou automaticky indexovány s možností okamžitého vyhledávání bez nutnosti dodatečného ručního indexování administrátorem.</w:t>
            </w:r>
          </w:p>
        </w:tc>
      </w:tr>
      <w:tr w:rsidR="00512585" w:rsidRPr="009137CF" w14:paraId="0401EEF0" w14:textId="77777777" w:rsidTr="00605E74">
        <w:trPr>
          <w:trHeight w:val="397"/>
        </w:trPr>
        <w:tc>
          <w:tcPr>
            <w:tcW w:w="1099" w:type="dxa"/>
            <w:shd w:val="clear" w:color="auto" w:fill="auto"/>
            <w:vAlign w:val="center"/>
            <w:hideMark/>
          </w:tcPr>
          <w:p w14:paraId="19C1ED42"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504</w:t>
            </w:r>
          </w:p>
        </w:tc>
        <w:tc>
          <w:tcPr>
            <w:tcW w:w="8244" w:type="dxa"/>
            <w:shd w:val="clear" w:color="auto" w:fill="auto"/>
            <w:vAlign w:val="center"/>
            <w:hideMark/>
          </w:tcPr>
          <w:p w14:paraId="3FB7AA02"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Nástroj provádí automatické doplňování </w:t>
            </w:r>
            <w:proofErr w:type="spellStart"/>
            <w:r w:rsidRPr="009137CF">
              <w:rPr>
                <w:rFonts w:ascii="Calibri" w:hAnsi="Calibri" w:cs="Calibri"/>
                <w:color w:val="000000"/>
                <w:sz w:val="18"/>
                <w:szCs w:val="18"/>
                <w:lang w:eastAsia="cs-CZ"/>
              </w:rPr>
              <w:t>GeoIP</w:t>
            </w:r>
            <w:proofErr w:type="spellEnd"/>
            <w:r w:rsidRPr="009137CF">
              <w:rPr>
                <w:rFonts w:ascii="Calibri" w:hAnsi="Calibri" w:cs="Calibri"/>
                <w:color w:val="000000"/>
                <w:sz w:val="18"/>
                <w:szCs w:val="18"/>
                <w:lang w:eastAsia="cs-CZ"/>
              </w:rPr>
              <w:t xml:space="preserve"> informací k událostem a jejich grafické znázornění na mapě.</w:t>
            </w:r>
          </w:p>
        </w:tc>
      </w:tr>
      <w:tr w:rsidR="00512585" w:rsidRPr="009137CF" w14:paraId="7BC1AFAA" w14:textId="77777777" w:rsidTr="00605E74">
        <w:trPr>
          <w:trHeight w:val="397"/>
        </w:trPr>
        <w:tc>
          <w:tcPr>
            <w:tcW w:w="1099" w:type="dxa"/>
            <w:shd w:val="clear" w:color="auto" w:fill="auto"/>
            <w:vAlign w:val="center"/>
            <w:hideMark/>
          </w:tcPr>
          <w:p w14:paraId="5938295B"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505</w:t>
            </w:r>
          </w:p>
        </w:tc>
        <w:tc>
          <w:tcPr>
            <w:tcW w:w="8244" w:type="dxa"/>
            <w:shd w:val="clear" w:color="auto" w:fill="auto"/>
            <w:vAlign w:val="center"/>
            <w:hideMark/>
          </w:tcPr>
          <w:p w14:paraId="5A975C6D"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Nástroj provádí automatické doplňování dle informací z externích zdrojů (doplnění </w:t>
            </w:r>
            <w:proofErr w:type="spellStart"/>
            <w:r w:rsidRPr="009137CF">
              <w:rPr>
                <w:rFonts w:ascii="Calibri" w:hAnsi="Calibri" w:cs="Calibri"/>
                <w:color w:val="000000"/>
                <w:sz w:val="18"/>
                <w:szCs w:val="18"/>
                <w:lang w:eastAsia="cs-CZ"/>
              </w:rPr>
              <w:t>hostname</w:t>
            </w:r>
            <w:proofErr w:type="spellEnd"/>
            <w:r w:rsidRPr="009137CF">
              <w:rPr>
                <w:rFonts w:ascii="Calibri" w:hAnsi="Calibri" w:cs="Calibri"/>
                <w:color w:val="000000"/>
                <w:sz w:val="18"/>
                <w:szCs w:val="18"/>
                <w:lang w:eastAsia="cs-CZ"/>
              </w:rPr>
              <w:t xml:space="preserve"> k IP, doplnění Jména k ID uživatele, doplnění identifikace lokality k ID čtečky karet apod.).</w:t>
            </w:r>
          </w:p>
        </w:tc>
      </w:tr>
      <w:tr w:rsidR="00512585" w:rsidRPr="009137CF" w14:paraId="5A315B89" w14:textId="77777777" w:rsidTr="00605E74">
        <w:trPr>
          <w:trHeight w:val="397"/>
        </w:trPr>
        <w:tc>
          <w:tcPr>
            <w:tcW w:w="1099" w:type="dxa"/>
            <w:shd w:val="clear" w:color="auto" w:fill="auto"/>
            <w:vAlign w:val="center"/>
            <w:hideMark/>
          </w:tcPr>
          <w:p w14:paraId="507D0671"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506</w:t>
            </w:r>
          </w:p>
        </w:tc>
        <w:tc>
          <w:tcPr>
            <w:tcW w:w="8244" w:type="dxa"/>
            <w:shd w:val="clear" w:color="auto" w:fill="auto"/>
            <w:vAlign w:val="center"/>
            <w:hideMark/>
          </w:tcPr>
          <w:p w14:paraId="676CF64A"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Nástroj garantuje integritu uložených dat. Nesmí umožnit mazání nebo modifikování již uložených logů. Každý log musí mít unikátní identifikátor, který umožní jeho jednoznačnou identifikaci. </w:t>
            </w:r>
          </w:p>
        </w:tc>
      </w:tr>
      <w:tr w:rsidR="00512585" w:rsidRPr="009137CF" w14:paraId="6118DFE3" w14:textId="77777777" w:rsidTr="00605E74">
        <w:trPr>
          <w:trHeight w:val="397"/>
        </w:trPr>
        <w:tc>
          <w:tcPr>
            <w:tcW w:w="1099" w:type="dxa"/>
            <w:shd w:val="clear" w:color="auto" w:fill="auto"/>
            <w:vAlign w:val="center"/>
            <w:hideMark/>
          </w:tcPr>
          <w:p w14:paraId="32916AC4"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507</w:t>
            </w:r>
          </w:p>
        </w:tc>
        <w:tc>
          <w:tcPr>
            <w:tcW w:w="8244" w:type="dxa"/>
            <w:shd w:val="clear" w:color="auto" w:fill="auto"/>
            <w:vAlign w:val="center"/>
            <w:hideMark/>
          </w:tcPr>
          <w:p w14:paraId="0FB9AC6F"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Přijímané události jsou automaticky kategorizovány pomocí sady přednastavených tzv. značek. (přihlášení, změna atd. včetně výsledku operace, úspěšná, neúspěšná apod.)</w:t>
            </w:r>
          </w:p>
        </w:tc>
      </w:tr>
      <w:tr w:rsidR="00512585" w:rsidRPr="009137CF" w14:paraId="139362BA" w14:textId="77777777" w:rsidTr="00605E74">
        <w:trPr>
          <w:trHeight w:val="397"/>
        </w:trPr>
        <w:tc>
          <w:tcPr>
            <w:tcW w:w="1099" w:type="dxa"/>
            <w:shd w:val="clear" w:color="auto" w:fill="auto"/>
            <w:vAlign w:val="center"/>
            <w:hideMark/>
          </w:tcPr>
          <w:p w14:paraId="1251DED6"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508</w:t>
            </w:r>
          </w:p>
        </w:tc>
        <w:tc>
          <w:tcPr>
            <w:tcW w:w="8244" w:type="dxa"/>
            <w:shd w:val="clear" w:color="auto" w:fill="auto"/>
            <w:vAlign w:val="center"/>
            <w:hideMark/>
          </w:tcPr>
          <w:p w14:paraId="69DE6346"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umožňuje vygenerovat notifikace na základě splnění definovaných podmínek a parametrů přijímaných zpráv.</w:t>
            </w:r>
          </w:p>
        </w:tc>
      </w:tr>
      <w:tr w:rsidR="00512585" w:rsidRPr="009137CF" w14:paraId="1074324E" w14:textId="77777777" w:rsidTr="00605E74">
        <w:trPr>
          <w:trHeight w:val="397"/>
        </w:trPr>
        <w:tc>
          <w:tcPr>
            <w:tcW w:w="1099" w:type="dxa"/>
            <w:shd w:val="clear" w:color="auto" w:fill="auto"/>
            <w:vAlign w:val="center"/>
            <w:hideMark/>
          </w:tcPr>
          <w:p w14:paraId="183F3B6F"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509</w:t>
            </w:r>
          </w:p>
        </w:tc>
        <w:tc>
          <w:tcPr>
            <w:tcW w:w="8244" w:type="dxa"/>
            <w:shd w:val="clear" w:color="auto" w:fill="auto"/>
            <w:vAlign w:val="center"/>
            <w:hideMark/>
          </w:tcPr>
          <w:p w14:paraId="4CD7DE33"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nabízí sadu notifikací předpřipravenou výrobcem.</w:t>
            </w:r>
          </w:p>
        </w:tc>
      </w:tr>
      <w:tr w:rsidR="00512585" w:rsidRPr="009137CF" w14:paraId="2BC7A727" w14:textId="77777777" w:rsidTr="00605E74">
        <w:trPr>
          <w:trHeight w:val="397"/>
        </w:trPr>
        <w:tc>
          <w:tcPr>
            <w:tcW w:w="1099" w:type="dxa"/>
            <w:shd w:val="clear" w:color="auto" w:fill="auto"/>
            <w:vAlign w:val="center"/>
            <w:hideMark/>
          </w:tcPr>
          <w:p w14:paraId="54BAA3C4"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510</w:t>
            </w:r>
          </w:p>
        </w:tc>
        <w:tc>
          <w:tcPr>
            <w:tcW w:w="8244" w:type="dxa"/>
            <w:shd w:val="clear" w:color="auto" w:fill="auto"/>
            <w:vAlign w:val="center"/>
            <w:hideMark/>
          </w:tcPr>
          <w:p w14:paraId="17297058"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Nástroj umožňuje monitoring vlastního stavu a notifikace při překročení prahových hodnot (minimální místo na disku, vytížení paměti, CPU) nebo chybě nástroje s přeposláním upozornění pomocí SMTP nebo </w:t>
            </w:r>
            <w:proofErr w:type="spellStart"/>
            <w:r w:rsidRPr="009137CF">
              <w:rPr>
                <w:rFonts w:ascii="Calibri" w:hAnsi="Calibri" w:cs="Calibri"/>
                <w:color w:val="000000"/>
                <w:sz w:val="18"/>
                <w:szCs w:val="18"/>
                <w:lang w:eastAsia="cs-CZ"/>
              </w:rPr>
              <w:t>Syslog</w:t>
            </w:r>
            <w:proofErr w:type="spellEnd"/>
            <w:r w:rsidRPr="009137CF">
              <w:rPr>
                <w:rFonts w:ascii="Calibri" w:hAnsi="Calibri" w:cs="Calibri"/>
                <w:color w:val="000000"/>
                <w:sz w:val="18"/>
                <w:szCs w:val="18"/>
                <w:lang w:eastAsia="cs-CZ"/>
              </w:rPr>
              <w:t>.</w:t>
            </w:r>
          </w:p>
        </w:tc>
      </w:tr>
      <w:tr w:rsidR="00512585" w:rsidRPr="009137CF" w14:paraId="5EA09227" w14:textId="77777777" w:rsidTr="00605E74">
        <w:trPr>
          <w:trHeight w:val="397"/>
        </w:trPr>
        <w:tc>
          <w:tcPr>
            <w:tcW w:w="1099" w:type="dxa"/>
            <w:shd w:val="clear" w:color="auto" w:fill="auto"/>
            <w:vAlign w:val="center"/>
            <w:hideMark/>
          </w:tcPr>
          <w:p w14:paraId="25644C13"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511</w:t>
            </w:r>
          </w:p>
        </w:tc>
        <w:tc>
          <w:tcPr>
            <w:tcW w:w="8244" w:type="dxa"/>
            <w:shd w:val="clear" w:color="auto" w:fill="auto"/>
            <w:vAlign w:val="center"/>
            <w:hideMark/>
          </w:tcPr>
          <w:p w14:paraId="13C744A1"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Nástroj umí odeslat událost, která notifikaci vyvolala na externí nástroj minimálně prostřednictvím SMTP nebo </w:t>
            </w:r>
            <w:proofErr w:type="spellStart"/>
            <w:r w:rsidRPr="009137CF">
              <w:rPr>
                <w:rFonts w:ascii="Calibri" w:hAnsi="Calibri" w:cs="Calibri"/>
                <w:color w:val="000000"/>
                <w:sz w:val="18"/>
                <w:szCs w:val="18"/>
                <w:lang w:eastAsia="cs-CZ"/>
              </w:rPr>
              <w:t>Syslogu</w:t>
            </w:r>
            <w:proofErr w:type="spellEnd"/>
            <w:r w:rsidRPr="009137CF">
              <w:rPr>
                <w:rFonts w:ascii="Calibri" w:hAnsi="Calibri" w:cs="Calibri"/>
                <w:color w:val="000000"/>
                <w:sz w:val="18"/>
                <w:szCs w:val="18"/>
                <w:lang w:eastAsia="cs-CZ"/>
              </w:rPr>
              <w:t xml:space="preserve"> přes TCP protokol.</w:t>
            </w:r>
          </w:p>
        </w:tc>
      </w:tr>
      <w:tr w:rsidR="00512585" w:rsidRPr="009137CF" w14:paraId="7EA876FF" w14:textId="77777777" w:rsidTr="00605E74">
        <w:trPr>
          <w:trHeight w:val="397"/>
        </w:trPr>
        <w:tc>
          <w:tcPr>
            <w:tcW w:w="1099" w:type="dxa"/>
            <w:shd w:val="clear" w:color="auto" w:fill="auto"/>
            <w:vAlign w:val="center"/>
            <w:hideMark/>
          </w:tcPr>
          <w:p w14:paraId="5113CED0"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512</w:t>
            </w:r>
          </w:p>
        </w:tc>
        <w:tc>
          <w:tcPr>
            <w:tcW w:w="8244" w:type="dxa"/>
            <w:shd w:val="clear" w:color="auto" w:fill="auto"/>
            <w:vAlign w:val="center"/>
            <w:hideMark/>
          </w:tcPr>
          <w:p w14:paraId="7FF1E9EF"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Konfigurace notifikací je pomocí vizuálního programovacího jazyka. Vizuální programovací jazyk není prezentován textově, ale graficky formou obrázků, které obsahují aplikační logiku.</w:t>
            </w:r>
          </w:p>
        </w:tc>
      </w:tr>
      <w:tr w:rsidR="00512585" w:rsidRPr="009137CF" w14:paraId="3254F43F" w14:textId="77777777" w:rsidTr="00605E74">
        <w:trPr>
          <w:trHeight w:val="397"/>
        </w:trPr>
        <w:tc>
          <w:tcPr>
            <w:tcW w:w="1099" w:type="dxa"/>
            <w:shd w:val="clear" w:color="auto" w:fill="auto"/>
            <w:vAlign w:val="center"/>
          </w:tcPr>
          <w:p w14:paraId="1FEA1A89"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513</w:t>
            </w:r>
          </w:p>
        </w:tc>
        <w:tc>
          <w:tcPr>
            <w:tcW w:w="8244" w:type="dxa"/>
            <w:shd w:val="clear" w:color="auto" w:fill="auto"/>
            <w:vAlign w:val="center"/>
          </w:tcPr>
          <w:p w14:paraId="7308C405" w14:textId="77777777" w:rsidR="00512585" w:rsidRPr="009137CF" w:rsidRDefault="00512585" w:rsidP="00823BAA">
            <w:pPr>
              <w:spacing w:before="20" w:after="20"/>
              <w:rPr>
                <w:rFonts w:ascii="Calibri" w:hAnsi="Calibri" w:cs="Calibri"/>
                <w:color w:val="000000"/>
                <w:sz w:val="18"/>
                <w:szCs w:val="18"/>
                <w:lang w:eastAsia="cs-CZ"/>
              </w:rPr>
            </w:pPr>
            <w:r w:rsidRPr="00FE4E26">
              <w:rPr>
                <w:rFonts w:ascii="Calibri" w:hAnsi="Calibri" w:cs="Calibri"/>
                <w:color w:val="000000"/>
                <w:sz w:val="18"/>
                <w:szCs w:val="18"/>
                <w:lang w:eastAsia="cs-CZ"/>
              </w:rPr>
              <w:t>Nastroj musí provádět korelace log</w:t>
            </w:r>
            <w:r>
              <w:rPr>
                <w:rFonts w:ascii="Calibri" w:hAnsi="Calibri" w:cs="Calibri"/>
                <w:color w:val="000000"/>
                <w:sz w:val="18"/>
                <w:szCs w:val="18"/>
                <w:lang w:eastAsia="cs-CZ"/>
              </w:rPr>
              <w:t>ů</w:t>
            </w:r>
            <w:r w:rsidRPr="00FE4E26">
              <w:rPr>
                <w:rFonts w:ascii="Calibri" w:hAnsi="Calibri" w:cs="Calibri"/>
                <w:color w:val="000000"/>
                <w:sz w:val="18"/>
                <w:szCs w:val="18"/>
                <w:lang w:eastAsia="cs-CZ"/>
              </w:rPr>
              <w:t xml:space="preserve"> v reálném </w:t>
            </w:r>
            <w:proofErr w:type="gramStart"/>
            <w:r>
              <w:rPr>
                <w:rFonts w:ascii="Calibri" w:hAnsi="Calibri" w:cs="Calibri"/>
                <w:color w:val="000000"/>
                <w:sz w:val="18"/>
                <w:szCs w:val="18"/>
                <w:lang w:val="sk-SK" w:eastAsia="cs-CZ"/>
              </w:rPr>
              <w:t>č</w:t>
            </w:r>
            <w:proofErr w:type="spellStart"/>
            <w:r w:rsidRPr="00FE4E26">
              <w:rPr>
                <w:rFonts w:ascii="Calibri" w:hAnsi="Calibri" w:cs="Calibri"/>
                <w:color w:val="000000"/>
                <w:sz w:val="18"/>
                <w:szCs w:val="18"/>
                <w:lang w:eastAsia="cs-CZ"/>
              </w:rPr>
              <w:t>ase</w:t>
            </w:r>
            <w:proofErr w:type="spellEnd"/>
            <w:proofErr w:type="gramEnd"/>
            <w:r w:rsidRPr="00FE4E26">
              <w:rPr>
                <w:rFonts w:ascii="Calibri" w:hAnsi="Calibri" w:cs="Calibri"/>
                <w:color w:val="000000"/>
                <w:sz w:val="18"/>
                <w:szCs w:val="18"/>
                <w:lang w:eastAsia="cs-CZ"/>
              </w:rPr>
              <w:t xml:space="preserve"> tj. před jejich uložení</w:t>
            </w:r>
            <w:r>
              <w:rPr>
                <w:rFonts w:ascii="Calibri" w:hAnsi="Calibri" w:cs="Calibri"/>
                <w:color w:val="000000"/>
                <w:sz w:val="18"/>
                <w:szCs w:val="18"/>
                <w:lang w:eastAsia="cs-CZ"/>
              </w:rPr>
              <w:t>m</w:t>
            </w:r>
            <w:r w:rsidRPr="00FE4E26">
              <w:rPr>
                <w:rFonts w:ascii="Calibri" w:hAnsi="Calibri" w:cs="Calibri"/>
                <w:color w:val="000000"/>
                <w:sz w:val="18"/>
                <w:szCs w:val="18"/>
                <w:lang w:eastAsia="cs-CZ"/>
              </w:rPr>
              <w:t xml:space="preserve"> do archivní databáze a to z důvodu požadavk</w:t>
            </w:r>
            <w:r>
              <w:rPr>
                <w:rFonts w:ascii="Calibri" w:hAnsi="Calibri" w:cs="Calibri"/>
                <w:color w:val="000000"/>
                <w:sz w:val="18"/>
                <w:szCs w:val="18"/>
                <w:lang w:eastAsia="cs-CZ"/>
              </w:rPr>
              <w:t>u</w:t>
            </w:r>
            <w:r w:rsidRPr="00FE4E26">
              <w:rPr>
                <w:rFonts w:ascii="Calibri" w:hAnsi="Calibri" w:cs="Calibri"/>
                <w:color w:val="000000"/>
                <w:sz w:val="18"/>
                <w:szCs w:val="18"/>
                <w:lang w:eastAsia="cs-CZ"/>
              </w:rPr>
              <w:t xml:space="preserve"> na vysokou propustnost a rychlou reakci na detekované anomálie.</w:t>
            </w:r>
          </w:p>
        </w:tc>
      </w:tr>
      <w:tr w:rsidR="00512585" w:rsidRPr="009137CF" w14:paraId="730AAC16" w14:textId="77777777" w:rsidTr="00605E74">
        <w:trPr>
          <w:trHeight w:val="397"/>
        </w:trPr>
        <w:tc>
          <w:tcPr>
            <w:tcW w:w="1099" w:type="dxa"/>
            <w:shd w:val="clear" w:color="000000" w:fill="000000"/>
            <w:vAlign w:val="center"/>
            <w:hideMark/>
          </w:tcPr>
          <w:p w14:paraId="002AD541" w14:textId="77777777" w:rsidR="00512585" w:rsidRPr="009137CF" w:rsidRDefault="00512585" w:rsidP="00823BAA">
            <w:pPr>
              <w:spacing w:before="20" w:after="20"/>
              <w:jc w:val="center"/>
              <w:rPr>
                <w:rFonts w:ascii="Calibri" w:hAnsi="Calibri" w:cs="Calibri"/>
                <w:b/>
                <w:bCs/>
                <w:color w:val="FFFFFF"/>
                <w:sz w:val="18"/>
                <w:szCs w:val="18"/>
                <w:lang w:eastAsia="cs-CZ"/>
              </w:rPr>
            </w:pPr>
            <w:r w:rsidRPr="009137CF">
              <w:rPr>
                <w:rFonts w:ascii="Calibri" w:hAnsi="Calibri" w:cs="Calibri"/>
                <w:b/>
                <w:bCs/>
                <w:color w:val="FFFFFF"/>
                <w:sz w:val="18"/>
                <w:szCs w:val="18"/>
                <w:lang w:eastAsia="cs-CZ"/>
              </w:rPr>
              <w:t>600</w:t>
            </w:r>
          </w:p>
        </w:tc>
        <w:tc>
          <w:tcPr>
            <w:tcW w:w="8244" w:type="dxa"/>
            <w:shd w:val="clear" w:color="000000" w:fill="000000"/>
            <w:vAlign w:val="center"/>
            <w:hideMark/>
          </w:tcPr>
          <w:p w14:paraId="0643D337" w14:textId="77777777" w:rsidR="00512585" w:rsidRPr="009137CF" w:rsidRDefault="00512585" w:rsidP="00823BAA">
            <w:pPr>
              <w:spacing w:before="20" w:after="20"/>
              <w:rPr>
                <w:rFonts w:ascii="Calibri" w:hAnsi="Calibri" w:cs="Calibri"/>
                <w:b/>
                <w:bCs/>
                <w:color w:val="FFFFFF"/>
                <w:sz w:val="18"/>
                <w:szCs w:val="18"/>
                <w:lang w:eastAsia="cs-CZ"/>
              </w:rPr>
            </w:pPr>
            <w:r w:rsidRPr="009137CF">
              <w:rPr>
                <w:rFonts w:ascii="Calibri" w:hAnsi="Calibri" w:cs="Calibri"/>
                <w:b/>
                <w:bCs/>
                <w:color w:val="FFFFFF"/>
                <w:sz w:val="18"/>
                <w:szCs w:val="18"/>
                <w:lang w:eastAsia="cs-CZ"/>
              </w:rPr>
              <w:t>PROVOZNÍ MONITORING</w:t>
            </w:r>
          </w:p>
        </w:tc>
      </w:tr>
      <w:tr w:rsidR="00512585" w:rsidRPr="009137CF" w14:paraId="012D0C0E" w14:textId="77777777" w:rsidTr="00605E74">
        <w:trPr>
          <w:trHeight w:val="397"/>
        </w:trPr>
        <w:tc>
          <w:tcPr>
            <w:tcW w:w="1099" w:type="dxa"/>
            <w:shd w:val="clear" w:color="auto" w:fill="auto"/>
            <w:vAlign w:val="center"/>
            <w:hideMark/>
          </w:tcPr>
          <w:p w14:paraId="7B78BEA9"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601</w:t>
            </w:r>
          </w:p>
        </w:tc>
        <w:tc>
          <w:tcPr>
            <w:tcW w:w="8244" w:type="dxa"/>
            <w:shd w:val="clear" w:color="auto" w:fill="auto"/>
            <w:vAlign w:val="center"/>
            <w:hideMark/>
          </w:tcPr>
          <w:p w14:paraId="62375E64"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Jednotlivé HW části nástroje je možné napojit na provozní dohled a průběžné monitorovat provozní stav nástroje.</w:t>
            </w:r>
          </w:p>
        </w:tc>
      </w:tr>
      <w:tr w:rsidR="00512585" w:rsidRPr="009137CF" w14:paraId="17B336E5" w14:textId="77777777" w:rsidTr="00605E74">
        <w:trPr>
          <w:trHeight w:val="397"/>
        </w:trPr>
        <w:tc>
          <w:tcPr>
            <w:tcW w:w="1099" w:type="dxa"/>
            <w:shd w:val="clear" w:color="auto" w:fill="auto"/>
            <w:vAlign w:val="center"/>
            <w:hideMark/>
          </w:tcPr>
          <w:p w14:paraId="383433E0"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602</w:t>
            </w:r>
          </w:p>
        </w:tc>
        <w:tc>
          <w:tcPr>
            <w:tcW w:w="8244" w:type="dxa"/>
            <w:shd w:val="clear" w:color="auto" w:fill="auto"/>
            <w:vAlign w:val="center"/>
            <w:hideMark/>
          </w:tcPr>
          <w:p w14:paraId="45B6FA75"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Nástroj obsahuje REST-API rozhraní pro integraci s externími systémy, např. monitorovacím nástrojem SCOM, </w:t>
            </w:r>
            <w:proofErr w:type="spellStart"/>
            <w:r w:rsidRPr="009137CF">
              <w:rPr>
                <w:rFonts w:ascii="Calibri" w:hAnsi="Calibri" w:cs="Calibri"/>
                <w:color w:val="000000"/>
                <w:sz w:val="18"/>
                <w:szCs w:val="18"/>
                <w:lang w:eastAsia="cs-CZ"/>
              </w:rPr>
              <w:t>Zabbix</w:t>
            </w:r>
            <w:proofErr w:type="spellEnd"/>
            <w:r w:rsidRPr="009137CF">
              <w:rPr>
                <w:rFonts w:ascii="Calibri" w:hAnsi="Calibri" w:cs="Calibri"/>
                <w:color w:val="000000"/>
                <w:sz w:val="18"/>
                <w:szCs w:val="18"/>
                <w:lang w:eastAsia="cs-CZ"/>
              </w:rPr>
              <w:t xml:space="preserve">, </w:t>
            </w:r>
            <w:proofErr w:type="spellStart"/>
            <w:r w:rsidRPr="009137CF">
              <w:rPr>
                <w:rFonts w:ascii="Calibri" w:hAnsi="Calibri" w:cs="Calibri"/>
                <w:color w:val="000000"/>
                <w:sz w:val="18"/>
                <w:szCs w:val="18"/>
                <w:lang w:eastAsia="cs-CZ"/>
              </w:rPr>
              <w:t>Nagios</w:t>
            </w:r>
            <w:proofErr w:type="spellEnd"/>
            <w:r w:rsidRPr="009137CF">
              <w:rPr>
                <w:rFonts w:ascii="Calibri" w:hAnsi="Calibri" w:cs="Calibri"/>
                <w:color w:val="000000"/>
                <w:sz w:val="18"/>
                <w:szCs w:val="18"/>
                <w:lang w:eastAsia="cs-CZ"/>
              </w:rPr>
              <w:t>, MRTG a dalšími. Přístup přes toto rozhraní musí umožnit autorizovaný, šifrovaný přístup ke strukturované databázi uložených dat.</w:t>
            </w:r>
          </w:p>
        </w:tc>
      </w:tr>
      <w:tr w:rsidR="00512585" w:rsidRPr="009137CF" w14:paraId="023CA838" w14:textId="77777777" w:rsidTr="00605E74">
        <w:trPr>
          <w:trHeight w:val="397"/>
        </w:trPr>
        <w:tc>
          <w:tcPr>
            <w:tcW w:w="1099" w:type="dxa"/>
            <w:shd w:val="clear" w:color="000000" w:fill="000000"/>
            <w:vAlign w:val="center"/>
            <w:hideMark/>
          </w:tcPr>
          <w:p w14:paraId="514DA13E" w14:textId="77777777" w:rsidR="00512585" w:rsidRPr="009137CF" w:rsidRDefault="00512585" w:rsidP="00823BAA">
            <w:pPr>
              <w:spacing w:before="20" w:after="20"/>
              <w:jc w:val="center"/>
              <w:rPr>
                <w:rFonts w:ascii="Calibri" w:hAnsi="Calibri" w:cs="Calibri"/>
                <w:b/>
                <w:bCs/>
                <w:color w:val="FFFFFF"/>
                <w:sz w:val="18"/>
                <w:szCs w:val="18"/>
                <w:lang w:eastAsia="cs-CZ"/>
              </w:rPr>
            </w:pPr>
            <w:r>
              <w:rPr>
                <w:rFonts w:ascii="Calibri" w:hAnsi="Calibri" w:cs="Calibri"/>
                <w:b/>
                <w:bCs/>
                <w:color w:val="FFFFFF"/>
                <w:sz w:val="18"/>
                <w:szCs w:val="18"/>
                <w:lang w:eastAsia="cs-CZ"/>
              </w:rPr>
              <w:lastRenderedPageBreak/>
              <w:t>7</w:t>
            </w:r>
            <w:r w:rsidRPr="009137CF">
              <w:rPr>
                <w:rFonts w:ascii="Calibri" w:hAnsi="Calibri" w:cs="Calibri"/>
                <w:b/>
                <w:bCs/>
                <w:color w:val="FFFFFF"/>
                <w:sz w:val="18"/>
                <w:szCs w:val="18"/>
                <w:lang w:eastAsia="cs-CZ"/>
              </w:rPr>
              <w:t>00</w:t>
            </w:r>
          </w:p>
        </w:tc>
        <w:tc>
          <w:tcPr>
            <w:tcW w:w="8244" w:type="dxa"/>
            <w:shd w:val="clear" w:color="000000" w:fill="000000"/>
            <w:vAlign w:val="center"/>
            <w:hideMark/>
          </w:tcPr>
          <w:p w14:paraId="2A2FAE40" w14:textId="77777777" w:rsidR="00512585" w:rsidRPr="009137CF" w:rsidRDefault="00512585" w:rsidP="00823BAA">
            <w:pPr>
              <w:spacing w:before="20" w:after="20"/>
              <w:rPr>
                <w:rFonts w:ascii="Calibri" w:hAnsi="Calibri" w:cs="Calibri"/>
                <w:b/>
                <w:bCs/>
                <w:color w:val="FFFFFF"/>
                <w:sz w:val="18"/>
                <w:szCs w:val="18"/>
                <w:lang w:eastAsia="cs-CZ"/>
              </w:rPr>
            </w:pPr>
            <w:r w:rsidRPr="009137CF">
              <w:rPr>
                <w:rFonts w:ascii="Calibri" w:hAnsi="Calibri" w:cs="Calibri"/>
                <w:b/>
                <w:bCs/>
                <w:color w:val="FFFFFF"/>
                <w:sz w:val="18"/>
                <w:szCs w:val="18"/>
                <w:lang w:eastAsia="cs-CZ"/>
              </w:rPr>
              <w:t>ÚPRAVY A PŘIZPŮSOBENÍ NÁSTROJE</w:t>
            </w:r>
          </w:p>
        </w:tc>
      </w:tr>
      <w:tr w:rsidR="00512585" w:rsidRPr="009137CF" w14:paraId="4154412B" w14:textId="77777777" w:rsidTr="00605E74">
        <w:trPr>
          <w:trHeight w:val="397"/>
        </w:trPr>
        <w:tc>
          <w:tcPr>
            <w:tcW w:w="1099" w:type="dxa"/>
            <w:shd w:val="clear" w:color="auto" w:fill="auto"/>
            <w:vAlign w:val="center"/>
            <w:hideMark/>
          </w:tcPr>
          <w:p w14:paraId="6C0E0D16"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70</w:t>
            </w:r>
            <w:r w:rsidRPr="009137CF">
              <w:rPr>
                <w:rFonts w:ascii="Calibri" w:hAnsi="Calibri" w:cs="Calibri"/>
                <w:b/>
                <w:bCs/>
                <w:color w:val="000000"/>
                <w:sz w:val="18"/>
                <w:szCs w:val="18"/>
                <w:lang w:eastAsia="cs-CZ"/>
              </w:rPr>
              <w:t>1</w:t>
            </w:r>
          </w:p>
        </w:tc>
        <w:tc>
          <w:tcPr>
            <w:tcW w:w="8244" w:type="dxa"/>
            <w:shd w:val="clear" w:color="auto" w:fill="auto"/>
            <w:vAlign w:val="center"/>
            <w:hideMark/>
          </w:tcPr>
          <w:p w14:paraId="7218ED4B"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Nástroj umožňuje dopsání </w:t>
            </w:r>
            <w:proofErr w:type="spellStart"/>
            <w:r w:rsidRPr="009137CF">
              <w:rPr>
                <w:rFonts w:ascii="Calibri" w:hAnsi="Calibri" w:cs="Calibri"/>
                <w:color w:val="000000"/>
                <w:sz w:val="18"/>
                <w:szCs w:val="18"/>
                <w:lang w:eastAsia="cs-CZ"/>
              </w:rPr>
              <w:t>parsovacích</w:t>
            </w:r>
            <w:proofErr w:type="spellEnd"/>
            <w:r w:rsidRPr="009137CF">
              <w:rPr>
                <w:rFonts w:ascii="Calibri" w:hAnsi="Calibri" w:cs="Calibri"/>
                <w:color w:val="000000"/>
                <w:sz w:val="18"/>
                <w:szCs w:val="18"/>
                <w:lang w:eastAsia="cs-CZ"/>
              </w:rPr>
              <w:t xml:space="preserve"> pravidel odpovědným administrátorem za nástroj bez nutnosti spolupráce s výrobcem nebo dodavatelem. Nástroj obsahuje nástroje pro jejich testování a ladění bez rizika negativního dopadu na ostatní funkce nástroje.</w:t>
            </w:r>
          </w:p>
        </w:tc>
      </w:tr>
      <w:tr w:rsidR="00512585" w:rsidRPr="009137CF" w14:paraId="6AC33426" w14:textId="77777777" w:rsidTr="00605E74">
        <w:trPr>
          <w:trHeight w:val="397"/>
        </w:trPr>
        <w:tc>
          <w:tcPr>
            <w:tcW w:w="1099" w:type="dxa"/>
            <w:shd w:val="clear" w:color="auto" w:fill="auto"/>
            <w:vAlign w:val="center"/>
            <w:hideMark/>
          </w:tcPr>
          <w:p w14:paraId="5854F040"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702</w:t>
            </w:r>
          </w:p>
        </w:tc>
        <w:tc>
          <w:tcPr>
            <w:tcW w:w="8244" w:type="dxa"/>
            <w:shd w:val="clear" w:color="auto" w:fill="auto"/>
            <w:vAlign w:val="center"/>
            <w:hideMark/>
          </w:tcPr>
          <w:p w14:paraId="4D91BB17"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Vlastní zdroje logů, pro které je vyvinuté vlastní </w:t>
            </w:r>
            <w:proofErr w:type="spellStart"/>
            <w:r w:rsidRPr="009137CF">
              <w:rPr>
                <w:rFonts w:ascii="Calibri" w:hAnsi="Calibri" w:cs="Calibri"/>
                <w:color w:val="000000"/>
                <w:sz w:val="18"/>
                <w:szCs w:val="18"/>
                <w:lang w:eastAsia="cs-CZ"/>
              </w:rPr>
              <w:t>parsování</w:t>
            </w:r>
            <w:proofErr w:type="spellEnd"/>
            <w:r w:rsidRPr="009137CF">
              <w:rPr>
                <w:rFonts w:ascii="Calibri" w:hAnsi="Calibri" w:cs="Calibri"/>
                <w:color w:val="000000"/>
                <w:sz w:val="18"/>
                <w:szCs w:val="18"/>
                <w:lang w:eastAsia="cs-CZ"/>
              </w:rPr>
              <w:t xml:space="preserve">, mají stejnou sadu funkcí a vlastností, jako ty nativně podporované výrobcem (sběr, </w:t>
            </w:r>
            <w:proofErr w:type="spellStart"/>
            <w:r w:rsidRPr="009137CF">
              <w:rPr>
                <w:rFonts w:ascii="Calibri" w:hAnsi="Calibri" w:cs="Calibri"/>
                <w:color w:val="000000"/>
                <w:sz w:val="18"/>
                <w:szCs w:val="18"/>
                <w:lang w:eastAsia="cs-CZ"/>
              </w:rPr>
              <w:t>parsování</w:t>
            </w:r>
            <w:proofErr w:type="spellEnd"/>
            <w:r w:rsidRPr="009137CF">
              <w:rPr>
                <w:rFonts w:ascii="Calibri" w:hAnsi="Calibri" w:cs="Calibri"/>
                <w:color w:val="000000"/>
                <w:sz w:val="18"/>
                <w:szCs w:val="18"/>
                <w:lang w:eastAsia="cs-CZ"/>
              </w:rPr>
              <w:t>, doplňování dalších informací, filtrace, kategorizace atd.).</w:t>
            </w:r>
          </w:p>
        </w:tc>
      </w:tr>
      <w:tr w:rsidR="00512585" w:rsidRPr="009137CF" w14:paraId="5E6D0084" w14:textId="77777777" w:rsidTr="00605E74">
        <w:trPr>
          <w:trHeight w:val="397"/>
        </w:trPr>
        <w:tc>
          <w:tcPr>
            <w:tcW w:w="1099" w:type="dxa"/>
            <w:shd w:val="clear" w:color="auto" w:fill="auto"/>
            <w:vAlign w:val="center"/>
            <w:hideMark/>
          </w:tcPr>
          <w:p w14:paraId="5DB48AFE"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70</w:t>
            </w:r>
            <w:r w:rsidRPr="009137CF">
              <w:rPr>
                <w:rFonts w:ascii="Calibri" w:hAnsi="Calibri" w:cs="Calibri"/>
                <w:b/>
                <w:bCs/>
                <w:color w:val="000000"/>
                <w:sz w:val="18"/>
                <w:szCs w:val="18"/>
                <w:lang w:eastAsia="cs-CZ"/>
              </w:rPr>
              <w:t>3</w:t>
            </w:r>
          </w:p>
        </w:tc>
        <w:tc>
          <w:tcPr>
            <w:tcW w:w="8244" w:type="dxa"/>
            <w:shd w:val="clear" w:color="auto" w:fill="auto"/>
            <w:vAlign w:val="center"/>
            <w:hideMark/>
          </w:tcPr>
          <w:p w14:paraId="72450F68"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Možnost on-line ladění </w:t>
            </w:r>
            <w:proofErr w:type="spellStart"/>
            <w:r w:rsidRPr="009137CF">
              <w:rPr>
                <w:rFonts w:ascii="Calibri" w:hAnsi="Calibri" w:cs="Calibri"/>
                <w:color w:val="000000"/>
                <w:sz w:val="18"/>
                <w:szCs w:val="18"/>
                <w:lang w:eastAsia="cs-CZ"/>
              </w:rPr>
              <w:t>parsovacích</w:t>
            </w:r>
            <w:proofErr w:type="spellEnd"/>
            <w:r w:rsidRPr="009137CF">
              <w:rPr>
                <w:rFonts w:ascii="Calibri" w:hAnsi="Calibri" w:cs="Calibri"/>
                <w:color w:val="000000"/>
                <w:sz w:val="18"/>
                <w:szCs w:val="18"/>
                <w:lang w:eastAsia="cs-CZ"/>
              </w:rPr>
              <w:t xml:space="preserve"> pravidel – při jejich vytváření je možné vložit vlastní testovací zprávy, přičemž je okamžitě zobrazena výsledná podoba </w:t>
            </w:r>
            <w:proofErr w:type="spellStart"/>
            <w:r w:rsidRPr="009137CF">
              <w:rPr>
                <w:rFonts w:ascii="Calibri" w:hAnsi="Calibri" w:cs="Calibri"/>
                <w:color w:val="000000"/>
                <w:sz w:val="18"/>
                <w:szCs w:val="18"/>
                <w:lang w:eastAsia="cs-CZ"/>
              </w:rPr>
              <w:t>rozparsovaných</w:t>
            </w:r>
            <w:proofErr w:type="spellEnd"/>
            <w:r w:rsidRPr="009137CF">
              <w:rPr>
                <w:rFonts w:ascii="Calibri" w:hAnsi="Calibri" w:cs="Calibri"/>
                <w:color w:val="000000"/>
                <w:sz w:val="18"/>
                <w:szCs w:val="18"/>
                <w:lang w:eastAsia="cs-CZ"/>
              </w:rPr>
              <w:t xml:space="preserve"> dat a případná chybová hlášení.</w:t>
            </w:r>
          </w:p>
        </w:tc>
      </w:tr>
      <w:tr w:rsidR="00512585" w:rsidRPr="009137CF" w14:paraId="7CE4B563" w14:textId="77777777" w:rsidTr="00605E74">
        <w:trPr>
          <w:trHeight w:val="397"/>
        </w:trPr>
        <w:tc>
          <w:tcPr>
            <w:tcW w:w="1099" w:type="dxa"/>
            <w:shd w:val="clear" w:color="auto" w:fill="auto"/>
            <w:vAlign w:val="center"/>
          </w:tcPr>
          <w:p w14:paraId="16B9ABFC" w14:textId="77777777" w:rsidR="00512585"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70</w:t>
            </w:r>
            <w:r w:rsidRPr="009137CF">
              <w:rPr>
                <w:rFonts w:ascii="Calibri" w:hAnsi="Calibri" w:cs="Calibri"/>
                <w:b/>
                <w:bCs/>
                <w:color w:val="000000"/>
                <w:sz w:val="18"/>
                <w:szCs w:val="18"/>
                <w:lang w:eastAsia="cs-CZ"/>
              </w:rPr>
              <w:t>4</w:t>
            </w:r>
          </w:p>
        </w:tc>
        <w:tc>
          <w:tcPr>
            <w:tcW w:w="8244" w:type="dxa"/>
            <w:shd w:val="clear" w:color="auto" w:fill="auto"/>
            <w:vAlign w:val="center"/>
          </w:tcPr>
          <w:p w14:paraId="6C07A8D4" w14:textId="77777777" w:rsidR="00512585" w:rsidRPr="009137CF" w:rsidRDefault="00512585" w:rsidP="00823BAA">
            <w:pPr>
              <w:spacing w:before="20" w:after="20"/>
              <w:rPr>
                <w:rFonts w:ascii="Calibri" w:hAnsi="Calibri" w:cs="Calibri"/>
                <w:color w:val="000000"/>
                <w:sz w:val="18"/>
                <w:szCs w:val="18"/>
                <w:lang w:eastAsia="cs-CZ"/>
              </w:rPr>
            </w:pPr>
            <w:r w:rsidRPr="00951002">
              <w:rPr>
                <w:rFonts w:ascii="Calibri" w:hAnsi="Calibri" w:cs="Calibri"/>
                <w:color w:val="000000"/>
                <w:sz w:val="18"/>
                <w:szCs w:val="18"/>
                <w:lang w:eastAsia="cs-CZ"/>
              </w:rPr>
              <w:t>N</w:t>
            </w:r>
            <w:r>
              <w:rPr>
                <w:rFonts w:ascii="Calibri" w:hAnsi="Calibri" w:cs="Calibri"/>
                <w:color w:val="000000"/>
                <w:sz w:val="18"/>
                <w:szCs w:val="18"/>
                <w:lang w:eastAsia="cs-CZ"/>
              </w:rPr>
              <w:t>á</w:t>
            </w:r>
            <w:r w:rsidRPr="00951002">
              <w:rPr>
                <w:rFonts w:ascii="Calibri" w:hAnsi="Calibri" w:cs="Calibri"/>
                <w:color w:val="000000"/>
                <w:sz w:val="18"/>
                <w:szCs w:val="18"/>
                <w:lang w:eastAsia="cs-CZ"/>
              </w:rPr>
              <w:t xml:space="preserve">stroj pro vývoj </w:t>
            </w:r>
            <w:proofErr w:type="spellStart"/>
            <w:r w:rsidRPr="00951002">
              <w:rPr>
                <w:rFonts w:ascii="Calibri" w:hAnsi="Calibri" w:cs="Calibri"/>
                <w:color w:val="000000"/>
                <w:sz w:val="18"/>
                <w:szCs w:val="18"/>
                <w:lang w:eastAsia="cs-CZ"/>
              </w:rPr>
              <w:t>parsovacich</w:t>
            </w:r>
            <w:proofErr w:type="spellEnd"/>
            <w:r w:rsidRPr="00951002">
              <w:rPr>
                <w:rFonts w:ascii="Calibri" w:hAnsi="Calibri" w:cs="Calibri"/>
                <w:color w:val="000000"/>
                <w:sz w:val="18"/>
                <w:szCs w:val="18"/>
                <w:lang w:eastAsia="cs-CZ"/>
              </w:rPr>
              <w:t xml:space="preserve"> pravidel musí podporovat automatizované testovaní vytvořených pravidel tzv. jednotkový test (unit test) a zarážení tohoto nástroje do CI/CD (</w:t>
            </w:r>
            <w:proofErr w:type="spellStart"/>
            <w:r w:rsidRPr="00951002">
              <w:rPr>
                <w:rFonts w:ascii="Calibri" w:hAnsi="Calibri" w:cs="Calibri"/>
                <w:color w:val="000000"/>
                <w:sz w:val="18"/>
                <w:szCs w:val="18"/>
                <w:lang w:eastAsia="cs-CZ"/>
              </w:rPr>
              <w:t>continuous</w:t>
            </w:r>
            <w:proofErr w:type="spellEnd"/>
            <w:r w:rsidRPr="00951002">
              <w:rPr>
                <w:rFonts w:ascii="Calibri" w:hAnsi="Calibri" w:cs="Calibri"/>
                <w:color w:val="000000"/>
                <w:sz w:val="18"/>
                <w:szCs w:val="18"/>
                <w:lang w:eastAsia="cs-CZ"/>
              </w:rPr>
              <w:t xml:space="preserve"> </w:t>
            </w:r>
            <w:proofErr w:type="spellStart"/>
            <w:r w:rsidRPr="00951002">
              <w:rPr>
                <w:rFonts w:ascii="Calibri" w:hAnsi="Calibri" w:cs="Calibri"/>
                <w:color w:val="000000"/>
                <w:sz w:val="18"/>
                <w:szCs w:val="18"/>
                <w:lang w:eastAsia="cs-CZ"/>
              </w:rPr>
              <w:t>intergration</w:t>
            </w:r>
            <w:proofErr w:type="spellEnd"/>
            <w:r w:rsidRPr="00951002">
              <w:rPr>
                <w:rFonts w:ascii="Calibri" w:hAnsi="Calibri" w:cs="Calibri"/>
                <w:color w:val="000000"/>
                <w:sz w:val="18"/>
                <w:szCs w:val="18"/>
                <w:lang w:eastAsia="cs-CZ"/>
              </w:rPr>
              <w:t>/</w:t>
            </w:r>
            <w:proofErr w:type="spellStart"/>
            <w:r w:rsidRPr="00951002">
              <w:rPr>
                <w:rFonts w:ascii="Calibri" w:hAnsi="Calibri" w:cs="Calibri"/>
                <w:color w:val="000000"/>
                <w:sz w:val="18"/>
                <w:szCs w:val="18"/>
                <w:lang w:eastAsia="cs-CZ"/>
              </w:rPr>
              <w:t>continous</w:t>
            </w:r>
            <w:proofErr w:type="spellEnd"/>
            <w:r w:rsidRPr="00951002">
              <w:rPr>
                <w:rFonts w:ascii="Calibri" w:hAnsi="Calibri" w:cs="Calibri"/>
                <w:color w:val="000000"/>
                <w:sz w:val="18"/>
                <w:szCs w:val="18"/>
                <w:lang w:eastAsia="cs-CZ"/>
              </w:rPr>
              <w:t xml:space="preserve"> </w:t>
            </w:r>
            <w:proofErr w:type="spellStart"/>
            <w:r w:rsidRPr="00951002">
              <w:rPr>
                <w:rFonts w:ascii="Calibri" w:hAnsi="Calibri" w:cs="Calibri"/>
                <w:color w:val="000000"/>
                <w:sz w:val="18"/>
                <w:szCs w:val="18"/>
                <w:lang w:eastAsia="cs-CZ"/>
              </w:rPr>
              <w:t>delivery</w:t>
            </w:r>
            <w:proofErr w:type="spellEnd"/>
            <w:r w:rsidRPr="00951002">
              <w:rPr>
                <w:rFonts w:ascii="Calibri" w:hAnsi="Calibri" w:cs="Calibri"/>
                <w:color w:val="000000"/>
                <w:sz w:val="18"/>
                <w:szCs w:val="18"/>
                <w:lang w:eastAsia="cs-CZ"/>
              </w:rPr>
              <w:t>) nástrojů.</w:t>
            </w:r>
          </w:p>
        </w:tc>
      </w:tr>
      <w:tr w:rsidR="00512585" w:rsidRPr="009137CF" w14:paraId="219EA70D" w14:textId="77777777" w:rsidTr="00605E74">
        <w:trPr>
          <w:trHeight w:val="397"/>
        </w:trPr>
        <w:tc>
          <w:tcPr>
            <w:tcW w:w="1099" w:type="dxa"/>
            <w:shd w:val="clear" w:color="auto" w:fill="auto"/>
            <w:vAlign w:val="center"/>
            <w:hideMark/>
          </w:tcPr>
          <w:p w14:paraId="6D0F9837"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705</w:t>
            </w:r>
          </w:p>
        </w:tc>
        <w:tc>
          <w:tcPr>
            <w:tcW w:w="8244" w:type="dxa"/>
            <w:shd w:val="clear" w:color="auto" w:fill="auto"/>
            <w:vAlign w:val="center"/>
            <w:hideMark/>
          </w:tcPr>
          <w:p w14:paraId="0A4F5C90"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má možnost uložení uživatelem vytvořených pohledů na data (dashboardů) pro budoucí zpracování.</w:t>
            </w:r>
          </w:p>
        </w:tc>
      </w:tr>
      <w:tr w:rsidR="00512585" w:rsidRPr="009137CF" w14:paraId="718D4C13" w14:textId="77777777" w:rsidTr="00605E74">
        <w:trPr>
          <w:trHeight w:val="397"/>
        </w:trPr>
        <w:tc>
          <w:tcPr>
            <w:tcW w:w="1099" w:type="dxa"/>
            <w:shd w:val="clear" w:color="auto" w:fill="auto"/>
            <w:vAlign w:val="center"/>
            <w:hideMark/>
          </w:tcPr>
          <w:p w14:paraId="5E7B740A" w14:textId="117A941B" w:rsidR="00512585" w:rsidRPr="009137CF" w:rsidRDefault="00C92D23"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706</w:t>
            </w:r>
          </w:p>
        </w:tc>
        <w:tc>
          <w:tcPr>
            <w:tcW w:w="8244" w:type="dxa"/>
            <w:shd w:val="clear" w:color="auto" w:fill="auto"/>
            <w:vAlign w:val="center"/>
            <w:hideMark/>
          </w:tcPr>
          <w:p w14:paraId="411F8710"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možnost vlastních úprav a vytvoření nových pohledů na data (dashboardů), přičemž není přípustné používat povinně SQL jazyk.</w:t>
            </w:r>
          </w:p>
        </w:tc>
      </w:tr>
      <w:tr w:rsidR="00512585" w:rsidRPr="009137CF" w14:paraId="0A93FC97" w14:textId="77777777" w:rsidTr="00605E74">
        <w:trPr>
          <w:trHeight w:val="397"/>
        </w:trPr>
        <w:tc>
          <w:tcPr>
            <w:tcW w:w="1099" w:type="dxa"/>
            <w:shd w:val="clear" w:color="auto" w:fill="auto"/>
            <w:vAlign w:val="center"/>
            <w:hideMark/>
          </w:tcPr>
          <w:p w14:paraId="54AC57E2" w14:textId="07046127" w:rsidR="00512585" w:rsidRPr="009137CF" w:rsidRDefault="00C92D23"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707</w:t>
            </w:r>
          </w:p>
        </w:tc>
        <w:tc>
          <w:tcPr>
            <w:tcW w:w="8244" w:type="dxa"/>
            <w:shd w:val="clear" w:color="auto" w:fill="auto"/>
            <w:vAlign w:val="center"/>
            <w:hideMark/>
          </w:tcPr>
          <w:p w14:paraId="72B450FD"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Text </w:t>
            </w:r>
            <w:proofErr w:type="spellStart"/>
            <w:r w:rsidRPr="009137CF">
              <w:rPr>
                <w:rFonts w:ascii="Calibri" w:hAnsi="Calibri" w:cs="Calibri"/>
                <w:color w:val="000000"/>
                <w:sz w:val="18"/>
                <w:szCs w:val="18"/>
                <w:lang w:eastAsia="cs-CZ"/>
              </w:rPr>
              <w:t>alertu</w:t>
            </w:r>
            <w:proofErr w:type="spellEnd"/>
            <w:r w:rsidRPr="009137CF">
              <w:rPr>
                <w:rFonts w:ascii="Calibri" w:hAnsi="Calibri" w:cs="Calibri"/>
                <w:color w:val="000000"/>
                <w:sz w:val="18"/>
                <w:szCs w:val="18"/>
                <w:lang w:eastAsia="cs-CZ"/>
              </w:rPr>
              <w:t xml:space="preserve"> lze uživatelsky definovat a je možné jej doplnit proměnnými z podkladové zprávy.</w:t>
            </w:r>
          </w:p>
        </w:tc>
      </w:tr>
      <w:tr w:rsidR="00512585" w:rsidRPr="009137CF" w14:paraId="15351CDC" w14:textId="77777777" w:rsidTr="00605E74">
        <w:trPr>
          <w:trHeight w:val="397"/>
        </w:trPr>
        <w:tc>
          <w:tcPr>
            <w:tcW w:w="1099" w:type="dxa"/>
            <w:shd w:val="clear" w:color="000000" w:fill="000000"/>
            <w:vAlign w:val="center"/>
            <w:hideMark/>
          </w:tcPr>
          <w:p w14:paraId="6A4DD7F0" w14:textId="77777777" w:rsidR="00512585" w:rsidRPr="009137CF" w:rsidRDefault="00512585" w:rsidP="00823BAA">
            <w:pPr>
              <w:spacing w:before="20" w:after="20"/>
              <w:jc w:val="center"/>
              <w:rPr>
                <w:rFonts w:ascii="Calibri" w:hAnsi="Calibri" w:cs="Calibri"/>
                <w:b/>
                <w:bCs/>
                <w:color w:val="FFFFFF"/>
                <w:sz w:val="18"/>
                <w:szCs w:val="18"/>
                <w:lang w:eastAsia="cs-CZ"/>
              </w:rPr>
            </w:pPr>
            <w:r>
              <w:rPr>
                <w:rFonts w:ascii="Calibri" w:hAnsi="Calibri" w:cs="Calibri"/>
                <w:b/>
                <w:bCs/>
                <w:color w:val="FFFFFF"/>
                <w:sz w:val="18"/>
                <w:szCs w:val="18"/>
                <w:lang w:eastAsia="cs-CZ"/>
              </w:rPr>
              <w:t>80</w:t>
            </w:r>
            <w:r w:rsidRPr="009137CF">
              <w:rPr>
                <w:rFonts w:ascii="Calibri" w:hAnsi="Calibri" w:cs="Calibri"/>
                <w:b/>
                <w:bCs/>
                <w:color w:val="FFFFFF"/>
                <w:sz w:val="18"/>
                <w:szCs w:val="18"/>
                <w:lang w:eastAsia="cs-CZ"/>
              </w:rPr>
              <w:t>0</w:t>
            </w:r>
          </w:p>
        </w:tc>
        <w:tc>
          <w:tcPr>
            <w:tcW w:w="8244" w:type="dxa"/>
            <w:shd w:val="clear" w:color="000000" w:fill="000000"/>
            <w:vAlign w:val="center"/>
            <w:hideMark/>
          </w:tcPr>
          <w:p w14:paraId="4761FD09" w14:textId="77777777" w:rsidR="00512585" w:rsidRPr="009137CF" w:rsidRDefault="00512585" w:rsidP="00823BAA">
            <w:pPr>
              <w:spacing w:before="20" w:after="20"/>
              <w:rPr>
                <w:rFonts w:ascii="Calibri" w:hAnsi="Calibri" w:cs="Calibri"/>
                <w:b/>
                <w:bCs/>
                <w:color w:val="FFFFFF"/>
                <w:sz w:val="18"/>
                <w:szCs w:val="18"/>
                <w:lang w:eastAsia="cs-CZ"/>
              </w:rPr>
            </w:pPr>
            <w:r w:rsidRPr="009137CF">
              <w:rPr>
                <w:rFonts w:ascii="Calibri" w:hAnsi="Calibri" w:cs="Calibri"/>
                <w:b/>
                <w:bCs/>
                <w:color w:val="FFFFFF"/>
                <w:sz w:val="18"/>
                <w:szCs w:val="18"/>
                <w:lang w:eastAsia="cs-CZ"/>
              </w:rPr>
              <w:t>VYHLEDÁVÁNÍ DAT, ZOBRAZENÍ DAT A REPORTING</w:t>
            </w:r>
          </w:p>
        </w:tc>
      </w:tr>
      <w:tr w:rsidR="00512585" w:rsidRPr="009137CF" w14:paraId="5A3BCA2C" w14:textId="77777777" w:rsidTr="00605E74">
        <w:trPr>
          <w:trHeight w:val="397"/>
        </w:trPr>
        <w:tc>
          <w:tcPr>
            <w:tcW w:w="1099" w:type="dxa"/>
            <w:shd w:val="clear" w:color="auto" w:fill="auto"/>
            <w:vAlign w:val="center"/>
            <w:hideMark/>
          </w:tcPr>
          <w:p w14:paraId="31A0EE8D"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80</w:t>
            </w:r>
            <w:r w:rsidRPr="009137CF">
              <w:rPr>
                <w:rFonts w:ascii="Calibri" w:hAnsi="Calibri" w:cs="Calibri"/>
                <w:b/>
                <w:bCs/>
                <w:color w:val="000000"/>
                <w:sz w:val="18"/>
                <w:szCs w:val="18"/>
                <w:lang w:eastAsia="cs-CZ"/>
              </w:rPr>
              <w:t>1</w:t>
            </w:r>
          </w:p>
        </w:tc>
        <w:tc>
          <w:tcPr>
            <w:tcW w:w="8244" w:type="dxa"/>
            <w:shd w:val="clear" w:color="auto" w:fill="auto"/>
            <w:vAlign w:val="center"/>
            <w:hideMark/>
          </w:tcPr>
          <w:p w14:paraId="05EC6DC5"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Nástroj poskytuje centrální webové rozhraní pro přístup k logům, </w:t>
            </w:r>
            <w:proofErr w:type="spellStart"/>
            <w:r w:rsidRPr="009137CF">
              <w:rPr>
                <w:rFonts w:ascii="Calibri" w:hAnsi="Calibri" w:cs="Calibri"/>
                <w:color w:val="000000"/>
                <w:sz w:val="18"/>
                <w:szCs w:val="18"/>
                <w:lang w:eastAsia="cs-CZ"/>
              </w:rPr>
              <w:t>alertům</w:t>
            </w:r>
            <w:proofErr w:type="spellEnd"/>
            <w:r w:rsidRPr="009137CF">
              <w:rPr>
                <w:rFonts w:ascii="Calibri" w:hAnsi="Calibri" w:cs="Calibri"/>
                <w:color w:val="000000"/>
                <w:sz w:val="18"/>
                <w:szCs w:val="18"/>
                <w:lang w:eastAsia="cs-CZ"/>
              </w:rPr>
              <w:t>, reportům a pro správu nástroje. Z</w:t>
            </w:r>
            <w:r>
              <w:rPr>
                <w:rFonts w:ascii="Calibri" w:hAnsi="Calibri" w:cs="Calibri"/>
                <w:color w:val="000000"/>
                <w:sz w:val="18"/>
                <w:szCs w:val="18"/>
                <w:lang w:eastAsia="cs-CZ"/>
              </w:rPr>
              <w:t> </w:t>
            </w:r>
            <w:r w:rsidRPr="009137CF">
              <w:rPr>
                <w:rFonts w:ascii="Calibri" w:hAnsi="Calibri" w:cs="Calibri"/>
                <w:color w:val="000000"/>
                <w:sz w:val="18"/>
                <w:szCs w:val="18"/>
                <w:lang w:eastAsia="cs-CZ"/>
              </w:rPr>
              <w:t>této konzole se provádí veškerá konfigurace, správa a analýza uložených dat.</w:t>
            </w:r>
          </w:p>
        </w:tc>
      </w:tr>
      <w:tr w:rsidR="00512585" w:rsidRPr="009137CF" w14:paraId="1E350887" w14:textId="77777777" w:rsidTr="00605E74">
        <w:trPr>
          <w:trHeight w:val="397"/>
        </w:trPr>
        <w:tc>
          <w:tcPr>
            <w:tcW w:w="1099" w:type="dxa"/>
            <w:shd w:val="clear" w:color="auto" w:fill="auto"/>
            <w:vAlign w:val="center"/>
            <w:hideMark/>
          </w:tcPr>
          <w:p w14:paraId="42C7EF3F"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80</w:t>
            </w:r>
            <w:r w:rsidRPr="009137CF">
              <w:rPr>
                <w:rFonts w:ascii="Calibri" w:hAnsi="Calibri" w:cs="Calibri"/>
                <w:b/>
                <w:bCs/>
                <w:color w:val="000000"/>
                <w:sz w:val="18"/>
                <w:szCs w:val="18"/>
                <w:lang w:eastAsia="cs-CZ"/>
              </w:rPr>
              <w:t>2</w:t>
            </w:r>
          </w:p>
        </w:tc>
        <w:tc>
          <w:tcPr>
            <w:tcW w:w="8244" w:type="dxa"/>
            <w:shd w:val="clear" w:color="auto" w:fill="auto"/>
            <w:vAlign w:val="center"/>
            <w:hideMark/>
          </w:tcPr>
          <w:p w14:paraId="0B3227FF"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umožňuje snadné vyhledávání událostí (ad hoc) bez nutnosti dodatečného programování nebo aplikování dotazů v SQL jazyce.</w:t>
            </w:r>
          </w:p>
        </w:tc>
      </w:tr>
      <w:tr w:rsidR="00512585" w:rsidRPr="009137CF" w14:paraId="7E87AB2C" w14:textId="77777777" w:rsidTr="00605E74">
        <w:trPr>
          <w:trHeight w:val="397"/>
        </w:trPr>
        <w:tc>
          <w:tcPr>
            <w:tcW w:w="1099" w:type="dxa"/>
            <w:shd w:val="clear" w:color="auto" w:fill="auto"/>
            <w:vAlign w:val="center"/>
            <w:hideMark/>
          </w:tcPr>
          <w:p w14:paraId="7394E0EE"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80</w:t>
            </w:r>
            <w:r w:rsidRPr="009137CF">
              <w:rPr>
                <w:rFonts w:ascii="Calibri" w:hAnsi="Calibri" w:cs="Calibri"/>
                <w:b/>
                <w:bCs/>
                <w:color w:val="000000"/>
                <w:sz w:val="18"/>
                <w:szCs w:val="18"/>
                <w:lang w:eastAsia="cs-CZ"/>
              </w:rPr>
              <w:t>3</w:t>
            </w:r>
          </w:p>
        </w:tc>
        <w:tc>
          <w:tcPr>
            <w:tcW w:w="8244" w:type="dxa"/>
            <w:shd w:val="clear" w:color="auto" w:fill="auto"/>
            <w:vAlign w:val="center"/>
            <w:hideMark/>
          </w:tcPr>
          <w:p w14:paraId="31860C03"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Nástroj umožňuje rychlé vyhledávání na základě fulltext indexace (vyhledávaní bez nutnosti tvorby </w:t>
            </w:r>
            <w:proofErr w:type="spellStart"/>
            <w:r w:rsidRPr="009137CF">
              <w:rPr>
                <w:rFonts w:ascii="Calibri" w:hAnsi="Calibri" w:cs="Calibri"/>
                <w:color w:val="000000"/>
                <w:sz w:val="18"/>
                <w:szCs w:val="18"/>
                <w:lang w:eastAsia="cs-CZ"/>
              </w:rPr>
              <w:t>parserů</w:t>
            </w:r>
            <w:proofErr w:type="spellEnd"/>
            <w:r w:rsidRPr="009137CF">
              <w:rPr>
                <w:rFonts w:ascii="Calibri" w:hAnsi="Calibri" w:cs="Calibri"/>
                <w:color w:val="000000"/>
                <w:sz w:val="18"/>
                <w:szCs w:val="18"/>
                <w:lang w:eastAsia="cs-CZ"/>
              </w:rPr>
              <w:t xml:space="preserve">), tzn. že velké objemy dat se neprohledávají formou „grep </w:t>
            </w:r>
            <w:proofErr w:type="spellStart"/>
            <w:r w:rsidRPr="009137CF">
              <w:rPr>
                <w:rFonts w:ascii="Calibri" w:hAnsi="Calibri" w:cs="Calibri"/>
                <w:color w:val="000000"/>
                <w:sz w:val="18"/>
                <w:szCs w:val="18"/>
                <w:lang w:eastAsia="cs-CZ"/>
              </w:rPr>
              <w:t>like</w:t>
            </w:r>
            <w:proofErr w:type="spellEnd"/>
            <w:r w:rsidRPr="009137CF">
              <w:rPr>
                <w:rFonts w:ascii="Calibri" w:hAnsi="Calibri" w:cs="Calibri"/>
                <w:color w:val="000000"/>
                <w:sz w:val="18"/>
                <w:szCs w:val="18"/>
                <w:lang w:eastAsia="cs-CZ"/>
              </w:rPr>
              <w:t>“ prohledávání po řádcích.</w:t>
            </w:r>
          </w:p>
        </w:tc>
      </w:tr>
      <w:tr w:rsidR="00512585" w:rsidRPr="009137CF" w14:paraId="11E8DE56" w14:textId="77777777" w:rsidTr="00605E74">
        <w:trPr>
          <w:trHeight w:val="397"/>
        </w:trPr>
        <w:tc>
          <w:tcPr>
            <w:tcW w:w="1099" w:type="dxa"/>
            <w:shd w:val="clear" w:color="auto" w:fill="auto"/>
            <w:vAlign w:val="center"/>
            <w:hideMark/>
          </w:tcPr>
          <w:p w14:paraId="35BEC041"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80</w:t>
            </w:r>
            <w:r w:rsidRPr="009137CF">
              <w:rPr>
                <w:rFonts w:ascii="Calibri" w:hAnsi="Calibri" w:cs="Calibri"/>
                <w:b/>
                <w:bCs/>
                <w:color w:val="000000"/>
                <w:sz w:val="18"/>
                <w:szCs w:val="18"/>
                <w:lang w:eastAsia="cs-CZ"/>
              </w:rPr>
              <w:t>4</w:t>
            </w:r>
          </w:p>
        </w:tc>
        <w:tc>
          <w:tcPr>
            <w:tcW w:w="8244" w:type="dxa"/>
            <w:shd w:val="clear" w:color="auto" w:fill="auto"/>
            <w:vAlign w:val="center"/>
            <w:hideMark/>
          </w:tcPr>
          <w:p w14:paraId="71E24E75"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provádí ucelenou vizualizaci logů, událostí a strojových dat (grafy událostí). Vizualizace musí být dynamická, tj. volbou v jednom grafu se ostatní příslušné grafy v pohledu na data upraví dle požadované volby automaticky.</w:t>
            </w:r>
          </w:p>
        </w:tc>
      </w:tr>
      <w:tr w:rsidR="00512585" w:rsidRPr="009137CF" w14:paraId="74F53FE6" w14:textId="77777777" w:rsidTr="00605E74">
        <w:trPr>
          <w:trHeight w:val="397"/>
        </w:trPr>
        <w:tc>
          <w:tcPr>
            <w:tcW w:w="1099" w:type="dxa"/>
            <w:shd w:val="clear" w:color="auto" w:fill="auto"/>
            <w:vAlign w:val="center"/>
            <w:hideMark/>
          </w:tcPr>
          <w:p w14:paraId="2DA63839"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80</w:t>
            </w:r>
            <w:r w:rsidRPr="009137CF">
              <w:rPr>
                <w:rFonts w:ascii="Calibri" w:hAnsi="Calibri" w:cs="Calibri"/>
                <w:b/>
                <w:bCs/>
                <w:color w:val="000000"/>
                <w:sz w:val="18"/>
                <w:szCs w:val="18"/>
                <w:lang w:eastAsia="cs-CZ"/>
              </w:rPr>
              <w:t>5</w:t>
            </w:r>
          </w:p>
        </w:tc>
        <w:tc>
          <w:tcPr>
            <w:tcW w:w="8244" w:type="dxa"/>
            <w:shd w:val="clear" w:color="auto" w:fill="auto"/>
            <w:vAlign w:val="center"/>
            <w:hideMark/>
          </w:tcPr>
          <w:p w14:paraId="5CC7B846"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Dynamická vizualizace grafů v jednom pohledu funguje také pro filtrování. Při úpravě filtru v jednom grafu je změna automaticky propagována i do ostatních grafů v pohledu.</w:t>
            </w:r>
          </w:p>
        </w:tc>
      </w:tr>
      <w:tr w:rsidR="00512585" w:rsidRPr="009137CF" w14:paraId="39F19D0A" w14:textId="77777777" w:rsidTr="00605E74">
        <w:trPr>
          <w:trHeight w:val="397"/>
        </w:trPr>
        <w:tc>
          <w:tcPr>
            <w:tcW w:w="1099" w:type="dxa"/>
            <w:shd w:val="clear" w:color="auto" w:fill="auto"/>
            <w:vAlign w:val="center"/>
            <w:hideMark/>
          </w:tcPr>
          <w:p w14:paraId="7FA15F06"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80</w:t>
            </w:r>
            <w:r w:rsidRPr="009137CF">
              <w:rPr>
                <w:rFonts w:ascii="Calibri" w:hAnsi="Calibri" w:cs="Calibri"/>
                <w:b/>
                <w:bCs/>
                <w:color w:val="000000"/>
                <w:sz w:val="18"/>
                <w:szCs w:val="18"/>
                <w:lang w:eastAsia="cs-CZ"/>
              </w:rPr>
              <w:t>6</w:t>
            </w:r>
          </w:p>
        </w:tc>
        <w:tc>
          <w:tcPr>
            <w:tcW w:w="8244" w:type="dxa"/>
            <w:shd w:val="clear" w:color="auto" w:fill="auto"/>
            <w:vAlign w:val="center"/>
            <w:hideMark/>
          </w:tcPr>
          <w:p w14:paraId="6CC76EC6"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umožňuje snadnou tvorbu grafického znázornění TOP událostí nad všemi daty za určité časové období.</w:t>
            </w:r>
          </w:p>
        </w:tc>
      </w:tr>
      <w:tr w:rsidR="00512585" w:rsidRPr="009137CF" w14:paraId="0697125F" w14:textId="77777777" w:rsidTr="00605E74">
        <w:trPr>
          <w:trHeight w:val="397"/>
        </w:trPr>
        <w:tc>
          <w:tcPr>
            <w:tcW w:w="1099" w:type="dxa"/>
            <w:shd w:val="clear" w:color="auto" w:fill="auto"/>
            <w:vAlign w:val="center"/>
            <w:hideMark/>
          </w:tcPr>
          <w:p w14:paraId="05224CE5"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80</w:t>
            </w:r>
            <w:r w:rsidRPr="009137CF">
              <w:rPr>
                <w:rFonts w:ascii="Calibri" w:hAnsi="Calibri" w:cs="Calibri"/>
                <w:b/>
                <w:bCs/>
                <w:color w:val="000000"/>
                <w:sz w:val="18"/>
                <w:szCs w:val="18"/>
                <w:lang w:eastAsia="cs-CZ"/>
              </w:rPr>
              <w:t>7</w:t>
            </w:r>
          </w:p>
        </w:tc>
        <w:tc>
          <w:tcPr>
            <w:tcW w:w="8244" w:type="dxa"/>
            <w:shd w:val="clear" w:color="auto" w:fill="auto"/>
            <w:vAlign w:val="center"/>
            <w:hideMark/>
          </w:tcPr>
          <w:p w14:paraId="0FECB2E1"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umožňuje unifikované vyhledávání napříč všemi typy uložených dat (filtrování).</w:t>
            </w:r>
          </w:p>
        </w:tc>
      </w:tr>
      <w:tr w:rsidR="00512585" w:rsidRPr="009137CF" w14:paraId="12B4B60C" w14:textId="77777777" w:rsidTr="00605E74">
        <w:trPr>
          <w:trHeight w:val="397"/>
        </w:trPr>
        <w:tc>
          <w:tcPr>
            <w:tcW w:w="1099" w:type="dxa"/>
            <w:shd w:val="clear" w:color="auto" w:fill="auto"/>
            <w:vAlign w:val="center"/>
            <w:hideMark/>
          </w:tcPr>
          <w:p w14:paraId="6CA87590"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80</w:t>
            </w:r>
            <w:r w:rsidRPr="009137CF">
              <w:rPr>
                <w:rFonts w:ascii="Calibri" w:hAnsi="Calibri" w:cs="Calibri"/>
                <w:b/>
                <w:bCs/>
                <w:color w:val="000000"/>
                <w:sz w:val="18"/>
                <w:szCs w:val="18"/>
                <w:lang w:eastAsia="cs-CZ"/>
              </w:rPr>
              <w:t>8</w:t>
            </w:r>
          </w:p>
        </w:tc>
        <w:tc>
          <w:tcPr>
            <w:tcW w:w="8244" w:type="dxa"/>
            <w:shd w:val="clear" w:color="auto" w:fill="auto"/>
            <w:vAlign w:val="center"/>
            <w:hideMark/>
          </w:tcPr>
          <w:p w14:paraId="15B31837"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obsahuje reportovací nástroj se sadou přednastavených reportů a možností vlastních úprav a vytvoření nových pohledů. Pro vytváření nových pohledů na data není přípustné používat povinně SQL, nebo jiný dotazovací jazyk.</w:t>
            </w:r>
          </w:p>
        </w:tc>
      </w:tr>
      <w:tr w:rsidR="00512585" w:rsidRPr="009137CF" w14:paraId="299B94F4" w14:textId="77777777" w:rsidTr="00605E74">
        <w:trPr>
          <w:trHeight w:val="397"/>
        </w:trPr>
        <w:tc>
          <w:tcPr>
            <w:tcW w:w="1099" w:type="dxa"/>
            <w:shd w:val="clear" w:color="auto" w:fill="auto"/>
            <w:vAlign w:val="center"/>
            <w:hideMark/>
          </w:tcPr>
          <w:p w14:paraId="39B8A973"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80</w:t>
            </w:r>
            <w:r w:rsidRPr="009137CF">
              <w:rPr>
                <w:rFonts w:ascii="Calibri" w:hAnsi="Calibri" w:cs="Calibri"/>
                <w:b/>
                <w:bCs/>
                <w:color w:val="000000"/>
                <w:sz w:val="18"/>
                <w:szCs w:val="18"/>
                <w:lang w:eastAsia="cs-CZ"/>
              </w:rPr>
              <w:t>9</w:t>
            </w:r>
          </w:p>
        </w:tc>
        <w:tc>
          <w:tcPr>
            <w:tcW w:w="8244" w:type="dxa"/>
            <w:shd w:val="clear" w:color="auto" w:fill="auto"/>
            <w:vAlign w:val="center"/>
            <w:hideMark/>
          </w:tcPr>
          <w:p w14:paraId="7C49785D"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Prezentace dat musí být proveditelná v grafické podobě, prezentační rozhraní musí být multiplatformní nebo platformě nezávislé a plně funkční na platformách Windows, Linux, Apple OS.X.</w:t>
            </w:r>
          </w:p>
        </w:tc>
      </w:tr>
      <w:tr w:rsidR="00512585" w:rsidRPr="009137CF" w14:paraId="548DBE9F" w14:textId="77777777" w:rsidTr="00605E74">
        <w:trPr>
          <w:trHeight w:val="397"/>
        </w:trPr>
        <w:tc>
          <w:tcPr>
            <w:tcW w:w="1099" w:type="dxa"/>
            <w:shd w:val="clear" w:color="auto" w:fill="auto"/>
            <w:vAlign w:val="center"/>
            <w:hideMark/>
          </w:tcPr>
          <w:p w14:paraId="50AE1035"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81</w:t>
            </w:r>
            <w:r w:rsidRPr="009137CF">
              <w:rPr>
                <w:rFonts w:ascii="Calibri" w:hAnsi="Calibri" w:cs="Calibri"/>
                <w:b/>
                <w:bCs/>
                <w:color w:val="000000"/>
                <w:sz w:val="18"/>
                <w:szCs w:val="18"/>
                <w:lang w:eastAsia="cs-CZ"/>
              </w:rPr>
              <w:t>0</w:t>
            </w:r>
          </w:p>
        </w:tc>
        <w:tc>
          <w:tcPr>
            <w:tcW w:w="8244" w:type="dxa"/>
            <w:shd w:val="clear" w:color="auto" w:fill="auto"/>
            <w:vAlign w:val="center"/>
            <w:hideMark/>
          </w:tcPr>
          <w:p w14:paraId="40B0AA9A"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obsahuje předpřipravené pohledy na uložená data dle jednotlivých kategorií zdrojových zařízení i dle logického členění.</w:t>
            </w:r>
          </w:p>
        </w:tc>
      </w:tr>
      <w:tr w:rsidR="00512585" w:rsidRPr="009137CF" w14:paraId="09F7BAAD" w14:textId="77777777" w:rsidTr="00605E74">
        <w:trPr>
          <w:trHeight w:val="397"/>
        </w:trPr>
        <w:tc>
          <w:tcPr>
            <w:tcW w:w="1099" w:type="dxa"/>
            <w:shd w:val="clear" w:color="auto" w:fill="auto"/>
            <w:vAlign w:val="center"/>
            <w:hideMark/>
          </w:tcPr>
          <w:p w14:paraId="5CD6AA15"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81</w:t>
            </w:r>
            <w:r w:rsidRPr="009137CF">
              <w:rPr>
                <w:rFonts w:ascii="Calibri" w:hAnsi="Calibri" w:cs="Calibri"/>
                <w:b/>
                <w:bCs/>
                <w:color w:val="000000"/>
                <w:sz w:val="18"/>
                <w:szCs w:val="18"/>
                <w:lang w:eastAsia="cs-CZ"/>
              </w:rPr>
              <w:t>1</w:t>
            </w:r>
          </w:p>
        </w:tc>
        <w:tc>
          <w:tcPr>
            <w:tcW w:w="8244" w:type="dxa"/>
            <w:shd w:val="clear" w:color="auto" w:fill="auto"/>
            <w:vAlign w:val="center"/>
            <w:hideMark/>
          </w:tcPr>
          <w:p w14:paraId="3247DD0B"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zajišťuje automatické spouštění definovaných reportů (měsíčně, týdně, denně, nebo v definovaném čase), ukládání na síťové úložiště a jejich zasílání e-mailem přímo ze systému.</w:t>
            </w:r>
          </w:p>
        </w:tc>
      </w:tr>
      <w:tr w:rsidR="00512585" w:rsidRPr="009137CF" w14:paraId="3DF62175" w14:textId="77777777" w:rsidTr="00605E74">
        <w:trPr>
          <w:trHeight w:val="397"/>
        </w:trPr>
        <w:tc>
          <w:tcPr>
            <w:tcW w:w="1099" w:type="dxa"/>
            <w:shd w:val="clear" w:color="auto" w:fill="auto"/>
            <w:vAlign w:val="center"/>
            <w:hideMark/>
          </w:tcPr>
          <w:p w14:paraId="7FC143DA"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81</w:t>
            </w:r>
            <w:r w:rsidRPr="009137CF">
              <w:rPr>
                <w:rFonts w:ascii="Calibri" w:hAnsi="Calibri" w:cs="Calibri"/>
                <w:b/>
                <w:bCs/>
                <w:color w:val="000000"/>
                <w:sz w:val="18"/>
                <w:szCs w:val="18"/>
                <w:lang w:eastAsia="cs-CZ"/>
              </w:rPr>
              <w:t>2</w:t>
            </w:r>
          </w:p>
        </w:tc>
        <w:tc>
          <w:tcPr>
            <w:tcW w:w="8244" w:type="dxa"/>
            <w:shd w:val="clear" w:color="auto" w:fill="auto"/>
            <w:vAlign w:val="center"/>
            <w:hideMark/>
          </w:tcPr>
          <w:p w14:paraId="34550D90"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podporuje i automatizuje průběžné aktualizace reportů a pohledů výrobcem.</w:t>
            </w:r>
          </w:p>
        </w:tc>
      </w:tr>
      <w:tr w:rsidR="00512585" w:rsidRPr="009137CF" w14:paraId="790FA7F3" w14:textId="77777777" w:rsidTr="00605E74">
        <w:trPr>
          <w:trHeight w:val="397"/>
        </w:trPr>
        <w:tc>
          <w:tcPr>
            <w:tcW w:w="1099" w:type="dxa"/>
            <w:shd w:val="clear" w:color="auto" w:fill="auto"/>
            <w:vAlign w:val="center"/>
            <w:hideMark/>
          </w:tcPr>
          <w:p w14:paraId="266E5EAC"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81</w:t>
            </w:r>
            <w:r w:rsidRPr="009137CF">
              <w:rPr>
                <w:rFonts w:ascii="Calibri" w:hAnsi="Calibri" w:cs="Calibri"/>
                <w:b/>
                <w:bCs/>
                <w:color w:val="000000"/>
                <w:sz w:val="18"/>
                <w:szCs w:val="18"/>
                <w:lang w:eastAsia="cs-CZ"/>
              </w:rPr>
              <w:t>3</w:t>
            </w:r>
          </w:p>
        </w:tc>
        <w:tc>
          <w:tcPr>
            <w:tcW w:w="8244" w:type="dxa"/>
            <w:shd w:val="clear" w:color="auto" w:fill="auto"/>
            <w:vAlign w:val="center"/>
            <w:hideMark/>
          </w:tcPr>
          <w:p w14:paraId="7332A5CD"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umožňuje vytvářet reporty ve formátech PDF, HTML a CSV, popř. dalších.</w:t>
            </w:r>
          </w:p>
        </w:tc>
      </w:tr>
      <w:tr w:rsidR="00512585" w:rsidRPr="009137CF" w14:paraId="19C95F30" w14:textId="77777777" w:rsidTr="00605E74">
        <w:trPr>
          <w:trHeight w:val="397"/>
        </w:trPr>
        <w:tc>
          <w:tcPr>
            <w:tcW w:w="1099" w:type="dxa"/>
            <w:shd w:val="clear" w:color="auto" w:fill="auto"/>
            <w:vAlign w:val="center"/>
            <w:hideMark/>
          </w:tcPr>
          <w:p w14:paraId="68AB067E"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81</w:t>
            </w:r>
            <w:r w:rsidRPr="009137CF">
              <w:rPr>
                <w:rFonts w:ascii="Calibri" w:hAnsi="Calibri" w:cs="Calibri"/>
                <w:b/>
                <w:bCs/>
                <w:color w:val="000000"/>
                <w:sz w:val="18"/>
                <w:szCs w:val="18"/>
                <w:lang w:eastAsia="cs-CZ"/>
              </w:rPr>
              <w:t>4</w:t>
            </w:r>
          </w:p>
        </w:tc>
        <w:tc>
          <w:tcPr>
            <w:tcW w:w="8244" w:type="dxa"/>
            <w:shd w:val="clear" w:color="auto" w:fill="auto"/>
            <w:vAlign w:val="center"/>
            <w:hideMark/>
          </w:tcPr>
          <w:p w14:paraId="0424FB4D"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umožňuje zobrazení přehledu o využití diskového prostoru v interním úložišti nástroje.</w:t>
            </w:r>
          </w:p>
        </w:tc>
      </w:tr>
      <w:tr w:rsidR="00512585" w:rsidRPr="009137CF" w14:paraId="32DBBDF5" w14:textId="77777777" w:rsidTr="00605E74">
        <w:trPr>
          <w:trHeight w:val="397"/>
        </w:trPr>
        <w:tc>
          <w:tcPr>
            <w:tcW w:w="1099" w:type="dxa"/>
            <w:shd w:val="clear" w:color="auto" w:fill="auto"/>
            <w:vAlign w:val="center"/>
            <w:hideMark/>
          </w:tcPr>
          <w:p w14:paraId="5D558057"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81</w:t>
            </w:r>
            <w:r w:rsidRPr="009137CF">
              <w:rPr>
                <w:rFonts w:ascii="Calibri" w:hAnsi="Calibri" w:cs="Calibri"/>
                <w:b/>
                <w:bCs/>
                <w:color w:val="000000"/>
                <w:sz w:val="18"/>
                <w:szCs w:val="18"/>
                <w:lang w:eastAsia="cs-CZ"/>
              </w:rPr>
              <w:t>5</w:t>
            </w:r>
          </w:p>
        </w:tc>
        <w:tc>
          <w:tcPr>
            <w:tcW w:w="8244" w:type="dxa"/>
            <w:shd w:val="clear" w:color="auto" w:fill="auto"/>
            <w:vAlign w:val="center"/>
            <w:hideMark/>
          </w:tcPr>
          <w:p w14:paraId="34296385"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podporuje export vybraných dat přes rozhraní centrální konzole.</w:t>
            </w:r>
          </w:p>
        </w:tc>
      </w:tr>
      <w:tr w:rsidR="00512585" w:rsidRPr="009137CF" w14:paraId="3B023423" w14:textId="77777777" w:rsidTr="00605E74">
        <w:trPr>
          <w:trHeight w:val="397"/>
        </w:trPr>
        <w:tc>
          <w:tcPr>
            <w:tcW w:w="1099" w:type="dxa"/>
            <w:shd w:val="clear" w:color="auto" w:fill="auto"/>
            <w:vAlign w:val="center"/>
            <w:hideMark/>
          </w:tcPr>
          <w:p w14:paraId="33133546"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81</w:t>
            </w:r>
            <w:r w:rsidRPr="009137CF">
              <w:rPr>
                <w:rFonts w:ascii="Calibri" w:hAnsi="Calibri" w:cs="Calibri"/>
                <w:b/>
                <w:bCs/>
                <w:color w:val="000000"/>
                <w:sz w:val="18"/>
                <w:szCs w:val="18"/>
                <w:lang w:eastAsia="cs-CZ"/>
              </w:rPr>
              <w:t>6</w:t>
            </w:r>
          </w:p>
        </w:tc>
        <w:tc>
          <w:tcPr>
            <w:tcW w:w="8244" w:type="dxa"/>
            <w:shd w:val="clear" w:color="auto" w:fill="auto"/>
            <w:vAlign w:val="center"/>
            <w:hideMark/>
          </w:tcPr>
          <w:p w14:paraId="02EF8D09"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podporuje export a sdílení log dat v originálním i ve strukturovaném tvaru.</w:t>
            </w:r>
          </w:p>
        </w:tc>
      </w:tr>
      <w:tr w:rsidR="00512585" w:rsidRPr="009137CF" w14:paraId="3087A8FB" w14:textId="77777777" w:rsidTr="00605E74">
        <w:trPr>
          <w:trHeight w:val="397"/>
        </w:trPr>
        <w:tc>
          <w:tcPr>
            <w:tcW w:w="1099" w:type="dxa"/>
            <w:shd w:val="clear" w:color="auto" w:fill="auto"/>
            <w:vAlign w:val="center"/>
            <w:hideMark/>
          </w:tcPr>
          <w:p w14:paraId="5E970073"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81</w:t>
            </w:r>
            <w:r w:rsidRPr="009137CF">
              <w:rPr>
                <w:rFonts w:ascii="Calibri" w:hAnsi="Calibri" w:cs="Calibri"/>
                <w:b/>
                <w:bCs/>
                <w:color w:val="000000"/>
                <w:sz w:val="18"/>
                <w:szCs w:val="18"/>
                <w:lang w:eastAsia="cs-CZ"/>
              </w:rPr>
              <w:t>7</w:t>
            </w:r>
          </w:p>
        </w:tc>
        <w:tc>
          <w:tcPr>
            <w:tcW w:w="8244" w:type="dxa"/>
            <w:shd w:val="clear" w:color="auto" w:fill="auto"/>
            <w:vAlign w:val="center"/>
            <w:hideMark/>
          </w:tcPr>
          <w:p w14:paraId="61F93589"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umožňuje anonymizovat některá vybrané pole (sloupce). Např. z důvodu ochrany citlivých informací, osobních údajů apod. Jejich neanonymizovaná hodnota je možné zobrazit přímo ve výsledcích vyhledávání pouze vybraným uživatelům s oprávněním k této činnosti.</w:t>
            </w:r>
          </w:p>
        </w:tc>
      </w:tr>
      <w:tr w:rsidR="00512585" w:rsidRPr="009137CF" w14:paraId="4664566C" w14:textId="77777777" w:rsidTr="00605E74">
        <w:trPr>
          <w:trHeight w:val="397"/>
        </w:trPr>
        <w:tc>
          <w:tcPr>
            <w:tcW w:w="1099" w:type="dxa"/>
            <w:shd w:val="clear" w:color="auto" w:fill="auto"/>
            <w:vAlign w:val="center"/>
          </w:tcPr>
          <w:p w14:paraId="5F6A6159" w14:textId="77777777" w:rsidR="00512585"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lastRenderedPageBreak/>
              <w:t>81</w:t>
            </w:r>
            <w:r w:rsidRPr="009137CF">
              <w:rPr>
                <w:rFonts w:ascii="Calibri" w:hAnsi="Calibri" w:cs="Calibri"/>
                <w:b/>
                <w:bCs/>
                <w:color w:val="000000"/>
                <w:sz w:val="18"/>
                <w:szCs w:val="18"/>
                <w:lang w:eastAsia="cs-CZ"/>
              </w:rPr>
              <w:t>8</w:t>
            </w:r>
          </w:p>
        </w:tc>
        <w:tc>
          <w:tcPr>
            <w:tcW w:w="8244" w:type="dxa"/>
            <w:shd w:val="clear" w:color="auto" w:fill="auto"/>
            <w:vAlign w:val="center"/>
          </w:tcPr>
          <w:p w14:paraId="0F258E11" w14:textId="77777777" w:rsidR="00512585" w:rsidRPr="00FE4E26" w:rsidRDefault="00512585" w:rsidP="00823BAA">
            <w:pPr>
              <w:spacing w:before="20" w:after="20"/>
              <w:rPr>
                <w:rFonts w:ascii="Calibri" w:hAnsi="Calibri" w:cs="Calibri"/>
                <w:color w:val="000000"/>
                <w:sz w:val="18"/>
                <w:szCs w:val="18"/>
                <w:lang w:eastAsia="cs-CZ"/>
              </w:rPr>
            </w:pPr>
            <w:r w:rsidRPr="00FE4E26">
              <w:rPr>
                <w:rFonts w:ascii="Calibri" w:hAnsi="Calibri" w:cs="Calibri"/>
                <w:color w:val="000000"/>
                <w:sz w:val="18"/>
                <w:szCs w:val="18"/>
                <w:lang w:eastAsia="cs-CZ"/>
              </w:rPr>
              <w:t>N</w:t>
            </w:r>
            <w:r>
              <w:rPr>
                <w:rFonts w:ascii="Calibri" w:hAnsi="Calibri" w:cs="Calibri"/>
                <w:color w:val="000000"/>
                <w:sz w:val="18"/>
                <w:szCs w:val="18"/>
                <w:lang w:eastAsia="cs-CZ"/>
              </w:rPr>
              <w:t>á</w:t>
            </w:r>
            <w:r w:rsidRPr="00FE4E26">
              <w:rPr>
                <w:rFonts w:ascii="Calibri" w:hAnsi="Calibri" w:cs="Calibri"/>
                <w:color w:val="000000"/>
                <w:sz w:val="18"/>
                <w:szCs w:val="18"/>
                <w:lang w:eastAsia="cs-CZ"/>
              </w:rPr>
              <w:t xml:space="preserve">stroj musí nabízet sadu algoritmů pro </w:t>
            </w:r>
            <w:proofErr w:type="spellStart"/>
            <w:r w:rsidRPr="00FE4E26">
              <w:rPr>
                <w:rFonts w:ascii="Calibri" w:hAnsi="Calibri" w:cs="Calibri"/>
                <w:color w:val="000000"/>
                <w:sz w:val="18"/>
                <w:szCs w:val="18"/>
                <w:lang w:eastAsia="cs-CZ"/>
              </w:rPr>
              <w:t>deidentifikaci</w:t>
            </w:r>
            <w:proofErr w:type="spellEnd"/>
            <w:r w:rsidRPr="00FE4E26">
              <w:rPr>
                <w:rFonts w:ascii="Calibri" w:hAnsi="Calibri" w:cs="Calibri"/>
                <w:color w:val="000000"/>
                <w:sz w:val="18"/>
                <w:szCs w:val="18"/>
                <w:lang w:eastAsia="cs-CZ"/>
              </w:rPr>
              <w:t xml:space="preserve"> dat za účelem odstraněni osobních informaci z přijímaných logu.</w:t>
            </w:r>
          </w:p>
          <w:p w14:paraId="2EC7E9E2" w14:textId="77777777" w:rsidR="00512585" w:rsidRPr="009137CF" w:rsidRDefault="00512585" w:rsidP="00823BAA">
            <w:pPr>
              <w:spacing w:before="20" w:after="20"/>
              <w:rPr>
                <w:rFonts w:ascii="Calibri" w:hAnsi="Calibri" w:cs="Calibri"/>
                <w:color w:val="000000"/>
                <w:sz w:val="18"/>
                <w:szCs w:val="18"/>
                <w:lang w:eastAsia="cs-CZ"/>
              </w:rPr>
            </w:pPr>
            <w:r w:rsidRPr="00FE4E26">
              <w:rPr>
                <w:rFonts w:ascii="Calibri" w:hAnsi="Calibri" w:cs="Calibri"/>
                <w:color w:val="000000"/>
                <w:sz w:val="18"/>
                <w:szCs w:val="18"/>
                <w:lang w:eastAsia="cs-CZ"/>
              </w:rPr>
              <w:t>Požadované mo</w:t>
            </w:r>
            <w:r>
              <w:rPr>
                <w:rFonts w:ascii="Calibri" w:hAnsi="Calibri" w:cs="Calibri"/>
                <w:color w:val="000000"/>
                <w:sz w:val="18"/>
                <w:szCs w:val="18"/>
                <w:lang w:eastAsia="cs-CZ"/>
              </w:rPr>
              <w:t>ž</w:t>
            </w:r>
            <w:r w:rsidRPr="00FE4E26">
              <w:rPr>
                <w:rFonts w:ascii="Calibri" w:hAnsi="Calibri" w:cs="Calibri"/>
                <w:color w:val="000000"/>
                <w:sz w:val="18"/>
                <w:szCs w:val="18"/>
                <w:lang w:eastAsia="cs-CZ"/>
              </w:rPr>
              <w:t xml:space="preserve">nosti jsou: </w:t>
            </w:r>
            <w:proofErr w:type="spellStart"/>
            <w:r w:rsidRPr="00FE4E26">
              <w:rPr>
                <w:rFonts w:ascii="Calibri" w:hAnsi="Calibri" w:cs="Calibri"/>
                <w:color w:val="000000"/>
                <w:sz w:val="18"/>
                <w:szCs w:val="18"/>
                <w:lang w:eastAsia="cs-CZ"/>
              </w:rPr>
              <w:t>pseudoanynimizace</w:t>
            </w:r>
            <w:proofErr w:type="spellEnd"/>
            <w:r w:rsidRPr="00FE4E26">
              <w:rPr>
                <w:rFonts w:ascii="Calibri" w:hAnsi="Calibri" w:cs="Calibri"/>
                <w:color w:val="000000"/>
                <w:sz w:val="18"/>
                <w:szCs w:val="18"/>
                <w:lang w:eastAsia="cs-CZ"/>
              </w:rPr>
              <w:t>, anonymizace, šifrovaní, maskovaní dat a šifrovaní se zachováním formátu (FPE).</w:t>
            </w:r>
          </w:p>
        </w:tc>
      </w:tr>
      <w:tr w:rsidR="00512585" w:rsidRPr="009137CF" w14:paraId="667312AA" w14:textId="77777777" w:rsidTr="00605E74">
        <w:trPr>
          <w:trHeight w:val="397"/>
        </w:trPr>
        <w:tc>
          <w:tcPr>
            <w:tcW w:w="1099" w:type="dxa"/>
            <w:shd w:val="clear" w:color="auto" w:fill="auto"/>
            <w:vAlign w:val="center"/>
            <w:hideMark/>
          </w:tcPr>
          <w:p w14:paraId="1254467A"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81</w:t>
            </w:r>
            <w:r w:rsidRPr="009137CF">
              <w:rPr>
                <w:rFonts w:ascii="Calibri" w:hAnsi="Calibri" w:cs="Calibri"/>
                <w:b/>
                <w:bCs/>
                <w:color w:val="000000"/>
                <w:sz w:val="18"/>
                <w:szCs w:val="18"/>
                <w:lang w:eastAsia="cs-CZ"/>
              </w:rPr>
              <w:t>9</w:t>
            </w:r>
          </w:p>
        </w:tc>
        <w:tc>
          <w:tcPr>
            <w:tcW w:w="8244" w:type="dxa"/>
            <w:shd w:val="clear" w:color="auto" w:fill="auto"/>
            <w:vAlign w:val="center"/>
            <w:hideMark/>
          </w:tcPr>
          <w:p w14:paraId="4620769C"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 xml:space="preserve">Nástroj umožňuje </w:t>
            </w:r>
            <w:proofErr w:type="spellStart"/>
            <w:r w:rsidRPr="009137CF">
              <w:rPr>
                <w:rFonts w:ascii="Calibri" w:hAnsi="Calibri" w:cs="Calibri"/>
                <w:color w:val="000000"/>
                <w:sz w:val="18"/>
                <w:szCs w:val="18"/>
                <w:lang w:eastAsia="cs-CZ"/>
              </w:rPr>
              <w:t>drill-down</w:t>
            </w:r>
            <w:proofErr w:type="spellEnd"/>
            <w:r w:rsidRPr="009137CF">
              <w:rPr>
                <w:rFonts w:ascii="Calibri" w:hAnsi="Calibri" w:cs="Calibri"/>
                <w:color w:val="000000"/>
                <w:sz w:val="18"/>
                <w:szCs w:val="18"/>
                <w:lang w:eastAsia="cs-CZ"/>
              </w:rPr>
              <w:t xml:space="preserve"> prohlížení logů a eventů a identifikovaných stavů přímo </w:t>
            </w:r>
            <w:proofErr w:type="spellStart"/>
            <w:r w:rsidRPr="009137CF">
              <w:rPr>
                <w:rFonts w:ascii="Calibri" w:hAnsi="Calibri" w:cs="Calibri"/>
                <w:color w:val="000000"/>
                <w:sz w:val="18"/>
                <w:szCs w:val="18"/>
                <w:lang w:eastAsia="cs-CZ"/>
              </w:rPr>
              <w:t>překlikem</w:t>
            </w:r>
            <w:proofErr w:type="spellEnd"/>
            <w:r w:rsidRPr="009137CF">
              <w:rPr>
                <w:rFonts w:ascii="Calibri" w:hAnsi="Calibri" w:cs="Calibri"/>
                <w:color w:val="000000"/>
                <w:sz w:val="18"/>
                <w:szCs w:val="18"/>
                <w:lang w:eastAsia="cs-CZ"/>
              </w:rPr>
              <w:t xml:space="preserve"> z jednotlivých položek dashboardu</w:t>
            </w:r>
          </w:p>
        </w:tc>
      </w:tr>
      <w:tr w:rsidR="00512585" w:rsidRPr="009137CF" w14:paraId="184B9E59" w14:textId="77777777" w:rsidTr="00605E74">
        <w:trPr>
          <w:trHeight w:val="397"/>
        </w:trPr>
        <w:tc>
          <w:tcPr>
            <w:tcW w:w="1099" w:type="dxa"/>
            <w:shd w:val="clear" w:color="auto" w:fill="auto"/>
            <w:vAlign w:val="center"/>
            <w:hideMark/>
          </w:tcPr>
          <w:p w14:paraId="679FF559"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820</w:t>
            </w:r>
          </w:p>
        </w:tc>
        <w:tc>
          <w:tcPr>
            <w:tcW w:w="8244" w:type="dxa"/>
            <w:shd w:val="clear" w:color="auto" w:fill="auto"/>
            <w:vAlign w:val="center"/>
            <w:hideMark/>
          </w:tcPr>
          <w:p w14:paraId="7E943F41"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Řešení poskytuje analýzu dlouhodobých trendů událostí (vč. reportingu) v rozsahu dvou let.</w:t>
            </w:r>
          </w:p>
        </w:tc>
      </w:tr>
      <w:tr w:rsidR="00512585" w:rsidRPr="009137CF" w14:paraId="2D4424C6" w14:textId="77777777" w:rsidTr="00605E74">
        <w:trPr>
          <w:trHeight w:val="397"/>
        </w:trPr>
        <w:tc>
          <w:tcPr>
            <w:tcW w:w="1099" w:type="dxa"/>
            <w:shd w:val="clear" w:color="auto" w:fill="auto"/>
            <w:vAlign w:val="center"/>
          </w:tcPr>
          <w:p w14:paraId="28066804" w14:textId="77777777" w:rsidR="00512585"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821</w:t>
            </w:r>
          </w:p>
        </w:tc>
        <w:tc>
          <w:tcPr>
            <w:tcW w:w="8244" w:type="dxa"/>
            <w:shd w:val="clear" w:color="auto" w:fill="auto"/>
            <w:vAlign w:val="center"/>
          </w:tcPr>
          <w:p w14:paraId="18D13753" w14:textId="77777777" w:rsidR="00512585" w:rsidRPr="009137CF" w:rsidRDefault="00512585" w:rsidP="00823BAA">
            <w:pPr>
              <w:spacing w:before="20" w:after="20"/>
              <w:rPr>
                <w:rFonts w:ascii="Calibri" w:hAnsi="Calibri" w:cs="Calibri"/>
                <w:color w:val="000000"/>
                <w:sz w:val="18"/>
                <w:szCs w:val="18"/>
                <w:lang w:eastAsia="cs-CZ"/>
              </w:rPr>
            </w:pPr>
            <w:r w:rsidRPr="00F65CEE">
              <w:rPr>
                <w:rFonts w:ascii="Calibri" w:hAnsi="Calibri" w:cs="Calibri"/>
                <w:color w:val="000000"/>
                <w:sz w:val="18"/>
                <w:szCs w:val="18"/>
                <w:lang w:eastAsia="cs-CZ"/>
              </w:rPr>
              <w:t>N</w:t>
            </w:r>
            <w:r>
              <w:rPr>
                <w:rFonts w:ascii="Calibri" w:hAnsi="Calibri" w:cs="Calibri"/>
                <w:color w:val="000000"/>
                <w:sz w:val="18"/>
                <w:szCs w:val="18"/>
                <w:lang w:eastAsia="cs-CZ"/>
              </w:rPr>
              <w:t>á</w:t>
            </w:r>
            <w:r w:rsidRPr="00F65CEE">
              <w:rPr>
                <w:rFonts w:ascii="Calibri" w:hAnsi="Calibri" w:cs="Calibri"/>
                <w:color w:val="000000"/>
                <w:sz w:val="18"/>
                <w:szCs w:val="18"/>
                <w:lang w:eastAsia="cs-CZ"/>
              </w:rPr>
              <w:t>stroj obsahuje monitor právě přijímaných log</w:t>
            </w:r>
            <w:r>
              <w:rPr>
                <w:rFonts w:ascii="Calibri" w:hAnsi="Calibri" w:cs="Calibri"/>
                <w:color w:val="000000"/>
                <w:sz w:val="18"/>
                <w:szCs w:val="18"/>
                <w:lang w:eastAsia="cs-CZ"/>
              </w:rPr>
              <w:t>ů</w:t>
            </w:r>
            <w:r w:rsidRPr="00F65CEE">
              <w:rPr>
                <w:rFonts w:ascii="Calibri" w:hAnsi="Calibri" w:cs="Calibri"/>
                <w:color w:val="000000"/>
                <w:sz w:val="18"/>
                <w:szCs w:val="18"/>
                <w:lang w:eastAsia="cs-CZ"/>
              </w:rPr>
              <w:t xml:space="preserve"> (tzv. </w:t>
            </w:r>
            <w:proofErr w:type="spellStart"/>
            <w:proofErr w:type="gramStart"/>
            <w:r w:rsidRPr="00F65CEE">
              <w:rPr>
                <w:rFonts w:ascii="Calibri" w:hAnsi="Calibri" w:cs="Calibri"/>
                <w:color w:val="000000"/>
                <w:sz w:val="18"/>
                <w:szCs w:val="18"/>
                <w:lang w:eastAsia="cs-CZ"/>
              </w:rPr>
              <w:t>tail</w:t>
            </w:r>
            <w:proofErr w:type="spellEnd"/>
            <w:r w:rsidRPr="00F65CEE">
              <w:rPr>
                <w:rFonts w:ascii="Calibri" w:hAnsi="Calibri" w:cs="Calibri"/>
                <w:color w:val="000000"/>
                <w:sz w:val="18"/>
                <w:szCs w:val="18"/>
                <w:lang w:eastAsia="cs-CZ"/>
              </w:rPr>
              <w:t xml:space="preserve"> -f</w:t>
            </w:r>
            <w:proofErr w:type="gramEnd"/>
            <w:r w:rsidRPr="00F65CEE">
              <w:rPr>
                <w:rFonts w:ascii="Calibri" w:hAnsi="Calibri" w:cs="Calibri"/>
                <w:color w:val="000000"/>
                <w:sz w:val="18"/>
                <w:szCs w:val="18"/>
                <w:lang w:eastAsia="cs-CZ"/>
              </w:rPr>
              <w:t xml:space="preserve">), který průběžné a v reálnem </w:t>
            </w:r>
            <w:r>
              <w:rPr>
                <w:rFonts w:ascii="Calibri" w:hAnsi="Calibri" w:cs="Calibri"/>
                <w:color w:val="000000"/>
                <w:sz w:val="18"/>
                <w:szCs w:val="18"/>
                <w:lang w:eastAsia="cs-CZ"/>
              </w:rPr>
              <w:t>č</w:t>
            </w:r>
            <w:r w:rsidRPr="00F65CEE">
              <w:rPr>
                <w:rFonts w:ascii="Calibri" w:hAnsi="Calibri" w:cs="Calibri"/>
                <w:color w:val="000000"/>
                <w:sz w:val="18"/>
                <w:szCs w:val="18"/>
                <w:lang w:eastAsia="cs-CZ"/>
              </w:rPr>
              <w:t>ase zobrazuje příchozí logy včetně moznosti filtrovaní podle všech atribut</w:t>
            </w:r>
            <w:r>
              <w:rPr>
                <w:rFonts w:ascii="Calibri" w:hAnsi="Calibri" w:cs="Calibri"/>
                <w:color w:val="000000"/>
                <w:sz w:val="18"/>
                <w:szCs w:val="18"/>
                <w:lang w:eastAsia="cs-CZ"/>
              </w:rPr>
              <w:t>ů</w:t>
            </w:r>
            <w:r w:rsidRPr="00F65CEE">
              <w:rPr>
                <w:rFonts w:ascii="Calibri" w:hAnsi="Calibri" w:cs="Calibri"/>
                <w:color w:val="000000"/>
                <w:sz w:val="18"/>
                <w:szCs w:val="18"/>
                <w:lang w:eastAsia="cs-CZ"/>
              </w:rPr>
              <w:t xml:space="preserve"> obsa</w:t>
            </w:r>
            <w:r>
              <w:rPr>
                <w:rFonts w:ascii="Calibri" w:hAnsi="Calibri" w:cs="Calibri"/>
                <w:color w:val="000000"/>
                <w:sz w:val="18"/>
                <w:szCs w:val="18"/>
                <w:lang w:eastAsia="cs-CZ"/>
              </w:rPr>
              <w:t>ž</w:t>
            </w:r>
            <w:r w:rsidRPr="00F65CEE">
              <w:rPr>
                <w:rFonts w:ascii="Calibri" w:hAnsi="Calibri" w:cs="Calibri"/>
                <w:color w:val="000000"/>
                <w:sz w:val="18"/>
                <w:szCs w:val="18"/>
                <w:lang w:eastAsia="cs-CZ"/>
              </w:rPr>
              <w:t>ených v</w:t>
            </w:r>
            <w:r>
              <w:rPr>
                <w:rFonts w:ascii="Calibri" w:hAnsi="Calibri" w:cs="Calibri"/>
                <w:color w:val="000000"/>
                <w:sz w:val="18"/>
                <w:szCs w:val="18"/>
                <w:lang w:eastAsia="cs-CZ"/>
              </w:rPr>
              <w:t> </w:t>
            </w:r>
            <w:r w:rsidRPr="00F65CEE">
              <w:rPr>
                <w:rFonts w:ascii="Calibri" w:hAnsi="Calibri" w:cs="Calibri"/>
                <w:color w:val="000000"/>
                <w:sz w:val="18"/>
                <w:szCs w:val="18"/>
                <w:lang w:eastAsia="cs-CZ"/>
              </w:rPr>
              <w:t>lo</w:t>
            </w:r>
            <w:r>
              <w:rPr>
                <w:rFonts w:ascii="Calibri" w:hAnsi="Calibri" w:cs="Calibri"/>
                <w:color w:val="000000"/>
                <w:sz w:val="18"/>
                <w:szCs w:val="18"/>
                <w:lang w:eastAsia="cs-CZ"/>
              </w:rPr>
              <w:t xml:space="preserve">gových datech. </w:t>
            </w:r>
          </w:p>
        </w:tc>
      </w:tr>
      <w:tr w:rsidR="00512585" w:rsidRPr="009137CF" w14:paraId="49944D5F" w14:textId="77777777" w:rsidTr="00605E74">
        <w:trPr>
          <w:trHeight w:val="397"/>
        </w:trPr>
        <w:tc>
          <w:tcPr>
            <w:tcW w:w="1099" w:type="dxa"/>
            <w:shd w:val="clear" w:color="auto" w:fill="auto"/>
            <w:vAlign w:val="center"/>
          </w:tcPr>
          <w:p w14:paraId="2A438D8F" w14:textId="77777777" w:rsidR="00512585"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822</w:t>
            </w:r>
          </w:p>
        </w:tc>
        <w:tc>
          <w:tcPr>
            <w:tcW w:w="8244" w:type="dxa"/>
            <w:shd w:val="clear" w:color="auto" w:fill="auto"/>
            <w:vAlign w:val="center"/>
          </w:tcPr>
          <w:p w14:paraId="7C9A6151" w14:textId="77777777" w:rsidR="00512585" w:rsidRPr="00F65CEE" w:rsidRDefault="00512585" w:rsidP="00823BAA">
            <w:pPr>
              <w:spacing w:before="20" w:after="20"/>
              <w:rPr>
                <w:rFonts w:ascii="Calibri" w:hAnsi="Calibri" w:cs="Calibri"/>
                <w:color w:val="000000"/>
                <w:sz w:val="18"/>
                <w:szCs w:val="18"/>
                <w:lang w:eastAsia="cs-CZ"/>
              </w:rPr>
            </w:pPr>
            <w:r w:rsidRPr="00F65CEE">
              <w:rPr>
                <w:rFonts w:ascii="Calibri" w:hAnsi="Calibri" w:cs="Calibri"/>
                <w:color w:val="000000"/>
                <w:sz w:val="18"/>
                <w:szCs w:val="18"/>
                <w:lang w:eastAsia="cs-CZ"/>
              </w:rPr>
              <w:t>N</w:t>
            </w:r>
            <w:r>
              <w:rPr>
                <w:rFonts w:ascii="Calibri" w:hAnsi="Calibri" w:cs="Calibri"/>
                <w:color w:val="000000"/>
                <w:sz w:val="18"/>
                <w:szCs w:val="18"/>
                <w:lang w:eastAsia="cs-CZ"/>
              </w:rPr>
              <w:t>á</w:t>
            </w:r>
            <w:r w:rsidRPr="00F65CEE">
              <w:rPr>
                <w:rFonts w:ascii="Calibri" w:hAnsi="Calibri" w:cs="Calibri"/>
                <w:color w:val="000000"/>
                <w:sz w:val="18"/>
                <w:szCs w:val="18"/>
                <w:lang w:eastAsia="cs-CZ"/>
              </w:rPr>
              <w:t>stroj obsahuje grafick</w:t>
            </w:r>
            <w:r>
              <w:rPr>
                <w:rFonts w:ascii="Calibri" w:hAnsi="Calibri" w:cs="Calibri"/>
                <w:color w:val="000000"/>
                <w:sz w:val="18"/>
                <w:szCs w:val="18"/>
                <w:lang w:eastAsia="cs-CZ"/>
              </w:rPr>
              <w:t>ý</w:t>
            </w:r>
            <w:r w:rsidRPr="00F65CEE">
              <w:rPr>
                <w:rFonts w:ascii="Calibri" w:hAnsi="Calibri" w:cs="Calibri"/>
                <w:color w:val="000000"/>
                <w:sz w:val="18"/>
                <w:szCs w:val="18"/>
                <w:lang w:eastAsia="cs-CZ"/>
              </w:rPr>
              <w:t xml:space="preserve"> n</w:t>
            </w:r>
            <w:r>
              <w:rPr>
                <w:rFonts w:ascii="Calibri" w:hAnsi="Calibri" w:cs="Calibri"/>
                <w:color w:val="000000"/>
                <w:sz w:val="18"/>
                <w:szCs w:val="18"/>
                <w:lang w:eastAsia="cs-CZ"/>
              </w:rPr>
              <w:t>á</w:t>
            </w:r>
            <w:r w:rsidRPr="00F65CEE">
              <w:rPr>
                <w:rFonts w:ascii="Calibri" w:hAnsi="Calibri" w:cs="Calibri"/>
                <w:color w:val="000000"/>
                <w:sz w:val="18"/>
                <w:szCs w:val="18"/>
                <w:lang w:eastAsia="cs-CZ"/>
              </w:rPr>
              <w:t xml:space="preserve">stroj pro tzv. </w:t>
            </w:r>
            <w:proofErr w:type="spellStart"/>
            <w:r w:rsidRPr="00F65CEE">
              <w:rPr>
                <w:rFonts w:ascii="Calibri" w:hAnsi="Calibri" w:cs="Calibri"/>
                <w:color w:val="000000"/>
                <w:sz w:val="18"/>
                <w:szCs w:val="18"/>
                <w:lang w:eastAsia="cs-CZ"/>
              </w:rPr>
              <w:t>Machine</w:t>
            </w:r>
            <w:proofErr w:type="spellEnd"/>
            <w:r w:rsidRPr="00F65CEE">
              <w:rPr>
                <w:rFonts w:ascii="Calibri" w:hAnsi="Calibri" w:cs="Calibri"/>
                <w:color w:val="000000"/>
                <w:sz w:val="18"/>
                <w:szCs w:val="18"/>
                <w:lang w:eastAsia="cs-CZ"/>
              </w:rPr>
              <w:t xml:space="preserve"> Learning, tj. vyhodnocovaní dat s využitím pokročilých matematických analýz, typicky využívající historická data uložená v systému.</w:t>
            </w:r>
          </w:p>
        </w:tc>
      </w:tr>
      <w:tr w:rsidR="00512585" w:rsidRPr="009137CF" w14:paraId="6F34366A" w14:textId="77777777" w:rsidTr="00605E74">
        <w:trPr>
          <w:trHeight w:val="397"/>
        </w:trPr>
        <w:tc>
          <w:tcPr>
            <w:tcW w:w="1099" w:type="dxa"/>
            <w:shd w:val="clear" w:color="000000" w:fill="000000"/>
            <w:vAlign w:val="center"/>
            <w:hideMark/>
          </w:tcPr>
          <w:p w14:paraId="5969138C" w14:textId="77777777" w:rsidR="00512585" w:rsidRPr="009137CF" w:rsidRDefault="00512585" w:rsidP="00823BAA">
            <w:pPr>
              <w:spacing w:before="20" w:after="20"/>
              <w:jc w:val="center"/>
              <w:rPr>
                <w:rFonts w:ascii="Calibri" w:hAnsi="Calibri" w:cs="Calibri"/>
                <w:b/>
                <w:bCs/>
                <w:color w:val="FFFFFF"/>
                <w:sz w:val="18"/>
                <w:szCs w:val="18"/>
                <w:lang w:eastAsia="cs-CZ"/>
              </w:rPr>
            </w:pPr>
            <w:r>
              <w:rPr>
                <w:rFonts w:ascii="Calibri" w:hAnsi="Calibri" w:cs="Calibri"/>
                <w:b/>
                <w:bCs/>
                <w:color w:val="FFFFFF"/>
                <w:sz w:val="18"/>
                <w:szCs w:val="18"/>
                <w:lang w:eastAsia="cs-CZ"/>
              </w:rPr>
              <w:t>9</w:t>
            </w:r>
            <w:r w:rsidRPr="009137CF">
              <w:rPr>
                <w:rFonts w:ascii="Calibri" w:hAnsi="Calibri" w:cs="Calibri"/>
                <w:b/>
                <w:bCs/>
                <w:color w:val="FFFFFF"/>
                <w:sz w:val="18"/>
                <w:szCs w:val="18"/>
                <w:lang w:eastAsia="cs-CZ"/>
              </w:rPr>
              <w:t>00</w:t>
            </w:r>
          </w:p>
        </w:tc>
        <w:tc>
          <w:tcPr>
            <w:tcW w:w="8244" w:type="dxa"/>
            <w:shd w:val="clear" w:color="000000" w:fill="000000"/>
            <w:vAlign w:val="center"/>
            <w:hideMark/>
          </w:tcPr>
          <w:p w14:paraId="2F1FBA20" w14:textId="77777777" w:rsidR="00512585" w:rsidRPr="009137CF" w:rsidRDefault="00512585" w:rsidP="00823BAA">
            <w:pPr>
              <w:spacing w:before="20" w:after="20"/>
              <w:rPr>
                <w:rFonts w:ascii="Calibri" w:hAnsi="Calibri" w:cs="Calibri"/>
                <w:b/>
                <w:bCs/>
                <w:color w:val="FFFFFF"/>
                <w:sz w:val="18"/>
                <w:szCs w:val="18"/>
                <w:lang w:eastAsia="cs-CZ"/>
              </w:rPr>
            </w:pPr>
            <w:r w:rsidRPr="009137CF">
              <w:rPr>
                <w:rFonts w:ascii="Calibri" w:hAnsi="Calibri" w:cs="Calibri"/>
                <w:b/>
                <w:bCs/>
                <w:color w:val="FFFFFF"/>
                <w:sz w:val="18"/>
                <w:szCs w:val="18"/>
                <w:lang w:eastAsia="cs-CZ"/>
              </w:rPr>
              <w:t>LEGISLATIVNÍ A NORMATIVNÍ POŽADAVKY</w:t>
            </w:r>
          </w:p>
        </w:tc>
      </w:tr>
      <w:tr w:rsidR="00512585" w:rsidRPr="009137CF" w14:paraId="6A6FE615" w14:textId="77777777" w:rsidTr="00605E74">
        <w:trPr>
          <w:trHeight w:val="397"/>
        </w:trPr>
        <w:tc>
          <w:tcPr>
            <w:tcW w:w="1099" w:type="dxa"/>
            <w:shd w:val="clear" w:color="auto" w:fill="auto"/>
            <w:vAlign w:val="center"/>
            <w:hideMark/>
          </w:tcPr>
          <w:p w14:paraId="411863B7" w14:textId="77777777" w:rsidR="00512585" w:rsidRPr="009137CF"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9</w:t>
            </w:r>
            <w:r w:rsidRPr="009137CF">
              <w:rPr>
                <w:rFonts w:ascii="Calibri" w:hAnsi="Calibri" w:cs="Calibri"/>
                <w:b/>
                <w:bCs/>
                <w:color w:val="000000"/>
                <w:sz w:val="18"/>
                <w:szCs w:val="18"/>
                <w:lang w:eastAsia="cs-CZ"/>
              </w:rPr>
              <w:t>01</w:t>
            </w:r>
          </w:p>
        </w:tc>
        <w:tc>
          <w:tcPr>
            <w:tcW w:w="8244" w:type="dxa"/>
            <w:shd w:val="clear" w:color="auto" w:fill="auto"/>
            <w:vAlign w:val="center"/>
            <w:hideMark/>
          </w:tcPr>
          <w:p w14:paraId="5FB629D6"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Nástroj splňuje požadavky Vyhlášky 82/2018 ze dne 21. května 2018 o bezpečnostních opatřeních, kybernetických bezpečnostních incidentech, reaktivních opatřeních, náležitostech podání v oblasti kybernetické bezpečnosti a likvidaci dat (vyhláška o kybernetické bezpečnosti) k Zákonu 181/2014 o kybernetické bezpečnosti a o změně souvisejících zákonů (zákon o kybernetické bezpečnosti) ze dne 23. července 2014.</w:t>
            </w:r>
          </w:p>
        </w:tc>
      </w:tr>
      <w:tr w:rsidR="00512585" w:rsidRPr="009137CF" w14:paraId="5EADA0B4" w14:textId="77777777" w:rsidTr="00605E74">
        <w:trPr>
          <w:trHeight w:val="397"/>
        </w:trPr>
        <w:tc>
          <w:tcPr>
            <w:tcW w:w="1099" w:type="dxa"/>
            <w:shd w:val="clear" w:color="auto" w:fill="auto"/>
            <w:vAlign w:val="center"/>
          </w:tcPr>
          <w:p w14:paraId="61DAB0AF" w14:textId="77777777" w:rsidR="00512585" w:rsidRDefault="00512585" w:rsidP="00823BAA">
            <w:pPr>
              <w:spacing w:before="20" w:after="20"/>
              <w:jc w:val="center"/>
              <w:rPr>
                <w:rFonts w:ascii="Calibri" w:hAnsi="Calibri" w:cs="Calibri"/>
                <w:b/>
                <w:bCs/>
                <w:color w:val="000000"/>
                <w:sz w:val="18"/>
                <w:szCs w:val="18"/>
                <w:lang w:eastAsia="cs-CZ"/>
              </w:rPr>
            </w:pPr>
            <w:r>
              <w:rPr>
                <w:rFonts w:ascii="Calibri" w:hAnsi="Calibri" w:cs="Calibri"/>
                <w:b/>
                <w:bCs/>
                <w:color w:val="000000"/>
                <w:sz w:val="18"/>
                <w:szCs w:val="18"/>
                <w:lang w:eastAsia="cs-CZ"/>
              </w:rPr>
              <w:t>902</w:t>
            </w:r>
          </w:p>
        </w:tc>
        <w:tc>
          <w:tcPr>
            <w:tcW w:w="8244" w:type="dxa"/>
            <w:shd w:val="clear" w:color="auto" w:fill="auto"/>
            <w:vAlign w:val="center"/>
          </w:tcPr>
          <w:p w14:paraId="1DB9097C" w14:textId="77777777" w:rsidR="00512585" w:rsidRPr="009137CF" w:rsidRDefault="00512585" w:rsidP="00823BAA">
            <w:pPr>
              <w:spacing w:before="20" w:after="20"/>
              <w:rPr>
                <w:rFonts w:ascii="Calibri" w:hAnsi="Calibri" w:cs="Calibri"/>
                <w:color w:val="000000"/>
                <w:sz w:val="18"/>
                <w:szCs w:val="18"/>
                <w:lang w:eastAsia="cs-CZ"/>
              </w:rPr>
            </w:pPr>
            <w:r>
              <w:rPr>
                <w:rFonts w:ascii="Calibri" w:hAnsi="Calibri" w:cs="Calibri"/>
                <w:color w:val="000000"/>
                <w:sz w:val="18"/>
                <w:szCs w:val="18"/>
                <w:lang w:eastAsia="cs-CZ"/>
              </w:rPr>
              <w:t>Nástroj splňuje požadavky normy ISO 27001/2014 – Informační technologie – systémy řízení bezpečnostní informací – bezpečnostní techniky.</w:t>
            </w:r>
          </w:p>
        </w:tc>
      </w:tr>
      <w:tr w:rsidR="00512585" w:rsidRPr="009137CF" w14:paraId="7FE3E31F" w14:textId="77777777" w:rsidTr="00605E74">
        <w:trPr>
          <w:trHeight w:val="397"/>
        </w:trPr>
        <w:tc>
          <w:tcPr>
            <w:tcW w:w="1099" w:type="dxa"/>
            <w:shd w:val="clear" w:color="000000" w:fill="000000"/>
            <w:vAlign w:val="center"/>
            <w:hideMark/>
          </w:tcPr>
          <w:p w14:paraId="45FAFE3E" w14:textId="77777777" w:rsidR="00512585" w:rsidRPr="009137CF" w:rsidRDefault="00512585" w:rsidP="00823BAA">
            <w:pPr>
              <w:spacing w:before="20" w:after="20"/>
              <w:jc w:val="center"/>
              <w:rPr>
                <w:rFonts w:ascii="Calibri" w:hAnsi="Calibri" w:cs="Calibri"/>
                <w:b/>
                <w:bCs/>
                <w:color w:val="FFFFFF"/>
                <w:sz w:val="18"/>
                <w:szCs w:val="18"/>
                <w:lang w:eastAsia="cs-CZ"/>
              </w:rPr>
            </w:pPr>
            <w:r w:rsidRPr="009137CF">
              <w:rPr>
                <w:rFonts w:ascii="Calibri" w:hAnsi="Calibri" w:cs="Calibri"/>
                <w:b/>
                <w:bCs/>
                <w:color w:val="FFFFFF"/>
                <w:sz w:val="18"/>
                <w:szCs w:val="18"/>
                <w:lang w:eastAsia="cs-CZ"/>
              </w:rPr>
              <w:t>1</w:t>
            </w:r>
            <w:r>
              <w:rPr>
                <w:rFonts w:ascii="Calibri" w:hAnsi="Calibri" w:cs="Calibri"/>
                <w:b/>
                <w:bCs/>
                <w:color w:val="FFFFFF"/>
                <w:sz w:val="18"/>
                <w:szCs w:val="18"/>
                <w:lang w:eastAsia="cs-CZ"/>
              </w:rPr>
              <w:t>0</w:t>
            </w:r>
            <w:r w:rsidRPr="009137CF">
              <w:rPr>
                <w:rFonts w:ascii="Calibri" w:hAnsi="Calibri" w:cs="Calibri"/>
                <w:b/>
                <w:bCs/>
                <w:color w:val="FFFFFF"/>
                <w:sz w:val="18"/>
                <w:szCs w:val="18"/>
                <w:lang w:eastAsia="cs-CZ"/>
              </w:rPr>
              <w:t>00</w:t>
            </w:r>
          </w:p>
        </w:tc>
        <w:tc>
          <w:tcPr>
            <w:tcW w:w="8244" w:type="dxa"/>
            <w:shd w:val="clear" w:color="000000" w:fill="000000"/>
            <w:vAlign w:val="center"/>
            <w:hideMark/>
          </w:tcPr>
          <w:p w14:paraId="48F87D18" w14:textId="77777777" w:rsidR="00512585" w:rsidRPr="009137CF" w:rsidRDefault="00512585" w:rsidP="00823BAA">
            <w:pPr>
              <w:spacing w:before="20" w:after="20"/>
              <w:rPr>
                <w:rFonts w:ascii="Calibri" w:hAnsi="Calibri" w:cs="Calibri"/>
                <w:b/>
                <w:bCs/>
                <w:color w:val="FFFFFF"/>
                <w:sz w:val="18"/>
                <w:szCs w:val="18"/>
                <w:lang w:eastAsia="cs-CZ"/>
              </w:rPr>
            </w:pPr>
            <w:r w:rsidRPr="009137CF">
              <w:rPr>
                <w:rFonts w:ascii="Calibri" w:hAnsi="Calibri" w:cs="Calibri"/>
                <w:b/>
                <w:bCs/>
                <w:color w:val="FFFFFF"/>
                <w:sz w:val="18"/>
                <w:szCs w:val="18"/>
                <w:lang w:eastAsia="cs-CZ"/>
              </w:rPr>
              <w:t>DOKUMENTACE</w:t>
            </w:r>
          </w:p>
        </w:tc>
      </w:tr>
      <w:tr w:rsidR="00512585" w:rsidRPr="009137CF" w14:paraId="5123C1BE" w14:textId="77777777" w:rsidTr="00605E74">
        <w:trPr>
          <w:trHeight w:val="397"/>
        </w:trPr>
        <w:tc>
          <w:tcPr>
            <w:tcW w:w="1099" w:type="dxa"/>
            <w:shd w:val="clear" w:color="auto" w:fill="auto"/>
            <w:vAlign w:val="center"/>
            <w:hideMark/>
          </w:tcPr>
          <w:p w14:paraId="648D218F"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w:t>
            </w:r>
            <w:r>
              <w:rPr>
                <w:rFonts w:ascii="Calibri" w:hAnsi="Calibri" w:cs="Calibri"/>
                <w:b/>
                <w:bCs/>
                <w:color w:val="000000"/>
                <w:sz w:val="18"/>
                <w:szCs w:val="18"/>
                <w:lang w:eastAsia="cs-CZ"/>
              </w:rPr>
              <w:t>0</w:t>
            </w:r>
            <w:r w:rsidRPr="009137CF">
              <w:rPr>
                <w:rFonts w:ascii="Calibri" w:hAnsi="Calibri" w:cs="Calibri"/>
                <w:b/>
                <w:bCs/>
                <w:color w:val="000000"/>
                <w:sz w:val="18"/>
                <w:szCs w:val="18"/>
                <w:lang w:eastAsia="cs-CZ"/>
              </w:rPr>
              <w:t>01</w:t>
            </w:r>
          </w:p>
        </w:tc>
        <w:tc>
          <w:tcPr>
            <w:tcW w:w="8244" w:type="dxa"/>
            <w:shd w:val="clear" w:color="auto" w:fill="auto"/>
            <w:vAlign w:val="center"/>
            <w:hideMark/>
          </w:tcPr>
          <w:p w14:paraId="154D4A30"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Součástí dodávky řešení je:</w:t>
            </w:r>
            <w:r w:rsidRPr="009137CF">
              <w:rPr>
                <w:rFonts w:ascii="Calibri" w:hAnsi="Calibri" w:cs="Calibri"/>
                <w:color w:val="000000"/>
                <w:sz w:val="18"/>
                <w:szCs w:val="18"/>
                <w:lang w:eastAsia="cs-CZ"/>
              </w:rPr>
              <w:br/>
              <w:t xml:space="preserve">- </w:t>
            </w:r>
            <w:r w:rsidRPr="009137CF">
              <w:rPr>
                <w:rFonts w:ascii="Calibri" w:hAnsi="Calibri" w:cs="Calibri"/>
                <w:b/>
                <w:bCs/>
                <w:color w:val="000000"/>
                <w:sz w:val="18"/>
                <w:szCs w:val="18"/>
                <w:lang w:eastAsia="cs-CZ"/>
              </w:rPr>
              <w:t>Uživatelská dokumentace</w:t>
            </w:r>
            <w:r w:rsidRPr="009137CF">
              <w:rPr>
                <w:rFonts w:ascii="Calibri" w:hAnsi="Calibri" w:cs="Calibri"/>
                <w:color w:val="000000"/>
                <w:sz w:val="18"/>
                <w:szCs w:val="18"/>
                <w:lang w:eastAsia="cs-CZ"/>
              </w:rPr>
              <w:t xml:space="preserve"> popisující dodávaný nástroj v českém jazyce.</w:t>
            </w:r>
            <w:r w:rsidRPr="009137CF">
              <w:rPr>
                <w:rFonts w:ascii="Calibri" w:hAnsi="Calibri" w:cs="Calibri"/>
                <w:color w:val="000000"/>
                <w:sz w:val="18"/>
                <w:szCs w:val="18"/>
                <w:lang w:eastAsia="cs-CZ"/>
              </w:rPr>
              <w:br/>
              <w:t xml:space="preserve">- </w:t>
            </w:r>
            <w:r w:rsidRPr="009137CF">
              <w:rPr>
                <w:rFonts w:ascii="Calibri" w:hAnsi="Calibri" w:cs="Calibri"/>
                <w:b/>
                <w:bCs/>
                <w:color w:val="000000"/>
                <w:sz w:val="18"/>
                <w:szCs w:val="18"/>
                <w:lang w:eastAsia="cs-CZ"/>
              </w:rPr>
              <w:t>Produktová dokumentace</w:t>
            </w:r>
            <w:r w:rsidRPr="009137CF">
              <w:rPr>
                <w:rFonts w:ascii="Calibri" w:hAnsi="Calibri" w:cs="Calibri"/>
                <w:color w:val="000000"/>
                <w:sz w:val="18"/>
                <w:szCs w:val="18"/>
                <w:lang w:eastAsia="cs-CZ"/>
              </w:rPr>
              <w:t xml:space="preserve"> - může být dostupná na internetu, např. na webových stránkách výrobce nebo dodavatele.</w:t>
            </w:r>
            <w:r w:rsidRPr="009137CF">
              <w:rPr>
                <w:rFonts w:ascii="Calibri" w:hAnsi="Calibri" w:cs="Calibri"/>
                <w:color w:val="000000"/>
                <w:sz w:val="18"/>
                <w:szCs w:val="18"/>
                <w:lang w:eastAsia="cs-CZ"/>
              </w:rPr>
              <w:br/>
              <w:t xml:space="preserve">- </w:t>
            </w:r>
            <w:r w:rsidRPr="009137CF">
              <w:rPr>
                <w:rFonts w:ascii="Calibri" w:hAnsi="Calibri" w:cs="Calibri"/>
                <w:b/>
                <w:bCs/>
                <w:color w:val="000000"/>
                <w:sz w:val="18"/>
                <w:szCs w:val="18"/>
                <w:lang w:eastAsia="cs-CZ"/>
              </w:rPr>
              <w:t>Provozní dokumentace</w:t>
            </w:r>
            <w:r w:rsidRPr="009137CF">
              <w:rPr>
                <w:rFonts w:ascii="Calibri" w:hAnsi="Calibri" w:cs="Calibri"/>
                <w:color w:val="000000"/>
                <w:sz w:val="18"/>
                <w:szCs w:val="18"/>
                <w:lang w:eastAsia="cs-CZ"/>
              </w:rPr>
              <w:t xml:space="preserve"> - dokumentace skutečného provedení popisující vlastní implementaci včetně </w:t>
            </w:r>
            <w:proofErr w:type="spellStart"/>
            <w:r w:rsidRPr="009137CF">
              <w:rPr>
                <w:rFonts w:ascii="Calibri" w:hAnsi="Calibri" w:cs="Calibri"/>
                <w:color w:val="000000"/>
                <w:sz w:val="18"/>
                <w:szCs w:val="18"/>
                <w:lang w:eastAsia="cs-CZ"/>
              </w:rPr>
              <w:t>parsovacích</w:t>
            </w:r>
            <w:proofErr w:type="spellEnd"/>
            <w:r w:rsidRPr="009137CF">
              <w:rPr>
                <w:rFonts w:ascii="Calibri" w:hAnsi="Calibri" w:cs="Calibri"/>
                <w:color w:val="000000"/>
                <w:sz w:val="18"/>
                <w:szCs w:val="18"/>
                <w:lang w:eastAsia="cs-CZ"/>
              </w:rPr>
              <w:t xml:space="preserve"> pravidel a návodu pro tvorbu vlastních pravidel, dávkových úloh, systémových účtů a oprávnění.</w:t>
            </w:r>
            <w:r w:rsidRPr="009137CF">
              <w:rPr>
                <w:rFonts w:ascii="Calibri" w:hAnsi="Calibri" w:cs="Calibri"/>
                <w:color w:val="000000"/>
                <w:sz w:val="18"/>
                <w:szCs w:val="18"/>
                <w:lang w:eastAsia="cs-CZ"/>
              </w:rPr>
              <w:br/>
              <w:t xml:space="preserve">- </w:t>
            </w:r>
            <w:r w:rsidRPr="009137CF">
              <w:rPr>
                <w:rFonts w:ascii="Calibri" w:hAnsi="Calibri" w:cs="Calibri"/>
                <w:b/>
                <w:bCs/>
                <w:color w:val="000000"/>
                <w:sz w:val="18"/>
                <w:szCs w:val="18"/>
                <w:lang w:eastAsia="cs-CZ"/>
              </w:rPr>
              <w:t>Konfigurační manuály</w:t>
            </w:r>
            <w:r w:rsidRPr="009137CF">
              <w:rPr>
                <w:rFonts w:ascii="Calibri" w:hAnsi="Calibri" w:cs="Calibri"/>
                <w:color w:val="000000"/>
                <w:sz w:val="18"/>
                <w:szCs w:val="18"/>
                <w:lang w:eastAsia="cs-CZ"/>
              </w:rPr>
              <w:t xml:space="preserve"> pro správce popisující konfiguraci prostředí, služeb a jednotlivých komponent, která je nutná pro provoz řešení. </w:t>
            </w:r>
            <w:r w:rsidRPr="009137CF">
              <w:rPr>
                <w:rFonts w:ascii="Calibri" w:hAnsi="Calibri" w:cs="Calibri"/>
                <w:color w:val="000000"/>
                <w:sz w:val="18"/>
                <w:szCs w:val="18"/>
                <w:lang w:eastAsia="cs-CZ"/>
              </w:rPr>
              <w:br/>
              <w:t xml:space="preserve">- </w:t>
            </w:r>
            <w:r w:rsidRPr="009137CF">
              <w:rPr>
                <w:rFonts w:ascii="Calibri" w:hAnsi="Calibri" w:cs="Calibri"/>
                <w:b/>
                <w:bCs/>
                <w:color w:val="000000"/>
                <w:sz w:val="18"/>
                <w:szCs w:val="18"/>
                <w:lang w:eastAsia="cs-CZ"/>
              </w:rPr>
              <w:t xml:space="preserve">Provozní </w:t>
            </w:r>
            <w:proofErr w:type="gramStart"/>
            <w:r w:rsidRPr="009137CF">
              <w:rPr>
                <w:rFonts w:ascii="Calibri" w:hAnsi="Calibri" w:cs="Calibri"/>
                <w:b/>
                <w:bCs/>
                <w:color w:val="000000"/>
                <w:sz w:val="18"/>
                <w:szCs w:val="18"/>
                <w:lang w:eastAsia="cs-CZ"/>
              </w:rPr>
              <w:t>seznamy</w:t>
            </w:r>
            <w:r w:rsidRPr="009137CF">
              <w:rPr>
                <w:rFonts w:ascii="Calibri" w:hAnsi="Calibri" w:cs="Calibri"/>
                <w:color w:val="000000"/>
                <w:sz w:val="18"/>
                <w:szCs w:val="18"/>
                <w:lang w:eastAsia="cs-CZ"/>
              </w:rPr>
              <w:t xml:space="preserve"> - seznam</w:t>
            </w:r>
            <w:proofErr w:type="gramEnd"/>
            <w:r w:rsidRPr="009137CF">
              <w:rPr>
                <w:rFonts w:ascii="Calibri" w:hAnsi="Calibri" w:cs="Calibri"/>
                <w:color w:val="000000"/>
                <w:sz w:val="18"/>
                <w:szCs w:val="18"/>
                <w:lang w:eastAsia="cs-CZ"/>
              </w:rPr>
              <w:t xml:space="preserve"> serverů a komponent, seznam zdrojů.</w:t>
            </w:r>
            <w:r w:rsidRPr="009137CF">
              <w:rPr>
                <w:rFonts w:ascii="Calibri" w:hAnsi="Calibri" w:cs="Calibri"/>
                <w:color w:val="000000"/>
                <w:sz w:val="18"/>
                <w:szCs w:val="18"/>
                <w:lang w:eastAsia="cs-CZ"/>
              </w:rPr>
              <w:br/>
              <w:t xml:space="preserve">- </w:t>
            </w:r>
            <w:r w:rsidRPr="009137CF">
              <w:rPr>
                <w:rFonts w:ascii="Calibri" w:hAnsi="Calibri" w:cs="Calibri"/>
                <w:b/>
                <w:bCs/>
                <w:color w:val="000000"/>
                <w:sz w:val="18"/>
                <w:szCs w:val="18"/>
                <w:lang w:eastAsia="cs-CZ"/>
              </w:rPr>
              <w:t>Plán obnovy po výpadku řešení</w:t>
            </w:r>
            <w:r w:rsidRPr="009137CF">
              <w:rPr>
                <w:rFonts w:ascii="Calibri" w:hAnsi="Calibri" w:cs="Calibri"/>
                <w:color w:val="000000"/>
                <w:sz w:val="18"/>
                <w:szCs w:val="18"/>
                <w:lang w:eastAsia="cs-CZ"/>
              </w:rPr>
              <w:t xml:space="preserve"> (DRP)</w:t>
            </w:r>
          </w:p>
        </w:tc>
      </w:tr>
      <w:tr w:rsidR="00512585" w:rsidRPr="009137CF" w14:paraId="6693502D" w14:textId="77777777" w:rsidTr="00605E74">
        <w:trPr>
          <w:trHeight w:val="397"/>
        </w:trPr>
        <w:tc>
          <w:tcPr>
            <w:tcW w:w="1099" w:type="dxa"/>
            <w:shd w:val="clear" w:color="auto" w:fill="auto"/>
            <w:vAlign w:val="center"/>
            <w:hideMark/>
          </w:tcPr>
          <w:p w14:paraId="63CC799A" w14:textId="77777777" w:rsidR="00512585" w:rsidRPr="009137CF" w:rsidRDefault="00512585" w:rsidP="00823BAA">
            <w:pPr>
              <w:spacing w:before="20" w:after="20"/>
              <w:jc w:val="center"/>
              <w:rPr>
                <w:rFonts w:ascii="Calibri" w:hAnsi="Calibri" w:cs="Calibri"/>
                <w:b/>
                <w:bCs/>
                <w:color w:val="000000"/>
                <w:sz w:val="18"/>
                <w:szCs w:val="18"/>
                <w:lang w:eastAsia="cs-CZ"/>
              </w:rPr>
            </w:pPr>
            <w:r w:rsidRPr="009137CF">
              <w:rPr>
                <w:rFonts w:ascii="Calibri" w:hAnsi="Calibri" w:cs="Calibri"/>
                <w:b/>
                <w:bCs/>
                <w:color w:val="000000"/>
                <w:sz w:val="18"/>
                <w:szCs w:val="18"/>
                <w:lang w:eastAsia="cs-CZ"/>
              </w:rPr>
              <w:t>1</w:t>
            </w:r>
            <w:r>
              <w:rPr>
                <w:rFonts w:ascii="Calibri" w:hAnsi="Calibri" w:cs="Calibri"/>
                <w:b/>
                <w:bCs/>
                <w:color w:val="000000"/>
                <w:sz w:val="18"/>
                <w:szCs w:val="18"/>
                <w:lang w:eastAsia="cs-CZ"/>
              </w:rPr>
              <w:t>0</w:t>
            </w:r>
            <w:r w:rsidRPr="009137CF">
              <w:rPr>
                <w:rFonts w:ascii="Calibri" w:hAnsi="Calibri" w:cs="Calibri"/>
                <w:b/>
                <w:bCs/>
                <w:color w:val="000000"/>
                <w:sz w:val="18"/>
                <w:szCs w:val="18"/>
                <w:lang w:eastAsia="cs-CZ"/>
              </w:rPr>
              <w:t>02</w:t>
            </w:r>
          </w:p>
        </w:tc>
        <w:tc>
          <w:tcPr>
            <w:tcW w:w="8244" w:type="dxa"/>
            <w:shd w:val="clear" w:color="auto" w:fill="auto"/>
            <w:vAlign w:val="center"/>
            <w:hideMark/>
          </w:tcPr>
          <w:p w14:paraId="3661F225" w14:textId="77777777" w:rsidR="00512585" w:rsidRPr="009137CF" w:rsidRDefault="00512585" w:rsidP="00823BAA">
            <w:pPr>
              <w:spacing w:before="20" w:after="20"/>
              <w:rPr>
                <w:rFonts w:ascii="Calibri" w:hAnsi="Calibri" w:cs="Calibri"/>
                <w:color w:val="000000"/>
                <w:sz w:val="18"/>
                <w:szCs w:val="18"/>
                <w:lang w:eastAsia="cs-CZ"/>
              </w:rPr>
            </w:pPr>
            <w:r w:rsidRPr="009137CF">
              <w:rPr>
                <w:rFonts w:ascii="Calibri" w:hAnsi="Calibri" w:cs="Calibri"/>
                <w:color w:val="000000"/>
                <w:sz w:val="18"/>
                <w:szCs w:val="18"/>
                <w:lang w:eastAsia="cs-CZ"/>
              </w:rPr>
              <w:t>Dokumentace bude dodána v elektronické a editovatelné podobě, tzn. ve formátu MS Office (</w:t>
            </w:r>
            <w:proofErr w:type="spellStart"/>
            <w:r w:rsidRPr="009137CF">
              <w:rPr>
                <w:rFonts w:ascii="Calibri" w:hAnsi="Calibri" w:cs="Calibri"/>
                <w:color w:val="000000"/>
                <w:sz w:val="18"/>
                <w:szCs w:val="18"/>
                <w:lang w:eastAsia="cs-CZ"/>
              </w:rPr>
              <w:t>docx</w:t>
            </w:r>
            <w:proofErr w:type="spellEnd"/>
            <w:r w:rsidRPr="009137CF">
              <w:rPr>
                <w:rFonts w:ascii="Calibri" w:hAnsi="Calibri" w:cs="Calibri"/>
                <w:color w:val="000000"/>
                <w:sz w:val="18"/>
                <w:szCs w:val="18"/>
                <w:lang w:eastAsia="cs-CZ"/>
              </w:rPr>
              <w:t xml:space="preserve">, </w:t>
            </w:r>
            <w:proofErr w:type="spellStart"/>
            <w:r w:rsidRPr="009137CF">
              <w:rPr>
                <w:rFonts w:ascii="Calibri" w:hAnsi="Calibri" w:cs="Calibri"/>
                <w:color w:val="000000"/>
                <w:sz w:val="18"/>
                <w:szCs w:val="18"/>
                <w:lang w:eastAsia="cs-CZ"/>
              </w:rPr>
              <w:t>xlsx</w:t>
            </w:r>
            <w:proofErr w:type="spellEnd"/>
            <w:r w:rsidRPr="009137CF">
              <w:rPr>
                <w:rFonts w:ascii="Calibri" w:hAnsi="Calibri" w:cs="Calibri"/>
                <w:color w:val="000000"/>
                <w:sz w:val="18"/>
                <w:szCs w:val="18"/>
                <w:lang w:eastAsia="cs-CZ"/>
              </w:rPr>
              <w:t xml:space="preserve"> apod.)</w:t>
            </w:r>
          </w:p>
        </w:tc>
      </w:tr>
    </w:tbl>
    <w:p w14:paraId="49809487" w14:textId="77777777" w:rsidR="00512585" w:rsidRDefault="00512585" w:rsidP="00512585"/>
    <w:p w14:paraId="7E7AC71A" w14:textId="77777777" w:rsidR="00A61F6A" w:rsidRDefault="00A61F6A" w:rsidP="008176BE">
      <w:pPr>
        <w:spacing w:after="120" w:line="259" w:lineRule="auto"/>
        <w:rPr>
          <w:b/>
          <w:sz w:val="28"/>
          <w:szCs w:val="28"/>
          <w:u w:val="single"/>
        </w:rPr>
      </w:pPr>
    </w:p>
    <w:p w14:paraId="472FCFA4" w14:textId="4E466AC4" w:rsidR="00CA694B" w:rsidRPr="00CA694B" w:rsidRDefault="00A639AD" w:rsidP="008176BE">
      <w:pPr>
        <w:spacing w:after="120" w:line="259" w:lineRule="auto"/>
        <w:rPr>
          <w:b/>
          <w:sz w:val="28"/>
          <w:szCs w:val="28"/>
          <w:u w:val="single"/>
        </w:rPr>
      </w:pPr>
      <w:r w:rsidRPr="00CA694B">
        <w:rPr>
          <w:b/>
          <w:sz w:val="28"/>
          <w:szCs w:val="28"/>
          <w:u w:val="single"/>
        </w:rPr>
        <w:t>Popis řešení Nástroje včetně schématického znázornění architektury</w:t>
      </w:r>
    </w:p>
    <w:p w14:paraId="076E18B4" w14:textId="77777777" w:rsidR="00A6461D" w:rsidRPr="00EA176F" w:rsidRDefault="00A6461D" w:rsidP="00F6238C">
      <w:pPr>
        <w:spacing w:after="240"/>
      </w:pPr>
      <w:r w:rsidRPr="00EA176F">
        <w:t xml:space="preserve">Nabízené řešení využívá produkt Logman.IO od společnosti </w:t>
      </w:r>
      <w:proofErr w:type="spellStart"/>
      <w:r w:rsidRPr="00EA176F">
        <w:t>TesklaLabs</w:t>
      </w:r>
      <w:proofErr w:type="spellEnd"/>
      <w:r w:rsidRPr="00EA176F">
        <w:t>.</w:t>
      </w:r>
    </w:p>
    <w:p w14:paraId="25B66C36" w14:textId="77777777" w:rsidR="00A6461D" w:rsidRPr="00266029" w:rsidRDefault="00A6461D" w:rsidP="00F6238C">
      <w:pPr>
        <w:spacing w:after="240"/>
        <w:jc w:val="both"/>
      </w:pPr>
      <w:r w:rsidRPr="00EA176F">
        <w:t xml:space="preserve">Řešení je koncipováno jako vysoce dostupné (HA) s implicitním </w:t>
      </w:r>
      <w:proofErr w:type="spellStart"/>
      <w:r w:rsidRPr="00EA176F">
        <w:t>load</w:t>
      </w:r>
      <w:proofErr w:type="spellEnd"/>
      <w:r w:rsidRPr="00EA176F">
        <w:t xml:space="preserve"> </w:t>
      </w:r>
      <w:proofErr w:type="spellStart"/>
      <w:r w:rsidRPr="00EA176F">
        <w:t>ballancingem</w:t>
      </w:r>
      <w:proofErr w:type="spellEnd"/>
      <w:r w:rsidRPr="00EA176F">
        <w:t>. Architektura je</w:t>
      </w:r>
      <w:r w:rsidRPr="00266029">
        <w:t xml:space="preserve"> navržena jako distribuovaný cluster pro dvě lokality, kdy je řešení odolné proti výpadku cele jedné lokality, konektivity mezi lokalitami a zároveň i výpadku jednoho uzlu navrhovaného řešení ve zbylé lokalitě.</w:t>
      </w:r>
      <w:r>
        <w:t xml:space="preserve"> Počet serverů/nodů popisuje část „Fyzické nasazení“.</w:t>
      </w:r>
    </w:p>
    <w:p w14:paraId="62621DA5" w14:textId="77777777" w:rsidR="00A6461D" w:rsidRPr="007E5DDD" w:rsidRDefault="00A6461D" w:rsidP="00A6461D">
      <w:pPr>
        <w:jc w:val="both"/>
        <w:rPr>
          <w:u w:val="single"/>
        </w:rPr>
      </w:pPr>
      <w:r w:rsidRPr="007E5DDD">
        <w:rPr>
          <w:u w:val="single"/>
        </w:rPr>
        <w:t>Řešení Logman.IO přináší následovné funkcionality:</w:t>
      </w:r>
    </w:p>
    <w:p w14:paraId="69182E76" w14:textId="77777777" w:rsidR="00A6461D" w:rsidRPr="00105D44" w:rsidRDefault="00A6461D" w:rsidP="00A6461D">
      <w:pPr>
        <w:pStyle w:val="Odstavecseseznamem"/>
        <w:numPr>
          <w:ilvl w:val="0"/>
          <w:numId w:val="11"/>
        </w:numPr>
        <w:spacing w:after="200" w:line="288" w:lineRule="auto"/>
        <w:rPr>
          <w:sz w:val="22"/>
          <w:szCs w:val="22"/>
        </w:rPr>
      </w:pPr>
      <w:proofErr w:type="spellStart"/>
      <w:r w:rsidRPr="00105D44">
        <w:rPr>
          <w:b/>
          <w:sz w:val="22"/>
          <w:szCs w:val="22"/>
        </w:rPr>
        <w:t>Active-Active</w:t>
      </w:r>
      <w:proofErr w:type="spellEnd"/>
      <w:r w:rsidRPr="00105D44">
        <w:rPr>
          <w:sz w:val="22"/>
          <w:szCs w:val="22"/>
        </w:rPr>
        <w:t xml:space="preserve"> cluster vysokou dostupnost</w:t>
      </w:r>
    </w:p>
    <w:p w14:paraId="5FBB57CE" w14:textId="77777777" w:rsidR="00A6461D" w:rsidRPr="00105D44" w:rsidRDefault="00A6461D" w:rsidP="00A6461D">
      <w:pPr>
        <w:pStyle w:val="Odstavecseseznamem"/>
        <w:numPr>
          <w:ilvl w:val="0"/>
          <w:numId w:val="11"/>
        </w:numPr>
        <w:spacing w:after="200" w:line="288" w:lineRule="auto"/>
        <w:rPr>
          <w:sz w:val="22"/>
          <w:szCs w:val="22"/>
        </w:rPr>
      </w:pPr>
      <w:r w:rsidRPr="00105D44">
        <w:rPr>
          <w:sz w:val="22"/>
          <w:szCs w:val="22"/>
        </w:rPr>
        <w:t>Známé vlastnosti</w:t>
      </w:r>
      <w:r w:rsidRPr="00105D44">
        <w:rPr>
          <w:b/>
          <w:sz w:val="22"/>
          <w:szCs w:val="22"/>
        </w:rPr>
        <w:t xml:space="preserve"> ELK řešení (</w:t>
      </w:r>
      <w:proofErr w:type="spellStart"/>
      <w:r w:rsidRPr="00105D44">
        <w:rPr>
          <w:b/>
          <w:sz w:val="22"/>
          <w:szCs w:val="22"/>
        </w:rPr>
        <w:t>ElasticSearch</w:t>
      </w:r>
      <w:proofErr w:type="spellEnd"/>
      <w:r w:rsidRPr="00105D44">
        <w:rPr>
          <w:b/>
          <w:sz w:val="22"/>
          <w:szCs w:val="22"/>
        </w:rPr>
        <w:t xml:space="preserve">, </w:t>
      </w:r>
      <w:proofErr w:type="spellStart"/>
      <w:r w:rsidRPr="00105D44">
        <w:rPr>
          <w:b/>
          <w:sz w:val="22"/>
          <w:szCs w:val="22"/>
        </w:rPr>
        <w:t>Logstash</w:t>
      </w:r>
      <w:proofErr w:type="spellEnd"/>
      <w:r w:rsidRPr="00105D44">
        <w:rPr>
          <w:b/>
          <w:sz w:val="22"/>
          <w:szCs w:val="22"/>
        </w:rPr>
        <w:t xml:space="preserve">, </w:t>
      </w:r>
      <w:proofErr w:type="spellStart"/>
      <w:r w:rsidRPr="00105D44">
        <w:rPr>
          <w:b/>
          <w:sz w:val="22"/>
          <w:szCs w:val="22"/>
        </w:rPr>
        <w:t>Kibana</w:t>
      </w:r>
      <w:proofErr w:type="spellEnd"/>
      <w:r w:rsidRPr="00105D44">
        <w:rPr>
          <w:b/>
          <w:sz w:val="22"/>
          <w:szCs w:val="22"/>
        </w:rPr>
        <w:t>)</w:t>
      </w:r>
    </w:p>
    <w:p w14:paraId="31246C1A" w14:textId="77777777" w:rsidR="00A6461D" w:rsidRPr="00105D44" w:rsidRDefault="00A6461D" w:rsidP="00A6461D">
      <w:pPr>
        <w:pStyle w:val="Odstavecseseznamem"/>
        <w:numPr>
          <w:ilvl w:val="0"/>
          <w:numId w:val="11"/>
        </w:numPr>
        <w:spacing w:after="200" w:line="288" w:lineRule="auto"/>
        <w:rPr>
          <w:sz w:val="22"/>
          <w:szCs w:val="22"/>
        </w:rPr>
      </w:pPr>
      <w:proofErr w:type="spellStart"/>
      <w:r w:rsidRPr="00105D44">
        <w:rPr>
          <w:sz w:val="22"/>
          <w:szCs w:val="22"/>
        </w:rPr>
        <w:t>Multi-tenancy</w:t>
      </w:r>
      <w:proofErr w:type="spellEnd"/>
      <w:r w:rsidRPr="00105D44">
        <w:rPr>
          <w:sz w:val="22"/>
          <w:szCs w:val="22"/>
        </w:rPr>
        <w:t>/Flexibility</w:t>
      </w:r>
    </w:p>
    <w:p w14:paraId="5D53FB5C" w14:textId="77777777" w:rsidR="00A6461D" w:rsidRPr="00105D44" w:rsidRDefault="00A6461D" w:rsidP="00A6461D">
      <w:pPr>
        <w:pStyle w:val="Odstavecseseznamem"/>
        <w:numPr>
          <w:ilvl w:val="1"/>
          <w:numId w:val="11"/>
        </w:numPr>
        <w:spacing w:after="200" w:line="288" w:lineRule="auto"/>
        <w:rPr>
          <w:b/>
          <w:sz w:val="22"/>
          <w:szCs w:val="22"/>
        </w:rPr>
      </w:pPr>
      <w:r w:rsidRPr="00105D44">
        <w:rPr>
          <w:b/>
          <w:sz w:val="22"/>
          <w:szCs w:val="22"/>
        </w:rPr>
        <w:t>Možnost škálování LM a SIEM (v budoucnu) nezávisle</w:t>
      </w:r>
    </w:p>
    <w:p w14:paraId="79DED10F" w14:textId="77777777" w:rsidR="00A6461D" w:rsidRPr="00105D44" w:rsidRDefault="00A6461D" w:rsidP="00A6461D">
      <w:pPr>
        <w:pStyle w:val="Odstavecseseznamem"/>
        <w:numPr>
          <w:ilvl w:val="2"/>
          <w:numId w:val="11"/>
        </w:numPr>
        <w:spacing w:after="200" w:line="288" w:lineRule="auto"/>
        <w:rPr>
          <w:sz w:val="22"/>
          <w:szCs w:val="22"/>
        </w:rPr>
      </w:pPr>
      <w:r w:rsidRPr="00105D44">
        <w:rPr>
          <w:sz w:val="22"/>
          <w:szCs w:val="22"/>
        </w:rPr>
        <w:t>V LM může být 10.000 EPS a v </w:t>
      </w:r>
      <w:proofErr w:type="spellStart"/>
      <w:r w:rsidRPr="00105D44">
        <w:rPr>
          <w:sz w:val="22"/>
          <w:szCs w:val="22"/>
        </w:rPr>
        <w:t>SIEMu</w:t>
      </w:r>
      <w:proofErr w:type="spellEnd"/>
      <w:r w:rsidRPr="00105D44">
        <w:rPr>
          <w:sz w:val="22"/>
          <w:szCs w:val="22"/>
        </w:rPr>
        <w:t xml:space="preserve"> se bude zpracovávat 500 EPS</w:t>
      </w:r>
    </w:p>
    <w:p w14:paraId="74072814" w14:textId="77777777" w:rsidR="00A6461D" w:rsidRPr="00105D44" w:rsidRDefault="00A6461D" w:rsidP="00A6461D">
      <w:pPr>
        <w:pStyle w:val="Odstavecseseznamem"/>
        <w:numPr>
          <w:ilvl w:val="1"/>
          <w:numId w:val="11"/>
        </w:numPr>
        <w:spacing w:after="200" w:line="288" w:lineRule="auto"/>
        <w:rPr>
          <w:b/>
          <w:sz w:val="22"/>
          <w:szCs w:val="22"/>
        </w:rPr>
      </w:pPr>
      <w:r w:rsidRPr="00105D44">
        <w:rPr>
          <w:b/>
          <w:sz w:val="22"/>
          <w:szCs w:val="22"/>
        </w:rPr>
        <w:lastRenderedPageBreak/>
        <w:t>Možnost poskytovat funkcionalitu LM.IO třetím stranám (MSSP)</w:t>
      </w:r>
    </w:p>
    <w:p w14:paraId="51997C61" w14:textId="77777777" w:rsidR="00A6461D" w:rsidRPr="00105D44" w:rsidRDefault="00A6461D" w:rsidP="00A6461D">
      <w:pPr>
        <w:pStyle w:val="Odstavecseseznamem"/>
        <w:numPr>
          <w:ilvl w:val="0"/>
          <w:numId w:val="11"/>
        </w:numPr>
        <w:spacing w:after="200" w:line="288" w:lineRule="auto"/>
        <w:rPr>
          <w:sz w:val="22"/>
          <w:szCs w:val="22"/>
        </w:rPr>
      </w:pPr>
      <w:r w:rsidRPr="00105D44">
        <w:rPr>
          <w:sz w:val="22"/>
          <w:szCs w:val="22"/>
        </w:rPr>
        <w:t>Možnost rozšíření Log Managementu na LM+SIEM (</w:t>
      </w:r>
      <w:proofErr w:type="spellStart"/>
      <w:r w:rsidRPr="00105D44">
        <w:rPr>
          <w:sz w:val="22"/>
          <w:szCs w:val="22"/>
        </w:rPr>
        <w:t>real</w:t>
      </w:r>
      <w:proofErr w:type="spellEnd"/>
      <w:r w:rsidRPr="00105D44">
        <w:rPr>
          <w:sz w:val="22"/>
          <w:szCs w:val="22"/>
        </w:rPr>
        <w:t xml:space="preserve"> </w:t>
      </w:r>
      <w:proofErr w:type="spellStart"/>
      <w:r w:rsidRPr="00105D44">
        <w:rPr>
          <w:sz w:val="22"/>
          <w:szCs w:val="22"/>
        </w:rPr>
        <w:t>time</w:t>
      </w:r>
      <w:proofErr w:type="spellEnd"/>
      <w:r w:rsidRPr="00105D44">
        <w:rPr>
          <w:sz w:val="22"/>
          <w:szCs w:val="22"/>
        </w:rPr>
        <w:t xml:space="preserve"> stream </w:t>
      </w:r>
      <w:proofErr w:type="spellStart"/>
      <w:r w:rsidRPr="00105D44">
        <w:rPr>
          <w:sz w:val="22"/>
          <w:szCs w:val="22"/>
        </w:rPr>
        <w:t>analyzer</w:t>
      </w:r>
      <w:proofErr w:type="spellEnd"/>
      <w:r w:rsidRPr="00105D44">
        <w:rPr>
          <w:sz w:val="22"/>
          <w:szCs w:val="22"/>
        </w:rPr>
        <w:t>)</w:t>
      </w:r>
    </w:p>
    <w:p w14:paraId="08456B7C" w14:textId="77777777" w:rsidR="00A6461D" w:rsidRPr="00105D44" w:rsidRDefault="00A6461D" w:rsidP="00A6461D">
      <w:pPr>
        <w:pStyle w:val="Odstavecseseznamem"/>
        <w:numPr>
          <w:ilvl w:val="1"/>
          <w:numId w:val="11"/>
        </w:numPr>
        <w:spacing w:after="200" w:line="288" w:lineRule="auto"/>
        <w:rPr>
          <w:b/>
          <w:sz w:val="22"/>
          <w:szCs w:val="22"/>
        </w:rPr>
      </w:pPr>
      <w:r w:rsidRPr="00105D44">
        <w:rPr>
          <w:b/>
          <w:sz w:val="22"/>
          <w:szCs w:val="22"/>
        </w:rPr>
        <w:t> tvorba korelací pomocí editoru/</w:t>
      </w:r>
      <w:proofErr w:type="spellStart"/>
      <w:r w:rsidRPr="00105D44">
        <w:rPr>
          <w:b/>
          <w:sz w:val="22"/>
          <w:szCs w:val="22"/>
        </w:rPr>
        <w:t>builderu</w:t>
      </w:r>
      <w:proofErr w:type="spellEnd"/>
      <w:r w:rsidRPr="00105D44">
        <w:rPr>
          <w:b/>
          <w:sz w:val="22"/>
          <w:szCs w:val="22"/>
        </w:rPr>
        <w:t xml:space="preserve"> nad vybranými daty</w:t>
      </w:r>
    </w:p>
    <w:p w14:paraId="6A392A25" w14:textId="77777777" w:rsidR="00A6461D" w:rsidRPr="00105D44" w:rsidRDefault="00A6461D" w:rsidP="00A6461D">
      <w:pPr>
        <w:pStyle w:val="Odstavecseseznamem"/>
        <w:numPr>
          <w:ilvl w:val="0"/>
          <w:numId w:val="11"/>
        </w:numPr>
        <w:spacing w:after="200" w:line="288" w:lineRule="auto"/>
        <w:rPr>
          <w:b/>
          <w:sz w:val="22"/>
          <w:szCs w:val="22"/>
        </w:rPr>
      </w:pPr>
      <w:r w:rsidRPr="00105D44">
        <w:rPr>
          <w:b/>
          <w:sz w:val="22"/>
          <w:szCs w:val="22"/>
        </w:rPr>
        <w:t>Pokročilý monitoring pro telemetrii (</w:t>
      </w:r>
      <w:proofErr w:type="spellStart"/>
      <w:r w:rsidRPr="00105D44">
        <w:rPr>
          <w:b/>
          <w:sz w:val="22"/>
          <w:szCs w:val="22"/>
        </w:rPr>
        <w:t>health</w:t>
      </w:r>
      <w:proofErr w:type="spellEnd"/>
      <w:r w:rsidRPr="00105D44">
        <w:rPr>
          <w:b/>
          <w:sz w:val="22"/>
          <w:szCs w:val="22"/>
        </w:rPr>
        <w:t xml:space="preserve"> monitoring)</w:t>
      </w:r>
    </w:p>
    <w:p w14:paraId="2E12ACD4" w14:textId="77777777" w:rsidR="00A6461D" w:rsidRPr="00105D44" w:rsidRDefault="00A6461D" w:rsidP="00A6461D">
      <w:pPr>
        <w:pStyle w:val="Odstavecseseznamem"/>
        <w:numPr>
          <w:ilvl w:val="1"/>
          <w:numId w:val="11"/>
        </w:numPr>
        <w:spacing w:after="200" w:line="288" w:lineRule="auto"/>
        <w:rPr>
          <w:sz w:val="22"/>
          <w:szCs w:val="22"/>
        </w:rPr>
      </w:pPr>
      <w:r w:rsidRPr="00105D44">
        <w:rPr>
          <w:sz w:val="22"/>
          <w:szCs w:val="22"/>
        </w:rPr>
        <w:t xml:space="preserve"> výsledky zobrazované přes </w:t>
      </w:r>
      <w:proofErr w:type="spellStart"/>
      <w:r w:rsidRPr="00105D44">
        <w:rPr>
          <w:sz w:val="22"/>
          <w:szCs w:val="22"/>
        </w:rPr>
        <w:t>Grafanu</w:t>
      </w:r>
      <w:proofErr w:type="spellEnd"/>
    </w:p>
    <w:p w14:paraId="1D7CFD43" w14:textId="77777777" w:rsidR="00A6461D" w:rsidRPr="00105D44" w:rsidRDefault="00A6461D" w:rsidP="00A6461D">
      <w:pPr>
        <w:pStyle w:val="Odstavecseseznamem"/>
        <w:numPr>
          <w:ilvl w:val="0"/>
          <w:numId w:val="11"/>
        </w:numPr>
        <w:spacing w:after="200" w:line="288" w:lineRule="auto"/>
        <w:rPr>
          <w:b/>
          <w:sz w:val="22"/>
          <w:szCs w:val="22"/>
        </w:rPr>
      </w:pPr>
      <w:r w:rsidRPr="00105D44">
        <w:rPr>
          <w:b/>
          <w:sz w:val="22"/>
          <w:szCs w:val="22"/>
        </w:rPr>
        <w:t>Autentizace vůči LDAP</w:t>
      </w:r>
    </w:p>
    <w:p w14:paraId="5F0CA850" w14:textId="77777777" w:rsidR="00A6461D" w:rsidRPr="00105D44" w:rsidRDefault="00A6461D" w:rsidP="00A6461D">
      <w:pPr>
        <w:pStyle w:val="Odstavecseseznamem"/>
        <w:numPr>
          <w:ilvl w:val="0"/>
          <w:numId w:val="11"/>
        </w:numPr>
        <w:spacing w:after="200" w:line="288" w:lineRule="auto"/>
        <w:rPr>
          <w:b/>
          <w:sz w:val="22"/>
          <w:szCs w:val="22"/>
        </w:rPr>
      </w:pPr>
      <w:r w:rsidRPr="00105D44">
        <w:rPr>
          <w:b/>
          <w:sz w:val="22"/>
          <w:szCs w:val="22"/>
        </w:rPr>
        <w:t>Sběr logů z prostředí Windows přes WEC/WEF</w:t>
      </w:r>
    </w:p>
    <w:p w14:paraId="03A1EF04" w14:textId="77777777" w:rsidR="00A6461D" w:rsidRPr="00105D44" w:rsidRDefault="00A6461D" w:rsidP="00A6461D">
      <w:pPr>
        <w:pStyle w:val="Odstavecseseznamem"/>
        <w:numPr>
          <w:ilvl w:val="0"/>
          <w:numId w:val="11"/>
        </w:numPr>
        <w:spacing w:after="200" w:line="288" w:lineRule="auto"/>
        <w:rPr>
          <w:b/>
          <w:sz w:val="22"/>
          <w:szCs w:val="22"/>
        </w:rPr>
      </w:pPr>
      <w:r w:rsidRPr="00105D44">
        <w:rPr>
          <w:b/>
          <w:sz w:val="22"/>
          <w:szCs w:val="22"/>
        </w:rPr>
        <w:t>Zajištění plné shody s </w:t>
      </w:r>
      <w:proofErr w:type="spellStart"/>
      <w:r w:rsidRPr="00105D44">
        <w:rPr>
          <w:b/>
          <w:sz w:val="22"/>
          <w:szCs w:val="22"/>
        </w:rPr>
        <w:t>KyBEZ</w:t>
      </w:r>
      <w:proofErr w:type="spellEnd"/>
    </w:p>
    <w:p w14:paraId="765B19C8" w14:textId="77777777" w:rsidR="00A6461D" w:rsidRPr="00105D44" w:rsidRDefault="00A6461D" w:rsidP="00A6461D">
      <w:pPr>
        <w:pStyle w:val="Odstavecseseznamem"/>
        <w:rPr>
          <w:b/>
          <w:sz w:val="22"/>
          <w:szCs w:val="22"/>
        </w:rPr>
      </w:pPr>
    </w:p>
    <w:p w14:paraId="383EDA3C" w14:textId="77777777" w:rsidR="00A6461D" w:rsidRPr="00105D44" w:rsidRDefault="00A6461D" w:rsidP="00A6461D">
      <w:pPr>
        <w:pStyle w:val="Odstavecseseznamem"/>
        <w:rPr>
          <w:b/>
          <w:sz w:val="22"/>
          <w:szCs w:val="22"/>
        </w:rPr>
      </w:pPr>
    </w:p>
    <w:p w14:paraId="5E470DAE" w14:textId="77777777" w:rsidR="00A6461D" w:rsidRPr="00105D44" w:rsidRDefault="00A6461D" w:rsidP="00A6461D">
      <w:pPr>
        <w:pStyle w:val="Chapter3"/>
        <w:rPr>
          <w:rFonts w:ascii="Times New Roman" w:hAnsi="Times New Roman" w:cs="Times New Roman"/>
        </w:rPr>
      </w:pPr>
      <w:bookmarkStart w:id="36" w:name="_Toc25591518"/>
      <w:bookmarkStart w:id="37" w:name="_Toc72398155"/>
      <w:r w:rsidRPr="00105D44">
        <w:rPr>
          <w:rFonts w:ascii="Times New Roman" w:hAnsi="Times New Roman" w:cs="Times New Roman"/>
        </w:rPr>
        <w:t>Fyzické nasazení</w:t>
      </w:r>
      <w:bookmarkEnd w:id="36"/>
      <w:bookmarkEnd w:id="37"/>
    </w:p>
    <w:p w14:paraId="66E4BCE7" w14:textId="77777777" w:rsidR="00A6461D" w:rsidRPr="00A04CBA" w:rsidRDefault="00A6461D" w:rsidP="00A6461D">
      <w:pPr>
        <w:jc w:val="both"/>
      </w:pPr>
      <w:r w:rsidRPr="00A04CBA">
        <w:t>Fyzické prostředí je členěno do dvou zón dostupnosti (</w:t>
      </w:r>
      <w:proofErr w:type="spellStart"/>
      <w:r w:rsidRPr="00A04CBA">
        <w:t>Availability</w:t>
      </w:r>
      <w:proofErr w:type="spellEnd"/>
      <w:r w:rsidRPr="00A04CBA">
        <w:t xml:space="preserve"> </w:t>
      </w:r>
      <w:proofErr w:type="spellStart"/>
      <w:r w:rsidRPr="00A04CBA">
        <w:t>zone</w:t>
      </w:r>
      <w:proofErr w:type="spellEnd"/>
      <w:r w:rsidRPr="00A04CBA">
        <w:t xml:space="preserve">), což zvyšuje odolnost řešení. V případě selhání jedné zóny se všechny </w:t>
      </w:r>
      <w:proofErr w:type="spellStart"/>
      <w:r w:rsidRPr="00A04CBA">
        <w:t>mikroslužby</w:t>
      </w:r>
      <w:proofErr w:type="spellEnd"/>
      <w:r w:rsidRPr="00A04CBA">
        <w:t xml:space="preserve"> přesunou do dostupné zóny a služba je pak poskytována pouze z jedné zóny, v omezeném režimu se sníženou propustností. Po obnovení dostupnosti druhé zóny se obnoví běžný režim provozu.</w:t>
      </w:r>
    </w:p>
    <w:p w14:paraId="702FCAF3" w14:textId="77777777" w:rsidR="00A6461D" w:rsidRPr="00AC2050" w:rsidRDefault="00A6461D" w:rsidP="00A6461D"/>
    <w:p w14:paraId="7489AEBB" w14:textId="77777777" w:rsidR="00A6461D" w:rsidRPr="00213DD9" w:rsidRDefault="00A6461D" w:rsidP="00A6461D">
      <w:pPr>
        <w:pStyle w:val="Normln1"/>
        <w:jc w:val="center"/>
      </w:pPr>
      <w:r>
        <w:rPr>
          <w:noProof/>
          <w:lang w:eastAsia="cs-CZ"/>
        </w:rPr>
        <w:drawing>
          <wp:inline distT="0" distB="0" distL="0" distR="0" wp14:anchorId="705D497D" wp14:editId="45D936B9">
            <wp:extent cx="4229642" cy="2936318"/>
            <wp:effectExtent l="0" t="0" r="0" b="0"/>
            <wp:docPr id="512" name="Picture 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with medium confidence"/>
                    <pic:cNvPicPr/>
                  </pic:nvPicPr>
                  <pic:blipFill>
                    <a:blip r:embed="rId12"/>
                    <a:stretch>
                      <a:fillRect/>
                    </a:stretch>
                  </pic:blipFill>
                  <pic:spPr>
                    <a:xfrm>
                      <a:off x="0" y="0"/>
                      <a:ext cx="4235764" cy="2940568"/>
                    </a:xfrm>
                    <a:prstGeom prst="rect">
                      <a:avLst/>
                    </a:prstGeom>
                  </pic:spPr>
                </pic:pic>
              </a:graphicData>
            </a:graphic>
          </wp:inline>
        </w:drawing>
      </w:r>
    </w:p>
    <w:p w14:paraId="61012FD9" w14:textId="77777777" w:rsidR="00A6461D" w:rsidRPr="00213DD9" w:rsidRDefault="00A6461D" w:rsidP="00A6461D">
      <w:pPr>
        <w:pStyle w:val="Normln1"/>
      </w:pPr>
    </w:p>
    <w:p w14:paraId="059571AD" w14:textId="77777777" w:rsidR="00A6461D" w:rsidRDefault="00A6461D" w:rsidP="007855D2">
      <w:pPr>
        <w:spacing w:after="240"/>
      </w:pPr>
      <w:r w:rsidRPr="001457A0">
        <w:t>V každé zóně jsou umístěny tzv. uzly. Uzel je fyzický server, který slouží pro provozování služeb.</w:t>
      </w:r>
      <w:r>
        <w:t xml:space="preserve"> Základní nasazení (i v případě České Pošty) využívá 3 uzly. Ty je do budoucna možné škálovat jak </w:t>
      </w:r>
      <w:proofErr w:type="gramStart"/>
      <w:r>
        <w:t>vertikálně</w:t>
      </w:r>
      <w:proofErr w:type="gramEnd"/>
      <w:r>
        <w:t xml:space="preserve"> tak horizontálně (přidáním dalších uzlů).</w:t>
      </w:r>
    </w:p>
    <w:p w14:paraId="5136A528" w14:textId="77777777" w:rsidR="00A6461D" w:rsidRPr="001457A0" w:rsidRDefault="00A6461D" w:rsidP="00A6461D">
      <w:r w:rsidRPr="001457A0">
        <w:t xml:space="preserve">V zónách jsou provozovány dva typy </w:t>
      </w:r>
      <w:proofErr w:type="spellStart"/>
      <w:r w:rsidRPr="001457A0">
        <w:t>mikroslužeb</w:t>
      </w:r>
      <w:proofErr w:type="spellEnd"/>
      <w:r w:rsidRPr="001457A0">
        <w:t>:</w:t>
      </w:r>
    </w:p>
    <w:p w14:paraId="386AC8EC" w14:textId="77777777" w:rsidR="00A6461D" w:rsidRPr="00105D44" w:rsidRDefault="00A6461D" w:rsidP="00A6461D">
      <w:pPr>
        <w:pStyle w:val="Odstavecseseznamem"/>
        <w:numPr>
          <w:ilvl w:val="0"/>
          <w:numId w:val="14"/>
        </w:numPr>
        <w:spacing w:after="200" w:line="288" w:lineRule="auto"/>
        <w:rPr>
          <w:sz w:val="22"/>
          <w:szCs w:val="22"/>
        </w:rPr>
      </w:pPr>
      <w:r w:rsidRPr="00105D44">
        <w:rPr>
          <w:sz w:val="22"/>
          <w:szCs w:val="22"/>
        </w:rPr>
        <w:t xml:space="preserve">služby, které běží na každém uzlu a dohromady vytvářejí tzv. „cluster“, jedná se např. o </w:t>
      </w:r>
      <w:proofErr w:type="spellStart"/>
      <w:r w:rsidRPr="00105D44">
        <w:rPr>
          <w:sz w:val="22"/>
          <w:szCs w:val="22"/>
        </w:rPr>
        <w:t>ElasticSearch</w:t>
      </w:r>
      <w:proofErr w:type="spellEnd"/>
      <w:r w:rsidRPr="00105D44">
        <w:rPr>
          <w:sz w:val="22"/>
          <w:szCs w:val="22"/>
        </w:rPr>
        <w:t xml:space="preserve"> nebo Kafku.</w:t>
      </w:r>
    </w:p>
    <w:p w14:paraId="73AAD3F5" w14:textId="77777777" w:rsidR="00A6461D" w:rsidRPr="00105D44" w:rsidRDefault="00A6461D" w:rsidP="00A6461D">
      <w:pPr>
        <w:pStyle w:val="Odstavecseseznamem"/>
        <w:numPr>
          <w:ilvl w:val="0"/>
          <w:numId w:val="14"/>
        </w:numPr>
        <w:spacing w:after="200" w:line="288" w:lineRule="auto"/>
        <w:rPr>
          <w:sz w:val="22"/>
          <w:szCs w:val="22"/>
        </w:rPr>
      </w:pPr>
      <w:r w:rsidRPr="00105D44">
        <w:rPr>
          <w:sz w:val="22"/>
          <w:szCs w:val="22"/>
        </w:rPr>
        <w:t xml:space="preserve">služby, které jsou tzv. </w:t>
      </w:r>
      <w:proofErr w:type="spellStart"/>
      <w:r w:rsidRPr="00105D44">
        <w:rPr>
          <w:sz w:val="22"/>
          <w:szCs w:val="22"/>
        </w:rPr>
        <w:t>bezstavové</w:t>
      </w:r>
      <w:proofErr w:type="spellEnd"/>
      <w:r w:rsidRPr="00105D44">
        <w:rPr>
          <w:sz w:val="22"/>
          <w:szCs w:val="22"/>
        </w:rPr>
        <w:t xml:space="preserve"> (</w:t>
      </w:r>
      <w:proofErr w:type="spellStart"/>
      <w:r w:rsidRPr="00105D44">
        <w:rPr>
          <w:sz w:val="22"/>
          <w:szCs w:val="22"/>
        </w:rPr>
        <w:t>stateless</w:t>
      </w:r>
      <w:proofErr w:type="spellEnd"/>
      <w:r w:rsidRPr="00105D44">
        <w:rPr>
          <w:sz w:val="22"/>
          <w:szCs w:val="22"/>
        </w:rPr>
        <w:t xml:space="preserve">) – jedná se například o datové analytické pumpy nebo </w:t>
      </w:r>
      <w:proofErr w:type="spellStart"/>
      <w:r w:rsidRPr="00105D44">
        <w:rPr>
          <w:sz w:val="22"/>
          <w:szCs w:val="22"/>
        </w:rPr>
        <w:t>backend</w:t>
      </w:r>
      <w:proofErr w:type="spellEnd"/>
      <w:r w:rsidRPr="00105D44">
        <w:rPr>
          <w:sz w:val="22"/>
          <w:szCs w:val="22"/>
        </w:rPr>
        <w:t xml:space="preserve"> pro webové rozhraní. Takové služby mohou běžet ve více instancích a je možné je za běhu uzly migrovat v běžném provozu (bez provozní odstávky).</w:t>
      </w:r>
    </w:p>
    <w:p w14:paraId="7B92501E" w14:textId="77777777" w:rsidR="00A6461D" w:rsidRDefault="00A6461D" w:rsidP="00A6461D">
      <w:pPr>
        <w:jc w:val="both"/>
      </w:pPr>
    </w:p>
    <w:p w14:paraId="37188151" w14:textId="77777777" w:rsidR="00A6461D" w:rsidRDefault="00A6461D" w:rsidP="00A6461D">
      <w:pPr>
        <w:jc w:val="both"/>
      </w:pPr>
      <w:r w:rsidRPr="00A04CBA">
        <w:lastRenderedPageBreak/>
        <w:t xml:space="preserve">Centrální systém využívá filozofii kontejnerů v podobě </w:t>
      </w:r>
      <w:proofErr w:type="spellStart"/>
      <w:r w:rsidRPr="00A04CBA">
        <w:t>mikroslužeb</w:t>
      </w:r>
      <w:proofErr w:type="spellEnd"/>
      <w:r w:rsidRPr="00A04CBA">
        <w:t xml:space="preserve"> (</w:t>
      </w:r>
      <w:proofErr w:type="spellStart"/>
      <w:r w:rsidRPr="00A04CBA">
        <w:t>microservices</w:t>
      </w:r>
      <w:proofErr w:type="spellEnd"/>
      <w:r w:rsidRPr="00A04CBA">
        <w:t xml:space="preserve">). Jejich orchestrace je zajištěna pomocí nástroje </w:t>
      </w:r>
      <w:proofErr w:type="spellStart"/>
      <w:r w:rsidRPr="00A04CBA">
        <w:t>Docker</w:t>
      </w:r>
      <w:proofErr w:type="spellEnd"/>
      <w:r w:rsidRPr="00A04CBA">
        <w:t xml:space="preserve"> </w:t>
      </w:r>
      <w:proofErr w:type="spellStart"/>
      <w:r w:rsidRPr="00A04CBA">
        <w:t>Compose</w:t>
      </w:r>
      <w:proofErr w:type="spellEnd"/>
      <w:r w:rsidRPr="00A04CBA">
        <w:t xml:space="preserve">. Konfigurace pro </w:t>
      </w:r>
      <w:proofErr w:type="spellStart"/>
      <w:r w:rsidRPr="00A04CBA">
        <w:t>Docker</w:t>
      </w:r>
      <w:proofErr w:type="spellEnd"/>
      <w:r w:rsidRPr="00A04CBA">
        <w:t xml:space="preserve"> </w:t>
      </w:r>
      <w:proofErr w:type="spellStart"/>
      <w:r w:rsidRPr="00A04CBA">
        <w:t>Compose</w:t>
      </w:r>
      <w:proofErr w:type="spellEnd"/>
      <w:r w:rsidRPr="00A04CBA">
        <w:t xml:space="preserve"> podléhá řízení verzí (</w:t>
      </w:r>
      <w:proofErr w:type="spellStart"/>
      <w:r w:rsidRPr="00A04CBA">
        <w:t>Version</w:t>
      </w:r>
      <w:proofErr w:type="spellEnd"/>
      <w:r w:rsidRPr="00A04CBA">
        <w:t xml:space="preserve"> </w:t>
      </w:r>
      <w:proofErr w:type="spellStart"/>
      <w:r w:rsidRPr="00A04CBA">
        <w:t>control</w:t>
      </w:r>
      <w:proofErr w:type="spellEnd"/>
      <w:r w:rsidRPr="00A04CBA">
        <w:t xml:space="preserve">), což zajišťuje transparentnost a </w:t>
      </w:r>
      <w:proofErr w:type="spellStart"/>
      <w:r w:rsidRPr="00A04CBA">
        <w:t>replikovatelnost</w:t>
      </w:r>
      <w:proofErr w:type="spellEnd"/>
      <w:r w:rsidRPr="00A04CBA">
        <w:t xml:space="preserve"> fyzického nasazení služby.</w:t>
      </w:r>
    </w:p>
    <w:p w14:paraId="4225C1FD" w14:textId="77777777" w:rsidR="00A6461D" w:rsidRPr="00A04CBA" w:rsidRDefault="00A6461D" w:rsidP="00A6461D">
      <w:pPr>
        <w:jc w:val="both"/>
      </w:pPr>
    </w:p>
    <w:p w14:paraId="3D8FDE47" w14:textId="77777777" w:rsidR="00A6461D" w:rsidRPr="00105D44" w:rsidRDefault="00A6461D" w:rsidP="00A6461D">
      <w:pPr>
        <w:pStyle w:val="Chapter3"/>
        <w:rPr>
          <w:rFonts w:ascii="Times New Roman" w:hAnsi="Times New Roman" w:cs="Times New Roman"/>
        </w:rPr>
      </w:pPr>
      <w:bookmarkStart w:id="38" w:name="_Toc25591519"/>
      <w:bookmarkStart w:id="39" w:name="_Toc72398156"/>
      <w:proofErr w:type="spellStart"/>
      <w:r w:rsidRPr="00105D44">
        <w:rPr>
          <w:rFonts w:ascii="Times New Roman" w:hAnsi="Times New Roman" w:cs="Times New Roman"/>
        </w:rPr>
        <w:t>Mikroslužby</w:t>
      </w:r>
      <w:bookmarkEnd w:id="38"/>
      <w:bookmarkEnd w:id="39"/>
      <w:proofErr w:type="spellEnd"/>
    </w:p>
    <w:p w14:paraId="534F1BB0" w14:textId="77777777" w:rsidR="00A6461D" w:rsidRPr="000F4276" w:rsidRDefault="00A6461D" w:rsidP="00A6461D">
      <w:r w:rsidRPr="000F4276">
        <w:t>LogMan.io jakožto moderní Python platforma pro zpracování dat v reálnem č</w:t>
      </w:r>
      <w:r>
        <w:t>a</w:t>
      </w:r>
      <w:r w:rsidRPr="000F4276">
        <w:t>se je navrž</w:t>
      </w:r>
      <w:r>
        <w:t>e</w:t>
      </w:r>
      <w:r w:rsidRPr="000F4276">
        <w:t>na tak, aby podporovala moderní principy v dneš</w:t>
      </w:r>
      <w:r>
        <w:t>n</w:t>
      </w:r>
      <w:r w:rsidRPr="000F4276">
        <w:t>ím IT sv</w:t>
      </w:r>
      <w:r>
        <w:t>ětě</w:t>
      </w:r>
      <w:r w:rsidRPr="000F4276">
        <w:t>:</w:t>
      </w:r>
    </w:p>
    <w:p w14:paraId="1CE61D3C" w14:textId="77777777" w:rsidR="00A6461D" w:rsidRPr="00105D44" w:rsidRDefault="00A6461D" w:rsidP="00A6461D">
      <w:pPr>
        <w:pStyle w:val="Odstavecseseznamem"/>
        <w:numPr>
          <w:ilvl w:val="0"/>
          <w:numId w:val="15"/>
        </w:numPr>
        <w:spacing w:after="200" w:line="288" w:lineRule="auto"/>
        <w:rPr>
          <w:sz w:val="22"/>
          <w:szCs w:val="22"/>
        </w:rPr>
      </w:pPr>
      <w:r w:rsidRPr="00105D44">
        <w:rPr>
          <w:sz w:val="22"/>
          <w:szCs w:val="22"/>
        </w:rPr>
        <w:t>průběžné nasazovaní nových verzí</w:t>
      </w:r>
    </w:p>
    <w:p w14:paraId="42FC48A9" w14:textId="77777777" w:rsidR="00A6461D" w:rsidRPr="00105D44" w:rsidRDefault="00A6461D" w:rsidP="00A6461D">
      <w:pPr>
        <w:pStyle w:val="Odstavecseseznamem"/>
        <w:numPr>
          <w:ilvl w:val="0"/>
          <w:numId w:val="15"/>
        </w:numPr>
        <w:spacing w:after="200" w:line="288" w:lineRule="auto"/>
        <w:rPr>
          <w:sz w:val="22"/>
          <w:szCs w:val="22"/>
        </w:rPr>
      </w:pPr>
      <w:r w:rsidRPr="00105D44">
        <w:rPr>
          <w:sz w:val="22"/>
          <w:szCs w:val="22"/>
        </w:rPr>
        <w:t>neomezená vertikální a horizontální škálovatelnost</w:t>
      </w:r>
    </w:p>
    <w:p w14:paraId="637C4845" w14:textId="77777777" w:rsidR="00A6461D" w:rsidRPr="00105D44" w:rsidRDefault="00A6461D" w:rsidP="00A6461D">
      <w:pPr>
        <w:pStyle w:val="Odstavecseseznamem"/>
        <w:numPr>
          <w:ilvl w:val="0"/>
          <w:numId w:val="15"/>
        </w:numPr>
        <w:spacing w:after="200" w:line="288" w:lineRule="auto"/>
        <w:rPr>
          <w:sz w:val="22"/>
          <w:szCs w:val="22"/>
        </w:rPr>
      </w:pPr>
      <w:r w:rsidRPr="00105D44">
        <w:rPr>
          <w:sz w:val="22"/>
          <w:szCs w:val="22"/>
        </w:rPr>
        <w:t xml:space="preserve">rychlá a jednoduchá implementace nových funkčních bloků (takzvaná </w:t>
      </w:r>
      <w:proofErr w:type="spellStart"/>
      <w:r w:rsidRPr="00105D44">
        <w:rPr>
          <w:sz w:val="22"/>
          <w:szCs w:val="22"/>
        </w:rPr>
        <w:t>mikroslužba</w:t>
      </w:r>
      <w:proofErr w:type="spellEnd"/>
      <w:r w:rsidRPr="00105D44">
        <w:rPr>
          <w:sz w:val="22"/>
          <w:szCs w:val="22"/>
        </w:rPr>
        <w:t>).</w:t>
      </w:r>
    </w:p>
    <w:p w14:paraId="31ED66D8" w14:textId="77777777" w:rsidR="00A6461D" w:rsidRPr="00105D44" w:rsidRDefault="00A6461D" w:rsidP="00A6461D">
      <w:pPr>
        <w:pStyle w:val="Odstavecseseznamem"/>
        <w:numPr>
          <w:ilvl w:val="0"/>
          <w:numId w:val="15"/>
        </w:numPr>
        <w:spacing w:after="200" w:line="288" w:lineRule="auto"/>
        <w:rPr>
          <w:sz w:val="22"/>
          <w:szCs w:val="22"/>
        </w:rPr>
      </w:pPr>
      <w:r w:rsidRPr="00105D44">
        <w:rPr>
          <w:sz w:val="22"/>
          <w:szCs w:val="22"/>
        </w:rPr>
        <w:t xml:space="preserve">LogMan.io využívá architekturu </w:t>
      </w:r>
      <w:proofErr w:type="spellStart"/>
      <w:r w:rsidRPr="00105D44">
        <w:rPr>
          <w:sz w:val="22"/>
          <w:szCs w:val="22"/>
        </w:rPr>
        <w:t>mikroslužeb</w:t>
      </w:r>
      <w:proofErr w:type="spellEnd"/>
      <w:r w:rsidRPr="00105D44">
        <w:rPr>
          <w:sz w:val="22"/>
          <w:szCs w:val="22"/>
        </w:rPr>
        <w:t>, kde jednotlivé funkční bloky (</w:t>
      </w:r>
      <w:proofErr w:type="spellStart"/>
      <w:r w:rsidRPr="00105D44">
        <w:rPr>
          <w:sz w:val="22"/>
          <w:szCs w:val="22"/>
        </w:rPr>
        <w:t>mikroslužby</w:t>
      </w:r>
      <w:proofErr w:type="spellEnd"/>
      <w:r w:rsidRPr="00105D44">
        <w:rPr>
          <w:sz w:val="22"/>
          <w:szCs w:val="22"/>
        </w:rPr>
        <w:t>) jsou volně svázány (</w:t>
      </w:r>
      <w:proofErr w:type="spellStart"/>
      <w:r w:rsidRPr="00105D44">
        <w:rPr>
          <w:sz w:val="22"/>
          <w:szCs w:val="22"/>
        </w:rPr>
        <w:t>loose</w:t>
      </w:r>
      <w:proofErr w:type="spellEnd"/>
      <w:r w:rsidRPr="00105D44">
        <w:rPr>
          <w:sz w:val="22"/>
          <w:szCs w:val="22"/>
        </w:rPr>
        <w:t xml:space="preserve"> </w:t>
      </w:r>
      <w:proofErr w:type="spellStart"/>
      <w:r w:rsidRPr="00105D44">
        <w:rPr>
          <w:sz w:val="22"/>
          <w:szCs w:val="22"/>
        </w:rPr>
        <w:t>coupling</w:t>
      </w:r>
      <w:proofErr w:type="spellEnd"/>
      <w:r w:rsidRPr="00105D44">
        <w:rPr>
          <w:sz w:val="22"/>
          <w:szCs w:val="22"/>
        </w:rPr>
        <w:t xml:space="preserve">) z pohledu toku dat, a každá </w:t>
      </w:r>
      <w:proofErr w:type="spellStart"/>
      <w:r w:rsidRPr="00105D44">
        <w:rPr>
          <w:sz w:val="22"/>
          <w:szCs w:val="22"/>
        </w:rPr>
        <w:t>mikroslužba</w:t>
      </w:r>
      <w:proofErr w:type="spellEnd"/>
      <w:r w:rsidRPr="00105D44">
        <w:rPr>
          <w:sz w:val="22"/>
          <w:szCs w:val="22"/>
        </w:rPr>
        <w:t xml:space="preserve"> je navržena způsobem, který ji umožňuje se zaměřit na jeden konkrétní úkol.</w:t>
      </w:r>
    </w:p>
    <w:p w14:paraId="7B8F35E5" w14:textId="77777777" w:rsidR="00A6461D" w:rsidRPr="00105D44" w:rsidRDefault="00A6461D" w:rsidP="00A6461D">
      <w:pPr>
        <w:pStyle w:val="Odstavecseseznamem"/>
        <w:numPr>
          <w:ilvl w:val="0"/>
          <w:numId w:val="15"/>
        </w:numPr>
        <w:spacing w:after="200" w:line="288" w:lineRule="auto"/>
        <w:rPr>
          <w:sz w:val="22"/>
          <w:szCs w:val="22"/>
        </w:rPr>
      </w:pPr>
      <w:proofErr w:type="spellStart"/>
      <w:r w:rsidRPr="00105D44">
        <w:rPr>
          <w:sz w:val="22"/>
          <w:szCs w:val="22"/>
        </w:rPr>
        <w:t>Mikroslužby</w:t>
      </w:r>
      <w:proofErr w:type="spellEnd"/>
      <w:r w:rsidRPr="00105D44">
        <w:rPr>
          <w:sz w:val="22"/>
          <w:szCs w:val="22"/>
        </w:rPr>
        <w:t xml:space="preserve"> jsou navíc velmi jednoduché na pochopení, tedy mohou být jednoduše rozšiřovány, testovány a optimalizovány pro </w:t>
      </w:r>
      <w:proofErr w:type="spellStart"/>
      <w:r w:rsidRPr="00105D44">
        <w:rPr>
          <w:sz w:val="22"/>
          <w:szCs w:val="22"/>
        </w:rPr>
        <w:t>real-time</w:t>
      </w:r>
      <w:proofErr w:type="spellEnd"/>
      <w:r w:rsidRPr="00105D44">
        <w:rPr>
          <w:sz w:val="22"/>
          <w:szCs w:val="22"/>
        </w:rPr>
        <w:t xml:space="preserve"> zpracování a analýzu dat.</w:t>
      </w:r>
    </w:p>
    <w:p w14:paraId="401392B2" w14:textId="77777777" w:rsidR="00A6461D" w:rsidRPr="00105D44" w:rsidRDefault="00A6461D" w:rsidP="00A6461D">
      <w:pPr>
        <w:pStyle w:val="Chapter3"/>
        <w:rPr>
          <w:rFonts w:ascii="Times New Roman" w:hAnsi="Times New Roman" w:cs="Times New Roman"/>
        </w:rPr>
      </w:pPr>
      <w:bookmarkStart w:id="40" w:name="_Toc25591520"/>
      <w:bookmarkStart w:id="41" w:name="_Toc72398157"/>
      <w:r w:rsidRPr="00105D44">
        <w:rPr>
          <w:rFonts w:ascii="Times New Roman" w:hAnsi="Times New Roman" w:cs="Times New Roman"/>
        </w:rPr>
        <w:t>Hardwarová specifikace uzlu/serveru</w:t>
      </w:r>
      <w:bookmarkEnd w:id="40"/>
      <w:bookmarkEnd w:id="41"/>
    </w:p>
    <w:p w14:paraId="49EF7DEC" w14:textId="77777777" w:rsidR="00A6461D" w:rsidRPr="007D3E66" w:rsidRDefault="00A6461D" w:rsidP="00A6461D">
      <w:pPr>
        <w:jc w:val="both"/>
      </w:pPr>
      <w:r w:rsidRPr="007D3E66">
        <w:t>Hardwarov</w:t>
      </w:r>
      <w:r>
        <w:t>é</w:t>
      </w:r>
      <w:r w:rsidRPr="007D3E66">
        <w:t xml:space="preserve"> po</w:t>
      </w:r>
      <w:r>
        <w:t>ža</w:t>
      </w:r>
      <w:r w:rsidRPr="007D3E66">
        <w:t>davky se odvíjejí́ od požadavku na množ</w:t>
      </w:r>
      <w:r>
        <w:t>s</w:t>
      </w:r>
      <w:r w:rsidRPr="007D3E66">
        <w:t>t</w:t>
      </w:r>
      <w:r>
        <w:t>ví</w:t>
      </w:r>
      <w:r w:rsidRPr="007D3E66">
        <w:t xml:space="preserve"> zpracovávaných logů. Propustnost jednoho CPU jádra se pohybuje mezi 1000 a 10000 událostmi za sekundu (EPS), v závislosti na složitosti vstupních dat. Pro jedno jádro CPU je potřeba počítat s</w:t>
      </w:r>
      <w:r>
        <w:t> </w:t>
      </w:r>
      <w:r w:rsidRPr="007D3E66">
        <w:t>2</w:t>
      </w:r>
      <w:r>
        <w:t xml:space="preserve"> </w:t>
      </w:r>
      <w:r w:rsidRPr="007D3E66">
        <w:t>GB RAM.</w:t>
      </w:r>
    </w:p>
    <w:p w14:paraId="03BE969D" w14:textId="77777777" w:rsidR="00A6461D" w:rsidRPr="007D3E66" w:rsidRDefault="00A6461D" w:rsidP="00A6461D">
      <w:pPr>
        <w:pStyle w:val="Normln1"/>
      </w:pPr>
    </w:p>
    <w:tbl>
      <w:tblPr>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shd w:val="clear" w:color="auto" w:fill="FFFFFF"/>
        <w:tblCellMar>
          <w:top w:w="15" w:type="dxa"/>
          <w:left w:w="15" w:type="dxa"/>
          <w:bottom w:w="15" w:type="dxa"/>
          <w:right w:w="15" w:type="dxa"/>
        </w:tblCellMar>
        <w:tblLook w:val="04A0" w:firstRow="1" w:lastRow="0" w:firstColumn="1" w:lastColumn="0" w:noHBand="0" w:noVBand="1"/>
      </w:tblPr>
      <w:tblGrid>
        <w:gridCol w:w="2332"/>
        <w:gridCol w:w="4860"/>
      </w:tblGrid>
      <w:tr w:rsidR="00A6461D" w:rsidRPr="0023643A" w14:paraId="5CDC8B80" w14:textId="77777777" w:rsidTr="002D019F">
        <w:tc>
          <w:tcPr>
            <w:tcW w:w="2332" w:type="dxa"/>
            <w:shd w:val="clear" w:color="auto" w:fill="FF0000"/>
            <w:vAlign w:val="center"/>
            <w:hideMark/>
          </w:tcPr>
          <w:p w14:paraId="41A4AA46" w14:textId="77777777" w:rsidR="00A6461D" w:rsidRPr="007530C3" w:rsidRDefault="00A6461D" w:rsidP="00211120">
            <w:pPr>
              <w:rPr>
                <w:b/>
                <w:color w:val="FFFFFF" w:themeColor="background1"/>
              </w:rPr>
            </w:pPr>
            <w:r w:rsidRPr="007530C3">
              <w:rPr>
                <w:b/>
                <w:color w:val="FFFFFF" w:themeColor="background1"/>
              </w:rPr>
              <w:t>Komponenta uzlu</w:t>
            </w:r>
          </w:p>
        </w:tc>
        <w:tc>
          <w:tcPr>
            <w:tcW w:w="4860" w:type="dxa"/>
            <w:shd w:val="clear" w:color="auto" w:fill="FF0000"/>
            <w:vAlign w:val="center"/>
            <w:hideMark/>
          </w:tcPr>
          <w:p w14:paraId="652523D5" w14:textId="77777777" w:rsidR="00A6461D" w:rsidRPr="007530C3" w:rsidRDefault="00A6461D" w:rsidP="00211120">
            <w:pPr>
              <w:ind w:firstLine="199"/>
              <w:rPr>
                <w:b/>
                <w:color w:val="FFFFFF" w:themeColor="background1"/>
              </w:rPr>
            </w:pPr>
            <w:r w:rsidRPr="007530C3">
              <w:rPr>
                <w:b/>
                <w:color w:val="FFFFFF" w:themeColor="background1"/>
              </w:rPr>
              <w:t xml:space="preserve">Specifikace </w:t>
            </w:r>
          </w:p>
        </w:tc>
      </w:tr>
      <w:tr w:rsidR="00A6461D" w:rsidRPr="007D3E66" w14:paraId="0A7F5210" w14:textId="77777777" w:rsidTr="002D019F">
        <w:tc>
          <w:tcPr>
            <w:tcW w:w="2332" w:type="dxa"/>
            <w:shd w:val="clear" w:color="auto" w:fill="262626" w:themeFill="text1" w:themeFillTint="D9"/>
            <w:vAlign w:val="center"/>
            <w:hideMark/>
          </w:tcPr>
          <w:p w14:paraId="13E0A7A3" w14:textId="77777777" w:rsidR="00A6461D" w:rsidRPr="00BB1767" w:rsidRDefault="00A6461D" w:rsidP="00211120">
            <w:pPr>
              <w:rPr>
                <w:b/>
                <w:bCs/>
                <w:color w:val="E7E6E6" w:themeColor="background2"/>
              </w:rPr>
            </w:pPr>
            <w:r>
              <w:rPr>
                <w:b/>
                <w:bCs/>
                <w:color w:val="E7E6E6" w:themeColor="background2"/>
              </w:rPr>
              <w:t>CHASIS</w:t>
            </w:r>
          </w:p>
        </w:tc>
        <w:tc>
          <w:tcPr>
            <w:tcW w:w="4860" w:type="dxa"/>
            <w:shd w:val="clear" w:color="auto" w:fill="FFFFFF"/>
            <w:vAlign w:val="center"/>
            <w:hideMark/>
          </w:tcPr>
          <w:p w14:paraId="2C8BCE8A" w14:textId="77777777" w:rsidR="00A6461D" w:rsidRPr="007D3E66" w:rsidRDefault="00A6461D" w:rsidP="00211120">
            <w:pPr>
              <w:ind w:firstLine="199"/>
            </w:pPr>
            <w:r>
              <w:t>2U</w:t>
            </w:r>
          </w:p>
        </w:tc>
      </w:tr>
      <w:tr w:rsidR="00A6461D" w:rsidRPr="007D3E66" w14:paraId="1FE9C93A" w14:textId="77777777" w:rsidTr="002D019F">
        <w:tc>
          <w:tcPr>
            <w:tcW w:w="2332" w:type="dxa"/>
            <w:shd w:val="clear" w:color="auto" w:fill="262626" w:themeFill="text1" w:themeFillTint="D9"/>
            <w:vAlign w:val="center"/>
          </w:tcPr>
          <w:p w14:paraId="517BDFB1" w14:textId="77777777" w:rsidR="00A6461D" w:rsidRPr="00BB1767" w:rsidRDefault="00A6461D" w:rsidP="00211120">
            <w:pPr>
              <w:rPr>
                <w:b/>
                <w:bCs/>
                <w:color w:val="E7E6E6" w:themeColor="background2"/>
              </w:rPr>
            </w:pPr>
            <w:r>
              <w:rPr>
                <w:b/>
                <w:bCs/>
                <w:color w:val="E7E6E6" w:themeColor="background2"/>
              </w:rPr>
              <w:t>CPU</w:t>
            </w:r>
          </w:p>
        </w:tc>
        <w:tc>
          <w:tcPr>
            <w:tcW w:w="4860" w:type="dxa"/>
            <w:shd w:val="clear" w:color="auto" w:fill="FFFFFF"/>
            <w:vAlign w:val="center"/>
          </w:tcPr>
          <w:p w14:paraId="184165C4" w14:textId="77777777" w:rsidR="00A6461D" w:rsidRPr="007D3E66" w:rsidRDefault="00A6461D" w:rsidP="00211120">
            <w:pPr>
              <w:ind w:firstLine="199"/>
            </w:pPr>
            <w:r>
              <w:t xml:space="preserve">1x AMD EPYC 16 </w:t>
            </w:r>
            <w:proofErr w:type="spellStart"/>
            <w:r>
              <w:t>Cores</w:t>
            </w:r>
            <w:proofErr w:type="spellEnd"/>
          </w:p>
        </w:tc>
      </w:tr>
      <w:tr w:rsidR="00A6461D" w:rsidRPr="007D3E66" w14:paraId="7B172D00" w14:textId="77777777" w:rsidTr="002D019F">
        <w:tc>
          <w:tcPr>
            <w:tcW w:w="2332" w:type="dxa"/>
            <w:shd w:val="clear" w:color="auto" w:fill="262626" w:themeFill="text1" w:themeFillTint="D9"/>
            <w:vAlign w:val="center"/>
            <w:hideMark/>
          </w:tcPr>
          <w:p w14:paraId="66D97250" w14:textId="77777777" w:rsidR="00A6461D" w:rsidRPr="00BB1767" w:rsidRDefault="00A6461D" w:rsidP="00211120">
            <w:pPr>
              <w:rPr>
                <w:b/>
                <w:bCs/>
                <w:color w:val="E7E6E6" w:themeColor="background2"/>
              </w:rPr>
            </w:pPr>
            <w:r w:rsidRPr="00BB1767">
              <w:rPr>
                <w:b/>
                <w:bCs/>
                <w:color w:val="E7E6E6" w:themeColor="background2"/>
              </w:rPr>
              <w:t xml:space="preserve">RAM </w:t>
            </w:r>
          </w:p>
        </w:tc>
        <w:tc>
          <w:tcPr>
            <w:tcW w:w="4860" w:type="dxa"/>
            <w:shd w:val="clear" w:color="auto" w:fill="FFFFFF"/>
            <w:vAlign w:val="center"/>
            <w:hideMark/>
          </w:tcPr>
          <w:p w14:paraId="3F034267" w14:textId="77777777" w:rsidR="00A6461D" w:rsidRPr="007D3E66" w:rsidRDefault="00A6461D" w:rsidP="00211120">
            <w:pPr>
              <w:ind w:firstLine="199"/>
            </w:pPr>
            <w:r>
              <w:t xml:space="preserve">128 </w:t>
            </w:r>
            <w:r w:rsidRPr="007D3E66">
              <w:t>GB RAM DDR4</w:t>
            </w:r>
            <w:r>
              <w:t xml:space="preserve"> 3200</w:t>
            </w:r>
          </w:p>
        </w:tc>
      </w:tr>
      <w:tr w:rsidR="00A6461D" w:rsidRPr="007D3E66" w14:paraId="1E0CEF8A" w14:textId="77777777" w:rsidTr="002D019F">
        <w:tc>
          <w:tcPr>
            <w:tcW w:w="2332" w:type="dxa"/>
            <w:shd w:val="clear" w:color="auto" w:fill="262626" w:themeFill="text1" w:themeFillTint="D9"/>
            <w:vAlign w:val="center"/>
            <w:hideMark/>
          </w:tcPr>
          <w:p w14:paraId="4326530F" w14:textId="77777777" w:rsidR="00A6461D" w:rsidRPr="00BB1767" w:rsidRDefault="00A6461D" w:rsidP="00211120">
            <w:pPr>
              <w:rPr>
                <w:b/>
                <w:bCs/>
                <w:color w:val="E7E6E6" w:themeColor="background2"/>
              </w:rPr>
            </w:pPr>
            <w:r w:rsidRPr="00BB1767">
              <w:rPr>
                <w:b/>
                <w:bCs/>
                <w:color w:val="E7E6E6" w:themeColor="background2"/>
              </w:rPr>
              <w:t xml:space="preserve">NIC </w:t>
            </w:r>
          </w:p>
        </w:tc>
        <w:tc>
          <w:tcPr>
            <w:tcW w:w="4860" w:type="dxa"/>
            <w:shd w:val="clear" w:color="auto" w:fill="FFFFFF"/>
            <w:vAlign w:val="center"/>
            <w:hideMark/>
          </w:tcPr>
          <w:p w14:paraId="304D3C3E" w14:textId="77777777" w:rsidR="00A6461D" w:rsidRPr="007D3E66" w:rsidRDefault="00A6461D" w:rsidP="00211120">
            <w:pPr>
              <w:ind w:firstLine="199"/>
            </w:pPr>
            <w:r>
              <w:t>2x 10</w:t>
            </w:r>
            <w:r w:rsidRPr="007D3E66">
              <w:t>G</w:t>
            </w:r>
            <w:r>
              <w:t>BE</w:t>
            </w:r>
          </w:p>
        </w:tc>
      </w:tr>
      <w:tr w:rsidR="00A6461D" w:rsidRPr="007D3E66" w14:paraId="5C962356" w14:textId="77777777" w:rsidTr="002D019F">
        <w:tc>
          <w:tcPr>
            <w:tcW w:w="2332" w:type="dxa"/>
            <w:shd w:val="clear" w:color="auto" w:fill="262626" w:themeFill="text1" w:themeFillTint="D9"/>
            <w:vAlign w:val="center"/>
          </w:tcPr>
          <w:p w14:paraId="714E52E0" w14:textId="77777777" w:rsidR="00A6461D" w:rsidRPr="00BB1767" w:rsidRDefault="00A6461D" w:rsidP="00211120">
            <w:pPr>
              <w:rPr>
                <w:b/>
                <w:bCs/>
                <w:color w:val="E7E6E6" w:themeColor="background2"/>
              </w:rPr>
            </w:pPr>
            <w:r>
              <w:rPr>
                <w:b/>
                <w:bCs/>
                <w:color w:val="E7E6E6" w:themeColor="background2"/>
              </w:rPr>
              <w:t>SSD data</w:t>
            </w:r>
          </w:p>
        </w:tc>
        <w:tc>
          <w:tcPr>
            <w:tcW w:w="4860" w:type="dxa"/>
            <w:shd w:val="clear" w:color="auto" w:fill="FFFFFF"/>
            <w:vAlign w:val="center"/>
          </w:tcPr>
          <w:p w14:paraId="64CE6218" w14:textId="77777777" w:rsidR="00A6461D" w:rsidRPr="007D3E66" w:rsidRDefault="00A6461D" w:rsidP="00211120">
            <w:pPr>
              <w:ind w:firstLine="199"/>
            </w:pPr>
            <w:r>
              <w:t xml:space="preserve">2x 2TB SSD </w:t>
            </w:r>
            <w:proofErr w:type="spellStart"/>
            <w:r>
              <w:t>NVMe</w:t>
            </w:r>
            <w:proofErr w:type="spellEnd"/>
            <w:r>
              <w:t>, RAID1</w:t>
            </w:r>
          </w:p>
        </w:tc>
      </w:tr>
      <w:tr w:rsidR="00A6461D" w:rsidRPr="007D3E66" w14:paraId="57677008" w14:textId="77777777" w:rsidTr="002D019F">
        <w:tc>
          <w:tcPr>
            <w:tcW w:w="2332" w:type="dxa"/>
            <w:shd w:val="clear" w:color="auto" w:fill="262626" w:themeFill="text1" w:themeFillTint="D9"/>
            <w:vAlign w:val="center"/>
          </w:tcPr>
          <w:p w14:paraId="06D6744F" w14:textId="77777777" w:rsidR="00A6461D" w:rsidRDefault="00A6461D" w:rsidP="00211120">
            <w:pPr>
              <w:rPr>
                <w:b/>
                <w:bCs/>
                <w:color w:val="E7E6E6" w:themeColor="background2"/>
              </w:rPr>
            </w:pPr>
            <w:r>
              <w:rPr>
                <w:b/>
                <w:bCs/>
                <w:color w:val="E7E6E6" w:themeColor="background2"/>
              </w:rPr>
              <w:t>SSD os</w:t>
            </w:r>
          </w:p>
        </w:tc>
        <w:tc>
          <w:tcPr>
            <w:tcW w:w="4860" w:type="dxa"/>
            <w:shd w:val="clear" w:color="auto" w:fill="FFFFFF"/>
            <w:vAlign w:val="center"/>
          </w:tcPr>
          <w:p w14:paraId="6C38BAE9" w14:textId="77777777" w:rsidR="00A6461D" w:rsidRDefault="00A6461D" w:rsidP="00211120">
            <w:pPr>
              <w:ind w:firstLine="199"/>
            </w:pPr>
            <w:r>
              <w:t>2x 256 MB SSD SATA, RAID1</w:t>
            </w:r>
          </w:p>
        </w:tc>
      </w:tr>
      <w:tr w:rsidR="00A6461D" w:rsidRPr="007D3E66" w14:paraId="439DA12A" w14:textId="77777777" w:rsidTr="002D019F">
        <w:tc>
          <w:tcPr>
            <w:tcW w:w="2332" w:type="dxa"/>
            <w:shd w:val="clear" w:color="auto" w:fill="262626" w:themeFill="text1" w:themeFillTint="D9"/>
            <w:vAlign w:val="center"/>
            <w:hideMark/>
          </w:tcPr>
          <w:p w14:paraId="3641D89F" w14:textId="77777777" w:rsidR="00A6461D" w:rsidRPr="00BB1767" w:rsidRDefault="00A6461D" w:rsidP="00211120">
            <w:pPr>
              <w:rPr>
                <w:b/>
                <w:bCs/>
                <w:color w:val="E7E6E6" w:themeColor="background2"/>
              </w:rPr>
            </w:pPr>
            <w:r w:rsidRPr="00BB1767">
              <w:rPr>
                <w:b/>
                <w:bCs/>
                <w:color w:val="E7E6E6" w:themeColor="background2"/>
              </w:rPr>
              <w:t>HDD</w:t>
            </w:r>
            <w:r>
              <w:rPr>
                <w:b/>
                <w:bCs/>
                <w:color w:val="E7E6E6" w:themeColor="background2"/>
              </w:rPr>
              <w:t xml:space="preserve"> data</w:t>
            </w:r>
          </w:p>
        </w:tc>
        <w:tc>
          <w:tcPr>
            <w:tcW w:w="4860" w:type="dxa"/>
            <w:shd w:val="clear" w:color="auto" w:fill="FFFFFF"/>
            <w:vAlign w:val="center"/>
            <w:hideMark/>
          </w:tcPr>
          <w:p w14:paraId="17200CF4" w14:textId="77777777" w:rsidR="00A6461D" w:rsidRPr="007D3E66" w:rsidRDefault="00A6461D" w:rsidP="00211120">
            <w:pPr>
              <w:ind w:firstLine="199"/>
            </w:pPr>
            <w:r>
              <w:t xml:space="preserve">3x 14TB SATA 6Gb/s, 7200 </w:t>
            </w:r>
            <w:proofErr w:type="spellStart"/>
            <w:r>
              <w:t>rpm</w:t>
            </w:r>
            <w:proofErr w:type="spellEnd"/>
            <w:r>
              <w:t>, hot-swap, RAID5</w:t>
            </w:r>
          </w:p>
        </w:tc>
      </w:tr>
    </w:tbl>
    <w:p w14:paraId="113CAEC3" w14:textId="77777777" w:rsidR="00A6461D" w:rsidRPr="007D3E66" w:rsidRDefault="00A6461D" w:rsidP="00A6461D">
      <w:pPr>
        <w:pStyle w:val="Normln1"/>
      </w:pPr>
    </w:p>
    <w:p w14:paraId="600934E5" w14:textId="77777777" w:rsidR="00A6461D" w:rsidRPr="007D3E66" w:rsidRDefault="00A6461D" w:rsidP="007678C7">
      <w:pPr>
        <w:spacing w:after="240"/>
        <w:jc w:val="both"/>
      </w:pPr>
      <w:r w:rsidRPr="007D3E66">
        <w:t xml:space="preserve">V tomto řešení jsou navrženy 3 uzly ve dvou </w:t>
      </w:r>
      <w:proofErr w:type="spellStart"/>
      <w:r w:rsidRPr="007D3E66">
        <w:t>Availability</w:t>
      </w:r>
      <w:proofErr w:type="spellEnd"/>
      <w:r w:rsidRPr="007D3E66">
        <w:t xml:space="preserve"> zónách.</w:t>
      </w:r>
    </w:p>
    <w:p w14:paraId="5C3F2F06" w14:textId="77777777" w:rsidR="00A6461D" w:rsidRDefault="00A6461D" w:rsidP="007678C7">
      <w:pPr>
        <w:spacing w:after="240"/>
        <w:jc w:val="both"/>
      </w:pPr>
      <w:r w:rsidRPr="007D3E66">
        <w:t xml:space="preserve">HA </w:t>
      </w:r>
      <w:proofErr w:type="spellStart"/>
      <w:r w:rsidRPr="007D3E66">
        <w:t>active-active</w:t>
      </w:r>
      <w:proofErr w:type="spellEnd"/>
      <w:r w:rsidRPr="007D3E66">
        <w:t xml:space="preserve"> cluster disponuje </w:t>
      </w:r>
      <w:r>
        <w:t>3x</w:t>
      </w:r>
      <w:r w:rsidRPr="007D3E66">
        <w:t xml:space="preserve"> </w:t>
      </w:r>
      <w:r>
        <w:t>16</w:t>
      </w:r>
      <w:r w:rsidRPr="007D3E66">
        <w:t xml:space="preserve"> jádry. Při předpokladu vysoké složitosti vstupních dat disponuje systém </w:t>
      </w:r>
      <w:r>
        <w:t xml:space="preserve">přes </w:t>
      </w:r>
      <w:r w:rsidRPr="007D3E66">
        <w:t>3</w:t>
      </w:r>
      <w:r>
        <w:t>0</w:t>
      </w:r>
      <w:r w:rsidRPr="007D3E66">
        <w:t> 000 EPS. I při výpadku jednoho z uzlů clusteru bude nabízená platforma disponovat významně vyšším počtem EPS, než je zadavatelem požadováno.</w:t>
      </w:r>
    </w:p>
    <w:p w14:paraId="7EFBE05A" w14:textId="77777777" w:rsidR="00A6461D" w:rsidRPr="00105D44" w:rsidRDefault="00A6461D" w:rsidP="00A6461D">
      <w:pPr>
        <w:pStyle w:val="Chapter4"/>
        <w:rPr>
          <w:rFonts w:ascii="Times New Roman" w:hAnsi="Times New Roman" w:cs="Times New Roman"/>
        </w:rPr>
      </w:pPr>
      <w:bookmarkStart w:id="42" w:name="_Toc72398158"/>
      <w:r w:rsidRPr="00105D44">
        <w:rPr>
          <w:rFonts w:ascii="Times New Roman" w:hAnsi="Times New Roman" w:cs="Times New Roman"/>
        </w:rPr>
        <w:t>Vertikální škálováni uzlu/serveru</w:t>
      </w:r>
      <w:bookmarkEnd w:id="42"/>
    </w:p>
    <w:p w14:paraId="1FDAE178" w14:textId="77777777" w:rsidR="00A6461D" w:rsidRDefault="00A6461D" w:rsidP="00A6461D">
      <w:r>
        <w:t>Dle potřeby je možné jednotlivé uzly navýšit:</w:t>
      </w:r>
    </w:p>
    <w:p w14:paraId="2B088D57" w14:textId="77777777" w:rsidR="00A6461D" w:rsidRPr="0009304D" w:rsidRDefault="00A6461D" w:rsidP="00A6461D">
      <w:pPr>
        <w:pStyle w:val="Odstavecseseznamem"/>
        <w:numPr>
          <w:ilvl w:val="0"/>
          <w:numId w:val="16"/>
        </w:numPr>
        <w:spacing w:after="200" w:line="288" w:lineRule="auto"/>
      </w:pPr>
      <w:r w:rsidRPr="00105D44">
        <w:rPr>
          <w:sz w:val="22"/>
          <w:szCs w:val="22"/>
        </w:rPr>
        <w:t>Druhý procesor (celkově 2x)</w:t>
      </w:r>
    </w:p>
    <w:p w14:paraId="022306CB" w14:textId="77777777" w:rsidR="00A6461D" w:rsidRPr="0009304D" w:rsidRDefault="00A6461D" w:rsidP="00A6461D">
      <w:pPr>
        <w:pStyle w:val="Odstavecseseznamem"/>
        <w:numPr>
          <w:ilvl w:val="0"/>
          <w:numId w:val="16"/>
        </w:numPr>
        <w:spacing w:after="200" w:line="288" w:lineRule="auto"/>
      </w:pPr>
      <w:r w:rsidRPr="00105D44">
        <w:rPr>
          <w:sz w:val="22"/>
          <w:szCs w:val="22"/>
        </w:rPr>
        <w:t>Navýšení RAM až do velikosti 512 GB</w:t>
      </w:r>
    </w:p>
    <w:p w14:paraId="14C85877" w14:textId="77777777" w:rsidR="00A6461D" w:rsidRPr="00FA485E" w:rsidRDefault="00A6461D" w:rsidP="00A6461D">
      <w:pPr>
        <w:pStyle w:val="Odstavecseseznamem"/>
        <w:numPr>
          <w:ilvl w:val="0"/>
          <w:numId w:val="16"/>
        </w:numPr>
        <w:spacing w:after="200" w:line="288" w:lineRule="auto"/>
      </w:pPr>
      <w:r w:rsidRPr="00105D44">
        <w:rPr>
          <w:sz w:val="22"/>
          <w:szCs w:val="22"/>
        </w:rPr>
        <w:t>Navýšení diskové kapacity o dalších 9 HDD (celkově tedy 12x HDD)</w:t>
      </w:r>
    </w:p>
    <w:p w14:paraId="64F681FB" w14:textId="77777777" w:rsidR="00A6461D" w:rsidRPr="00742934" w:rsidRDefault="00A6461D" w:rsidP="00A6461D">
      <w:pPr>
        <w:pStyle w:val="Odstavecseseznamem"/>
        <w:numPr>
          <w:ilvl w:val="1"/>
          <w:numId w:val="16"/>
        </w:numPr>
        <w:spacing w:after="200" w:line="288" w:lineRule="auto"/>
      </w:pPr>
      <w:r w:rsidRPr="00105D44">
        <w:rPr>
          <w:sz w:val="22"/>
          <w:szCs w:val="22"/>
        </w:rPr>
        <w:t>Maximálně 154 TB při 12x 14TB HDD in RAID5</w:t>
      </w:r>
    </w:p>
    <w:p w14:paraId="5FE5663B" w14:textId="77777777" w:rsidR="00A6461D" w:rsidRPr="00105D44" w:rsidRDefault="00A6461D" w:rsidP="00A6461D">
      <w:pPr>
        <w:pStyle w:val="Chapter3"/>
        <w:rPr>
          <w:rFonts w:ascii="Times New Roman" w:hAnsi="Times New Roman" w:cs="Times New Roman"/>
        </w:rPr>
      </w:pPr>
      <w:bookmarkStart w:id="43" w:name="_Toc25591521"/>
      <w:bookmarkStart w:id="44" w:name="_Toc72398159"/>
      <w:r w:rsidRPr="00105D44">
        <w:rPr>
          <w:rFonts w:ascii="Times New Roman" w:hAnsi="Times New Roman" w:cs="Times New Roman"/>
        </w:rPr>
        <w:lastRenderedPageBreak/>
        <w:t xml:space="preserve">Datové </w:t>
      </w:r>
      <w:bookmarkEnd w:id="43"/>
      <w:r w:rsidRPr="00105D44">
        <w:rPr>
          <w:rFonts w:ascii="Times New Roman" w:hAnsi="Times New Roman" w:cs="Times New Roman"/>
        </w:rPr>
        <w:t>úložiště</w:t>
      </w:r>
      <w:bookmarkEnd w:id="44"/>
    </w:p>
    <w:p w14:paraId="7E8FBC6C" w14:textId="77777777" w:rsidR="00A6461D" w:rsidRPr="006626B5" w:rsidRDefault="00A6461D" w:rsidP="00A70442">
      <w:pPr>
        <w:spacing w:after="240"/>
        <w:jc w:val="both"/>
      </w:pPr>
      <w:r w:rsidRPr="006626B5">
        <w:t>LogMan.io uklá</w:t>
      </w:r>
      <w:r>
        <w:t>d</w:t>
      </w:r>
      <w:r w:rsidRPr="006626B5">
        <w:t xml:space="preserve">á data do </w:t>
      </w:r>
      <w:proofErr w:type="spellStart"/>
      <w:r w:rsidRPr="006626B5">
        <w:t>ElasticSearch</w:t>
      </w:r>
      <w:proofErr w:type="spellEnd"/>
      <w:r w:rsidRPr="006626B5">
        <w:t xml:space="preserve"> databáze, kterou je možné dimenzovat na ukládaní́ </w:t>
      </w:r>
      <w:r w:rsidRPr="006626B5">
        <w:rPr>
          <w:b/>
          <w:bCs/>
        </w:rPr>
        <w:t>desítek až stovek TB dat</w:t>
      </w:r>
      <w:r w:rsidRPr="006626B5">
        <w:t xml:space="preserve">. LogMan.io umožňuje v podstatě neomezeně rozšiřovat </w:t>
      </w:r>
      <w:proofErr w:type="spellStart"/>
      <w:r w:rsidRPr="006626B5">
        <w:t>úlož</w:t>
      </w:r>
      <w:r>
        <w:t>ný</w:t>
      </w:r>
      <w:proofErr w:type="spellEnd"/>
      <w:r w:rsidRPr="006626B5">
        <w:t xml:space="preserve"> prostor pro data, například pomocí lokálních disků, externích diskových polí, nebo cloudových datových </w:t>
      </w:r>
      <w:r>
        <w:t>ú</w:t>
      </w:r>
      <w:r w:rsidRPr="006626B5">
        <w:t>lo</w:t>
      </w:r>
      <w:r>
        <w:t>žišť</w:t>
      </w:r>
      <w:r w:rsidRPr="006626B5">
        <w:t>. Velikost úložného prostoru jednoho datového uzlu je 20 TB aktivních dat na HDD a 1 TB na SSD, p</w:t>
      </w:r>
      <w:r>
        <w:t>ř</w:t>
      </w:r>
      <w:r w:rsidRPr="006626B5">
        <w:t xml:space="preserve">ičemž se budeme provozovat </w:t>
      </w:r>
      <w:r>
        <w:t>3</w:t>
      </w:r>
      <w:r w:rsidRPr="006626B5">
        <w:t xml:space="preserve"> takové uzly. Taková konfigurace poskytuje replikaci uložených </w:t>
      </w:r>
      <w:proofErr w:type="gramStart"/>
      <w:r w:rsidRPr="006626B5">
        <w:t>dat</w:t>
      </w:r>
      <w:proofErr w:type="gramEnd"/>
      <w:r w:rsidRPr="006626B5">
        <w:t xml:space="preserve"> a tudíž odolnost systému proti výpadku jednoho </w:t>
      </w:r>
      <w:r>
        <w:t>či</w:t>
      </w:r>
      <w:r w:rsidRPr="006626B5">
        <w:t xml:space="preserve"> více datových uzl</w:t>
      </w:r>
      <w:r>
        <w:t>ů</w:t>
      </w:r>
      <w:r w:rsidRPr="006626B5">
        <w:t>.</w:t>
      </w:r>
    </w:p>
    <w:p w14:paraId="6B3C7703" w14:textId="77777777" w:rsidR="00A6461D" w:rsidRPr="006626B5" w:rsidRDefault="00A6461D" w:rsidP="00A70442">
      <w:pPr>
        <w:spacing w:after="240"/>
        <w:jc w:val="both"/>
      </w:pPr>
      <w:r w:rsidRPr="006626B5">
        <w:t xml:space="preserve">Doplnění potřebné kapacity úložného prostoru je </w:t>
      </w:r>
      <w:r>
        <w:t xml:space="preserve">možné v budoucnosti řešit </w:t>
      </w:r>
      <w:r w:rsidRPr="006626B5">
        <w:t>napojením na NAS</w:t>
      </w:r>
      <w:r>
        <w:t>.</w:t>
      </w:r>
    </w:p>
    <w:p w14:paraId="09AEB0FE" w14:textId="77777777" w:rsidR="00A6461D" w:rsidRPr="006626B5" w:rsidRDefault="00A6461D" w:rsidP="00A6461D">
      <w:pPr>
        <w:jc w:val="both"/>
      </w:pPr>
      <w:r w:rsidRPr="006626B5">
        <w:t xml:space="preserve">Datové </w:t>
      </w:r>
      <w:r>
        <w:t>úložiště</w:t>
      </w:r>
      <w:r w:rsidRPr="006626B5">
        <w:t xml:space="preserve"> bude pou</w:t>
      </w:r>
      <w:r w:rsidRPr="006626B5">
        <w:rPr>
          <w:rFonts w:cs="Tw Cen MT"/>
        </w:rPr>
        <w:t>ží</w:t>
      </w:r>
      <w:r w:rsidRPr="006626B5">
        <w:t>vat komprimaci ulož</w:t>
      </w:r>
      <w:r>
        <w:t>e</w:t>
      </w:r>
      <w:r w:rsidRPr="006626B5">
        <w:t xml:space="preserve">ných dat pro úsporu diskové kapacity. Datové </w:t>
      </w:r>
      <w:r>
        <w:t xml:space="preserve">úložiště </w:t>
      </w:r>
      <w:r w:rsidRPr="006626B5">
        <w:t>zaji</w:t>
      </w:r>
      <w:r>
        <w:t>šť</w:t>
      </w:r>
      <w:r w:rsidRPr="006626B5">
        <w:t>uje i kontrolu integrity ulož</w:t>
      </w:r>
      <w:r>
        <w:t>e</w:t>
      </w:r>
      <w:r w:rsidRPr="006626B5">
        <w:t>ných dat. Toto poskytuje mechanismus detekce neautorizovaných změ</w:t>
      </w:r>
      <w:r>
        <w:t>n</w:t>
      </w:r>
      <w:r w:rsidRPr="006626B5">
        <w:t xml:space="preserve"> dat. </w:t>
      </w:r>
    </w:p>
    <w:p w14:paraId="0DC8C057" w14:textId="77777777" w:rsidR="00A6461D" w:rsidRDefault="00A6461D" w:rsidP="00A6461D"/>
    <w:p w14:paraId="698788B1" w14:textId="77777777" w:rsidR="00A6461D" w:rsidRPr="00105D44" w:rsidRDefault="00A6461D" w:rsidP="00A6461D">
      <w:pPr>
        <w:pStyle w:val="Chapter2"/>
        <w:rPr>
          <w:rFonts w:ascii="Times New Roman" w:hAnsi="Times New Roman" w:cs="Times New Roman"/>
        </w:rPr>
      </w:pPr>
      <w:bookmarkStart w:id="45" w:name="_Toc72398160"/>
      <w:r w:rsidRPr="00105D44">
        <w:rPr>
          <w:rFonts w:ascii="Times New Roman" w:hAnsi="Times New Roman" w:cs="Times New Roman"/>
        </w:rPr>
        <w:t>Architektura produktu Logman.IO</w:t>
      </w:r>
      <w:bookmarkEnd w:id="45"/>
    </w:p>
    <w:p w14:paraId="0F93EC42" w14:textId="77777777" w:rsidR="00A6461D" w:rsidRPr="00B752D8" w:rsidRDefault="00A6461D" w:rsidP="00A6461D">
      <w:r w:rsidRPr="00B752D8">
        <w:rPr>
          <w:noProof/>
          <w:lang w:eastAsia="cs-CZ"/>
        </w:rPr>
        <w:drawing>
          <wp:inline distT="0" distB="0" distL="0" distR="0" wp14:anchorId="391529DB" wp14:editId="7BF37771">
            <wp:extent cx="5760720" cy="2743835"/>
            <wp:effectExtent l="19050" t="19050" r="11430" b="18415"/>
            <wp:docPr id="513" name="Picture 3" descr="LogMan.io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Man.io Architec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743835"/>
                    </a:xfrm>
                    <a:prstGeom prst="rect">
                      <a:avLst/>
                    </a:prstGeom>
                    <a:noFill/>
                    <a:ln>
                      <a:solidFill>
                        <a:srgbClr val="FF0000"/>
                      </a:solidFill>
                    </a:ln>
                  </pic:spPr>
                </pic:pic>
              </a:graphicData>
            </a:graphic>
          </wp:inline>
        </w:drawing>
      </w:r>
    </w:p>
    <w:p w14:paraId="38DB606A" w14:textId="77777777" w:rsidR="00A6461D" w:rsidRPr="00B752D8" w:rsidRDefault="00A6461D" w:rsidP="00DC3C86">
      <w:pPr>
        <w:spacing w:after="240"/>
        <w:jc w:val="both"/>
      </w:pPr>
      <w:r w:rsidRPr="00B752D8">
        <w:t xml:space="preserve">Řešení je postaveno na technologiích </w:t>
      </w:r>
      <w:proofErr w:type="spellStart"/>
      <w:r w:rsidRPr="00C614F6">
        <w:rPr>
          <w:b/>
          <w:bCs/>
        </w:rPr>
        <w:t>ElasticSearch</w:t>
      </w:r>
      <w:proofErr w:type="spellEnd"/>
      <w:r w:rsidRPr="00B752D8">
        <w:t xml:space="preserve">, </w:t>
      </w:r>
      <w:r w:rsidRPr="00C614F6">
        <w:rPr>
          <w:b/>
          <w:bCs/>
        </w:rPr>
        <w:t>LM.IO</w:t>
      </w:r>
      <w:r w:rsidRPr="00B752D8">
        <w:t xml:space="preserve"> a </w:t>
      </w:r>
      <w:proofErr w:type="spellStart"/>
      <w:r w:rsidRPr="00C614F6">
        <w:rPr>
          <w:b/>
          <w:bCs/>
        </w:rPr>
        <w:t>BitSwan</w:t>
      </w:r>
      <w:proofErr w:type="spellEnd"/>
      <w:r w:rsidRPr="00B752D8">
        <w:t xml:space="preserve">. </w:t>
      </w:r>
      <w:proofErr w:type="spellStart"/>
      <w:r w:rsidRPr="00B752D8">
        <w:t>ElasticSearch</w:t>
      </w:r>
      <w:proofErr w:type="spellEnd"/>
      <w:r w:rsidRPr="00B752D8">
        <w:t xml:space="preserve"> je indexovací databáze určená pro rychle ukládání a vyhledávání v datových položkách typu log. Tato technologie je v navrženém řešení využívána pro komplexní služby Log Managementu.</w:t>
      </w:r>
    </w:p>
    <w:p w14:paraId="530EA470" w14:textId="77777777" w:rsidR="00A6461D" w:rsidRPr="00B752D8" w:rsidRDefault="00A6461D" w:rsidP="00DC3C86">
      <w:pPr>
        <w:spacing w:after="240"/>
        <w:jc w:val="both"/>
      </w:pPr>
      <w:r w:rsidRPr="00B752D8">
        <w:t xml:space="preserve">LogMan.io je proudový </w:t>
      </w:r>
      <w:proofErr w:type="spellStart"/>
      <w:r w:rsidRPr="00B752D8">
        <w:t>analyzér</w:t>
      </w:r>
      <w:proofErr w:type="spellEnd"/>
      <w:r w:rsidRPr="00B752D8">
        <w:t xml:space="preserve"> a log kolektor, který zajišťuje sběr logů a dalších událostí z různých zdrojů, jejich agregaci, korelaci v reálném čase a uloženi do databáze </w:t>
      </w:r>
      <w:proofErr w:type="spellStart"/>
      <w:r w:rsidRPr="00B752D8">
        <w:t>ElasticSearch</w:t>
      </w:r>
      <w:proofErr w:type="spellEnd"/>
      <w:r w:rsidRPr="00B752D8">
        <w:t xml:space="preserve">. LogMan.io je postaven na otevřené platformě </w:t>
      </w:r>
      <w:proofErr w:type="spellStart"/>
      <w:r w:rsidRPr="00B752D8">
        <w:t>BitSwan</w:t>
      </w:r>
      <w:proofErr w:type="spellEnd"/>
      <w:r w:rsidRPr="00B752D8">
        <w:t>.</w:t>
      </w:r>
    </w:p>
    <w:p w14:paraId="73C74609" w14:textId="77777777" w:rsidR="00A6461D" w:rsidRPr="00B752D8" w:rsidRDefault="00A6461D" w:rsidP="00A70442">
      <w:pPr>
        <w:spacing w:after="240"/>
        <w:jc w:val="both"/>
      </w:pPr>
      <w:r w:rsidRPr="00B752D8">
        <w:t xml:space="preserve">Pro uživatelskou práci je součástí také LogMan.io webové uživatelské rozhraní a pro pokročilejší práci spolu s nástrojem </w:t>
      </w:r>
      <w:proofErr w:type="spellStart"/>
      <w:r w:rsidRPr="00B752D8">
        <w:t>Kibana</w:t>
      </w:r>
      <w:proofErr w:type="spellEnd"/>
      <w:r w:rsidRPr="00B752D8">
        <w:t xml:space="preserve"> pro analytické, vizualizační a dashboard úlohy.</w:t>
      </w:r>
    </w:p>
    <w:p w14:paraId="3ED6AFF2" w14:textId="77777777" w:rsidR="00A6461D" w:rsidRPr="00B752D8" w:rsidRDefault="00A6461D" w:rsidP="00A6461D">
      <w:pPr>
        <w:jc w:val="both"/>
      </w:pPr>
      <w:r w:rsidRPr="00B752D8">
        <w:t xml:space="preserve">Řešení je koncipováno jako otevřené, to znamená, že použité technologie jsou Open-Source, což znamená rozsáhlou komunitu a snadné dohledávání technických a provozních informaci na internetu. Dále je řešení dodáváno spolu se všemi zdrojovými kódy, takže jej uživatel může </w:t>
      </w:r>
      <w:r w:rsidRPr="00B752D8">
        <w:lastRenderedPageBreak/>
        <w:t>snad-no rozšiřovat a nehrozí tzv. vendor-</w:t>
      </w:r>
      <w:proofErr w:type="spellStart"/>
      <w:r w:rsidRPr="00B752D8">
        <w:t>lock</w:t>
      </w:r>
      <w:proofErr w:type="spellEnd"/>
      <w:r w:rsidRPr="00B752D8">
        <w:t xml:space="preserve">. Řešení je možno snadno rozšiřovat v pomoci skriptů v jazyce Python. </w:t>
      </w:r>
      <w:r>
        <w:t>Samotná konfigurace se provádí deklarativním způsobem (podobně jako YAML konfigurace).</w:t>
      </w:r>
    </w:p>
    <w:p w14:paraId="4D28A750" w14:textId="77777777" w:rsidR="00A6461D" w:rsidRPr="00105D44" w:rsidRDefault="00A6461D" w:rsidP="00A6461D">
      <w:pPr>
        <w:pStyle w:val="Normln1"/>
        <w:jc w:val="both"/>
        <w:rPr>
          <w:rFonts w:ascii="Times New Roman" w:eastAsiaTheme="minorEastAsia" w:hAnsi="Times New Roman" w:cs="Times New Roman"/>
          <w:color w:val="auto"/>
          <w:sz w:val="22"/>
          <w:szCs w:val="22"/>
          <w:lang w:eastAsia="sk-SK"/>
        </w:rPr>
      </w:pPr>
    </w:p>
    <w:p w14:paraId="2BA77E15" w14:textId="77777777" w:rsidR="00A6461D" w:rsidRPr="00105D44" w:rsidRDefault="00A6461D" w:rsidP="00A6461D">
      <w:pPr>
        <w:pStyle w:val="Normln1"/>
        <w:jc w:val="both"/>
        <w:rPr>
          <w:rFonts w:ascii="Times New Roman" w:eastAsiaTheme="minorEastAsia" w:hAnsi="Times New Roman" w:cs="Times New Roman"/>
          <w:color w:val="auto"/>
          <w:sz w:val="22"/>
          <w:szCs w:val="22"/>
          <w:lang w:eastAsia="sk-SK"/>
        </w:rPr>
      </w:pPr>
      <w:r w:rsidRPr="00105D44">
        <w:rPr>
          <w:rFonts w:ascii="Times New Roman" w:eastAsiaTheme="minorEastAsia" w:hAnsi="Times New Roman" w:cs="Times New Roman"/>
          <w:color w:val="auto"/>
          <w:sz w:val="22"/>
          <w:szCs w:val="22"/>
          <w:lang w:eastAsia="sk-SK"/>
        </w:rPr>
        <w:t>Technické prostředky služby sběru a vyhodnocování bezpečnostních logů jsou umístěny do následujících bloků:</w:t>
      </w:r>
    </w:p>
    <w:p w14:paraId="539CB32F" w14:textId="77777777" w:rsidR="00A6461D" w:rsidRPr="00105D44" w:rsidRDefault="00A6461D" w:rsidP="00A6461D">
      <w:pPr>
        <w:pStyle w:val="Normln1"/>
        <w:numPr>
          <w:ilvl w:val="0"/>
          <w:numId w:val="12"/>
        </w:numPr>
        <w:rPr>
          <w:rFonts w:ascii="Times New Roman" w:eastAsiaTheme="minorEastAsia" w:hAnsi="Times New Roman" w:cs="Times New Roman"/>
          <w:color w:val="auto"/>
          <w:sz w:val="22"/>
          <w:szCs w:val="22"/>
          <w:lang w:eastAsia="sk-SK"/>
        </w:rPr>
      </w:pPr>
      <w:r w:rsidRPr="00105D44">
        <w:rPr>
          <w:rFonts w:ascii="Times New Roman" w:eastAsiaTheme="minorEastAsia" w:hAnsi="Times New Roman" w:cs="Times New Roman"/>
          <w:color w:val="auto"/>
          <w:sz w:val="22"/>
          <w:szCs w:val="22"/>
          <w:lang w:eastAsia="sk-SK"/>
        </w:rPr>
        <w:t xml:space="preserve">Sběr logů a událostí (Log and event </w:t>
      </w:r>
      <w:proofErr w:type="spellStart"/>
      <w:r w:rsidRPr="00105D44">
        <w:rPr>
          <w:rFonts w:ascii="Times New Roman" w:eastAsiaTheme="minorEastAsia" w:hAnsi="Times New Roman" w:cs="Times New Roman"/>
          <w:color w:val="auto"/>
          <w:sz w:val="22"/>
          <w:szCs w:val="22"/>
          <w:lang w:eastAsia="sk-SK"/>
        </w:rPr>
        <w:t>collection</w:t>
      </w:r>
      <w:proofErr w:type="spellEnd"/>
      <w:r w:rsidRPr="00105D44">
        <w:rPr>
          <w:rFonts w:ascii="Times New Roman" w:eastAsiaTheme="minorEastAsia" w:hAnsi="Times New Roman" w:cs="Times New Roman"/>
          <w:color w:val="auto"/>
          <w:sz w:val="22"/>
          <w:szCs w:val="22"/>
          <w:lang w:eastAsia="sk-SK"/>
        </w:rPr>
        <w:t>)</w:t>
      </w:r>
    </w:p>
    <w:p w14:paraId="3D92FDD2" w14:textId="77777777" w:rsidR="00A6461D" w:rsidRPr="00105D44" w:rsidRDefault="00A6461D" w:rsidP="00A6461D">
      <w:pPr>
        <w:pStyle w:val="Normln1"/>
        <w:numPr>
          <w:ilvl w:val="0"/>
          <w:numId w:val="12"/>
        </w:numPr>
        <w:rPr>
          <w:rFonts w:ascii="Times New Roman" w:eastAsiaTheme="minorEastAsia" w:hAnsi="Times New Roman" w:cs="Times New Roman"/>
          <w:color w:val="auto"/>
          <w:sz w:val="22"/>
          <w:szCs w:val="22"/>
          <w:lang w:eastAsia="sk-SK"/>
        </w:rPr>
      </w:pPr>
      <w:r w:rsidRPr="00105D44">
        <w:rPr>
          <w:rFonts w:ascii="Times New Roman" w:eastAsiaTheme="minorEastAsia" w:hAnsi="Times New Roman" w:cs="Times New Roman"/>
          <w:color w:val="auto"/>
          <w:sz w:val="22"/>
          <w:szCs w:val="22"/>
          <w:lang w:eastAsia="sk-SK"/>
        </w:rPr>
        <w:t xml:space="preserve">Centrální </w:t>
      </w:r>
      <w:proofErr w:type="spellStart"/>
      <w:r w:rsidRPr="00105D44">
        <w:rPr>
          <w:rFonts w:ascii="Times New Roman" w:eastAsiaTheme="minorEastAsia" w:hAnsi="Times New Roman" w:cs="Times New Roman"/>
          <w:color w:val="auto"/>
          <w:sz w:val="22"/>
          <w:szCs w:val="22"/>
          <w:lang w:eastAsia="sk-SK"/>
        </w:rPr>
        <w:t>realtime</w:t>
      </w:r>
      <w:proofErr w:type="spellEnd"/>
      <w:r w:rsidRPr="00105D44">
        <w:rPr>
          <w:rFonts w:ascii="Times New Roman" w:eastAsiaTheme="minorEastAsia" w:hAnsi="Times New Roman" w:cs="Times New Roman"/>
          <w:color w:val="auto"/>
          <w:sz w:val="22"/>
          <w:szCs w:val="22"/>
          <w:lang w:eastAsia="sk-SK"/>
        </w:rPr>
        <w:t xml:space="preserve"> doména (</w:t>
      </w:r>
      <w:proofErr w:type="spellStart"/>
      <w:r w:rsidRPr="00105D44">
        <w:rPr>
          <w:rFonts w:ascii="Times New Roman" w:eastAsiaTheme="minorEastAsia" w:hAnsi="Times New Roman" w:cs="Times New Roman"/>
          <w:color w:val="auto"/>
          <w:sz w:val="22"/>
          <w:szCs w:val="22"/>
          <w:lang w:eastAsia="sk-SK"/>
        </w:rPr>
        <w:t>Central</w:t>
      </w:r>
      <w:proofErr w:type="spellEnd"/>
      <w:r w:rsidRPr="00105D44">
        <w:rPr>
          <w:rFonts w:ascii="Times New Roman" w:eastAsiaTheme="minorEastAsia" w:hAnsi="Times New Roman" w:cs="Times New Roman"/>
          <w:color w:val="auto"/>
          <w:sz w:val="22"/>
          <w:szCs w:val="22"/>
          <w:lang w:eastAsia="sk-SK"/>
        </w:rPr>
        <w:t xml:space="preserve"> </w:t>
      </w:r>
      <w:proofErr w:type="spellStart"/>
      <w:r w:rsidRPr="00105D44">
        <w:rPr>
          <w:rFonts w:ascii="Times New Roman" w:eastAsiaTheme="minorEastAsia" w:hAnsi="Times New Roman" w:cs="Times New Roman"/>
          <w:color w:val="auto"/>
          <w:sz w:val="22"/>
          <w:szCs w:val="22"/>
          <w:lang w:eastAsia="sk-SK"/>
        </w:rPr>
        <w:t>realtime</w:t>
      </w:r>
      <w:proofErr w:type="spellEnd"/>
      <w:r w:rsidRPr="00105D44">
        <w:rPr>
          <w:rFonts w:ascii="Times New Roman" w:eastAsiaTheme="minorEastAsia" w:hAnsi="Times New Roman" w:cs="Times New Roman"/>
          <w:color w:val="auto"/>
          <w:sz w:val="22"/>
          <w:szCs w:val="22"/>
          <w:lang w:eastAsia="sk-SK"/>
        </w:rPr>
        <w:t>)</w:t>
      </w:r>
    </w:p>
    <w:p w14:paraId="4B2042C5" w14:textId="77777777" w:rsidR="00A6461D" w:rsidRPr="00105D44" w:rsidRDefault="00A6461D" w:rsidP="00A6461D">
      <w:pPr>
        <w:pStyle w:val="Normln1"/>
        <w:numPr>
          <w:ilvl w:val="0"/>
          <w:numId w:val="12"/>
        </w:numPr>
        <w:rPr>
          <w:rFonts w:ascii="Times New Roman" w:eastAsiaTheme="minorEastAsia" w:hAnsi="Times New Roman" w:cs="Times New Roman"/>
          <w:color w:val="auto"/>
          <w:sz w:val="22"/>
          <w:szCs w:val="22"/>
          <w:lang w:eastAsia="sk-SK"/>
        </w:rPr>
      </w:pPr>
      <w:r w:rsidRPr="00105D44">
        <w:rPr>
          <w:rFonts w:ascii="Times New Roman" w:eastAsiaTheme="minorEastAsia" w:hAnsi="Times New Roman" w:cs="Times New Roman"/>
          <w:color w:val="auto"/>
          <w:sz w:val="22"/>
          <w:szCs w:val="22"/>
          <w:lang w:eastAsia="sk-SK"/>
        </w:rPr>
        <w:t>Centrální non-</w:t>
      </w:r>
      <w:proofErr w:type="spellStart"/>
      <w:r w:rsidRPr="00105D44">
        <w:rPr>
          <w:rFonts w:ascii="Times New Roman" w:eastAsiaTheme="minorEastAsia" w:hAnsi="Times New Roman" w:cs="Times New Roman"/>
          <w:color w:val="auto"/>
          <w:sz w:val="22"/>
          <w:szCs w:val="22"/>
          <w:lang w:eastAsia="sk-SK"/>
        </w:rPr>
        <w:t>realtime</w:t>
      </w:r>
      <w:proofErr w:type="spellEnd"/>
      <w:r w:rsidRPr="00105D44">
        <w:rPr>
          <w:rFonts w:ascii="Times New Roman" w:eastAsiaTheme="minorEastAsia" w:hAnsi="Times New Roman" w:cs="Times New Roman"/>
          <w:color w:val="auto"/>
          <w:sz w:val="22"/>
          <w:szCs w:val="22"/>
          <w:lang w:eastAsia="sk-SK"/>
        </w:rPr>
        <w:t xml:space="preserve"> analytická doména (</w:t>
      </w:r>
      <w:proofErr w:type="spellStart"/>
      <w:r w:rsidRPr="00105D44">
        <w:rPr>
          <w:rFonts w:ascii="Times New Roman" w:eastAsiaTheme="minorEastAsia" w:hAnsi="Times New Roman" w:cs="Times New Roman"/>
          <w:color w:val="auto"/>
          <w:sz w:val="22"/>
          <w:szCs w:val="22"/>
          <w:lang w:eastAsia="sk-SK"/>
        </w:rPr>
        <w:t>Central</w:t>
      </w:r>
      <w:proofErr w:type="spellEnd"/>
      <w:r w:rsidRPr="00105D44">
        <w:rPr>
          <w:rFonts w:ascii="Times New Roman" w:eastAsiaTheme="minorEastAsia" w:hAnsi="Times New Roman" w:cs="Times New Roman"/>
          <w:color w:val="auto"/>
          <w:sz w:val="22"/>
          <w:szCs w:val="22"/>
          <w:lang w:eastAsia="sk-SK"/>
        </w:rPr>
        <w:t xml:space="preserve"> non-</w:t>
      </w:r>
      <w:proofErr w:type="spellStart"/>
      <w:r w:rsidRPr="00105D44">
        <w:rPr>
          <w:rFonts w:ascii="Times New Roman" w:eastAsiaTheme="minorEastAsia" w:hAnsi="Times New Roman" w:cs="Times New Roman"/>
          <w:color w:val="auto"/>
          <w:sz w:val="22"/>
          <w:szCs w:val="22"/>
          <w:lang w:eastAsia="sk-SK"/>
        </w:rPr>
        <w:t>realtime</w:t>
      </w:r>
      <w:proofErr w:type="spellEnd"/>
      <w:r w:rsidRPr="00105D44">
        <w:rPr>
          <w:rFonts w:ascii="Times New Roman" w:eastAsiaTheme="minorEastAsia" w:hAnsi="Times New Roman" w:cs="Times New Roman"/>
          <w:color w:val="auto"/>
          <w:sz w:val="22"/>
          <w:szCs w:val="22"/>
          <w:lang w:eastAsia="sk-SK"/>
        </w:rPr>
        <w:t xml:space="preserve"> </w:t>
      </w:r>
      <w:proofErr w:type="spellStart"/>
      <w:r w:rsidRPr="00105D44">
        <w:rPr>
          <w:rFonts w:ascii="Times New Roman" w:eastAsiaTheme="minorEastAsia" w:hAnsi="Times New Roman" w:cs="Times New Roman"/>
          <w:color w:val="auto"/>
          <w:sz w:val="22"/>
          <w:szCs w:val="22"/>
          <w:lang w:eastAsia="sk-SK"/>
        </w:rPr>
        <w:t>analytical</w:t>
      </w:r>
      <w:proofErr w:type="spellEnd"/>
      <w:r w:rsidRPr="00105D44">
        <w:rPr>
          <w:rFonts w:ascii="Times New Roman" w:eastAsiaTheme="minorEastAsia" w:hAnsi="Times New Roman" w:cs="Times New Roman"/>
          <w:color w:val="auto"/>
          <w:sz w:val="22"/>
          <w:szCs w:val="22"/>
          <w:lang w:eastAsia="sk-SK"/>
        </w:rPr>
        <w:t>)</w:t>
      </w:r>
    </w:p>
    <w:p w14:paraId="2FAE6578" w14:textId="77777777" w:rsidR="00A6461D" w:rsidRPr="00105D44" w:rsidRDefault="00A6461D" w:rsidP="00A6461D">
      <w:pPr>
        <w:pStyle w:val="Normln1"/>
        <w:numPr>
          <w:ilvl w:val="0"/>
          <w:numId w:val="12"/>
        </w:numPr>
        <w:rPr>
          <w:rFonts w:ascii="Times New Roman" w:eastAsiaTheme="minorEastAsia" w:hAnsi="Times New Roman" w:cs="Times New Roman"/>
          <w:color w:val="auto"/>
          <w:sz w:val="22"/>
          <w:szCs w:val="22"/>
          <w:lang w:eastAsia="sk-SK"/>
        </w:rPr>
      </w:pPr>
      <w:r w:rsidRPr="00105D44">
        <w:rPr>
          <w:rFonts w:ascii="Times New Roman" w:eastAsiaTheme="minorEastAsia" w:hAnsi="Times New Roman" w:cs="Times New Roman"/>
          <w:color w:val="auto"/>
          <w:sz w:val="22"/>
          <w:szCs w:val="22"/>
          <w:lang w:eastAsia="sk-SK"/>
        </w:rPr>
        <w:t>Archiv (Archive)</w:t>
      </w:r>
    </w:p>
    <w:p w14:paraId="507787A2" w14:textId="77777777" w:rsidR="00A6461D" w:rsidRPr="00105D44" w:rsidRDefault="00A6461D" w:rsidP="00A6461D">
      <w:pPr>
        <w:pStyle w:val="Normln1"/>
        <w:numPr>
          <w:ilvl w:val="0"/>
          <w:numId w:val="12"/>
        </w:numPr>
        <w:rPr>
          <w:rFonts w:ascii="Times New Roman" w:eastAsiaTheme="minorEastAsia" w:hAnsi="Times New Roman" w:cs="Times New Roman"/>
          <w:color w:val="auto"/>
          <w:sz w:val="22"/>
          <w:szCs w:val="22"/>
          <w:lang w:eastAsia="sk-SK"/>
        </w:rPr>
      </w:pPr>
      <w:r w:rsidRPr="00105D44">
        <w:rPr>
          <w:rFonts w:ascii="Times New Roman" w:eastAsiaTheme="minorEastAsia" w:hAnsi="Times New Roman" w:cs="Times New Roman"/>
          <w:color w:val="auto"/>
          <w:sz w:val="22"/>
          <w:szCs w:val="22"/>
          <w:lang w:eastAsia="sk-SK"/>
        </w:rPr>
        <w:t>Webové uživatelské rozhraní (web user interface)</w:t>
      </w:r>
    </w:p>
    <w:p w14:paraId="149B1FEE" w14:textId="77777777" w:rsidR="00A6461D" w:rsidRDefault="00A6461D" w:rsidP="00A6461D">
      <w:bookmarkStart w:id="46" w:name="_Toc25511436"/>
      <w:bookmarkStart w:id="47" w:name="_Toc25591525"/>
      <w:bookmarkStart w:id="48" w:name="_Toc25511437"/>
      <w:bookmarkStart w:id="49" w:name="_Toc25591526"/>
      <w:bookmarkStart w:id="50" w:name="_Toc69894796"/>
    </w:p>
    <w:p w14:paraId="1E24AB47" w14:textId="77777777" w:rsidR="00A6461D" w:rsidRPr="00105D44" w:rsidRDefault="00A6461D" w:rsidP="00A6461D">
      <w:pPr>
        <w:pStyle w:val="Chapter3"/>
        <w:rPr>
          <w:rFonts w:ascii="Times New Roman" w:hAnsi="Times New Roman" w:cs="Times New Roman"/>
        </w:rPr>
      </w:pPr>
      <w:bookmarkStart w:id="51" w:name="_Toc72398161"/>
      <w:r w:rsidRPr="00105D44">
        <w:rPr>
          <w:rFonts w:ascii="Times New Roman" w:hAnsi="Times New Roman" w:cs="Times New Roman"/>
        </w:rPr>
        <w:t>Log Management</w:t>
      </w:r>
      <w:bookmarkEnd w:id="46"/>
      <w:bookmarkEnd w:id="47"/>
      <w:bookmarkEnd w:id="51"/>
    </w:p>
    <w:p w14:paraId="7FCB9702" w14:textId="77777777" w:rsidR="00A6461D" w:rsidRPr="00213DD9" w:rsidRDefault="00A6461D" w:rsidP="00A6461D">
      <w:r w:rsidRPr="00213DD9">
        <w:t>Log management je způsob, jak centrálně zpracovávat velké množství tzv. logů, které jsou strojově generovány různými aplikacemi, hardwarem a operačními systémy.</w:t>
      </w:r>
    </w:p>
    <w:p w14:paraId="406D2E39" w14:textId="77777777" w:rsidR="00A6461D" w:rsidRPr="00105D44" w:rsidRDefault="00A6461D" w:rsidP="00A6461D">
      <w:pPr>
        <w:pStyle w:val="Normln1"/>
        <w:rPr>
          <w:rFonts w:ascii="Times New Roman" w:hAnsi="Times New Roman" w:cs="Times New Roman"/>
        </w:rPr>
      </w:pPr>
    </w:p>
    <w:p w14:paraId="37931C58" w14:textId="77777777" w:rsidR="00A6461D" w:rsidRPr="007334FC" w:rsidRDefault="00A6461D" w:rsidP="00A6461D">
      <w:pPr>
        <w:jc w:val="both"/>
      </w:pPr>
      <w:r w:rsidRPr="007334FC">
        <w:t>Log Management sestává z následujících disciplín:</w:t>
      </w:r>
    </w:p>
    <w:p w14:paraId="21B33B6E" w14:textId="77777777" w:rsidR="00A6461D" w:rsidRPr="00105D44" w:rsidRDefault="00A6461D" w:rsidP="00A6461D">
      <w:pPr>
        <w:pStyle w:val="Odstavecseseznamem"/>
        <w:numPr>
          <w:ilvl w:val="0"/>
          <w:numId w:val="13"/>
        </w:numPr>
        <w:spacing w:after="200" w:line="288" w:lineRule="auto"/>
        <w:jc w:val="both"/>
        <w:rPr>
          <w:sz w:val="22"/>
          <w:szCs w:val="22"/>
        </w:rPr>
      </w:pPr>
      <w:r w:rsidRPr="00105D44">
        <w:rPr>
          <w:sz w:val="22"/>
          <w:szCs w:val="22"/>
        </w:rPr>
        <w:t>Sběr logů – v systému bude realizován pomocí tzv. log kolektorů, což je softwarový prostředek, který bude provozován na infrastruktuře zadavatele, buď na fyzickém nebo virtuálním HW. Log kolektor obsahuje také dočasné uložiště odchozích logů, což znamená zvyšuje odolnost řešení proti dočasné nedostupnosti centrální části systému.</w:t>
      </w:r>
    </w:p>
    <w:p w14:paraId="73FBAE2B" w14:textId="77777777" w:rsidR="00A6461D" w:rsidRPr="00105D44" w:rsidRDefault="00A6461D" w:rsidP="00A6461D">
      <w:pPr>
        <w:pStyle w:val="Odstavecseseznamem"/>
        <w:numPr>
          <w:ilvl w:val="0"/>
          <w:numId w:val="13"/>
        </w:numPr>
        <w:spacing w:after="200" w:line="288" w:lineRule="auto"/>
        <w:jc w:val="both"/>
        <w:rPr>
          <w:sz w:val="22"/>
          <w:szCs w:val="22"/>
        </w:rPr>
      </w:pPr>
      <w:r w:rsidRPr="00105D44">
        <w:rPr>
          <w:sz w:val="22"/>
          <w:szCs w:val="22"/>
        </w:rPr>
        <w:t>Centrální agregace, obohacování a korelace logů – v systému je tato funkce realizována pomocí tzv. korelačních pump v </w:t>
      </w:r>
      <w:proofErr w:type="spellStart"/>
      <w:r w:rsidRPr="00105D44">
        <w:rPr>
          <w:sz w:val="22"/>
          <w:szCs w:val="22"/>
        </w:rPr>
        <w:t>real-time</w:t>
      </w:r>
      <w:proofErr w:type="spellEnd"/>
      <w:r w:rsidRPr="00105D44">
        <w:rPr>
          <w:sz w:val="22"/>
          <w:szCs w:val="22"/>
        </w:rPr>
        <w:t xml:space="preserve"> bloku systému.</w:t>
      </w:r>
    </w:p>
    <w:p w14:paraId="1955A534" w14:textId="77777777" w:rsidR="00A6461D" w:rsidRPr="00105D44" w:rsidRDefault="00A6461D" w:rsidP="00A6461D">
      <w:pPr>
        <w:pStyle w:val="Odstavecseseznamem"/>
        <w:numPr>
          <w:ilvl w:val="0"/>
          <w:numId w:val="13"/>
        </w:numPr>
        <w:spacing w:after="200" w:line="288" w:lineRule="auto"/>
        <w:jc w:val="both"/>
        <w:rPr>
          <w:sz w:val="22"/>
          <w:szCs w:val="22"/>
        </w:rPr>
      </w:pPr>
      <w:r w:rsidRPr="00105D44">
        <w:rPr>
          <w:sz w:val="22"/>
          <w:szCs w:val="22"/>
        </w:rPr>
        <w:t xml:space="preserve">Dlouhodobé uložiště logů – v systému bude realizováno pomocí archivu indexů databáze </w:t>
      </w:r>
      <w:proofErr w:type="spellStart"/>
      <w:r w:rsidRPr="00105D44">
        <w:rPr>
          <w:sz w:val="22"/>
          <w:szCs w:val="22"/>
        </w:rPr>
        <w:t>ElasticSearch</w:t>
      </w:r>
      <w:proofErr w:type="spellEnd"/>
      <w:r w:rsidRPr="00105D44">
        <w:rPr>
          <w:sz w:val="22"/>
          <w:szCs w:val="22"/>
        </w:rPr>
        <w:t xml:space="preserve"> a nahráváním tzv. „</w:t>
      </w:r>
      <w:proofErr w:type="spellStart"/>
      <w:r w:rsidRPr="00105D44">
        <w:rPr>
          <w:sz w:val="22"/>
          <w:szCs w:val="22"/>
        </w:rPr>
        <w:t>raw</w:t>
      </w:r>
      <w:proofErr w:type="spellEnd"/>
      <w:r w:rsidRPr="00105D44">
        <w:rPr>
          <w:sz w:val="22"/>
          <w:szCs w:val="22"/>
        </w:rPr>
        <w:t>“ logů tak, jak do centrální části systému dorazí.</w:t>
      </w:r>
    </w:p>
    <w:p w14:paraId="05AF7FDB" w14:textId="77777777" w:rsidR="00A6461D" w:rsidRPr="00105D44" w:rsidRDefault="00A6461D" w:rsidP="00A6461D">
      <w:pPr>
        <w:pStyle w:val="Odstavecseseznamem"/>
        <w:numPr>
          <w:ilvl w:val="0"/>
          <w:numId w:val="13"/>
        </w:numPr>
        <w:spacing w:after="200" w:line="288" w:lineRule="auto"/>
        <w:jc w:val="both"/>
        <w:rPr>
          <w:sz w:val="22"/>
          <w:szCs w:val="22"/>
        </w:rPr>
      </w:pPr>
      <w:r w:rsidRPr="00105D44">
        <w:rPr>
          <w:sz w:val="22"/>
          <w:szCs w:val="22"/>
        </w:rPr>
        <w:t>Analýza logů v reálném čase – v systému je analýza logů v reálném čase realizovaná pomocí korelačních pump. Tato funkce je esenciální pro rychlou reakci např. na provozní problém aplikace (např. nedostupnost aplikační komponenty z důvodu jejího pádu nebo přetížení). Mechanismus je blíže popsán v dalších kapitolách.</w:t>
      </w:r>
    </w:p>
    <w:p w14:paraId="38C89E5F" w14:textId="77777777" w:rsidR="00A6461D" w:rsidRPr="00105D44" w:rsidRDefault="00A6461D" w:rsidP="00A6461D">
      <w:pPr>
        <w:pStyle w:val="Odstavecseseznamem"/>
        <w:numPr>
          <w:ilvl w:val="0"/>
          <w:numId w:val="13"/>
        </w:numPr>
        <w:spacing w:after="200" w:line="288" w:lineRule="auto"/>
        <w:jc w:val="both"/>
        <w:rPr>
          <w:sz w:val="22"/>
          <w:szCs w:val="22"/>
        </w:rPr>
      </w:pPr>
      <w:r w:rsidRPr="00105D44">
        <w:rPr>
          <w:sz w:val="22"/>
          <w:szCs w:val="22"/>
        </w:rPr>
        <w:t>Retrospektivní analýza logů – logy lze také analyzovat pomocí non-</w:t>
      </w:r>
      <w:proofErr w:type="spellStart"/>
      <w:r w:rsidRPr="00105D44">
        <w:rPr>
          <w:sz w:val="22"/>
          <w:szCs w:val="22"/>
        </w:rPr>
        <w:t>realtime</w:t>
      </w:r>
      <w:proofErr w:type="spellEnd"/>
      <w:r w:rsidRPr="00105D44">
        <w:rPr>
          <w:sz w:val="22"/>
          <w:szCs w:val="22"/>
        </w:rPr>
        <w:t xml:space="preserve"> nástrojů, které používají </w:t>
      </w:r>
      <w:proofErr w:type="spellStart"/>
      <w:r w:rsidRPr="00105D44">
        <w:rPr>
          <w:sz w:val="22"/>
          <w:szCs w:val="22"/>
        </w:rPr>
        <w:t>ElasticSearch</w:t>
      </w:r>
      <w:proofErr w:type="spellEnd"/>
      <w:r w:rsidRPr="00105D44">
        <w:rPr>
          <w:sz w:val="22"/>
          <w:szCs w:val="22"/>
        </w:rPr>
        <w:t xml:space="preserve"> (např. </w:t>
      </w:r>
      <w:proofErr w:type="spellStart"/>
      <w:r w:rsidRPr="00105D44">
        <w:rPr>
          <w:sz w:val="22"/>
          <w:szCs w:val="22"/>
        </w:rPr>
        <w:t>Kibana</w:t>
      </w:r>
      <w:proofErr w:type="spellEnd"/>
      <w:r w:rsidRPr="00105D44">
        <w:rPr>
          <w:sz w:val="22"/>
          <w:szCs w:val="22"/>
        </w:rPr>
        <w:t>).</w:t>
      </w:r>
    </w:p>
    <w:p w14:paraId="037063A1" w14:textId="77777777" w:rsidR="00A6461D" w:rsidRPr="00105D44" w:rsidRDefault="00A6461D" w:rsidP="00A6461D">
      <w:pPr>
        <w:pStyle w:val="Odstavecseseznamem"/>
        <w:numPr>
          <w:ilvl w:val="0"/>
          <w:numId w:val="13"/>
        </w:numPr>
        <w:spacing w:after="200" w:line="288" w:lineRule="auto"/>
        <w:jc w:val="both"/>
        <w:rPr>
          <w:sz w:val="22"/>
          <w:szCs w:val="22"/>
        </w:rPr>
      </w:pPr>
      <w:r w:rsidRPr="00105D44">
        <w:rPr>
          <w:sz w:val="22"/>
          <w:szCs w:val="22"/>
        </w:rPr>
        <w:t xml:space="preserve">Reporting – reporting je v systému realizován pomocí databáze </w:t>
      </w:r>
      <w:proofErr w:type="spellStart"/>
      <w:r w:rsidRPr="00105D44">
        <w:rPr>
          <w:sz w:val="22"/>
          <w:szCs w:val="22"/>
        </w:rPr>
        <w:t>ElasticSearch</w:t>
      </w:r>
      <w:proofErr w:type="spellEnd"/>
      <w:r w:rsidRPr="00105D44">
        <w:rPr>
          <w:sz w:val="22"/>
          <w:szCs w:val="22"/>
        </w:rPr>
        <w:t xml:space="preserve"> a reportingové části nástroje </w:t>
      </w:r>
      <w:proofErr w:type="spellStart"/>
      <w:r w:rsidRPr="00105D44">
        <w:rPr>
          <w:sz w:val="22"/>
          <w:szCs w:val="22"/>
        </w:rPr>
        <w:t>Kibana</w:t>
      </w:r>
      <w:proofErr w:type="spellEnd"/>
      <w:r w:rsidRPr="00105D44">
        <w:rPr>
          <w:sz w:val="22"/>
          <w:szCs w:val="22"/>
        </w:rPr>
        <w:t>, která umožňuje vytvářet různé reporty v XLS, PDF a HTML. Stejně tak je možné logy exportovat ve formátu JSON.</w:t>
      </w:r>
    </w:p>
    <w:p w14:paraId="09AAC50C" w14:textId="77777777" w:rsidR="00A6461D" w:rsidRDefault="00A6461D" w:rsidP="00A6461D">
      <w:pPr>
        <w:rPr>
          <w:highlight w:val="yellow"/>
        </w:rPr>
      </w:pPr>
    </w:p>
    <w:p w14:paraId="7756219E" w14:textId="77777777" w:rsidR="00A6461D" w:rsidRPr="00105D44" w:rsidRDefault="00A6461D" w:rsidP="00A6461D">
      <w:pPr>
        <w:pStyle w:val="Chapter3"/>
        <w:rPr>
          <w:rFonts w:ascii="Times New Roman" w:hAnsi="Times New Roman" w:cs="Times New Roman"/>
        </w:rPr>
      </w:pPr>
      <w:bookmarkStart w:id="52" w:name="_Toc72398162"/>
      <w:r w:rsidRPr="00105D44">
        <w:rPr>
          <w:rFonts w:ascii="Times New Roman" w:hAnsi="Times New Roman" w:cs="Times New Roman"/>
        </w:rPr>
        <w:t>Real-</w:t>
      </w:r>
      <w:proofErr w:type="spellStart"/>
      <w:r w:rsidRPr="00105D44">
        <w:rPr>
          <w:rFonts w:ascii="Times New Roman" w:hAnsi="Times New Roman" w:cs="Times New Roman"/>
        </w:rPr>
        <w:t>time</w:t>
      </w:r>
      <w:proofErr w:type="spellEnd"/>
      <w:r w:rsidRPr="00105D44">
        <w:rPr>
          <w:rFonts w:ascii="Times New Roman" w:hAnsi="Times New Roman" w:cs="Times New Roman"/>
        </w:rPr>
        <w:t xml:space="preserve"> SIEM</w:t>
      </w:r>
      <w:bookmarkEnd w:id="48"/>
      <w:bookmarkEnd w:id="49"/>
      <w:bookmarkEnd w:id="50"/>
      <w:bookmarkEnd w:id="52"/>
    </w:p>
    <w:p w14:paraId="3E549672" w14:textId="77777777" w:rsidR="00A6461D" w:rsidRPr="007334FC" w:rsidRDefault="00A6461D" w:rsidP="00A6461D">
      <w:pPr>
        <w:jc w:val="both"/>
        <w:rPr>
          <w:b/>
          <w:bCs/>
        </w:rPr>
      </w:pPr>
      <w:r w:rsidRPr="007334FC">
        <w:rPr>
          <w:b/>
          <w:bCs/>
        </w:rPr>
        <w:t>Real-</w:t>
      </w:r>
      <w:proofErr w:type="spellStart"/>
      <w:r w:rsidRPr="007334FC">
        <w:rPr>
          <w:b/>
          <w:bCs/>
        </w:rPr>
        <w:t>time</w:t>
      </w:r>
      <w:proofErr w:type="spellEnd"/>
      <w:r w:rsidRPr="007334FC">
        <w:rPr>
          <w:b/>
          <w:bCs/>
        </w:rPr>
        <w:t xml:space="preserve"> SIEM je samostatně placené rozšíření LM.IO a není součástí této nabídky!</w:t>
      </w:r>
    </w:p>
    <w:p w14:paraId="4E1C6A8E" w14:textId="77777777" w:rsidR="00A6461D" w:rsidRPr="000E3C2F" w:rsidRDefault="00A6461D" w:rsidP="007530C3">
      <w:pPr>
        <w:spacing w:after="240"/>
        <w:jc w:val="both"/>
        <w:rPr>
          <w:szCs w:val="18"/>
        </w:rPr>
      </w:pPr>
      <w:r w:rsidRPr="000E3C2F">
        <w:rPr>
          <w:szCs w:val="18"/>
        </w:rPr>
        <w:t>Real-</w:t>
      </w:r>
      <w:proofErr w:type="spellStart"/>
      <w:r w:rsidRPr="000E3C2F">
        <w:rPr>
          <w:szCs w:val="18"/>
        </w:rPr>
        <w:t>time</w:t>
      </w:r>
      <w:proofErr w:type="spellEnd"/>
      <w:r w:rsidRPr="000E3C2F">
        <w:rPr>
          <w:szCs w:val="18"/>
        </w:rPr>
        <w:t xml:space="preserve"> SIEM je moderní způsob bezpečnostního </w:t>
      </w:r>
      <w:proofErr w:type="spellStart"/>
      <w:r w:rsidRPr="000E3C2F">
        <w:rPr>
          <w:szCs w:val="18"/>
        </w:rPr>
        <w:t>dohledování</w:t>
      </w:r>
      <w:proofErr w:type="spellEnd"/>
      <w:r w:rsidRPr="000E3C2F">
        <w:rPr>
          <w:szCs w:val="18"/>
        </w:rPr>
        <w:t xml:space="preserve"> rozsáhlých IT systémů, který je vyznačuje zkrácením reakční doby na incident. Real-</w:t>
      </w:r>
      <w:proofErr w:type="spellStart"/>
      <w:r w:rsidRPr="000E3C2F">
        <w:rPr>
          <w:szCs w:val="18"/>
        </w:rPr>
        <w:t>time</w:t>
      </w:r>
      <w:proofErr w:type="spellEnd"/>
      <w:r w:rsidRPr="000E3C2F">
        <w:rPr>
          <w:szCs w:val="18"/>
        </w:rPr>
        <w:t xml:space="preserve"> SIEM je vystavěn na základech Log Managementu a do velké míry s ním sdílí stejné komponenty.</w:t>
      </w:r>
    </w:p>
    <w:p w14:paraId="3330ACF1" w14:textId="77777777" w:rsidR="00A6461D" w:rsidRPr="000E3C2F" w:rsidRDefault="00A6461D" w:rsidP="007530C3">
      <w:pPr>
        <w:spacing w:before="240" w:after="240"/>
        <w:jc w:val="both"/>
      </w:pPr>
      <w:r w:rsidRPr="000E3C2F">
        <w:t>Klíčovou komponentou Real-</w:t>
      </w:r>
      <w:proofErr w:type="spellStart"/>
      <w:r w:rsidRPr="000E3C2F">
        <w:t>time</w:t>
      </w:r>
      <w:proofErr w:type="spellEnd"/>
      <w:r w:rsidRPr="000E3C2F">
        <w:t xml:space="preserve"> </w:t>
      </w:r>
      <w:proofErr w:type="spellStart"/>
      <w:r w:rsidRPr="000E3C2F">
        <w:t>SIEMu</w:t>
      </w:r>
      <w:proofErr w:type="spellEnd"/>
      <w:r w:rsidRPr="000E3C2F">
        <w:t xml:space="preserve"> jsou korelační pumpy, ve kterých jsou naimplementovány všechny požadované korelace a kam jsou také přidávány korelace nově objevené během provozu systému.</w:t>
      </w:r>
    </w:p>
    <w:p w14:paraId="6D676DD8" w14:textId="77777777" w:rsidR="00A6461D" w:rsidRPr="000E3C2F" w:rsidRDefault="00A6461D" w:rsidP="007530C3">
      <w:pPr>
        <w:spacing w:after="240"/>
        <w:jc w:val="both"/>
        <w:rPr>
          <w:szCs w:val="18"/>
        </w:rPr>
      </w:pPr>
      <w:r w:rsidRPr="000E3C2F">
        <w:rPr>
          <w:szCs w:val="18"/>
        </w:rPr>
        <w:lastRenderedPageBreak/>
        <w:t xml:space="preserve">Korelace, tj. spojování symptomu z různých logů do jedné události, jsou implementovány pomocí tzv. </w:t>
      </w:r>
      <w:proofErr w:type="spellStart"/>
      <w:r w:rsidRPr="000E3C2F">
        <w:rPr>
          <w:szCs w:val="18"/>
        </w:rPr>
        <w:t>analyzérů</w:t>
      </w:r>
      <w:proofErr w:type="spellEnd"/>
      <w:r w:rsidRPr="000E3C2F">
        <w:rPr>
          <w:szCs w:val="18"/>
        </w:rPr>
        <w:t xml:space="preserve">, které jsou nasazeny v korelačních pumpách. Tyto </w:t>
      </w:r>
      <w:proofErr w:type="spellStart"/>
      <w:r w:rsidRPr="000E3C2F">
        <w:rPr>
          <w:szCs w:val="18"/>
        </w:rPr>
        <w:t>analyzéry</w:t>
      </w:r>
      <w:proofErr w:type="spellEnd"/>
      <w:r w:rsidRPr="000E3C2F">
        <w:rPr>
          <w:szCs w:val="18"/>
        </w:rPr>
        <w:t xml:space="preserve"> generují události, které jsou dále zpracovávány, vyhodnocovány a archivovány. Tyto události jsou také předkládány jako </w:t>
      </w:r>
      <w:proofErr w:type="spellStart"/>
      <w:r w:rsidRPr="000E3C2F">
        <w:rPr>
          <w:szCs w:val="18"/>
        </w:rPr>
        <w:t>alerty</w:t>
      </w:r>
      <w:proofErr w:type="spellEnd"/>
      <w:r w:rsidRPr="000E3C2F">
        <w:rPr>
          <w:szCs w:val="18"/>
        </w:rPr>
        <w:t xml:space="preserve"> operátorům k bližší analýze a případné reakci na probíhající incident kybernetické bezpečnosti. Zároveň takové události mohou sloužit jako podklad k dalším analýzám.</w:t>
      </w:r>
    </w:p>
    <w:p w14:paraId="33EDDE92" w14:textId="77777777" w:rsidR="00A6461D" w:rsidRPr="000E3C2F" w:rsidRDefault="00A6461D" w:rsidP="007530C3">
      <w:pPr>
        <w:spacing w:after="240"/>
        <w:jc w:val="both"/>
      </w:pPr>
      <w:r w:rsidRPr="000E3C2F">
        <w:t xml:space="preserve">Velkou výhodou </w:t>
      </w:r>
      <w:proofErr w:type="spellStart"/>
      <w:r w:rsidRPr="000E3C2F">
        <w:t>real-time</w:t>
      </w:r>
      <w:proofErr w:type="spellEnd"/>
      <w:r w:rsidRPr="000E3C2F">
        <w:t xml:space="preserve"> přístupu je to, že operátoři jsou upozorňováni v ten moment, kdy je událost rozpoznána. Takový přístup výrazně zkracuje dobu reakce na incident ve srovnání s tradičními </w:t>
      </w:r>
      <w:proofErr w:type="spellStart"/>
      <w:r w:rsidRPr="000E3C2F">
        <w:t>SIEMy</w:t>
      </w:r>
      <w:proofErr w:type="spellEnd"/>
      <w:r w:rsidRPr="000E3C2F">
        <w:t>, které používají princip vyhledávání incidentů založených pouze na aplikaci pravidel nad databází logu.</w:t>
      </w:r>
    </w:p>
    <w:p w14:paraId="47805E7B" w14:textId="77777777" w:rsidR="00A6461D" w:rsidRPr="000E3C2F" w:rsidRDefault="00A6461D" w:rsidP="003C6FB9">
      <w:pPr>
        <w:spacing w:after="240"/>
        <w:jc w:val="both"/>
      </w:pPr>
      <w:r w:rsidRPr="000E3C2F">
        <w:t>Real-</w:t>
      </w:r>
      <w:proofErr w:type="spellStart"/>
      <w:r w:rsidRPr="000E3C2F">
        <w:t>time</w:t>
      </w:r>
      <w:proofErr w:type="spellEnd"/>
      <w:r w:rsidRPr="000E3C2F">
        <w:t xml:space="preserve"> přístup umožnuje také prakticky použitelnou predikci kybernetických incidentu a to díky tzv. nekompletním korelacím. To znamená, že operátor dohledu je upozorněn na možné nebezpečí již např. v situaci, kdy jsou pozorovaný (zatím) pouze dvě </w:t>
      </w:r>
      <w:proofErr w:type="gramStart"/>
      <w:r w:rsidRPr="000E3C2F">
        <w:t>ze</w:t>
      </w:r>
      <w:proofErr w:type="gramEnd"/>
      <w:r w:rsidRPr="000E3C2F">
        <w:t xml:space="preserve"> tři možných korelací. Tím se operátor může připravit na blížící se incident a zasáhnout včas a tím minimalizovat možnou škodu.</w:t>
      </w:r>
    </w:p>
    <w:p w14:paraId="22B56D8D" w14:textId="5009CD1C" w:rsidR="00A6461D" w:rsidRPr="000E3C2F" w:rsidRDefault="003C6FB9" w:rsidP="00A6461D">
      <w:pPr>
        <w:jc w:val="both"/>
        <w:rPr>
          <w:szCs w:val="18"/>
        </w:rPr>
      </w:pPr>
      <w:r>
        <w:rPr>
          <w:szCs w:val="18"/>
        </w:rPr>
        <w:t>P</w:t>
      </w:r>
      <w:r w:rsidR="00A6461D" w:rsidRPr="00105D44">
        <w:rPr>
          <w:szCs w:val="18"/>
        </w:rPr>
        <w:t>umpy</w:t>
      </w:r>
      <w:r w:rsidR="00A6461D" w:rsidRPr="000E3C2F">
        <w:rPr>
          <w:szCs w:val="18"/>
        </w:rPr>
        <w:t xml:space="preserve">, které detekují odchylky od běžného chovaní uživatele nebo </w:t>
      </w:r>
      <w:proofErr w:type="spellStart"/>
      <w:r w:rsidR="00A6461D" w:rsidRPr="000E3C2F">
        <w:rPr>
          <w:szCs w:val="18"/>
        </w:rPr>
        <w:t>dohledovaného</w:t>
      </w:r>
      <w:proofErr w:type="spellEnd"/>
      <w:r w:rsidR="00A6461D" w:rsidRPr="000E3C2F">
        <w:rPr>
          <w:szCs w:val="18"/>
        </w:rPr>
        <w:t xml:space="preserve"> systému. Zde jsou nasazeny prostředky strojového učení, kdy se na základě historických dat vytvoří tzv. model chování jednotlivých uživatelů nebo jejich skupin (např. sekretářky, pracovníci na přepážce atd.) a také jednotlivých aplikací. Tento model je pak v pumpách používán k porovnání modelového chování a skutečného, a to v reálném čase. Tímto způsobem je možné odhalovat incidenty, které nemají předem známou povahu, tzv. </w:t>
      </w:r>
      <w:proofErr w:type="spellStart"/>
      <w:r w:rsidR="00A6461D" w:rsidRPr="000E3C2F">
        <w:rPr>
          <w:szCs w:val="18"/>
        </w:rPr>
        <w:t>unknown-unknowns</w:t>
      </w:r>
      <w:proofErr w:type="spellEnd"/>
      <w:r w:rsidR="00A6461D" w:rsidRPr="000E3C2F">
        <w:rPr>
          <w:szCs w:val="18"/>
        </w:rPr>
        <w:t>, což jsou události s největší rizikovostí a dopadem.</w:t>
      </w:r>
    </w:p>
    <w:p w14:paraId="25387E09" w14:textId="77777777" w:rsidR="00A6461D" w:rsidRDefault="00A6461D" w:rsidP="00A6461D">
      <w:bookmarkStart w:id="53" w:name="_Toc25591522"/>
    </w:p>
    <w:p w14:paraId="0347E183" w14:textId="77777777" w:rsidR="00A6461D" w:rsidRPr="00105D44" w:rsidRDefault="00A6461D" w:rsidP="00A6461D">
      <w:pPr>
        <w:pStyle w:val="Chapter3"/>
        <w:rPr>
          <w:rFonts w:ascii="Times New Roman" w:hAnsi="Times New Roman" w:cs="Times New Roman"/>
        </w:rPr>
      </w:pPr>
      <w:bookmarkStart w:id="54" w:name="_Toc72398163"/>
      <w:bookmarkEnd w:id="53"/>
      <w:proofErr w:type="spellStart"/>
      <w:r w:rsidRPr="00105D44">
        <w:rPr>
          <w:rFonts w:ascii="Times New Roman" w:hAnsi="Times New Roman" w:cs="Times New Roman"/>
        </w:rPr>
        <w:t>Multi-tenancy</w:t>
      </w:r>
      <w:bookmarkEnd w:id="54"/>
      <w:proofErr w:type="spellEnd"/>
    </w:p>
    <w:p w14:paraId="77A30194" w14:textId="77777777" w:rsidR="00A6461D" w:rsidRPr="00AE0348" w:rsidRDefault="00A6461D" w:rsidP="003C6FB9">
      <w:pPr>
        <w:spacing w:after="240"/>
        <w:jc w:val="both"/>
      </w:pPr>
      <w:r w:rsidRPr="00AE0348">
        <w:t xml:space="preserve">LogMan.io je </w:t>
      </w:r>
      <w:proofErr w:type="spellStart"/>
      <w:r w:rsidRPr="00AE0348">
        <w:t>multi</w:t>
      </w:r>
      <w:r>
        <w:t>-</w:t>
      </w:r>
      <w:r w:rsidRPr="00AE0348">
        <w:t>tenantní</w:t>
      </w:r>
      <w:proofErr w:type="spellEnd"/>
      <w:r w:rsidRPr="00AE0348">
        <w:t xml:space="preserve"> (</w:t>
      </w:r>
      <w:proofErr w:type="spellStart"/>
      <w:r w:rsidRPr="00AE0348">
        <w:t>multi-tenancy</w:t>
      </w:r>
      <w:proofErr w:type="spellEnd"/>
      <w:r w:rsidRPr="00AE0348">
        <w:t xml:space="preserve">) produkt. To znamená, že umožňuje zpracovávat logy různých subjektů (tzv. </w:t>
      </w:r>
      <w:proofErr w:type="spellStart"/>
      <w:r w:rsidRPr="00AE0348">
        <w:t>tenantů</w:t>
      </w:r>
      <w:proofErr w:type="spellEnd"/>
      <w:r w:rsidRPr="00AE0348">
        <w:t xml:space="preserve">) v oddělených logických prostředích, které ale sdílejí jedno fyzické prostředí (včetně softwarových prostředků a licencí). </w:t>
      </w:r>
      <w:proofErr w:type="spellStart"/>
      <w:r w:rsidRPr="00AE0348">
        <w:t>Multi-tenantnos</w:t>
      </w:r>
      <w:r>
        <w:t>t</w:t>
      </w:r>
      <w:proofErr w:type="spellEnd"/>
      <w:r w:rsidRPr="00AE0348">
        <w:t xml:space="preserve"> nabízí řadově vyšší ekonomiku provozu než produkty bez této vlastnosti.</w:t>
      </w:r>
    </w:p>
    <w:p w14:paraId="4380844D" w14:textId="77777777" w:rsidR="00A6461D" w:rsidRPr="00AE0348" w:rsidRDefault="00A6461D" w:rsidP="003C6FB9">
      <w:pPr>
        <w:spacing w:after="240"/>
        <w:jc w:val="both"/>
      </w:pPr>
      <w:r w:rsidRPr="00AE0348">
        <w:t>Pro službu „</w:t>
      </w:r>
      <w:r>
        <w:t>LM/</w:t>
      </w:r>
      <w:r w:rsidRPr="00AE0348">
        <w:t xml:space="preserve">SIEM as a </w:t>
      </w:r>
      <w:proofErr w:type="spellStart"/>
      <w:r w:rsidRPr="00AE0348">
        <w:t>service</w:t>
      </w:r>
      <w:proofErr w:type="spellEnd"/>
      <w:r w:rsidRPr="00AE0348">
        <w:t>“ to znamená, že se v jednom prostředí shromažďují a vyhodnocují logy více subjektů. Tyto logy jsou striktně odděleny pomocí logických sekcí uvnitř LogMan.io a také pomocí přístupových práv.</w:t>
      </w:r>
    </w:p>
    <w:p w14:paraId="3460605B" w14:textId="77777777" w:rsidR="00A6461D" w:rsidRPr="00B752D8" w:rsidRDefault="00A6461D" w:rsidP="00A6461D">
      <w:pPr>
        <w:jc w:val="both"/>
      </w:pPr>
      <w:r w:rsidRPr="00AE0348">
        <w:t xml:space="preserve">Pro zadavatele tato skutečnost znamená například možnost poskytnutí „autonomní služby </w:t>
      </w:r>
      <w:r>
        <w:t>LM</w:t>
      </w:r>
      <w:r w:rsidRPr="00AE0348">
        <w:t>“ i interně některé ze svých zřizovaných</w:t>
      </w:r>
      <w:r>
        <w:t>/podřízených</w:t>
      </w:r>
      <w:r w:rsidRPr="00AE0348">
        <w:t xml:space="preserve"> organizací.</w:t>
      </w:r>
    </w:p>
    <w:p w14:paraId="56DAD73F" w14:textId="514A6894" w:rsidR="00512585" w:rsidRDefault="00512585" w:rsidP="008176BE">
      <w:pPr>
        <w:spacing w:after="120" w:line="259" w:lineRule="auto"/>
        <w:rPr>
          <w:i/>
          <w:color w:val="FF0000"/>
          <w:sz w:val="22"/>
          <w:szCs w:val="22"/>
        </w:rPr>
      </w:pPr>
    </w:p>
    <w:p w14:paraId="2E9AE5C9" w14:textId="77777777" w:rsidR="00A6461D" w:rsidRDefault="00A6461D" w:rsidP="008176BE">
      <w:pPr>
        <w:spacing w:after="120" w:line="259" w:lineRule="auto"/>
        <w:rPr>
          <w:b/>
          <w:sz w:val="22"/>
          <w:szCs w:val="22"/>
        </w:rPr>
      </w:pPr>
    </w:p>
    <w:p w14:paraId="6E13137F" w14:textId="4665F842" w:rsidR="00512585" w:rsidRPr="00605E74" w:rsidRDefault="00F55714" w:rsidP="008176BE">
      <w:pPr>
        <w:spacing w:after="120" w:line="259" w:lineRule="auto"/>
        <w:rPr>
          <w:b/>
          <w:sz w:val="28"/>
          <w:szCs w:val="28"/>
        </w:rPr>
      </w:pPr>
      <w:r w:rsidRPr="00605E74">
        <w:rPr>
          <w:b/>
          <w:sz w:val="28"/>
          <w:szCs w:val="28"/>
        </w:rPr>
        <w:t>Požadavky na Podporu</w:t>
      </w:r>
    </w:p>
    <w:p w14:paraId="50F1DDD5" w14:textId="2F743B8B" w:rsidR="00F55714" w:rsidRPr="00605E74" w:rsidRDefault="00F55714" w:rsidP="008176BE">
      <w:pPr>
        <w:spacing w:after="120" w:line="259" w:lineRule="auto"/>
        <w:rPr>
          <w:sz w:val="22"/>
          <w:szCs w:val="22"/>
        </w:rPr>
      </w:pPr>
    </w:p>
    <w:p w14:paraId="191D19E4" w14:textId="0CA3E2AC" w:rsidR="00F55714" w:rsidRPr="00605E74" w:rsidRDefault="00F55714" w:rsidP="00605E74">
      <w:pPr>
        <w:pStyle w:val="Odstavecseseznamem"/>
        <w:numPr>
          <w:ilvl w:val="0"/>
          <w:numId w:val="10"/>
        </w:numPr>
        <w:spacing w:after="120" w:line="259" w:lineRule="auto"/>
        <w:ind w:left="426" w:hanging="426"/>
        <w:contextualSpacing w:val="0"/>
        <w:jc w:val="both"/>
        <w:rPr>
          <w:sz w:val="22"/>
          <w:szCs w:val="22"/>
        </w:rPr>
      </w:pPr>
      <w:r w:rsidRPr="00605E74">
        <w:rPr>
          <w:color w:val="000000"/>
          <w:sz w:val="22"/>
          <w:szCs w:val="22"/>
          <w:lang w:eastAsia="cs-CZ"/>
        </w:rPr>
        <w:t xml:space="preserve">Dodavatel </w:t>
      </w:r>
      <w:r w:rsidR="009D097C">
        <w:rPr>
          <w:color w:val="000000"/>
          <w:sz w:val="22"/>
          <w:szCs w:val="22"/>
          <w:lang w:eastAsia="cs-CZ"/>
        </w:rPr>
        <w:t>je povinen poskytovat</w:t>
      </w:r>
      <w:r w:rsidRPr="00605E74">
        <w:rPr>
          <w:color w:val="000000"/>
          <w:sz w:val="22"/>
          <w:szCs w:val="22"/>
          <w:lang w:eastAsia="cs-CZ"/>
        </w:rPr>
        <w:t xml:space="preserve"> vzdálenou podporu formou emailu a telefonní hot-line v režimu 12x5 v českém jazyce.</w:t>
      </w:r>
    </w:p>
    <w:p w14:paraId="0F6E7272" w14:textId="67820CF2" w:rsidR="00F55714" w:rsidRPr="00605E74" w:rsidRDefault="00F55714" w:rsidP="00605E74">
      <w:pPr>
        <w:pStyle w:val="Odstavecseseznamem"/>
        <w:numPr>
          <w:ilvl w:val="0"/>
          <w:numId w:val="10"/>
        </w:numPr>
        <w:spacing w:after="120" w:line="259" w:lineRule="auto"/>
        <w:ind w:left="426" w:hanging="426"/>
        <w:contextualSpacing w:val="0"/>
        <w:jc w:val="both"/>
        <w:rPr>
          <w:sz w:val="22"/>
          <w:szCs w:val="22"/>
        </w:rPr>
      </w:pPr>
      <w:r w:rsidRPr="00605E74">
        <w:rPr>
          <w:color w:val="000000"/>
          <w:sz w:val="22"/>
          <w:szCs w:val="22"/>
          <w:lang w:eastAsia="cs-CZ"/>
        </w:rPr>
        <w:t xml:space="preserve">Dodavatel </w:t>
      </w:r>
      <w:r w:rsidR="009D097C">
        <w:rPr>
          <w:color w:val="000000"/>
          <w:sz w:val="22"/>
          <w:szCs w:val="22"/>
          <w:lang w:eastAsia="cs-CZ"/>
        </w:rPr>
        <w:t>je povinen poskytovat</w:t>
      </w:r>
      <w:r w:rsidRPr="00605E74">
        <w:rPr>
          <w:color w:val="000000"/>
          <w:sz w:val="22"/>
          <w:szCs w:val="22"/>
          <w:lang w:eastAsia="cs-CZ"/>
        </w:rPr>
        <w:t xml:space="preserve"> podporu on-</w:t>
      </w:r>
      <w:proofErr w:type="spellStart"/>
      <w:r w:rsidRPr="00605E74">
        <w:rPr>
          <w:color w:val="000000"/>
          <w:sz w:val="22"/>
          <w:szCs w:val="22"/>
          <w:lang w:eastAsia="cs-CZ"/>
        </w:rPr>
        <w:t>site</w:t>
      </w:r>
      <w:proofErr w:type="spellEnd"/>
      <w:r w:rsidRPr="00605E74">
        <w:rPr>
          <w:color w:val="000000"/>
          <w:sz w:val="22"/>
          <w:szCs w:val="22"/>
          <w:lang w:eastAsia="cs-CZ"/>
        </w:rPr>
        <w:t xml:space="preserve"> v režimu 8x5 v českém jazyce, přítomnost on-</w:t>
      </w:r>
      <w:proofErr w:type="spellStart"/>
      <w:r w:rsidRPr="00605E74">
        <w:rPr>
          <w:color w:val="000000"/>
          <w:sz w:val="22"/>
          <w:szCs w:val="22"/>
          <w:lang w:eastAsia="cs-CZ"/>
        </w:rPr>
        <w:t>site</w:t>
      </w:r>
      <w:proofErr w:type="spellEnd"/>
      <w:r w:rsidRPr="00605E74">
        <w:rPr>
          <w:color w:val="000000"/>
          <w:sz w:val="22"/>
          <w:szCs w:val="22"/>
          <w:lang w:eastAsia="cs-CZ"/>
        </w:rPr>
        <w:t xml:space="preserve"> NBD (následující pracovní den).</w:t>
      </w:r>
    </w:p>
    <w:p w14:paraId="1D4280F8" w14:textId="4497E6A9" w:rsidR="00F55714" w:rsidRPr="00605E74" w:rsidRDefault="00F55714" w:rsidP="00605E74">
      <w:pPr>
        <w:pStyle w:val="Odstavecseseznamem"/>
        <w:numPr>
          <w:ilvl w:val="0"/>
          <w:numId w:val="10"/>
        </w:numPr>
        <w:spacing w:after="120" w:line="259" w:lineRule="auto"/>
        <w:ind w:left="426" w:hanging="426"/>
        <w:contextualSpacing w:val="0"/>
        <w:jc w:val="both"/>
        <w:rPr>
          <w:sz w:val="22"/>
          <w:szCs w:val="22"/>
        </w:rPr>
      </w:pPr>
      <w:r w:rsidRPr="00605E74">
        <w:rPr>
          <w:color w:val="000000"/>
          <w:sz w:val="22"/>
          <w:szCs w:val="22"/>
          <w:lang w:eastAsia="cs-CZ"/>
        </w:rPr>
        <w:lastRenderedPageBreak/>
        <w:t>Dodavatel zajištuje možnost eskalovat kritické incidenty na podporu výrobce a na vyžádání jeho přítomnost on-</w:t>
      </w:r>
      <w:proofErr w:type="spellStart"/>
      <w:r w:rsidRPr="00605E74">
        <w:rPr>
          <w:color w:val="000000"/>
          <w:sz w:val="22"/>
          <w:szCs w:val="22"/>
          <w:lang w:eastAsia="cs-CZ"/>
        </w:rPr>
        <w:t>site</w:t>
      </w:r>
      <w:proofErr w:type="spellEnd"/>
      <w:r w:rsidRPr="00605E74">
        <w:rPr>
          <w:color w:val="000000"/>
          <w:sz w:val="22"/>
          <w:szCs w:val="22"/>
          <w:lang w:eastAsia="cs-CZ"/>
        </w:rPr>
        <w:t xml:space="preserve"> NBD (následující pracovní den).</w:t>
      </w:r>
    </w:p>
    <w:p w14:paraId="1278B23F" w14:textId="38C305E6" w:rsidR="00F55714" w:rsidRPr="00605E74" w:rsidRDefault="00F55714" w:rsidP="00605E74">
      <w:pPr>
        <w:pStyle w:val="Odstavecseseznamem"/>
        <w:numPr>
          <w:ilvl w:val="0"/>
          <w:numId w:val="10"/>
        </w:numPr>
        <w:spacing w:after="120" w:line="259" w:lineRule="auto"/>
        <w:ind w:left="426" w:hanging="426"/>
        <w:contextualSpacing w:val="0"/>
        <w:jc w:val="both"/>
        <w:rPr>
          <w:sz w:val="22"/>
          <w:szCs w:val="22"/>
        </w:rPr>
      </w:pPr>
      <w:r w:rsidRPr="00605E74">
        <w:rPr>
          <w:color w:val="000000"/>
          <w:sz w:val="22"/>
          <w:szCs w:val="22"/>
          <w:lang w:eastAsia="cs-CZ"/>
        </w:rPr>
        <w:t xml:space="preserve">Dodavatel </w:t>
      </w:r>
      <w:r w:rsidR="009D097C">
        <w:rPr>
          <w:color w:val="000000"/>
          <w:sz w:val="22"/>
          <w:szCs w:val="22"/>
          <w:lang w:eastAsia="cs-CZ"/>
        </w:rPr>
        <w:t>je povinen zajistit</w:t>
      </w:r>
      <w:r w:rsidRPr="00605E74">
        <w:rPr>
          <w:color w:val="000000"/>
          <w:sz w:val="22"/>
          <w:szCs w:val="22"/>
          <w:lang w:eastAsia="cs-CZ"/>
        </w:rPr>
        <w:t xml:space="preserve"> podporu výrobce na aktualizaci SW a výrobcem předdefinovaných </w:t>
      </w:r>
      <w:proofErr w:type="spellStart"/>
      <w:r w:rsidRPr="00605E74">
        <w:rPr>
          <w:color w:val="000000"/>
          <w:sz w:val="22"/>
          <w:szCs w:val="22"/>
          <w:lang w:eastAsia="cs-CZ"/>
        </w:rPr>
        <w:t>parserů</w:t>
      </w:r>
      <w:proofErr w:type="spellEnd"/>
      <w:r w:rsidRPr="00605E74">
        <w:rPr>
          <w:color w:val="000000"/>
          <w:sz w:val="22"/>
          <w:szCs w:val="22"/>
          <w:lang w:eastAsia="cs-CZ"/>
        </w:rPr>
        <w:t xml:space="preserve"> na min. 4 roky. Podpora obsahuje vždy aktuální verze SW a opravy chyb.</w:t>
      </w:r>
    </w:p>
    <w:p w14:paraId="01E2AAD9" w14:textId="1221F13A" w:rsidR="00F55714" w:rsidRPr="00605E74" w:rsidRDefault="00F55714" w:rsidP="00605E74">
      <w:pPr>
        <w:pStyle w:val="Odstavecseseznamem"/>
        <w:numPr>
          <w:ilvl w:val="0"/>
          <w:numId w:val="10"/>
        </w:numPr>
        <w:spacing w:after="120" w:line="259" w:lineRule="auto"/>
        <w:ind w:left="426" w:hanging="426"/>
        <w:contextualSpacing w:val="0"/>
        <w:jc w:val="both"/>
        <w:rPr>
          <w:sz w:val="22"/>
          <w:szCs w:val="22"/>
        </w:rPr>
      </w:pPr>
      <w:r w:rsidRPr="00605E74">
        <w:rPr>
          <w:color w:val="000000"/>
          <w:sz w:val="22"/>
          <w:szCs w:val="22"/>
          <w:lang w:eastAsia="cs-CZ"/>
        </w:rPr>
        <w:t>Dodavatel může poskytnutí podpory řešit dodavatelsky, či zajištěním podpory přímo u výrobce.</w:t>
      </w:r>
    </w:p>
    <w:p w14:paraId="3B300314" w14:textId="4745E778" w:rsidR="00F55714" w:rsidRPr="00605E74" w:rsidRDefault="00F55714" w:rsidP="00605E74">
      <w:pPr>
        <w:pStyle w:val="Odstavecseseznamem"/>
        <w:numPr>
          <w:ilvl w:val="0"/>
          <w:numId w:val="10"/>
        </w:numPr>
        <w:spacing w:after="120" w:line="259" w:lineRule="auto"/>
        <w:ind w:left="426" w:hanging="426"/>
        <w:contextualSpacing w:val="0"/>
        <w:jc w:val="both"/>
        <w:rPr>
          <w:sz w:val="22"/>
          <w:szCs w:val="22"/>
        </w:rPr>
      </w:pPr>
      <w:r w:rsidRPr="00605E74">
        <w:rPr>
          <w:color w:val="000000"/>
          <w:sz w:val="22"/>
          <w:szCs w:val="22"/>
          <w:lang w:eastAsia="cs-CZ"/>
        </w:rPr>
        <w:t>V rámci technické podpory musí být řešeny veškeré chybové a nestandardní stavy, které budou detekovány při provozu nástroje. Analytická činnost, která k tomu bude zapotřebí, bude prováděna v součinnosti Objednatele (popisujícího nežádoucí stavy, poskytujícího informace z provozu a ověřujícího návrhy technické podpory) a Dodavatele (provádějícího analytickou činnost, simulujícího řešené problémy na své straně a připravujícího návrhy na řešení, případně další požadavky pro použití takových návrhů v prostředí ČP).</w:t>
      </w:r>
    </w:p>
    <w:p w14:paraId="5FCDD33D" w14:textId="3FD8A01C" w:rsidR="00F55714" w:rsidRPr="00605E74" w:rsidRDefault="00F55714" w:rsidP="00605E74">
      <w:pPr>
        <w:pStyle w:val="Odstavecseseznamem"/>
        <w:numPr>
          <w:ilvl w:val="0"/>
          <w:numId w:val="10"/>
        </w:numPr>
        <w:spacing w:after="120" w:line="259" w:lineRule="auto"/>
        <w:ind w:left="426" w:hanging="426"/>
        <w:contextualSpacing w:val="0"/>
        <w:jc w:val="both"/>
        <w:rPr>
          <w:sz w:val="22"/>
          <w:szCs w:val="22"/>
        </w:rPr>
      </w:pPr>
      <w:r w:rsidRPr="00605E74">
        <w:rPr>
          <w:color w:val="000000"/>
          <w:sz w:val="22"/>
          <w:szCs w:val="22"/>
          <w:lang w:eastAsia="cs-CZ"/>
        </w:rPr>
        <w:t>Součástí podpory je seznámení pracovníků Objednatele se zásadními změnami, opravami či novou verzí dodaného řešení, konzultace, pomoc s instalací, nasazením, aktualizací a ověřením konfigurace nových verzí.</w:t>
      </w:r>
    </w:p>
    <w:p w14:paraId="74831E5F" w14:textId="2311E3A6" w:rsidR="00F55714" w:rsidRPr="00605E74" w:rsidRDefault="00F55714" w:rsidP="00605E74">
      <w:pPr>
        <w:pStyle w:val="Odstavecseseznamem"/>
        <w:numPr>
          <w:ilvl w:val="0"/>
          <w:numId w:val="10"/>
        </w:numPr>
        <w:spacing w:after="120" w:line="259" w:lineRule="auto"/>
        <w:ind w:left="426" w:hanging="426"/>
        <w:contextualSpacing w:val="0"/>
        <w:jc w:val="both"/>
        <w:rPr>
          <w:sz w:val="22"/>
          <w:szCs w:val="22"/>
        </w:rPr>
      </w:pPr>
      <w:r w:rsidRPr="00605E74">
        <w:rPr>
          <w:color w:val="000000"/>
          <w:sz w:val="22"/>
          <w:szCs w:val="22"/>
          <w:lang w:eastAsia="cs-CZ"/>
        </w:rPr>
        <w:t>V případě vydání nové verze řešení nebo jeho komponenty poskytne Dodavatel potřebnou součinnost v rozsahu a způsobem umožňujícím bezproblémový přechod na novou verzi.</w:t>
      </w:r>
    </w:p>
    <w:p w14:paraId="00571F64" w14:textId="73533880" w:rsidR="00F55714" w:rsidRPr="00605E74" w:rsidRDefault="00F55714" w:rsidP="00605E74">
      <w:pPr>
        <w:pStyle w:val="Odstavecseseznamem"/>
        <w:numPr>
          <w:ilvl w:val="0"/>
          <w:numId w:val="10"/>
        </w:numPr>
        <w:spacing w:after="120" w:line="259" w:lineRule="auto"/>
        <w:ind w:left="426" w:hanging="426"/>
        <w:contextualSpacing w:val="0"/>
        <w:jc w:val="both"/>
        <w:rPr>
          <w:sz w:val="22"/>
          <w:szCs w:val="22"/>
        </w:rPr>
      </w:pPr>
      <w:r w:rsidRPr="00605E74">
        <w:rPr>
          <w:color w:val="000000"/>
          <w:sz w:val="22"/>
          <w:szCs w:val="22"/>
          <w:lang w:eastAsia="cs-CZ"/>
        </w:rPr>
        <w:t xml:space="preserve">Aktualizace výrobcem předdefinovaných </w:t>
      </w:r>
      <w:proofErr w:type="spellStart"/>
      <w:r w:rsidRPr="00605E74">
        <w:rPr>
          <w:color w:val="000000"/>
          <w:sz w:val="22"/>
          <w:szCs w:val="22"/>
          <w:lang w:eastAsia="cs-CZ"/>
        </w:rPr>
        <w:t>parserů</w:t>
      </w:r>
      <w:proofErr w:type="spellEnd"/>
      <w:r w:rsidRPr="00605E74">
        <w:rPr>
          <w:color w:val="000000"/>
          <w:sz w:val="22"/>
          <w:szCs w:val="22"/>
          <w:lang w:eastAsia="cs-CZ"/>
        </w:rPr>
        <w:t xml:space="preserve"> je prováděna min. po 3 měsících.</w:t>
      </w:r>
    </w:p>
    <w:p w14:paraId="5AAB8E58" w14:textId="2EDC1D71" w:rsidR="00F55714" w:rsidRPr="00605E74" w:rsidRDefault="00F55714" w:rsidP="00605E74">
      <w:pPr>
        <w:pStyle w:val="Odstavecseseznamem"/>
        <w:numPr>
          <w:ilvl w:val="0"/>
          <w:numId w:val="10"/>
        </w:numPr>
        <w:spacing w:after="120" w:line="259" w:lineRule="auto"/>
        <w:ind w:left="426" w:hanging="426"/>
        <w:contextualSpacing w:val="0"/>
        <w:jc w:val="both"/>
        <w:rPr>
          <w:sz w:val="22"/>
          <w:szCs w:val="22"/>
        </w:rPr>
      </w:pPr>
      <w:r w:rsidRPr="00605E74">
        <w:rPr>
          <w:color w:val="000000"/>
          <w:sz w:val="22"/>
          <w:szCs w:val="22"/>
          <w:lang w:eastAsia="cs-CZ"/>
        </w:rPr>
        <w:t>V případě předávání paměťových médií nebo zařízení s takovými médii uvnitř zpět Dodavateli provede Objednatel spolehlivé mazání informací následujícími způsoby:</w:t>
      </w:r>
    </w:p>
    <w:p w14:paraId="4D6237AA" w14:textId="12E3EAFC" w:rsidR="00F55714" w:rsidRPr="00605E74" w:rsidRDefault="00F55714" w:rsidP="00605E74">
      <w:pPr>
        <w:pStyle w:val="Odstavecseseznamem"/>
        <w:numPr>
          <w:ilvl w:val="1"/>
          <w:numId w:val="10"/>
        </w:numPr>
        <w:spacing w:after="120" w:line="259" w:lineRule="auto"/>
        <w:ind w:left="851" w:hanging="425"/>
        <w:contextualSpacing w:val="0"/>
        <w:jc w:val="both"/>
        <w:rPr>
          <w:sz w:val="22"/>
          <w:szCs w:val="22"/>
        </w:rPr>
      </w:pPr>
      <w:r w:rsidRPr="00605E74">
        <w:rPr>
          <w:color w:val="000000"/>
          <w:sz w:val="22"/>
          <w:szCs w:val="22"/>
          <w:lang w:eastAsia="cs-CZ"/>
        </w:rPr>
        <w:t>SW nástrojem za použití minimálně trojnásobného přepisu informací náhodným vzorcem,</w:t>
      </w:r>
    </w:p>
    <w:p w14:paraId="4CBA866F" w14:textId="16D4E644" w:rsidR="00F55714" w:rsidRPr="00605E74" w:rsidRDefault="00F55714" w:rsidP="00605E74">
      <w:pPr>
        <w:pStyle w:val="Odstavecseseznamem"/>
        <w:numPr>
          <w:ilvl w:val="1"/>
          <w:numId w:val="10"/>
        </w:numPr>
        <w:spacing w:after="120" w:line="259" w:lineRule="auto"/>
        <w:ind w:left="851" w:hanging="425"/>
        <w:contextualSpacing w:val="0"/>
        <w:jc w:val="both"/>
        <w:rPr>
          <w:sz w:val="22"/>
          <w:szCs w:val="22"/>
        </w:rPr>
      </w:pPr>
      <w:r w:rsidRPr="00605E74">
        <w:rPr>
          <w:color w:val="000000"/>
          <w:sz w:val="22"/>
          <w:szCs w:val="22"/>
          <w:lang w:eastAsia="cs-CZ"/>
        </w:rPr>
        <w:t>v případě nemožnosti použití SW nástroje, z časových důvodů nebo z důvodu chyby HW, bude:</w:t>
      </w:r>
    </w:p>
    <w:p w14:paraId="0092752E" w14:textId="2F7768CC" w:rsidR="00F55714" w:rsidRPr="00605E74" w:rsidRDefault="00F55714" w:rsidP="00605E74">
      <w:pPr>
        <w:pStyle w:val="Odstavecseseznamem"/>
        <w:numPr>
          <w:ilvl w:val="2"/>
          <w:numId w:val="10"/>
        </w:numPr>
        <w:spacing w:after="120" w:line="259" w:lineRule="auto"/>
        <w:ind w:left="1276" w:hanging="425"/>
        <w:contextualSpacing w:val="0"/>
        <w:jc w:val="both"/>
        <w:rPr>
          <w:sz w:val="22"/>
          <w:szCs w:val="22"/>
        </w:rPr>
      </w:pPr>
      <w:r w:rsidRPr="00605E74">
        <w:rPr>
          <w:color w:val="000000"/>
          <w:sz w:val="22"/>
          <w:szCs w:val="22"/>
          <w:lang w:eastAsia="cs-CZ"/>
        </w:rPr>
        <w:t>u magnetických médií provedeno mazání demagnetizačním přístrojem (</w:t>
      </w:r>
      <w:proofErr w:type="spellStart"/>
      <w:r w:rsidRPr="00605E74">
        <w:rPr>
          <w:color w:val="000000"/>
          <w:sz w:val="22"/>
          <w:szCs w:val="22"/>
          <w:lang w:eastAsia="cs-CZ"/>
        </w:rPr>
        <w:t>degausser</w:t>
      </w:r>
      <w:proofErr w:type="spellEnd"/>
      <w:r w:rsidRPr="00605E74">
        <w:rPr>
          <w:color w:val="000000"/>
          <w:sz w:val="22"/>
          <w:szCs w:val="22"/>
          <w:lang w:eastAsia="cs-CZ"/>
        </w:rPr>
        <w:t>),</w:t>
      </w:r>
    </w:p>
    <w:p w14:paraId="12FC2052" w14:textId="5F6F0AF6" w:rsidR="00F55714" w:rsidRPr="00605E74" w:rsidRDefault="00F55714" w:rsidP="00605E74">
      <w:pPr>
        <w:pStyle w:val="Odstavecseseznamem"/>
        <w:numPr>
          <w:ilvl w:val="2"/>
          <w:numId w:val="10"/>
        </w:numPr>
        <w:spacing w:after="120" w:line="259" w:lineRule="auto"/>
        <w:ind w:left="1276"/>
        <w:contextualSpacing w:val="0"/>
        <w:jc w:val="both"/>
        <w:rPr>
          <w:sz w:val="22"/>
          <w:szCs w:val="22"/>
        </w:rPr>
      </w:pPr>
      <w:r w:rsidRPr="00605E74">
        <w:rPr>
          <w:color w:val="000000"/>
          <w:sz w:val="22"/>
          <w:szCs w:val="22"/>
          <w:lang w:eastAsia="cs-CZ"/>
        </w:rPr>
        <w:t>u ostatních médií provést spolehlivou likvidaci informací dle standardu DIN 66399 minimálně level 2.</w:t>
      </w:r>
    </w:p>
    <w:p w14:paraId="6AAC59C1" w14:textId="7DCAC139" w:rsidR="00F55714" w:rsidRPr="00605E74" w:rsidRDefault="00F55714" w:rsidP="00605E74">
      <w:pPr>
        <w:spacing w:after="120" w:line="259" w:lineRule="auto"/>
        <w:ind w:left="426"/>
        <w:jc w:val="both"/>
        <w:rPr>
          <w:sz w:val="22"/>
          <w:szCs w:val="22"/>
        </w:rPr>
      </w:pPr>
      <w:r w:rsidRPr="00605E74">
        <w:rPr>
          <w:color w:val="000000"/>
          <w:sz w:val="22"/>
          <w:szCs w:val="22"/>
          <w:lang w:eastAsia="cs-CZ"/>
        </w:rPr>
        <w:t>Předání daného paměťového media Dodavateli bude provedeno až po provedení spolehlivého mazání informací bez zbytečného prodlení a zároveň nemá vliv na lhůty pro odstranění vad. Akceptovatelné je, pokud spolehlivé mazání informací bude provedeno na zařízení Dodavatele či třetí strany. Spolehlivé mazání se provádí za přítomnosti Dodavatele i Objednatele, pokud se smluvní strany nedohodnou jinak.</w:t>
      </w:r>
    </w:p>
    <w:p w14:paraId="66639A45" w14:textId="00457658" w:rsidR="00F55714" w:rsidRPr="00605E74" w:rsidRDefault="00F55714" w:rsidP="00605E74">
      <w:pPr>
        <w:pStyle w:val="Odstavecseseznamem"/>
        <w:numPr>
          <w:ilvl w:val="0"/>
          <w:numId w:val="10"/>
        </w:numPr>
        <w:spacing w:after="120" w:line="259" w:lineRule="auto"/>
        <w:ind w:left="426" w:hanging="426"/>
        <w:contextualSpacing w:val="0"/>
        <w:jc w:val="both"/>
        <w:rPr>
          <w:sz w:val="22"/>
          <w:szCs w:val="22"/>
        </w:rPr>
      </w:pPr>
      <w:r w:rsidRPr="00605E74">
        <w:rPr>
          <w:color w:val="000000"/>
          <w:sz w:val="22"/>
          <w:szCs w:val="22"/>
          <w:lang w:eastAsia="cs-CZ"/>
        </w:rPr>
        <w:t>Dodavatel zajistí kontrolu funkčnosti a integrity „</w:t>
      </w:r>
      <w:proofErr w:type="spellStart"/>
      <w:r w:rsidRPr="00605E74">
        <w:rPr>
          <w:color w:val="000000"/>
          <w:sz w:val="22"/>
          <w:szCs w:val="22"/>
          <w:lang w:eastAsia="cs-CZ"/>
        </w:rPr>
        <w:t>health</w:t>
      </w:r>
      <w:proofErr w:type="spellEnd"/>
      <w:r w:rsidRPr="00605E74">
        <w:rPr>
          <w:color w:val="000000"/>
          <w:sz w:val="22"/>
          <w:szCs w:val="22"/>
          <w:lang w:eastAsia="cs-CZ"/>
        </w:rPr>
        <w:t xml:space="preserve"> </w:t>
      </w:r>
      <w:proofErr w:type="spellStart"/>
      <w:r w:rsidRPr="00605E74">
        <w:rPr>
          <w:color w:val="000000"/>
          <w:sz w:val="22"/>
          <w:szCs w:val="22"/>
          <w:lang w:eastAsia="cs-CZ"/>
        </w:rPr>
        <w:t>check</w:t>
      </w:r>
      <w:proofErr w:type="spellEnd"/>
      <w:r w:rsidRPr="00605E74">
        <w:rPr>
          <w:color w:val="000000"/>
          <w:sz w:val="22"/>
          <w:szCs w:val="22"/>
          <w:lang w:eastAsia="cs-CZ"/>
        </w:rPr>
        <w:t xml:space="preserve">“ nástroje v rozsahu min 12 </w:t>
      </w:r>
      <w:proofErr w:type="spellStart"/>
      <w:r w:rsidRPr="00605E74">
        <w:rPr>
          <w:color w:val="000000"/>
          <w:sz w:val="22"/>
          <w:szCs w:val="22"/>
          <w:lang w:eastAsia="cs-CZ"/>
        </w:rPr>
        <w:t>MDs</w:t>
      </w:r>
      <w:proofErr w:type="spellEnd"/>
      <w:r w:rsidRPr="00605E74">
        <w:rPr>
          <w:color w:val="000000"/>
          <w:sz w:val="22"/>
          <w:szCs w:val="22"/>
          <w:lang w:eastAsia="cs-CZ"/>
        </w:rPr>
        <w:t xml:space="preserve"> ročně (po 4 roky). Zadavatel je oprávněn </w:t>
      </w:r>
      <w:proofErr w:type="spellStart"/>
      <w:r w:rsidRPr="00605E74">
        <w:rPr>
          <w:color w:val="000000"/>
          <w:sz w:val="22"/>
          <w:szCs w:val="22"/>
          <w:lang w:eastAsia="cs-CZ"/>
        </w:rPr>
        <w:t>MDs</w:t>
      </w:r>
      <w:proofErr w:type="spellEnd"/>
      <w:r w:rsidRPr="00605E74">
        <w:rPr>
          <w:color w:val="000000"/>
          <w:sz w:val="22"/>
          <w:szCs w:val="22"/>
          <w:lang w:eastAsia="cs-CZ"/>
        </w:rPr>
        <w:t xml:space="preserve"> čerpat během roku najednou nebo v dohodnutých intervalech. Nevyužité </w:t>
      </w:r>
      <w:proofErr w:type="spellStart"/>
      <w:r w:rsidRPr="00605E74">
        <w:rPr>
          <w:color w:val="000000"/>
          <w:sz w:val="22"/>
          <w:szCs w:val="22"/>
          <w:lang w:eastAsia="cs-CZ"/>
        </w:rPr>
        <w:t>MDs</w:t>
      </w:r>
      <w:proofErr w:type="spellEnd"/>
      <w:r w:rsidRPr="00605E74">
        <w:rPr>
          <w:color w:val="000000"/>
          <w:sz w:val="22"/>
          <w:szCs w:val="22"/>
          <w:lang w:eastAsia="cs-CZ"/>
        </w:rPr>
        <w:t xml:space="preserve"> se přenášejí do dalšího období.</w:t>
      </w:r>
    </w:p>
    <w:p w14:paraId="03D9C352" w14:textId="179D0D0B" w:rsidR="00F55714" w:rsidRPr="009D097C" w:rsidRDefault="009D097C" w:rsidP="00605E74">
      <w:pPr>
        <w:pStyle w:val="Odstavecseseznamem"/>
        <w:numPr>
          <w:ilvl w:val="0"/>
          <w:numId w:val="10"/>
        </w:numPr>
        <w:spacing w:after="120" w:line="259" w:lineRule="auto"/>
        <w:ind w:left="426" w:hanging="426"/>
        <w:contextualSpacing w:val="0"/>
        <w:jc w:val="both"/>
        <w:rPr>
          <w:sz w:val="22"/>
          <w:szCs w:val="22"/>
        </w:rPr>
      </w:pPr>
      <w:r w:rsidRPr="00605E74">
        <w:rPr>
          <w:sz w:val="22"/>
          <w:szCs w:val="22"/>
        </w:rPr>
        <w:t xml:space="preserve">Objednatel je oprávněn vady výstupů, které se vyskytnou v průběhu poskytování </w:t>
      </w:r>
      <w:proofErr w:type="gramStart"/>
      <w:r w:rsidRPr="00605E74">
        <w:rPr>
          <w:sz w:val="22"/>
          <w:szCs w:val="22"/>
        </w:rPr>
        <w:t>Podpory</w:t>
      </w:r>
      <w:r>
        <w:rPr>
          <w:sz w:val="22"/>
          <w:szCs w:val="22"/>
        </w:rPr>
        <w:t xml:space="preserve">  Nástroje</w:t>
      </w:r>
      <w:proofErr w:type="gramEnd"/>
      <w:r w:rsidRPr="00605E74">
        <w:rPr>
          <w:sz w:val="22"/>
          <w:szCs w:val="22"/>
        </w:rPr>
        <w:t>, nahlásit Dodavateli do 30 dnů poté, kdy je zjistil, aniž by tím byla jeho práva na zajištění nápravy jakkoli dotčena.</w:t>
      </w:r>
    </w:p>
    <w:p w14:paraId="6A154537" w14:textId="768F7CC5" w:rsidR="009D097C" w:rsidRPr="00605E74" w:rsidRDefault="009D097C" w:rsidP="00605E74">
      <w:pPr>
        <w:pStyle w:val="Odstavecseseznamem"/>
        <w:numPr>
          <w:ilvl w:val="0"/>
          <w:numId w:val="10"/>
        </w:numPr>
        <w:spacing w:after="120" w:line="259" w:lineRule="auto"/>
        <w:ind w:left="426" w:hanging="426"/>
        <w:contextualSpacing w:val="0"/>
        <w:jc w:val="both"/>
        <w:rPr>
          <w:sz w:val="22"/>
          <w:szCs w:val="22"/>
        </w:rPr>
      </w:pPr>
      <w:r w:rsidRPr="00605E74">
        <w:rPr>
          <w:sz w:val="22"/>
          <w:szCs w:val="22"/>
        </w:rPr>
        <w:t xml:space="preserve">Dodavatel je povinen odstranit vady Nástroje ve lhůtě 48 hodin od nahlášení vady, přičemž je třeba, aby s odstraněním vady započal nejpozději 24 hodin od nahlášení. </w:t>
      </w:r>
    </w:p>
    <w:p w14:paraId="64723F6C" w14:textId="0DF7F990" w:rsidR="00512585" w:rsidRPr="00605E74" w:rsidRDefault="00512585" w:rsidP="00605E74">
      <w:pPr>
        <w:spacing w:after="120" w:line="259" w:lineRule="auto"/>
        <w:jc w:val="both"/>
        <w:rPr>
          <w:sz w:val="22"/>
          <w:szCs w:val="22"/>
        </w:rPr>
      </w:pPr>
    </w:p>
    <w:p w14:paraId="7D2DCF4B" w14:textId="6176631C" w:rsidR="00512585" w:rsidRPr="00605E74" w:rsidRDefault="00512585" w:rsidP="008176BE">
      <w:pPr>
        <w:spacing w:after="120" w:line="259" w:lineRule="auto"/>
        <w:rPr>
          <w:sz w:val="22"/>
          <w:szCs w:val="22"/>
        </w:rPr>
      </w:pPr>
    </w:p>
    <w:p w14:paraId="15C5148C" w14:textId="44B1FD80" w:rsidR="00512585" w:rsidRDefault="00512585" w:rsidP="008176BE">
      <w:pPr>
        <w:spacing w:after="120" w:line="259" w:lineRule="auto"/>
        <w:rPr>
          <w:b/>
          <w:sz w:val="22"/>
          <w:szCs w:val="22"/>
        </w:rPr>
      </w:pPr>
    </w:p>
    <w:p w14:paraId="14FA751E" w14:textId="6E5C8605" w:rsidR="00512585" w:rsidRDefault="00220B97" w:rsidP="00456E93">
      <w:pPr>
        <w:pStyle w:val="cpPloha"/>
        <w:jc w:val="left"/>
      </w:pPr>
      <w:r>
        <w:lastRenderedPageBreak/>
        <w:t>Př</w:t>
      </w:r>
      <w:r w:rsidR="00512585">
        <w:t>íloha č. 2 Rozsah I</w:t>
      </w:r>
      <w:r w:rsidR="00512585" w:rsidRPr="00CC66F1">
        <w:t>mplementace</w:t>
      </w:r>
      <w:r w:rsidR="00512585">
        <w:t xml:space="preserve"> </w:t>
      </w:r>
    </w:p>
    <w:p w14:paraId="5F639186" w14:textId="77777777" w:rsidR="00350769" w:rsidRDefault="00350769" w:rsidP="00906346">
      <w:pPr>
        <w:jc w:val="center"/>
        <w:rPr>
          <w:i/>
          <w:iCs/>
          <w:color w:val="FF0000"/>
          <w:highlight w:val="yellow"/>
        </w:rPr>
      </w:pPr>
    </w:p>
    <w:p w14:paraId="12CED1C8" w14:textId="77777777" w:rsidR="00FD249D" w:rsidRPr="00FD249D" w:rsidRDefault="00FD249D" w:rsidP="00FD249D">
      <w:pPr>
        <w:spacing w:after="120"/>
        <w:rPr>
          <w:rFonts w:ascii="Tw Cen MT" w:eastAsia="MS Mincho" w:hAnsi="Tw Cen MT"/>
          <w:b/>
          <w:bCs/>
          <w:sz w:val="22"/>
          <w:szCs w:val="21"/>
          <w:lang w:eastAsia="sk-SK"/>
        </w:rPr>
      </w:pPr>
      <w:r w:rsidRPr="00FD249D">
        <w:rPr>
          <w:rFonts w:ascii="Tw Cen MT" w:eastAsia="MS Mincho" w:hAnsi="Tw Cen MT"/>
          <w:b/>
          <w:bCs/>
          <w:sz w:val="22"/>
          <w:szCs w:val="21"/>
          <w:lang w:eastAsia="sk-SK"/>
        </w:rPr>
        <w:t>Celkové požadované parametry nástroje</w:t>
      </w:r>
    </w:p>
    <w:p w14:paraId="2352AE1D" w14:textId="77777777" w:rsidR="00FD249D" w:rsidRPr="00FD249D" w:rsidRDefault="00FD249D" w:rsidP="00FD249D">
      <w:pPr>
        <w:spacing w:after="120"/>
        <w:rPr>
          <w:rFonts w:ascii="Tw Cen MT" w:eastAsia="MS Mincho" w:hAnsi="Tw Cen MT"/>
          <w:sz w:val="22"/>
          <w:szCs w:val="21"/>
          <w:lang w:eastAsia="sk-SK"/>
        </w:rPr>
      </w:pPr>
      <w:r w:rsidRPr="00FD249D">
        <w:rPr>
          <w:rFonts w:ascii="Tw Cen MT" w:eastAsia="MS Mincho" w:hAnsi="Tw Cen MT"/>
          <w:sz w:val="22"/>
          <w:szCs w:val="21"/>
          <w:lang w:eastAsia="sk-SK"/>
        </w:rPr>
        <w:t>Na základě aktuálně identifikovaných zdrojů logů a jejich zpracováním v kalkulátoru pro určení EPS a objemu logů se dostáváme k následujícím hodnotám/statistikám:</w:t>
      </w:r>
    </w:p>
    <w:p w14:paraId="35EE5AD0" w14:textId="77777777" w:rsidR="00FD249D" w:rsidRPr="00FD249D" w:rsidRDefault="00FD249D" w:rsidP="00FD249D">
      <w:pPr>
        <w:spacing w:after="120"/>
        <w:rPr>
          <w:rFonts w:ascii="Tw Cen MT" w:eastAsia="MS Mincho" w:hAnsi="Tw Cen MT"/>
          <w:sz w:val="22"/>
          <w:szCs w:val="21"/>
          <w:lang w:eastAsia="sk-SK"/>
        </w:rPr>
      </w:pPr>
    </w:p>
    <w:p w14:paraId="141EB3F5" w14:textId="77777777" w:rsidR="00FD249D" w:rsidRPr="00FD249D" w:rsidRDefault="00FD249D" w:rsidP="00FD249D">
      <w:pPr>
        <w:spacing w:after="120"/>
        <w:rPr>
          <w:rFonts w:ascii="Tw Cen MT" w:eastAsia="MS Mincho" w:hAnsi="Tw Cen MT"/>
          <w:b/>
          <w:bCs/>
          <w:sz w:val="22"/>
          <w:szCs w:val="21"/>
          <w:lang w:eastAsia="sk-SK"/>
        </w:rPr>
      </w:pPr>
    </w:p>
    <w:p w14:paraId="78EA8209" w14:textId="77777777" w:rsidR="00FD249D" w:rsidRPr="00FD249D" w:rsidRDefault="00FD249D" w:rsidP="00FD249D">
      <w:pPr>
        <w:spacing w:after="120"/>
        <w:rPr>
          <w:rFonts w:ascii="Tw Cen MT" w:eastAsia="MS Mincho" w:hAnsi="Tw Cen MT"/>
          <w:b/>
          <w:bCs/>
          <w:sz w:val="22"/>
          <w:szCs w:val="21"/>
          <w:lang w:eastAsia="sk-SK"/>
        </w:rPr>
      </w:pPr>
      <w:r w:rsidRPr="00FD249D">
        <w:rPr>
          <w:rFonts w:ascii="Tw Cen MT" w:eastAsia="MS Mincho" w:hAnsi="Tw Cen MT"/>
          <w:noProof/>
          <w:sz w:val="22"/>
          <w:szCs w:val="21"/>
          <w:lang w:eastAsia="cs-CZ"/>
        </w:rPr>
        <mc:AlternateContent>
          <mc:Choice Requires="wpc">
            <w:drawing>
              <wp:anchor distT="0" distB="0" distL="114300" distR="114300" simplePos="0" relativeHeight="251658242" behindDoc="0" locked="0" layoutInCell="1" allowOverlap="1" wp14:anchorId="70D1060A" wp14:editId="1DE1AA8A">
                <wp:simplePos x="0" y="0"/>
                <wp:positionH relativeFrom="column">
                  <wp:posOffset>61595</wp:posOffset>
                </wp:positionH>
                <wp:positionV relativeFrom="paragraph">
                  <wp:posOffset>144145</wp:posOffset>
                </wp:positionV>
                <wp:extent cx="6276975" cy="4537075"/>
                <wp:effectExtent l="0" t="0" r="0" b="15875"/>
                <wp:wrapNone/>
                <wp:docPr id="1260" name="Plátno 12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14" name="Group 208"/>
                        <wpg:cNvGrpSpPr>
                          <a:grpSpLocks/>
                        </wpg:cNvGrpSpPr>
                        <wpg:grpSpPr bwMode="auto">
                          <a:xfrm>
                            <a:off x="0" y="6985"/>
                            <a:ext cx="5760720" cy="4460875"/>
                            <a:chOff x="0" y="0"/>
                            <a:chExt cx="9072" cy="7025"/>
                          </a:xfrm>
                        </wpg:grpSpPr>
                        <wps:wsp>
                          <wps:cNvPr id="515" name="Rectangle 8"/>
                          <wps:cNvSpPr>
                            <a:spLocks noChangeArrowheads="1"/>
                          </wps:cNvSpPr>
                          <wps:spPr bwMode="auto">
                            <a:xfrm>
                              <a:off x="3118" y="0"/>
                              <a:ext cx="5954" cy="3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9"/>
                          <wps:cNvSpPr>
                            <a:spLocks noChangeArrowheads="1"/>
                          </wps:cNvSpPr>
                          <wps:spPr bwMode="auto">
                            <a:xfrm>
                              <a:off x="0" y="292"/>
                              <a:ext cx="9072" cy="4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10"/>
                          <wps:cNvSpPr>
                            <a:spLocks noChangeArrowheads="1"/>
                          </wps:cNvSpPr>
                          <wps:spPr bwMode="auto">
                            <a:xfrm>
                              <a:off x="7080" y="736"/>
                              <a:ext cx="1992" cy="227"/>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11"/>
                          <wps:cNvSpPr>
                            <a:spLocks noChangeArrowheads="1"/>
                          </wps:cNvSpPr>
                          <wps:spPr bwMode="auto">
                            <a:xfrm>
                              <a:off x="7080" y="953"/>
                              <a:ext cx="1992" cy="227"/>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12"/>
                          <wps:cNvSpPr>
                            <a:spLocks noChangeArrowheads="1"/>
                          </wps:cNvSpPr>
                          <wps:spPr bwMode="auto">
                            <a:xfrm>
                              <a:off x="7080" y="1169"/>
                              <a:ext cx="1992" cy="227"/>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13"/>
                          <wps:cNvSpPr>
                            <a:spLocks noChangeArrowheads="1"/>
                          </wps:cNvSpPr>
                          <wps:spPr bwMode="auto">
                            <a:xfrm>
                              <a:off x="7080" y="1386"/>
                              <a:ext cx="1992" cy="227"/>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14"/>
                          <wps:cNvSpPr>
                            <a:spLocks noChangeArrowheads="1"/>
                          </wps:cNvSpPr>
                          <wps:spPr bwMode="auto">
                            <a:xfrm>
                              <a:off x="7080" y="1602"/>
                              <a:ext cx="1992" cy="227"/>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15"/>
                          <wps:cNvSpPr>
                            <a:spLocks noChangeArrowheads="1"/>
                          </wps:cNvSpPr>
                          <wps:spPr bwMode="auto">
                            <a:xfrm>
                              <a:off x="7080" y="1819"/>
                              <a:ext cx="1992" cy="227"/>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16"/>
                          <wps:cNvSpPr>
                            <a:spLocks noChangeArrowheads="1"/>
                          </wps:cNvSpPr>
                          <wps:spPr bwMode="auto">
                            <a:xfrm>
                              <a:off x="7080" y="2035"/>
                              <a:ext cx="1992" cy="227"/>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17"/>
                          <wps:cNvSpPr>
                            <a:spLocks noChangeArrowheads="1"/>
                          </wps:cNvSpPr>
                          <wps:spPr bwMode="auto">
                            <a:xfrm>
                              <a:off x="7080" y="2251"/>
                              <a:ext cx="1992" cy="228"/>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18"/>
                          <wps:cNvSpPr>
                            <a:spLocks noChangeArrowheads="1"/>
                          </wps:cNvSpPr>
                          <wps:spPr bwMode="auto">
                            <a:xfrm>
                              <a:off x="3118" y="2468"/>
                              <a:ext cx="671" cy="227"/>
                            </a:xfrm>
                            <a:prstGeom prst="rect">
                              <a:avLst/>
                            </a:prstGeom>
                            <a:solidFill>
                              <a:srgbClr val="FFC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19"/>
                          <wps:cNvSpPr>
                            <a:spLocks noChangeArrowheads="1"/>
                          </wps:cNvSpPr>
                          <wps:spPr bwMode="auto">
                            <a:xfrm>
                              <a:off x="4439" y="2468"/>
                              <a:ext cx="671" cy="227"/>
                            </a:xfrm>
                            <a:prstGeom prst="rect">
                              <a:avLst/>
                            </a:prstGeom>
                            <a:solidFill>
                              <a:srgbClr val="FFC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20"/>
                          <wps:cNvSpPr>
                            <a:spLocks noChangeArrowheads="1"/>
                          </wps:cNvSpPr>
                          <wps:spPr bwMode="auto">
                            <a:xfrm>
                              <a:off x="5759" y="2468"/>
                              <a:ext cx="1332" cy="227"/>
                            </a:xfrm>
                            <a:prstGeom prst="rect">
                              <a:avLst/>
                            </a:prstGeom>
                            <a:solidFill>
                              <a:srgbClr val="FFC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21"/>
                          <wps:cNvSpPr>
                            <a:spLocks noChangeArrowheads="1"/>
                          </wps:cNvSpPr>
                          <wps:spPr bwMode="auto">
                            <a:xfrm>
                              <a:off x="7080" y="2468"/>
                              <a:ext cx="1992" cy="227"/>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22"/>
                          <wps:cNvSpPr>
                            <a:spLocks noChangeArrowheads="1"/>
                          </wps:cNvSpPr>
                          <wps:spPr bwMode="auto">
                            <a:xfrm>
                              <a:off x="7080" y="2684"/>
                              <a:ext cx="1992" cy="228"/>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23"/>
                          <wps:cNvSpPr>
                            <a:spLocks noChangeArrowheads="1"/>
                          </wps:cNvSpPr>
                          <wps:spPr bwMode="auto">
                            <a:xfrm>
                              <a:off x="7080" y="2901"/>
                              <a:ext cx="1992" cy="227"/>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24"/>
                          <wps:cNvSpPr>
                            <a:spLocks noChangeArrowheads="1"/>
                          </wps:cNvSpPr>
                          <wps:spPr bwMode="auto">
                            <a:xfrm>
                              <a:off x="3118" y="3117"/>
                              <a:ext cx="671" cy="228"/>
                            </a:xfrm>
                            <a:prstGeom prst="rect">
                              <a:avLst/>
                            </a:prstGeom>
                            <a:solidFill>
                              <a:srgbClr val="FFC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25"/>
                          <wps:cNvSpPr>
                            <a:spLocks noChangeArrowheads="1"/>
                          </wps:cNvSpPr>
                          <wps:spPr bwMode="auto">
                            <a:xfrm>
                              <a:off x="4439" y="3117"/>
                              <a:ext cx="671" cy="228"/>
                            </a:xfrm>
                            <a:prstGeom prst="rect">
                              <a:avLst/>
                            </a:prstGeom>
                            <a:solidFill>
                              <a:srgbClr val="FFC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26"/>
                          <wps:cNvSpPr>
                            <a:spLocks noChangeArrowheads="1"/>
                          </wps:cNvSpPr>
                          <wps:spPr bwMode="auto">
                            <a:xfrm>
                              <a:off x="5759" y="3117"/>
                              <a:ext cx="1332" cy="228"/>
                            </a:xfrm>
                            <a:prstGeom prst="rect">
                              <a:avLst/>
                            </a:prstGeom>
                            <a:solidFill>
                              <a:srgbClr val="FFC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27"/>
                          <wps:cNvSpPr>
                            <a:spLocks noChangeArrowheads="1"/>
                          </wps:cNvSpPr>
                          <wps:spPr bwMode="auto">
                            <a:xfrm>
                              <a:off x="7080" y="3117"/>
                              <a:ext cx="1992" cy="228"/>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28"/>
                          <wps:cNvSpPr>
                            <a:spLocks noChangeArrowheads="1"/>
                          </wps:cNvSpPr>
                          <wps:spPr bwMode="auto">
                            <a:xfrm>
                              <a:off x="7080" y="3334"/>
                              <a:ext cx="1992" cy="227"/>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29"/>
                          <wps:cNvSpPr>
                            <a:spLocks noChangeArrowheads="1"/>
                          </wps:cNvSpPr>
                          <wps:spPr bwMode="auto">
                            <a:xfrm>
                              <a:off x="7080" y="3550"/>
                              <a:ext cx="1992" cy="228"/>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30"/>
                          <wps:cNvSpPr>
                            <a:spLocks noChangeArrowheads="1"/>
                          </wps:cNvSpPr>
                          <wps:spPr bwMode="auto">
                            <a:xfrm>
                              <a:off x="3118" y="3767"/>
                              <a:ext cx="671" cy="227"/>
                            </a:xfrm>
                            <a:prstGeom prst="rect">
                              <a:avLst/>
                            </a:prstGeom>
                            <a:solidFill>
                              <a:srgbClr val="FFC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31"/>
                          <wps:cNvSpPr>
                            <a:spLocks noChangeArrowheads="1"/>
                          </wps:cNvSpPr>
                          <wps:spPr bwMode="auto">
                            <a:xfrm>
                              <a:off x="4439" y="3767"/>
                              <a:ext cx="671" cy="227"/>
                            </a:xfrm>
                            <a:prstGeom prst="rect">
                              <a:avLst/>
                            </a:prstGeom>
                            <a:solidFill>
                              <a:srgbClr val="FFC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32"/>
                          <wps:cNvSpPr>
                            <a:spLocks noChangeArrowheads="1"/>
                          </wps:cNvSpPr>
                          <wps:spPr bwMode="auto">
                            <a:xfrm>
                              <a:off x="5759" y="3767"/>
                              <a:ext cx="1332" cy="227"/>
                            </a:xfrm>
                            <a:prstGeom prst="rect">
                              <a:avLst/>
                            </a:prstGeom>
                            <a:solidFill>
                              <a:srgbClr val="FFC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33"/>
                          <wps:cNvSpPr>
                            <a:spLocks noChangeArrowheads="1"/>
                          </wps:cNvSpPr>
                          <wps:spPr bwMode="auto">
                            <a:xfrm>
                              <a:off x="7080" y="3767"/>
                              <a:ext cx="1992" cy="227"/>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34"/>
                          <wps:cNvSpPr>
                            <a:spLocks noChangeArrowheads="1"/>
                          </wps:cNvSpPr>
                          <wps:spPr bwMode="auto">
                            <a:xfrm>
                              <a:off x="7080" y="3983"/>
                              <a:ext cx="1992" cy="228"/>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35"/>
                          <wps:cNvSpPr>
                            <a:spLocks noChangeArrowheads="1"/>
                          </wps:cNvSpPr>
                          <wps:spPr bwMode="auto">
                            <a:xfrm>
                              <a:off x="7080" y="4200"/>
                              <a:ext cx="1992" cy="227"/>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36"/>
                          <wps:cNvSpPr>
                            <a:spLocks noChangeArrowheads="1"/>
                          </wps:cNvSpPr>
                          <wps:spPr bwMode="auto">
                            <a:xfrm>
                              <a:off x="3118" y="4416"/>
                              <a:ext cx="671" cy="444"/>
                            </a:xfrm>
                            <a:prstGeom prst="rect">
                              <a:avLst/>
                            </a:prstGeom>
                            <a:solidFill>
                              <a:srgbClr val="FFC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37"/>
                          <wps:cNvSpPr>
                            <a:spLocks noChangeArrowheads="1"/>
                          </wps:cNvSpPr>
                          <wps:spPr bwMode="auto">
                            <a:xfrm>
                              <a:off x="4439" y="4416"/>
                              <a:ext cx="671" cy="444"/>
                            </a:xfrm>
                            <a:prstGeom prst="rect">
                              <a:avLst/>
                            </a:prstGeom>
                            <a:solidFill>
                              <a:srgbClr val="FFC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38"/>
                          <wps:cNvSpPr>
                            <a:spLocks noChangeArrowheads="1"/>
                          </wps:cNvSpPr>
                          <wps:spPr bwMode="auto">
                            <a:xfrm>
                              <a:off x="5759" y="4416"/>
                              <a:ext cx="1332" cy="444"/>
                            </a:xfrm>
                            <a:prstGeom prst="rect">
                              <a:avLst/>
                            </a:prstGeom>
                            <a:solidFill>
                              <a:srgbClr val="FFC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39"/>
                          <wps:cNvSpPr>
                            <a:spLocks noChangeArrowheads="1"/>
                          </wps:cNvSpPr>
                          <wps:spPr bwMode="auto">
                            <a:xfrm>
                              <a:off x="7080" y="4416"/>
                              <a:ext cx="1992" cy="444"/>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40"/>
                          <wps:cNvSpPr>
                            <a:spLocks noChangeArrowheads="1"/>
                          </wps:cNvSpPr>
                          <wps:spPr bwMode="auto">
                            <a:xfrm>
                              <a:off x="7080" y="4849"/>
                              <a:ext cx="1992" cy="228"/>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41"/>
                          <wps:cNvSpPr>
                            <a:spLocks noChangeArrowheads="1"/>
                          </wps:cNvSpPr>
                          <wps:spPr bwMode="auto">
                            <a:xfrm>
                              <a:off x="3118" y="5066"/>
                              <a:ext cx="671" cy="227"/>
                            </a:xfrm>
                            <a:prstGeom prst="rect">
                              <a:avLst/>
                            </a:prstGeom>
                            <a:solidFill>
                              <a:srgbClr val="FFC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42"/>
                          <wps:cNvSpPr>
                            <a:spLocks noChangeArrowheads="1"/>
                          </wps:cNvSpPr>
                          <wps:spPr bwMode="auto">
                            <a:xfrm>
                              <a:off x="4439" y="5066"/>
                              <a:ext cx="671" cy="227"/>
                            </a:xfrm>
                            <a:prstGeom prst="rect">
                              <a:avLst/>
                            </a:prstGeom>
                            <a:solidFill>
                              <a:srgbClr val="FFC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43"/>
                          <wps:cNvSpPr>
                            <a:spLocks noChangeArrowheads="1"/>
                          </wps:cNvSpPr>
                          <wps:spPr bwMode="auto">
                            <a:xfrm>
                              <a:off x="5759" y="5066"/>
                              <a:ext cx="1332" cy="227"/>
                            </a:xfrm>
                            <a:prstGeom prst="rect">
                              <a:avLst/>
                            </a:prstGeom>
                            <a:solidFill>
                              <a:srgbClr val="FFC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44"/>
                          <wps:cNvSpPr>
                            <a:spLocks noChangeArrowheads="1"/>
                          </wps:cNvSpPr>
                          <wps:spPr bwMode="auto">
                            <a:xfrm>
                              <a:off x="7080" y="5066"/>
                              <a:ext cx="1992" cy="227"/>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45"/>
                          <wps:cNvSpPr>
                            <a:spLocks noChangeArrowheads="1"/>
                          </wps:cNvSpPr>
                          <wps:spPr bwMode="auto">
                            <a:xfrm>
                              <a:off x="7080" y="5282"/>
                              <a:ext cx="1992" cy="1743"/>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46"/>
                          <wps:cNvSpPr>
                            <a:spLocks noChangeArrowheads="1"/>
                          </wps:cNvSpPr>
                          <wps:spPr bwMode="auto">
                            <a:xfrm>
                              <a:off x="32" y="541"/>
                              <a:ext cx="69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F8988" w14:textId="77777777" w:rsidR="00FD249D" w:rsidRDefault="00FD249D" w:rsidP="00FD249D">
                                <w:r>
                                  <w:rPr>
                                    <w:rFonts w:ascii="Calibri" w:hAnsi="Calibri" w:cs="Calibri"/>
                                    <w:b/>
                                    <w:bCs/>
                                    <w:color w:val="FFFFFF"/>
                                    <w:sz w:val="16"/>
                                    <w:szCs w:val="16"/>
                                    <w:lang w:val="en-US"/>
                                  </w:rPr>
                                  <w:t>Typ zdroje</w:t>
                                </w:r>
                              </w:p>
                            </w:txbxContent>
                          </wps:txbx>
                          <wps:bodyPr rot="0" vert="horz" wrap="none" lIns="0" tIns="0" rIns="0" bIns="0" anchor="t" anchorCtr="0">
                            <a:spAutoFit/>
                          </wps:bodyPr>
                        </wps:wsp>
                        <wps:wsp>
                          <wps:cNvPr id="80" name="Rectangle 47"/>
                          <wps:cNvSpPr>
                            <a:spLocks noChangeArrowheads="1"/>
                          </wps:cNvSpPr>
                          <wps:spPr bwMode="auto">
                            <a:xfrm>
                              <a:off x="3259" y="325"/>
                              <a:ext cx="3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C136E" w14:textId="77777777" w:rsidR="00FD249D" w:rsidRDefault="00FD249D" w:rsidP="00FD249D">
                                <w:r>
                                  <w:rPr>
                                    <w:rFonts w:ascii="Calibri" w:hAnsi="Calibri" w:cs="Calibri"/>
                                    <w:b/>
                                    <w:bCs/>
                                    <w:color w:val="FFFFFF"/>
                                    <w:sz w:val="16"/>
                                    <w:szCs w:val="16"/>
                                    <w:lang w:val="en-US"/>
                                  </w:rPr>
                                  <w:t xml:space="preserve">Po?et </w:t>
                                </w:r>
                              </w:p>
                            </w:txbxContent>
                          </wps:txbx>
                          <wps:bodyPr rot="0" vert="horz" wrap="none" lIns="0" tIns="0" rIns="0" bIns="0" anchor="t" anchorCtr="0">
                            <a:spAutoFit/>
                          </wps:bodyPr>
                        </wps:wsp>
                        <wps:wsp>
                          <wps:cNvPr id="81" name="Rectangle 48"/>
                          <wps:cNvSpPr>
                            <a:spLocks noChangeArrowheads="1"/>
                          </wps:cNvSpPr>
                          <wps:spPr bwMode="auto">
                            <a:xfrm>
                              <a:off x="3237" y="541"/>
                              <a:ext cx="40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22174" w14:textId="77777777" w:rsidR="00FD249D" w:rsidRDefault="00FD249D" w:rsidP="00FD249D">
                                <w:r>
                                  <w:rPr>
                                    <w:rFonts w:ascii="Calibri" w:hAnsi="Calibri" w:cs="Calibri"/>
                                    <w:b/>
                                    <w:bCs/>
                                    <w:color w:val="FFFFFF"/>
                                    <w:sz w:val="16"/>
                                    <w:szCs w:val="16"/>
                                    <w:lang w:val="en-US"/>
                                  </w:rPr>
                                  <w:t>zdroj?</w:t>
                                </w:r>
                              </w:p>
                            </w:txbxContent>
                          </wps:txbx>
                          <wps:bodyPr rot="0" vert="horz" wrap="none" lIns="0" tIns="0" rIns="0" bIns="0" anchor="t" anchorCtr="0">
                            <a:spAutoFit/>
                          </wps:bodyPr>
                        </wps:wsp>
                        <wps:wsp>
                          <wps:cNvPr id="82" name="Rectangle 49"/>
                          <wps:cNvSpPr>
                            <a:spLocks noChangeArrowheads="1"/>
                          </wps:cNvSpPr>
                          <wps:spPr bwMode="auto">
                            <a:xfrm>
                              <a:off x="3865" y="325"/>
                              <a:ext cx="47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A2559" w14:textId="77777777" w:rsidR="00FD249D" w:rsidRDefault="00FD249D" w:rsidP="00FD249D">
                                <w:r>
                                  <w:rPr>
                                    <w:rFonts w:ascii="Calibri" w:hAnsi="Calibri" w:cs="Calibri"/>
                                    <w:b/>
                                    <w:bCs/>
                                    <w:color w:val="FFFFFF"/>
                                    <w:sz w:val="16"/>
                                    <w:szCs w:val="16"/>
                                    <w:lang w:val="en-US"/>
                                  </w:rPr>
                                  <w:t xml:space="preserve">Pr?m?r </w:t>
                                </w:r>
                              </w:p>
                            </w:txbxContent>
                          </wps:txbx>
                          <wps:bodyPr rot="0" vert="horz" wrap="none" lIns="0" tIns="0" rIns="0" bIns="0" anchor="t" anchorCtr="0">
                            <a:spAutoFit/>
                          </wps:bodyPr>
                        </wps:wsp>
                        <wps:wsp>
                          <wps:cNvPr id="83" name="Rectangle 50"/>
                          <wps:cNvSpPr>
                            <a:spLocks noChangeArrowheads="1"/>
                          </wps:cNvSpPr>
                          <wps:spPr bwMode="auto">
                            <a:xfrm>
                              <a:off x="3995" y="541"/>
                              <a:ext cx="2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7A8BE" w14:textId="77777777" w:rsidR="00FD249D" w:rsidRDefault="00FD249D" w:rsidP="00FD249D">
                                <w:r>
                                  <w:rPr>
                                    <w:rFonts w:ascii="Calibri" w:hAnsi="Calibri" w:cs="Calibri"/>
                                    <w:b/>
                                    <w:bCs/>
                                    <w:color w:val="FFFFFF"/>
                                    <w:sz w:val="16"/>
                                    <w:szCs w:val="16"/>
                                    <w:lang w:val="en-US"/>
                                  </w:rPr>
                                  <w:t>EPS</w:t>
                                </w:r>
                              </w:p>
                            </w:txbxContent>
                          </wps:txbx>
                          <wps:bodyPr rot="0" vert="horz" wrap="none" lIns="0" tIns="0" rIns="0" bIns="0" anchor="t" anchorCtr="0">
                            <a:spAutoFit/>
                          </wps:bodyPr>
                        </wps:wsp>
                        <wps:wsp>
                          <wps:cNvPr id="84" name="Rectangle 51"/>
                          <wps:cNvSpPr>
                            <a:spLocks noChangeArrowheads="1"/>
                          </wps:cNvSpPr>
                          <wps:spPr bwMode="auto">
                            <a:xfrm>
                              <a:off x="4514" y="325"/>
                              <a:ext cx="49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13998" w14:textId="77777777" w:rsidR="00FD249D" w:rsidRDefault="00FD249D" w:rsidP="00FD249D">
                                <w:r>
                                  <w:rPr>
                                    <w:rFonts w:ascii="Calibri" w:hAnsi="Calibri" w:cs="Calibri"/>
                                    <w:b/>
                                    <w:bCs/>
                                    <w:color w:val="FFFFFF"/>
                                    <w:sz w:val="16"/>
                                    <w:szCs w:val="16"/>
                                    <w:lang w:val="en-US"/>
                                  </w:rPr>
                                  <w:t xml:space="preserve">Celkem </w:t>
                                </w:r>
                              </w:p>
                            </w:txbxContent>
                          </wps:txbx>
                          <wps:bodyPr rot="0" vert="horz" wrap="none" lIns="0" tIns="0" rIns="0" bIns="0" anchor="t" anchorCtr="0">
                            <a:spAutoFit/>
                          </wps:bodyPr>
                        </wps:wsp>
                        <wps:wsp>
                          <wps:cNvPr id="85" name="Rectangle 52"/>
                          <wps:cNvSpPr>
                            <a:spLocks noChangeArrowheads="1"/>
                          </wps:cNvSpPr>
                          <wps:spPr bwMode="auto">
                            <a:xfrm>
                              <a:off x="4655" y="541"/>
                              <a:ext cx="2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B5B61" w14:textId="77777777" w:rsidR="00FD249D" w:rsidRDefault="00FD249D" w:rsidP="00FD249D">
                                <w:r>
                                  <w:rPr>
                                    <w:rFonts w:ascii="Calibri" w:hAnsi="Calibri" w:cs="Calibri"/>
                                    <w:b/>
                                    <w:bCs/>
                                    <w:color w:val="FFFFFF"/>
                                    <w:sz w:val="16"/>
                                    <w:szCs w:val="16"/>
                                    <w:lang w:val="en-US"/>
                                  </w:rPr>
                                  <w:t>EPS</w:t>
                                </w:r>
                              </w:p>
                            </w:txbxContent>
                          </wps:txbx>
                          <wps:bodyPr rot="0" vert="horz" wrap="none" lIns="0" tIns="0" rIns="0" bIns="0" anchor="t" anchorCtr="0">
                            <a:spAutoFit/>
                          </wps:bodyPr>
                        </wps:wsp>
                        <wps:wsp>
                          <wps:cNvPr id="86" name="Rectangle 53"/>
                          <wps:cNvSpPr>
                            <a:spLocks noChangeArrowheads="1"/>
                          </wps:cNvSpPr>
                          <wps:spPr bwMode="auto">
                            <a:xfrm>
                              <a:off x="5294" y="325"/>
                              <a:ext cx="28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D65F1" w14:textId="77777777" w:rsidR="00FD249D" w:rsidRDefault="00FD249D" w:rsidP="00FD249D">
                                <w:r>
                                  <w:rPr>
                                    <w:rFonts w:ascii="Calibri" w:hAnsi="Calibri" w:cs="Calibri"/>
                                    <w:b/>
                                    <w:bCs/>
                                    <w:color w:val="FFFFFF"/>
                                    <w:sz w:val="16"/>
                                    <w:szCs w:val="16"/>
                                    <w:lang w:val="en-US"/>
                                  </w:rPr>
                                  <w:t xml:space="preserve">Raw </w:t>
                                </w:r>
                              </w:p>
                            </w:txbxContent>
                          </wps:txbx>
                          <wps:bodyPr rot="0" vert="horz" wrap="none" lIns="0" tIns="0" rIns="0" bIns="0" anchor="t" anchorCtr="0">
                            <a:spAutoFit/>
                          </wps:bodyPr>
                        </wps:wsp>
                        <wps:wsp>
                          <wps:cNvPr id="87" name="Rectangle 54"/>
                          <wps:cNvSpPr>
                            <a:spLocks noChangeArrowheads="1"/>
                          </wps:cNvSpPr>
                          <wps:spPr bwMode="auto">
                            <a:xfrm>
                              <a:off x="5251" y="541"/>
                              <a:ext cx="36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C8FE3" w14:textId="77777777" w:rsidR="00FD249D" w:rsidRDefault="00FD249D" w:rsidP="00FD249D">
                                <w:r>
                                  <w:rPr>
                                    <w:rFonts w:ascii="Calibri" w:hAnsi="Calibri" w:cs="Calibri"/>
                                    <w:b/>
                                    <w:bCs/>
                                    <w:color w:val="FFFFFF"/>
                                    <w:sz w:val="16"/>
                                    <w:szCs w:val="16"/>
                                    <w:lang w:val="en-US"/>
                                  </w:rPr>
                                  <w:t>Bytes</w:t>
                                </w:r>
                              </w:p>
                            </w:txbxContent>
                          </wps:txbx>
                          <wps:bodyPr rot="0" vert="horz" wrap="none" lIns="0" tIns="0" rIns="0" bIns="0" anchor="t" anchorCtr="0">
                            <a:spAutoFit/>
                          </wps:bodyPr>
                        </wps:wsp>
                        <wps:wsp>
                          <wps:cNvPr id="88" name="Rectangle 55"/>
                          <wps:cNvSpPr>
                            <a:spLocks noChangeArrowheads="1"/>
                          </wps:cNvSpPr>
                          <wps:spPr bwMode="auto">
                            <a:xfrm>
                              <a:off x="5835" y="325"/>
                              <a:ext cx="49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8E049" w14:textId="77777777" w:rsidR="00FD249D" w:rsidRDefault="00FD249D" w:rsidP="00FD249D">
                                <w:r>
                                  <w:rPr>
                                    <w:rFonts w:ascii="Calibri" w:hAnsi="Calibri" w:cs="Calibri"/>
                                    <w:b/>
                                    <w:bCs/>
                                    <w:color w:val="FFFFFF"/>
                                    <w:sz w:val="16"/>
                                    <w:szCs w:val="16"/>
                                    <w:lang w:val="en-US"/>
                                  </w:rPr>
                                  <w:t xml:space="preserve">Celkem </w:t>
                                </w:r>
                              </w:p>
                            </w:txbxContent>
                          </wps:txbx>
                          <wps:bodyPr rot="0" vert="horz" wrap="none" lIns="0" tIns="0" rIns="0" bIns="0" anchor="t" anchorCtr="0">
                            <a:spAutoFit/>
                          </wps:bodyPr>
                        </wps:wsp>
                        <wps:wsp>
                          <wps:cNvPr id="89" name="Rectangle 56"/>
                          <wps:cNvSpPr>
                            <a:spLocks noChangeArrowheads="1"/>
                          </wps:cNvSpPr>
                          <wps:spPr bwMode="auto">
                            <a:xfrm>
                              <a:off x="5911" y="541"/>
                              <a:ext cx="3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15524" w14:textId="77777777" w:rsidR="00FD249D" w:rsidRDefault="00FD249D" w:rsidP="00FD249D">
                                <w:r>
                                  <w:rPr>
                                    <w:rFonts w:ascii="Calibri" w:hAnsi="Calibri" w:cs="Calibri"/>
                                    <w:b/>
                                    <w:bCs/>
                                    <w:color w:val="FFFFFF"/>
                                    <w:sz w:val="16"/>
                                    <w:szCs w:val="16"/>
                                    <w:lang w:val="en-US"/>
                                  </w:rPr>
                                  <w:t>MB/s</w:t>
                                </w:r>
                              </w:p>
                            </w:txbxContent>
                          </wps:txbx>
                          <wps:bodyPr rot="0" vert="horz" wrap="none" lIns="0" tIns="0" rIns="0" bIns="0" anchor="t" anchorCtr="0">
                            <a:spAutoFit/>
                          </wps:bodyPr>
                        </wps:wsp>
                        <wps:wsp>
                          <wps:cNvPr id="90" name="Rectangle 57"/>
                          <wps:cNvSpPr>
                            <a:spLocks noChangeArrowheads="1"/>
                          </wps:cNvSpPr>
                          <wps:spPr bwMode="auto">
                            <a:xfrm>
                              <a:off x="6496" y="325"/>
                              <a:ext cx="49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C3366" w14:textId="77777777" w:rsidR="00FD249D" w:rsidRDefault="00FD249D" w:rsidP="00FD249D">
                                <w:r>
                                  <w:rPr>
                                    <w:rFonts w:ascii="Calibri" w:hAnsi="Calibri" w:cs="Calibri"/>
                                    <w:b/>
                                    <w:bCs/>
                                    <w:color w:val="FFFFFF"/>
                                    <w:sz w:val="16"/>
                                    <w:szCs w:val="16"/>
                                    <w:lang w:val="en-US"/>
                                  </w:rPr>
                                  <w:t xml:space="preserve">Celkem </w:t>
                                </w:r>
                              </w:p>
                            </w:txbxContent>
                          </wps:txbx>
                          <wps:bodyPr rot="0" vert="horz" wrap="none" lIns="0" tIns="0" rIns="0" bIns="0" anchor="t" anchorCtr="0">
                            <a:spAutoFit/>
                          </wps:bodyPr>
                        </wps:wsp>
                        <wps:wsp>
                          <wps:cNvPr id="91" name="Rectangle 58"/>
                          <wps:cNvSpPr>
                            <a:spLocks noChangeArrowheads="1"/>
                          </wps:cNvSpPr>
                          <wps:spPr bwMode="auto">
                            <a:xfrm>
                              <a:off x="6506" y="541"/>
                              <a:ext cx="50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CAA6B" w14:textId="77777777" w:rsidR="00FD249D" w:rsidRDefault="00FD249D" w:rsidP="00FD249D">
                                <w:r>
                                  <w:rPr>
                                    <w:rFonts w:ascii="Calibri" w:hAnsi="Calibri" w:cs="Calibri"/>
                                    <w:b/>
                                    <w:bCs/>
                                    <w:color w:val="FFFFFF"/>
                                    <w:sz w:val="16"/>
                                    <w:szCs w:val="16"/>
                                    <w:lang w:val="en-US"/>
                                  </w:rPr>
                                  <w:t>GB/day</w:t>
                                </w:r>
                              </w:p>
                            </w:txbxContent>
                          </wps:txbx>
                          <wps:bodyPr rot="0" vert="horz" wrap="none" lIns="0" tIns="0" rIns="0" bIns="0" anchor="t" anchorCtr="0">
                            <a:spAutoFit/>
                          </wps:bodyPr>
                        </wps:wsp>
                        <wps:wsp>
                          <wps:cNvPr id="92" name="Rectangle 59"/>
                          <wps:cNvSpPr>
                            <a:spLocks noChangeArrowheads="1"/>
                          </wps:cNvSpPr>
                          <wps:spPr bwMode="auto">
                            <a:xfrm>
                              <a:off x="7221" y="325"/>
                              <a:ext cx="3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2A6F5" w14:textId="77777777" w:rsidR="00FD249D" w:rsidRDefault="00FD249D" w:rsidP="00FD249D">
                                <w:r>
                                  <w:rPr>
                                    <w:rFonts w:ascii="Calibri" w:hAnsi="Calibri" w:cs="Calibri"/>
                                    <w:b/>
                                    <w:bCs/>
                                    <w:color w:val="FFFFFF"/>
                                    <w:sz w:val="16"/>
                                    <w:szCs w:val="16"/>
                                    <w:lang w:val="en-US"/>
                                  </w:rPr>
                                  <w:t xml:space="preserve">Po?et </w:t>
                                </w:r>
                              </w:p>
                            </w:txbxContent>
                          </wps:txbx>
                          <wps:bodyPr rot="0" vert="horz" wrap="none" lIns="0" tIns="0" rIns="0" bIns="0" anchor="t" anchorCtr="0">
                            <a:spAutoFit/>
                          </wps:bodyPr>
                        </wps:wsp>
                        <wps:wsp>
                          <wps:cNvPr id="93" name="Rectangle 60"/>
                          <wps:cNvSpPr>
                            <a:spLocks noChangeArrowheads="1"/>
                          </wps:cNvSpPr>
                          <wps:spPr bwMode="auto">
                            <a:xfrm>
                              <a:off x="7199" y="541"/>
                              <a:ext cx="40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BE7E9" w14:textId="77777777" w:rsidR="00FD249D" w:rsidRDefault="00FD249D" w:rsidP="00FD249D">
                                <w:r>
                                  <w:rPr>
                                    <w:rFonts w:ascii="Calibri" w:hAnsi="Calibri" w:cs="Calibri"/>
                                    <w:b/>
                                    <w:bCs/>
                                    <w:color w:val="FFFFFF"/>
                                    <w:sz w:val="16"/>
                                    <w:szCs w:val="16"/>
                                    <w:lang w:val="en-US"/>
                                  </w:rPr>
                                  <w:t>zdroj?</w:t>
                                </w:r>
                              </w:p>
                            </w:txbxContent>
                          </wps:txbx>
                          <wps:bodyPr rot="0" vert="horz" wrap="none" lIns="0" tIns="0" rIns="0" bIns="0" anchor="t" anchorCtr="0">
                            <a:spAutoFit/>
                          </wps:bodyPr>
                        </wps:wsp>
                        <wps:wsp>
                          <wps:cNvPr id="94" name="Rectangle 61"/>
                          <wps:cNvSpPr>
                            <a:spLocks noChangeArrowheads="1"/>
                          </wps:cNvSpPr>
                          <wps:spPr bwMode="auto">
                            <a:xfrm>
                              <a:off x="7816" y="325"/>
                              <a:ext cx="49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CA67D" w14:textId="77777777" w:rsidR="00FD249D" w:rsidRDefault="00FD249D" w:rsidP="00FD249D">
                                <w:r>
                                  <w:rPr>
                                    <w:rFonts w:ascii="Calibri" w:hAnsi="Calibri" w:cs="Calibri"/>
                                    <w:b/>
                                    <w:bCs/>
                                    <w:color w:val="FFFFFF"/>
                                    <w:sz w:val="16"/>
                                    <w:szCs w:val="16"/>
                                    <w:lang w:val="en-US"/>
                                  </w:rPr>
                                  <w:t xml:space="preserve">Celkem </w:t>
                                </w:r>
                              </w:p>
                            </w:txbxContent>
                          </wps:txbx>
                          <wps:bodyPr rot="0" vert="horz" wrap="none" lIns="0" tIns="0" rIns="0" bIns="0" anchor="t" anchorCtr="0">
                            <a:spAutoFit/>
                          </wps:bodyPr>
                        </wps:wsp>
                        <wps:wsp>
                          <wps:cNvPr id="95" name="Rectangle 62"/>
                          <wps:cNvSpPr>
                            <a:spLocks noChangeArrowheads="1"/>
                          </wps:cNvSpPr>
                          <wps:spPr bwMode="auto">
                            <a:xfrm>
                              <a:off x="7957" y="541"/>
                              <a:ext cx="2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C093C" w14:textId="77777777" w:rsidR="00FD249D" w:rsidRDefault="00FD249D" w:rsidP="00FD249D">
                                <w:r>
                                  <w:rPr>
                                    <w:rFonts w:ascii="Calibri" w:hAnsi="Calibri" w:cs="Calibri"/>
                                    <w:b/>
                                    <w:bCs/>
                                    <w:color w:val="FFFFFF"/>
                                    <w:sz w:val="16"/>
                                    <w:szCs w:val="16"/>
                                    <w:lang w:val="en-US"/>
                                  </w:rPr>
                                  <w:t>EPS</w:t>
                                </w:r>
                              </w:p>
                            </w:txbxContent>
                          </wps:txbx>
                          <wps:bodyPr rot="0" vert="horz" wrap="none" lIns="0" tIns="0" rIns="0" bIns="0" anchor="t" anchorCtr="0">
                            <a:spAutoFit/>
                          </wps:bodyPr>
                        </wps:wsp>
                        <wps:wsp>
                          <wps:cNvPr id="544" name="Rectangle 63"/>
                          <wps:cNvSpPr>
                            <a:spLocks noChangeArrowheads="1"/>
                          </wps:cNvSpPr>
                          <wps:spPr bwMode="auto">
                            <a:xfrm>
                              <a:off x="8477" y="325"/>
                              <a:ext cx="49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B3E5B" w14:textId="77777777" w:rsidR="00FD249D" w:rsidRDefault="00FD249D" w:rsidP="00FD249D">
                                <w:r>
                                  <w:rPr>
                                    <w:rFonts w:ascii="Calibri" w:hAnsi="Calibri" w:cs="Calibri"/>
                                    <w:b/>
                                    <w:bCs/>
                                    <w:color w:val="FFFFFF"/>
                                    <w:sz w:val="16"/>
                                    <w:szCs w:val="16"/>
                                    <w:lang w:val="en-US"/>
                                  </w:rPr>
                                  <w:t xml:space="preserve">Celkem </w:t>
                                </w:r>
                              </w:p>
                            </w:txbxContent>
                          </wps:txbx>
                          <wps:bodyPr rot="0" vert="horz" wrap="none" lIns="0" tIns="0" rIns="0" bIns="0" anchor="t" anchorCtr="0">
                            <a:spAutoFit/>
                          </wps:bodyPr>
                        </wps:wsp>
                        <wps:wsp>
                          <wps:cNvPr id="545" name="Rectangle 64"/>
                          <wps:cNvSpPr>
                            <a:spLocks noChangeArrowheads="1"/>
                          </wps:cNvSpPr>
                          <wps:spPr bwMode="auto">
                            <a:xfrm>
                              <a:off x="8487" y="541"/>
                              <a:ext cx="50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3F0C4" w14:textId="77777777" w:rsidR="00FD249D" w:rsidRDefault="00FD249D" w:rsidP="00FD249D">
                                <w:r>
                                  <w:rPr>
                                    <w:rFonts w:ascii="Calibri" w:hAnsi="Calibri" w:cs="Calibri"/>
                                    <w:b/>
                                    <w:bCs/>
                                    <w:color w:val="FFFFFF"/>
                                    <w:sz w:val="16"/>
                                    <w:szCs w:val="16"/>
                                    <w:lang w:val="en-US"/>
                                  </w:rPr>
                                  <w:t>GB/day</w:t>
                                </w:r>
                              </w:p>
                            </w:txbxContent>
                          </wps:txbx>
                          <wps:bodyPr rot="0" vert="horz" wrap="none" lIns="0" tIns="0" rIns="0" bIns="0" anchor="t" anchorCtr="0">
                            <a:spAutoFit/>
                          </wps:bodyPr>
                        </wps:wsp>
                        <wps:wsp>
                          <wps:cNvPr id="546" name="Rectangle 65"/>
                          <wps:cNvSpPr>
                            <a:spLocks noChangeArrowheads="1"/>
                          </wps:cNvSpPr>
                          <wps:spPr bwMode="auto">
                            <a:xfrm>
                              <a:off x="32" y="758"/>
                              <a:ext cx="277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86287" w14:textId="77777777" w:rsidR="00FD249D" w:rsidRDefault="00FD249D" w:rsidP="00FD249D">
                                <w:r>
                                  <w:rPr>
                                    <w:rFonts w:ascii="Calibri" w:hAnsi="Calibri" w:cs="Calibri"/>
                                    <w:color w:val="000000"/>
                                    <w:sz w:val="16"/>
                                    <w:szCs w:val="16"/>
                                    <w:lang w:val="en-US"/>
                                  </w:rPr>
                                  <w:t>Windows Servers - HIGH EPS (10% of total)</w:t>
                                </w:r>
                              </w:p>
                            </w:txbxContent>
                          </wps:txbx>
                          <wps:bodyPr rot="0" vert="horz" wrap="none" lIns="0" tIns="0" rIns="0" bIns="0" anchor="t" anchorCtr="0">
                            <a:spAutoFit/>
                          </wps:bodyPr>
                        </wps:wsp>
                        <wps:wsp>
                          <wps:cNvPr id="548" name="Rectangle 66"/>
                          <wps:cNvSpPr>
                            <a:spLocks noChangeArrowheads="1"/>
                          </wps:cNvSpPr>
                          <wps:spPr bwMode="auto">
                            <a:xfrm>
                              <a:off x="3302" y="758"/>
                              <a:ext cx="3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887EB" w14:textId="77777777" w:rsidR="00FD249D" w:rsidRDefault="00FD249D" w:rsidP="00FD249D">
                                <w:r>
                                  <w:rPr>
                                    <w:rFonts w:ascii="Calibri" w:hAnsi="Calibri" w:cs="Calibri"/>
                                    <w:color w:val="000000"/>
                                    <w:sz w:val="16"/>
                                    <w:szCs w:val="16"/>
                                    <w:lang w:val="en-US"/>
                                  </w:rPr>
                                  <w:t>1000</w:t>
                                </w:r>
                              </w:p>
                            </w:txbxContent>
                          </wps:txbx>
                          <wps:bodyPr rot="0" vert="horz" wrap="none" lIns="0" tIns="0" rIns="0" bIns="0" anchor="t" anchorCtr="0">
                            <a:spAutoFit/>
                          </wps:bodyPr>
                        </wps:wsp>
                        <wps:wsp>
                          <wps:cNvPr id="549" name="Rectangle 67"/>
                          <wps:cNvSpPr>
                            <a:spLocks noChangeArrowheads="1"/>
                          </wps:cNvSpPr>
                          <wps:spPr bwMode="auto">
                            <a:xfrm>
                              <a:off x="4341" y="758"/>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32906" w14:textId="77777777" w:rsidR="00FD249D" w:rsidRDefault="00FD249D" w:rsidP="00FD249D">
                                <w:r>
                                  <w:rPr>
                                    <w:rFonts w:ascii="Calibri" w:hAnsi="Calibri" w:cs="Calibri"/>
                                    <w:color w:val="000000"/>
                                    <w:sz w:val="16"/>
                                    <w:szCs w:val="16"/>
                                    <w:lang w:val="en-US"/>
                                  </w:rPr>
                                  <w:t>7</w:t>
                                </w:r>
                              </w:p>
                            </w:txbxContent>
                          </wps:txbx>
                          <wps:bodyPr rot="0" vert="horz" wrap="none" lIns="0" tIns="0" rIns="0" bIns="0" anchor="t" anchorCtr="0">
                            <a:spAutoFit/>
                          </wps:bodyPr>
                        </wps:wsp>
                        <wps:wsp>
                          <wps:cNvPr id="550" name="Rectangle 68"/>
                          <wps:cNvSpPr>
                            <a:spLocks noChangeArrowheads="1"/>
                          </wps:cNvSpPr>
                          <wps:spPr bwMode="auto">
                            <a:xfrm>
                              <a:off x="4774" y="758"/>
                              <a:ext cx="3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99F2D" w14:textId="77777777" w:rsidR="00FD249D" w:rsidRDefault="00FD249D" w:rsidP="00FD249D">
                                <w:r>
                                  <w:rPr>
                                    <w:rFonts w:ascii="Calibri" w:hAnsi="Calibri" w:cs="Calibri"/>
                                    <w:b/>
                                    <w:bCs/>
                                    <w:color w:val="000000"/>
                                    <w:sz w:val="16"/>
                                    <w:szCs w:val="16"/>
                                    <w:lang w:val="en-US"/>
                                  </w:rPr>
                                  <w:t>7000</w:t>
                                </w:r>
                              </w:p>
                            </w:txbxContent>
                          </wps:txbx>
                          <wps:bodyPr rot="0" vert="horz" wrap="none" lIns="0" tIns="0" rIns="0" bIns="0" anchor="t" anchorCtr="0">
                            <a:spAutoFit/>
                          </wps:bodyPr>
                        </wps:wsp>
                        <wps:wsp>
                          <wps:cNvPr id="551" name="Rectangle 69"/>
                          <wps:cNvSpPr>
                            <a:spLocks noChangeArrowheads="1"/>
                          </wps:cNvSpPr>
                          <wps:spPr bwMode="auto">
                            <a:xfrm>
                              <a:off x="5326" y="758"/>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C4C94" w14:textId="77777777" w:rsidR="00FD249D" w:rsidRDefault="00FD249D" w:rsidP="00FD249D">
                                <w:r>
                                  <w:rPr>
                                    <w:rFonts w:ascii="Calibri" w:hAnsi="Calibri" w:cs="Calibri"/>
                                    <w:color w:val="000000"/>
                                    <w:sz w:val="16"/>
                                    <w:szCs w:val="16"/>
                                    <w:lang w:val="en-US"/>
                                  </w:rPr>
                                  <w:t>700</w:t>
                                </w:r>
                              </w:p>
                            </w:txbxContent>
                          </wps:txbx>
                          <wps:bodyPr rot="0" vert="horz" wrap="none" lIns="0" tIns="0" rIns="0" bIns="0" anchor="t" anchorCtr="0">
                            <a:spAutoFit/>
                          </wps:bodyPr>
                        </wps:wsp>
                        <wps:wsp>
                          <wps:cNvPr id="552" name="Rectangle 70"/>
                          <wps:cNvSpPr>
                            <a:spLocks noChangeArrowheads="1"/>
                          </wps:cNvSpPr>
                          <wps:spPr bwMode="auto">
                            <a:xfrm>
                              <a:off x="6052" y="758"/>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28B54" w14:textId="77777777" w:rsidR="00FD249D" w:rsidRDefault="00FD249D" w:rsidP="00FD249D">
                                <w:r>
                                  <w:rPr>
                                    <w:rFonts w:ascii="Calibri" w:hAnsi="Calibri" w:cs="Calibri"/>
                                    <w:color w:val="000000"/>
                                    <w:sz w:val="16"/>
                                    <w:szCs w:val="16"/>
                                    <w:lang w:val="en-US"/>
                                  </w:rPr>
                                  <w:t>4,673</w:t>
                                </w:r>
                              </w:p>
                            </w:txbxContent>
                          </wps:txbx>
                          <wps:bodyPr rot="0" vert="horz" wrap="none" lIns="0" tIns="0" rIns="0" bIns="0" anchor="t" anchorCtr="0">
                            <a:spAutoFit/>
                          </wps:bodyPr>
                        </wps:wsp>
                        <wps:wsp>
                          <wps:cNvPr id="553" name="Rectangle 71"/>
                          <wps:cNvSpPr>
                            <a:spLocks noChangeArrowheads="1"/>
                          </wps:cNvSpPr>
                          <wps:spPr bwMode="auto">
                            <a:xfrm>
                              <a:off x="6636" y="758"/>
                              <a:ext cx="44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7ECE2" w14:textId="77777777" w:rsidR="00FD249D" w:rsidRDefault="00FD249D" w:rsidP="00FD249D">
                                <w:r>
                                  <w:rPr>
                                    <w:rFonts w:ascii="Calibri" w:hAnsi="Calibri" w:cs="Calibri"/>
                                    <w:b/>
                                    <w:bCs/>
                                    <w:color w:val="000000"/>
                                    <w:sz w:val="16"/>
                                    <w:szCs w:val="16"/>
                                    <w:lang w:val="en-US"/>
                                  </w:rPr>
                                  <w:t>394,28</w:t>
                                </w:r>
                              </w:p>
                            </w:txbxContent>
                          </wps:txbx>
                          <wps:bodyPr rot="0" vert="horz" wrap="none" lIns="0" tIns="0" rIns="0" bIns="0" anchor="t" anchorCtr="0">
                            <a:spAutoFit/>
                          </wps:bodyPr>
                        </wps:wsp>
                        <wps:wsp>
                          <wps:cNvPr id="554" name="Rectangle 72"/>
                          <wps:cNvSpPr>
                            <a:spLocks noChangeArrowheads="1"/>
                          </wps:cNvSpPr>
                          <wps:spPr bwMode="auto">
                            <a:xfrm>
                              <a:off x="7307" y="758"/>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76C00" w14:textId="77777777" w:rsidR="00FD249D" w:rsidRDefault="00FD249D" w:rsidP="00FD249D">
                                <w:r>
                                  <w:rPr>
                                    <w:rFonts w:ascii="Calibri" w:hAnsi="Calibri" w:cs="Calibri"/>
                                    <w:color w:val="000000"/>
                                    <w:sz w:val="16"/>
                                    <w:szCs w:val="16"/>
                                    <w:lang w:val="en-US"/>
                                  </w:rPr>
                                  <w:t>100</w:t>
                                </w:r>
                              </w:p>
                            </w:txbxContent>
                          </wps:txbx>
                          <wps:bodyPr rot="0" vert="horz" wrap="none" lIns="0" tIns="0" rIns="0" bIns="0" anchor="t" anchorCtr="0">
                            <a:spAutoFit/>
                          </wps:bodyPr>
                        </wps:wsp>
                        <wps:wsp>
                          <wps:cNvPr id="555" name="Rectangle 73"/>
                          <wps:cNvSpPr>
                            <a:spLocks noChangeArrowheads="1"/>
                          </wps:cNvSpPr>
                          <wps:spPr bwMode="auto">
                            <a:xfrm>
                              <a:off x="8152" y="758"/>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703EE" w14:textId="77777777" w:rsidR="00FD249D" w:rsidRDefault="00FD249D" w:rsidP="00FD249D">
                                <w:r>
                                  <w:rPr>
                                    <w:rFonts w:ascii="Calibri" w:hAnsi="Calibri" w:cs="Calibri"/>
                                    <w:b/>
                                    <w:bCs/>
                                    <w:color w:val="000000"/>
                                    <w:sz w:val="16"/>
                                    <w:szCs w:val="16"/>
                                    <w:lang w:val="en-US"/>
                                  </w:rPr>
                                  <w:t>700</w:t>
                                </w:r>
                              </w:p>
                            </w:txbxContent>
                          </wps:txbx>
                          <wps:bodyPr rot="0" vert="horz" wrap="none" lIns="0" tIns="0" rIns="0" bIns="0" anchor="t" anchorCtr="0">
                            <a:spAutoFit/>
                          </wps:bodyPr>
                        </wps:wsp>
                        <wps:wsp>
                          <wps:cNvPr id="556" name="Rectangle 74"/>
                          <wps:cNvSpPr>
                            <a:spLocks noChangeArrowheads="1"/>
                          </wps:cNvSpPr>
                          <wps:spPr bwMode="auto">
                            <a:xfrm>
                              <a:off x="8693" y="758"/>
                              <a:ext cx="36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EA9B0" w14:textId="77777777" w:rsidR="00FD249D" w:rsidRDefault="00FD249D" w:rsidP="00FD249D">
                                <w:r>
                                  <w:rPr>
                                    <w:rFonts w:ascii="Calibri" w:hAnsi="Calibri" w:cs="Calibri"/>
                                    <w:b/>
                                    <w:bCs/>
                                    <w:color w:val="000000"/>
                                    <w:sz w:val="16"/>
                                    <w:szCs w:val="16"/>
                                    <w:lang w:val="en-US"/>
                                  </w:rPr>
                                  <w:t>39,43</w:t>
                                </w:r>
                              </w:p>
                            </w:txbxContent>
                          </wps:txbx>
                          <wps:bodyPr rot="0" vert="horz" wrap="none" lIns="0" tIns="0" rIns="0" bIns="0" anchor="t" anchorCtr="0">
                            <a:spAutoFit/>
                          </wps:bodyPr>
                        </wps:wsp>
                        <wps:wsp>
                          <wps:cNvPr id="557" name="Rectangle 75"/>
                          <wps:cNvSpPr>
                            <a:spLocks noChangeArrowheads="1"/>
                          </wps:cNvSpPr>
                          <wps:spPr bwMode="auto">
                            <a:xfrm>
                              <a:off x="32" y="974"/>
                              <a:ext cx="275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091D1" w14:textId="77777777" w:rsidR="00FD249D" w:rsidRDefault="00FD249D" w:rsidP="00FD249D">
                                <w:r>
                                  <w:rPr>
                                    <w:rFonts w:ascii="Calibri" w:hAnsi="Calibri" w:cs="Calibri"/>
                                    <w:color w:val="000000"/>
                                    <w:sz w:val="16"/>
                                    <w:szCs w:val="16"/>
                                    <w:lang w:val="en-US"/>
                                  </w:rPr>
                                  <w:t>Windows Servers - MED EPS (50% of total)</w:t>
                                </w:r>
                              </w:p>
                            </w:txbxContent>
                          </wps:txbx>
                          <wps:bodyPr rot="0" vert="horz" wrap="none" lIns="0" tIns="0" rIns="0" bIns="0" anchor="t" anchorCtr="0">
                            <a:spAutoFit/>
                          </wps:bodyPr>
                        </wps:wsp>
                        <wps:wsp>
                          <wps:cNvPr id="558" name="Rectangle 76"/>
                          <wps:cNvSpPr>
                            <a:spLocks noChangeArrowheads="1"/>
                          </wps:cNvSpPr>
                          <wps:spPr bwMode="auto">
                            <a:xfrm>
                              <a:off x="3345" y="974"/>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6C057" w14:textId="77777777" w:rsidR="00FD249D" w:rsidRDefault="00FD249D" w:rsidP="00FD249D">
                                <w:r>
                                  <w:rPr>
                                    <w:rFonts w:ascii="Calibri" w:hAnsi="Calibri" w:cs="Calibri"/>
                                    <w:color w:val="000000"/>
                                    <w:sz w:val="16"/>
                                    <w:szCs w:val="16"/>
                                    <w:lang w:val="en-US"/>
                                  </w:rPr>
                                  <w:t>347</w:t>
                                </w:r>
                              </w:p>
                            </w:txbxContent>
                          </wps:txbx>
                          <wps:bodyPr rot="0" vert="horz" wrap="none" lIns="0" tIns="0" rIns="0" bIns="0" anchor="t" anchorCtr="0">
                            <a:spAutoFit/>
                          </wps:bodyPr>
                        </wps:wsp>
                        <wps:wsp>
                          <wps:cNvPr id="559" name="Rectangle 77"/>
                          <wps:cNvSpPr>
                            <a:spLocks noChangeArrowheads="1"/>
                          </wps:cNvSpPr>
                          <wps:spPr bwMode="auto">
                            <a:xfrm>
                              <a:off x="4341" y="974"/>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D930A" w14:textId="77777777" w:rsidR="00FD249D" w:rsidRDefault="00FD249D" w:rsidP="00FD249D">
                                <w:r>
                                  <w:rPr>
                                    <w:rFonts w:ascii="Calibri" w:hAnsi="Calibri" w:cs="Calibri"/>
                                    <w:color w:val="000000"/>
                                    <w:sz w:val="16"/>
                                    <w:szCs w:val="16"/>
                                    <w:lang w:val="en-US"/>
                                  </w:rPr>
                                  <w:t>3</w:t>
                                </w:r>
                              </w:p>
                            </w:txbxContent>
                          </wps:txbx>
                          <wps:bodyPr rot="0" vert="horz" wrap="none" lIns="0" tIns="0" rIns="0" bIns="0" anchor="t" anchorCtr="0">
                            <a:spAutoFit/>
                          </wps:bodyPr>
                        </wps:wsp>
                        <wps:wsp>
                          <wps:cNvPr id="560" name="Rectangle 78"/>
                          <wps:cNvSpPr>
                            <a:spLocks noChangeArrowheads="1"/>
                          </wps:cNvSpPr>
                          <wps:spPr bwMode="auto">
                            <a:xfrm>
                              <a:off x="4774" y="974"/>
                              <a:ext cx="3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E9A68" w14:textId="77777777" w:rsidR="00FD249D" w:rsidRDefault="00FD249D" w:rsidP="00FD249D">
                                <w:r>
                                  <w:rPr>
                                    <w:rFonts w:ascii="Calibri" w:hAnsi="Calibri" w:cs="Calibri"/>
                                    <w:b/>
                                    <w:bCs/>
                                    <w:color w:val="000000"/>
                                    <w:sz w:val="16"/>
                                    <w:szCs w:val="16"/>
                                    <w:lang w:val="en-US"/>
                                  </w:rPr>
                                  <w:t>1041</w:t>
                                </w:r>
                              </w:p>
                            </w:txbxContent>
                          </wps:txbx>
                          <wps:bodyPr rot="0" vert="horz" wrap="none" lIns="0" tIns="0" rIns="0" bIns="0" anchor="t" anchorCtr="0">
                            <a:spAutoFit/>
                          </wps:bodyPr>
                        </wps:wsp>
                        <wps:wsp>
                          <wps:cNvPr id="561" name="Rectangle 79"/>
                          <wps:cNvSpPr>
                            <a:spLocks noChangeArrowheads="1"/>
                          </wps:cNvSpPr>
                          <wps:spPr bwMode="auto">
                            <a:xfrm>
                              <a:off x="5326" y="974"/>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67555" w14:textId="77777777" w:rsidR="00FD249D" w:rsidRDefault="00FD249D" w:rsidP="00FD249D">
                                <w:r>
                                  <w:rPr>
                                    <w:rFonts w:ascii="Calibri" w:hAnsi="Calibri" w:cs="Calibri"/>
                                    <w:color w:val="000000"/>
                                    <w:sz w:val="16"/>
                                    <w:szCs w:val="16"/>
                                    <w:lang w:val="en-US"/>
                                  </w:rPr>
                                  <w:t>700</w:t>
                                </w:r>
                              </w:p>
                            </w:txbxContent>
                          </wps:txbx>
                          <wps:bodyPr rot="0" vert="horz" wrap="none" lIns="0" tIns="0" rIns="0" bIns="0" anchor="t" anchorCtr="0">
                            <a:spAutoFit/>
                          </wps:bodyPr>
                        </wps:wsp>
                        <wps:wsp>
                          <wps:cNvPr id="562" name="Rectangle 80"/>
                          <wps:cNvSpPr>
                            <a:spLocks noChangeArrowheads="1"/>
                          </wps:cNvSpPr>
                          <wps:spPr bwMode="auto">
                            <a:xfrm>
                              <a:off x="6052" y="974"/>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FE092" w14:textId="77777777" w:rsidR="00FD249D" w:rsidRDefault="00FD249D" w:rsidP="00FD249D">
                                <w:r>
                                  <w:rPr>
                                    <w:rFonts w:ascii="Calibri" w:hAnsi="Calibri" w:cs="Calibri"/>
                                    <w:color w:val="000000"/>
                                    <w:sz w:val="16"/>
                                    <w:szCs w:val="16"/>
                                    <w:lang w:val="en-US"/>
                                  </w:rPr>
                                  <w:t>0,695</w:t>
                                </w:r>
                              </w:p>
                            </w:txbxContent>
                          </wps:txbx>
                          <wps:bodyPr rot="0" vert="horz" wrap="none" lIns="0" tIns="0" rIns="0" bIns="0" anchor="t" anchorCtr="0">
                            <a:spAutoFit/>
                          </wps:bodyPr>
                        </wps:wsp>
                        <wps:wsp>
                          <wps:cNvPr id="563" name="Rectangle 81"/>
                          <wps:cNvSpPr>
                            <a:spLocks noChangeArrowheads="1"/>
                          </wps:cNvSpPr>
                          <wps:spPr bwMode="auto">
                            <a:xfrm>
                              <a:off x="6712" y="974"/>
                              <a:ext cx="36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71EB3" w14:textId="77777777" w:rsidR="00FD249D" w:rsidRDefault="00FD249D" w:rsidP="00FD249D">
                                <w:r>
                                  <w:rPr>
                                    <w:rFonts w:ascii="Calibri" w:hAnsi="Calibri" w:cs="Calibri"/>
                                    <w:b/>
                                    <w:bCs/>
                                    <w:color w:val="000000"/>
                                    <w:sz w:val="16"/>
                                    <w:szCs w:val="16"/>
                                    <w:lang w:val="en-US"/>
                                  </w:rPr>
                                  <w:t>58,64</w:t>
                                </w:r>
                              </w:p>
                            </w:txbxContent>
                          </wps:txbx>
                          <wps:bodyPr rot="0" vert="horz" wrap="none" lIns="0" tIns="0" rIns="0" bIns="0" anchor="t" anchorCtr="0">
                            <a:spAutoFit/>
                          </wps:bodyPr>
                        </wps:wsp>
                        <wps:wsp>
                          <wps:cNvPr id="564" name="Rectangle 82"/>
                          <wps:cNvSpPr>
                            <a:spLocks noChangeArrowheads="1"/>
                          </wps:cNvSpPr>
                          <wps:spPr bwMode="auto">
                            <a:xfrm>
                              <a:off x="8303" y="974"/>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1A048" w14:textId="77777777" w:rsidR="00FD249D" w:rsidRDefault="00FD249D" w:rsidP="00FD249D">
                                <w:r>
                                  <w:rPr>
                                    <w:rFonts w:ascii="Calibri" w:hAnsi="Calibri" w:cs="Calibri"/>
                                    <w:b/>
                                    <w:bCs/>
                                    <w:color w:val="000000"/>
                                    <w:sz w:val="16"/>
                                    <w:szCs w:val="16"/>
                                    <w:lang w:val="en-US"/>
                                  </w:rPr>
                                  <w:t>0</w:t>
                                </w:r>
                              </w:p>
                            </w:txbxContent>
                          </wps:txbx>
                          <wps:bodyPr rot="0" vert="horz" wrap="none" lIns="0" tIns="0" rIns="0" bIns="0" anchor="t" anchorCtr="0">
                            <a:spAutoFit/>
                          </wps:bodyPr>
                        </wps:wsp>
                        <wps:wsp>
                          <wps:cNvPr id="565" name="Rectangle 83"/>
                          <wps:cNvSpPr>
                            <a:spLocks noChangeArrowheads="1"/>
                          </wps:cNvSpPr>
                          <wps:spPr bwMode="auto">
                            <a:xfrm>
                              <a:off x="8769" y="974"/>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EA92C" w14:textId="77777777" w:rsidR="00FD249D" w:rsidRDefault="00FD249D" w:rsidP="00FD249D">
                                <w:r>
                                  <w:rPr>
                                    <w:rFonts w:ascii="Calibri" w:hAnsi="Calibri" w:cs="Calibri"/>
                                    <w:b/>
                                    <w:bCs/>
                                    <w:color w:val="000000"/>
                                    <w:sz w:val="16"/>
                                    <w:szCs w:val="16"/>
                                    <w:lang w:val="en-US"/>
                                  </w:rPr>
                                  <w:t>0,00</w:t>
                                </w:r>
                              </w:p>
                            </w:txbxContent>
                          </wps:txbx>
                          <wps:bodyPr rot="0" vert="horz" wrap="none" lIns="0" tIns="0" rIns="0" bIns="0" anchor="t" anchorCtr="0">
                            <a:spAutoFit/>
                          </wps:bodyPr>
                        </wps:wsp>
                        <wps:wsp>
                          <wps:cNvPr id="566" name="Rectangle 84"/>
                          <wps:cNvSpPr>
                            <a:spLocks noChangeArrowheads="1"/>
                          </wps:cNvSpPr>
                          <wps:spPr bwMode="auto">
                            <a:xfrm>
                              <a:off x="32" y="1191"/>
                              <a:ext cx="275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CCD9B" w14:textId="77777777" w:rsidR="00FD249D" w:rsidRDefault="00FD249D" w:rsidP="00FD249D">
                                <w:r>
                                  <w:rPr>
                                    <w:rFonts w:ascii="Calibri" w:hAnsi="Calibri" w:cs="Calibri"/>
                                    <w:color w:val="000000"/>
                                    <w:sz w:val="16"/>
                                    <w:szCs w:val="16"/>
                                    <w:lang w:val="en-US"/>
                                  </w:rPr>
                                  <w:t>Windows Servers - LOW EPS (40% of total)</w:t>
                                </w:r>
                              </w:p>
                            </w:txbxContent>
                          </wps:txbx>
                          <wps:bodyPr rot="0" vert="horz" wrap="none" lIns="0" tIns="0" rIns="0" bIns="0" anchor="t" anchorCtr="0">
                            <a:spAutoFit/>
                          </wps:bodyPr>
                        </wps:wsp>
                        <wps:wsp>
                          <wps:cNvPr id="567" name="Rectangle 85"/>
                          <wps:cNvSpPr>
                            <a:spLocks noChangeArrowheads="1"/>
                          </wps:cNvSpPr>
                          <wps:spPr bwMode="auto">
                            <a:xfrm>
                              <a:off x="3345" y="1191"/>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89E3B" w14:textId="77777777" w:rsidR="00FD249D" w:rsidRDefault="00FD249D" w:rsidP="00FD249D">
                                <w:r>
                                  <w:rPr>
                                    <w:rFonts w:ascii="Calibri" w:hAnsi="Calibri" w:cs="Calibri"/>
                                    <w:color w:val="000000"/>
                                    <w:sz w:val="16"/>
                                    <w:szCs w:val="16"/>
                                    <w:lang w:val="en-US"/>
                                  </w:rPr>
                                  <w:t>278</w:t>
                                </w:r>
                              </w:p>
                            </w:txbxContent>
                          </wps:txbx>
                          <wps:bodyPr rot="0" vert="horz" wrap="none" lIns="0" tIns="0" rIns="0" bIns="0" anchor="t" anchorCtr="0">
                            <a:spAutoFit/>
                          </wps:bodyPr>
                        </wps:wsp>
                        <wps:wsp>
                          <wps:cNvPr id="568" name="Rectangle 86"/>
                          <wps:cNvSpPr>
                            <a:spLocks noChangeArrowheads="1"/>
                          </wps:cNvSpPr>
                          <wps:spPr bwMode="auto">
                            <a:xfrm>
                              <a:off x="4341" y="1191"/>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B1EFD" w14:textId="77777777" w:rsidR="00FD249D" w:rsidRDefault="00FD249D" w:rsidP="00FD249D">
                                <w:r>
                                  <w:rPr>
                                    <w:rFonts w:ascii="Calibri" w:hAnsi="Calibri" w:cs="Calibri"/>
                                    <w:color w:val="000000"/>
                                    <w:sz w:val="16"/>
                                    <w:szCs w:val="16"/>
                                    <w:lang w:val="en-US"/>
                                  </w:rPr>
                                  <w:t>1</w:t>
                                </w:r>
                              </w:p>
                            </w:txbxContent>
                          </wps:txbx>
                          <wps:bodyPr rot="0" vert="horz" wrap="none" lIns="0" tIns="0" rIns="0" bIns="0" anchor="t" anchorCtr="0">
                            <a:spAutoFit/>
                          </wps:bodyPr>
                        </wps:wsp>
                        <wps:wsp>
                          <wps:cNvPr id="569" name="Rectangle 87"/>
                          <wps:cNvSpPr>
                            <a:spLocks noChangeArrowheads="1"/>
                          </wps:cNvSpPr>
                          <wps:spPr bwMode="auto">
                            <a:xfrm>
                              <a:off x="4850" y="1191"/>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0BCC8" w14:textId="77777777" w:rsidR="00FD249D" w:rsidRDefault="00FD249D" w:rsidP="00FD249D">
                                <w:r>
                                  <w:rPr>
                                    <w:rFonts w:ascii="Calibri" w:hAnsi="Calibri" w:cs="Calibri"/>
                                    <w:b/>
                                    <w:bCs/>
                                    <w:color w:val="000000"/>
                                    <w:sz w:val="16"/>
                                    <w:szCs w:val="16"/>
                                    <w:lang w:val="en-US"/>
                                  </w:rPr>
                                  <w:t>278</w:t>
                                </w:r>
                              </w:p>
                            </w:txbxContent>
                          </wps:txbx>
                          <wps:bodyPr rot="0" vert="horz" wrap="none" lIns="0" tIns="0" rIns="0" bIns="0" anchor="t" anchorCtr="0">
                            <a:spAutoFit/>
                          </wps:bodyPr>
                        </wps:wsp>
                        <wps:wsp>
                          <wps:cNvPr id="570" name="Rectangle 88"/>
                          <wps:cNvSpPr>
                            <a:spLocks noChangeArrowheads="1"/>
                          </wps:cNvSpPr>
                          <wps:spPr bwMode="auto">
                            <a:xfrm>
                              <a:off x="5326" y="1191"/>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71B94" w14:textId="77777777" w:rsidR="00FD249D" w:rsidRDefault="00FD249D" w:rsidP="00FD249D">
                                <w:r>
                                  <w:rPr>
                                    <w:rFonts w:ascii="Calibri" w:hAnsi="Calibri" w:cs="Calibri"/>
                                    <w:color w:val="000000"/>
                                    <w:sz w:val="16"/>
                                    <w:szCs w:val="16"/>
                                    <w:lang w:val="en-US"/>
                                  </w:rPr>
                                  <w:t>700</w:t>
                                </w:r>
                              </w:p>
                            </w:txbxContent>
                          </wps:txbx>
                          <wps:bodyPr rot="0" vert="horz" wrap="none" lIns="0" tIns="0" rIns="0" bIns="0" anchor="t" anchorCtr="0">
                            <a:spAutoFit/>
                          </wps:bodyPr>
                        </wps:wsp>
                        <wps:wsp>
                          <wps:cNvPr id="571" name="Rectangle 89"/>
                          <wps:cNvSpPr>
                            <a:spLocks noChangeArrowheads="1"/>
                          </wps:cNvSpPr>
                          <wps:spPr bwMode="auto">
                            <a:xfrm>
                              <a:off x="6052" y="1191"/>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9A4DB" w14:textId="77777777" w:rsidR="00FD249D" w:rsidRDefault="00FD249D" w:rsidP="00FD249D">
                                <w:r>
                                  <w:rPr>
                                    <w:rFonts w:ascii="Calibri" w:hAnsi="Calibri" w:cs="Calibri"/>
                                    <w:color w:val="000000"/>
                                    <w:sz w:val="16"/>
                                    <w:szCs w:val="16"/>
                                    <w:lang w:val="en-US"/>
                                  </w:rPr>
                                  <w:t>0,186</w:t>
                                </w:r>
                              </w:p>
                            </w:txbxContent>
                          </wps:txbx>
                          <wps:bodyPr rot="0" vert="horz" wrap="none" lIns="0" tIns="0" rIns="0" bIns="0" anchor="t" anchorCtr="0">
                            <a:spAutoFit/>
                          </wps:bodyPr>
                        </wps:wsp>
                        <wps:wsp>
                          <wps:cNvPr id="572" name="Rectangle 90"/>
                          <wps:cNvSpPr>
                            <a:spLocks noChangeArrowheads="1"/>
                          </wps:cNvSpPr>
                          <wps:spPr bwMode="auto">
                            <a:xfrm>
                              <a:off x="6712" y="1191"/>
                              <a:ext cx="36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61FDA" w14:textId="77777777" w:rsidR="00FD249D" w:rsidRDefault="00FD249D" w:rsidP="00FD249D">
                                <w:r>
                                  <w:rPr>
                                    <w:rFonts w:ascii="Calibri" w:hAnsi="Calibri" w:cs="Calibri"/>
                                    <w:b/>
                                    <w:bCs/>
                                    <w:color w:val="000000"/>
                                    <w:sz w:val="16"/>
                                    <w:szCs w:val="16"/>
                                    <w:lang w:val="en-US"/>
                                  </w:rPr>
                                  <w:t>15,66</w:t>
                                </w:r>
                              </w:p>
                            </w:txbxContent>
                          </wps:txbx>
                          <wps:bodyPr rot="0" vert="horz" wrap="none" lIns="0" tIns="0" rIns="0" bIns="0" anchor="t" anchorCtr="0">
                            <a:spAutoFit/>
                          </wps:bodyPr>
                        </wps:wsp>
                        <wps:wsp>
                          <wps:cNvPr id="573" name="Rectangle 91"/>
                          <wps:cNvSpPr>
                            <a:spLocks noChangeArrowheads="1"/>
                          </wps:cNvSpPr>
                          <wps:spPr bwMode="auto">
                            <a:xfrm>
                              <a:off x="8303" y="1191"/>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0D42C" w14:textId="77777777" w:rsidR="00FD249D" w:rsidRDefault="00FD249D" w:rsidP="00FD249D">
                                <w:r>
                                  <w:rPr>
                                    <w:rFonts w:ascii="Calibri" w:hAnsi="Calibri" w:cs="Calibri"/>
                                    <w:b/>
                                    <w:bCs/>
                                    <w:color w:val="000000"/>
                                    <w:sz w:val="16"/>
                                    <w:szCs w:val="16"/>
                                    <w:lang w:val="en-US"/>
                                  </w:rPr>
                                  <w:t>0</w:t>
                                </w:r>
                              </w:p>
                            </w:txbxContent>
                          </wps:txbx>
                          <wps:bodyPr rot="0" vert="horz" wrap="none" lIns="0" tIns="0" rIns="0" bIns="0" anchor="t" anchorCtr="0">
                            <a:spAutoFit/>
                          </wps:bodyPr>
                        </wps:wsp>
                        <wps:wsp>
                          <wps:cNvPr id="574" name="Rectangle 92"/>
                          <wps:cNvSpPr>
                            <a:spLocks noChangeArrowheads="1"/>
                          </wps:cNvSpPr>
                          <wps:spPr bwMode="auto">
                            <a:xfrm>
                              <a:off x="8769" y="1191"/>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87DFD" w14:textId="77777777" w:rsidR="00FD249D" w:rsidRDefault="00FD249D" w:rsidP="00FD249D">
                                <w:r>
                                  <w:rPr>
                                    <w:rFonts w:ascii="Calibri" w:hAnsi="Calibri" w:cs="Calibri"/>
                                    <w:b/>
                                    <w:bCs/>
                                    <w:color w:val="000000"/>
                                    <w:sz w:val="16"/>
                                    <w:szCs w:val="16"/>
                                    <w:lang w:val="en-US"/>
                                  </w:rPr>
                                  <w:t>0,00</w:t>
                                </w:r>
                              </w:p>
                            </w:txbxContent>
                          </wps:txbx>
                          <wps:bodyPr rot="0" vert="horz" wrap="none" lIns="0" tIns="0" rIns="0" bIns="0" anchor="t" anchorCtr="0">
                            <a:spAutoFit/>
                          </wps:bodyPr>
                        </wps:wsp>
                        <wps:wsp>
                          <wps:cNvPr id="575" name="Rectangle 93"/>
                          <wps:cNvSpPr>
                            <a:spLocks noChangeArrowheads="1"/>
                          </wps:cNvSpPr>
                          <wps:spPr bwMode="auto">
                            <a:xfrm>
                              <a:off x="32" y="1407"/>
                              <a:ext cx="286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6433A" w14:textId="77777777" w:rsidR="00FD249D" w:rsidRDefault="00FD249D" w:rsidP="00FD249D">
                                <w:r>
                                  <w:rPr>
                                    <w:rFonts w:ascii="Calibri" w:hAnsi="Calibri" w:cs="Calibri"/>
                                    <w:color w:val="000000"/>
                                    <w:sz w:val="16"/>
                                    <w:szCs w:val="16"/>
                                    <w:lang w:val="en-US"/>
                                  </w:rPr>
                                  <w:t>Windows Desktops (Laptops / tablets / POS)</w:t>
                                </w:r>
                              </w:p>
                            </w:txbxContent>
                          </wps:txbx>
                          <wps:bodyPr rot="0" vert="horz" wrap="none" lIns="0" tIns="0" rIns="0" bIns="0" anchor="t" anchorCtr="0">
                            <a:spAutoFit/>
                          </wps:bodyPr>
                        </wps:wsp>
                        <wps:wsp>
                          <wps:cNvPr id="192" name="Rectangle 94"/>
                          <wps:cNvSpPr>
                            <a:spLocks noChangeArrowheads="1"/>
                          </wps:cNvSpPr>
                          <wps:spPr bwMode="auto">
                            <a:xfrm>
                              <a:off x="3302" y="1407"/>
                              <a:ext cx="3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DECA0" w14:textId="77777777" w:rsidR="00FD249D" w:rsidRDefault="00FD249D" w:rsidP="00FD249D">
                                <w:r>
                                  <w:rPr>
                                    <w:rFonts w:ascii="Calibri" w:hAnsi="Calibri" w:cs="Calibri"/>
                                    <w:color w:val="000000"/>
                                    <w:sz w:val="16"/>
                                    <w:szCs w:val="16"/>
                                    <w:lang w:val="en-US"/>
                                  </w:rPr>
                                  <w:t>4500</w:t>
                                </w:r>
                              </w:p>
                            </w:txbxContent>
                          </wps:txbx>
                          <wps:bodyPr rot="0" vert="horz" wrap="none" lIns="0" tIns="0" rIns="0" bIns="0" anchor="t" anchorCtr="0">
                            <a:spAutoFit/>
                          </wps:bodyPr>
                        </wps:wsp>
                        <wps:wsp>
                          <wps:cNvPr id="193" name="Rectangle 95"/>
                          <wps:cNvSpPr>
                            <a:spLocks noChangeArrowheads="1"/>
                          </wps:cNvSpPr>
                          <wps:spPr bwMode="auto">
                            <a:xfrm>
                              <a:off x="4071" y="1407"/>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B86D3" w14:textId="77777777" w:rsidR="00FD249D" w:rsidRDefault="00FD249D" w:rsidP="00FD249D">
                                <w:r>
                                  <w:rPr>
                                    <w:rFonts w:ascii="Calibri" w:hAnsi="Calibri" w:cs="Calibri"/>
                                    <w:color w:val="000000"/>
                                    <w:sz w:val="16"/>
                                    <w:szCs w:val="16"/>
                                    <w:lang w:val="en-US"/>
                                  </w:rPr>
                                  <w:t>0,005</w:t>
                                </w:r>
                              </w:p>
                            </w:txbxContent>
                          </wps:txbx>
                          <wps:bodyPr rot="0" vert="horz" wrap="none" lIns="0" tIns="0" rIns="0" bIns="0" anchor="t" anchorCtr="0">
                            <a:spAutoFit/>
                          </wps:bodyPr>
                        </wps:wsp>
                        <wps:wsp>
                          <wps:cNvPr id="194" name="Rectangle 96"/>
                          <wps:cNvSpPr>
                            <a:spLocks noChangeArrowheads="1"/>
                          </wps:cNvSpPr>
                          <wps:spPr bwMode="auto">
                            <a:xfrm>
                              <a:off x="4807" y="1407"/>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0182F" w14:textId="77777777" w:rsidR="00FD249D" w:rsidRDefault="00FD249D" w:rsidP="00FD249D">
                                <w:r>
                                  <w:rPr>
                                    <w:rFonts w:ascii="Calibri" w:hAnsi="Calibri" w:cs="Calibri"/>
                                    <w:b/>
                                    <w:bCs/>
                                    <w:color w:val="000000"/>
                                    <w:sz w:val="16"/>
                                    <w:szCs w:val="16"/>
                                    <w:lang w:val="en-US"/>
                                  </w:rPr>
                                  <w:t>22,5</w:t>
                                </w:r>
                              </w:p>
                            </w:txbxContent>
                          </wps:txbx>
                          <wps:bodyPr rot="0" vert="horz" wrap="none" lIns="0" tIns="0" rIns="0" bIns="0" anchor="t" anchorCtr="0">
                            <a:spAutoFit/>
                          </wps:bodyPr>
                        </wps:wsp>
                        <wps:wsp>
                          <wps:cNvPr id="195" name="Rectangle 97"/>
                          <wps:cNvSpPr>
                            <a:spLocks noChangeArrowheads="1"/>
                          </wps:cNvSpPr>
                          <wps:spPr bwMode="auto">
                            <a:xfrm>
                              <a:off x="5326" y="1407"/>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C7A25" w14:textId="77777777" w:rsidR="00FD249D" w:rsidRDefault="00FD249D" w:rsidP="00FD249D">
                                <w:r>
                                  <w:rPr>
                                    <w:rFonts w:ascii="Calibri" w:hAnsi="Calibri" w:cs="Calibri"/>
                                    <w:color w:val="000000"/>
                                    <w:sz w:val="16"/>
                                    <w:szCs w:val="16"/>
                                    <w:lang w:val="en-US"/>
                                  </w:rPr>
                                  <w:t>150</w:t>
                                </w:r>
                              </w:p>
                            </w:txbxContent>
                          </wps:txbx>
                          <wps:bodyPr rot="0" vert="horz" wrap="none" lIns="0" tIns="0" rIns="0" bIns="0" anchor="t" anchorCtr="0">
                            <a:spAutoFit/>
                          </wps:bodyPr>
                        </wps:wsp>
                        <wps:wsp>
                          <wps:cNvPr id="196" name="Rectangle 98"/>
                          <wps:cNvSpPr>
                            <a:spLocks noChangeArrowheads="1"/>
                          </wps:cNvSpPr>
                          <wps:spPr bwMode="auto">
                            <a:xfrm>
                              <a:off x="6052" y="1407"/>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6CAB1" w14:textId="77777777" w:rsidR="00FD249D" w:rsidRDefault="00FD249D" w:rsidP="00FD249D">
                                <w:r>
                                  <w:rPr>
                                    <w:rFonts w:ascii="Calibri" w:hAnsi="Calibri" w:cs="Calibri"/>
                                    <w:color w:val="000000"/>
                                    <w:sz w:val="16"/>
                                    <w:szCs w:val="16"/>
                                    <w:lang w:val="en-US"/>
                                  </w:rPr>
                                  <w:t>0,003</w:t>
                                </w:r>
                              </w:p>
                            </w:txbxContent>
                          </wps:txbx>
                          <wps:bodyPr rot="0" vert="horz" wrap="none" lIns="0" tIns="0" rIns="0" bIns="0" anchor="t" anchorCtr="0">
                            <a:spAutoFit/>
                          </wps:bodyPr>
                        </wps:wsp>
                        <wps:wsp>
                          <wps:cNvPr id="197" name="Rectangle 99"/>
                          <wps:cNvSpPr>
                            <a:spLocks noChangeArrowheads="1"/>
                          </wps:cNvSpPr>
                          <wps:spPr bwMode="auto">
                            <a:xfrm>
                              <a:off x="6788" y="1407"/>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A9554" w14:textId="77777777" w:rsidR="00FD249D" w:rsidRDefault="00FD249D" w:rsidP="00FD249D">
                                <w:r>
                                  <w:rPr>
                                    <w:rFonts w:ascii="Calibri" w:hAnsi="Calibri" w:cs="Calibri"/>
                                    <w:b/>
                                    <w:bCs/>
                                    <w:color w:val="000000"/>
                                    <w:sz w:val="16"/>
                                    <w:szCs w:val="16"/>
                                    <w:lang w:val="en-US"/>
                                  </w:rPr>
                                  <w:t>0,27</w:t>
                                </w:r>
                              </w:p>
                            </w:txbxContent>
                          </wps:txbx>
                          <wps:bodyPr rot="0" vert="horz" wrap="none" lIns="0" tIns="0" rIns="0" bIns="0" anchor="t" anchorCtr="0">
                            <a:spAutoFit/>
                          </wps:bodyPr>
                        </wps:wsp>
                        <wps:wsp>
                          <wps:cNvPr id="198" name="Rectangle 100"/>
                          <wps:cNvSpPr>
                            <a:spLocks noChangeArrowheads="1"/>
                          </wps:cNvSpPr>
                          <wps:spPr bwMode="auto">
                            <a:xfrm>
                              <a:off x="8303" y="1407"/>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FBE16" w14:textId="77777777" w:rsidR="00FD249D" w:rsidRDefault="00FD249D" w:rsidP="00FD249D">
                                <w:r>
                                  <w:rPr>
                                    <w:rFonts w:ascii="Calibri" w:hAnsi="Calibri" w:cs="Calibri"/>
                                    <w:b/>
                                    <w:bCs/>
                                    <w:color w:val="000000"/>
                                    <w:sz w:val="16"/>
                                    <w:szCs w:val="16"/>
                                    <w:lang w:val="en-US"/>
                                  </w:rPr>
                                  <w:t>0</w:t>
                                </w:r>
                              </w:p>
                            </w:txbxContent>
                          </wps:txbx>
                          <wps:bodyPr rot="0" vert="horz" wrap="none" lIns="0" tIns="0" rIns="0" bIns="0" anchor="t" anchorCtr="0">
                            <a:spAutoFit/>
                          </wps:bodyPr>
                        </wps:wsp>
                        <wps:wsp>
                          <wps:cNvPr id="199" name="Rectangle 101"/>
                          <wps:cNvSpPr>
                            <a:spLocks noChangeArrowheads="1"/>
                          </wps:cNvSpPr>
                          <wps:spPr bwMode="auto">
                            <a:xfrm>
                              <a:off x="8769" y="1407"/>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C400F" w14:textId="77777777" w:rsidR="00FD249D" w:rsidRDefault="00FD249D" w:rsidP="00FD249D">
                                <w:r>
                                  <w:rPr>
                                    <w:rFonts w:ascii="Calibri" w:hAnsi="Calibri" w:cs="Calibri"/>
                                    <w:b/>
                                    <w:bCs/>
                                    <w:color w:val="000000"/>
                                    <w:sz w:val="16"/>
                                    <w:szCs w:val="16"/>
                                    <w:lang w:val="en-US"/>
                                  </w:rPr>
                                  <w:t>0,00</w:t>
                                </w:r>
                              </w:p>
                            </w:txbxContent>
                          </wps:txbx>
                          <wps:bodyPr rot="0" vert="horz" wrap="none" lIns="0" tIns="0" rIns="0" bIns="0" anchor="t" anchorCtr="0">
                            <a:spAutoFit/>
                          </wps:bodyPr>
                        </wps:wsp>
                        <wps:wsp>
                          <wps:cNvPr id="200" name="Rectangle 102"/>
                          <wps:cNvSpPr>
                            <a:spLocks noChangeArrowheads="1"/>
                          </wps:cNvSpPr>
                          <wps:spPr bwMode="auto">
                            <a:xfrm>
                              <a:off x="32" y="1624"/>
                              <a:ext cx="128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27936" w14:textId="77777777" w:rsidR="00FD249D" w:rsidRDefault="00FD249D" w:rsidP="00FD249D">
                                <w:r>
                                  <w:rPr>
                                    <w:rFonts w:ascii="Calibri" w:hAnsi="Calibri" w:cs="Calibri"/>
                                    <w:color w:val="000000"/>
                                    <w:sz w:val="16"/>
                                    <w:szCs w:val="16"/>
                                    <w:lang w:val="en-US"/>
                                  </w:rPr>
                                  <w:t>Linux / Unix Servers</w:t>
                                </w:r>
                              </w:p>
                            </w:txbxContent>
                          </wps:txbx>
                          <wps:bodyPr rot="0" vert="horz" wrap="none" lIns="0" tIns="0" rIns="0" bIns="0" anchor="t" anchorCtr="0">
                            <a:spAutoFit/>
                          </wps:bodyPr>
                        </wps:wsp>
                        <wps:wsp>
                          <wps:cNvPr id="201" name="Rectangle 103"/>
                          <wps:cNvSpPr>
                            <a:spLocks noChangeArrowheads="1"/>
                          </wps:cNvSpPr>
                          <wps:spPr bwMode="auto">
                            <a:xfrm>
                              <a:off x="3302" y="1624"/>
                              <a:ext cx="3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0C676" w14:textId="77777777" w:rsidR="00FD249D" w:rsidRDefault="00FD249D" w:rsidP="00FD249D">
                                <w:r>
                                  <w:rPr>
                                    <w:rFonts w:ascii="Calibri" w:hAnsi="Calibri" w:cs="Calibri"/>
                                    <w:color w:val="000000"/>
                                    <w:sz w:val="16"/>
                                    <w:szCs w:val="16"/>
                                    <w:lang w:val="en-US"/>
                                  </w:rPr>
                                  <w:t>7000</w:t>
                                </w:r>
                              </w:p>
                            </w:txbxContent>
                          </wps:txbx>
                          <wps:bodyPr rot="0" vert="horz" wrap="none" lIns="0" tIns="0" rIns="0" bIns="0" anchor="t" anchorCtr="0">
                            <a:spAutoFit/>
                          </wps:bodyPr>
                        </wps:wsp>
                        <wps:wsp>
                          <wps:cNvPr id="202" name="Rectangle 104"/>
                          <wps:cNvSpPr>
                            <a:spLocks noChangeArrowheads="1"/>
                          </wps:cNvSpPr>
                          <wps:spPr bwMode="auto">
                            <a:xfrm>
                              <a:off x="4341" y="1624"/>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A7F66" w14:textId="77777777" w:rsidR="00FD249D" w:rsidRDefault="00FD249D" w:rsidP="00FD249D">
                                <w:r>
                                  <w:rPr>
                                    <w:rFonts w:ascii="Calibri" w:hAnsi="Calibri" w:cs="Calibri"/>
                                    <w:color w:val="000000"/>
                                    <w:sz w:val="16"/>
                                    <w:szCs w:val="16"/>
                                    <w:lang w:val="en-US"/>
                                  </w:rPr>
                                  <w:t>1</w:t>
                                </w:r>
                              </w:p>
                            </w:txbxContent>
                          </wps:txbx>
                          <wps:bodyPr rot="0" vert="horz" wrap="none" lIns="0" tIns="0" rIns="0" bIns="0" anchor="t" anchorCtr="0">
                            <a:spAutoFit/>
                          </wps:bodyPr>
                        </wps:wsp>
                        <wps:wsp>
                          <wps:cNvPr id="203" name="Rectangle 105"/>
                          <wps:cNvSpPr>
                            <a:spLocks noChangeArrowheads="1"/>
                          </wps:cNvSpPr>
                          <wps:spPr bwMode="auto">
                            <a:xfrm>
                              <a:off x="4774" y="1624"/>
                              <a:ext cx="3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6406D" w14:textId="77777777" w:rsidR="00FD249D" w:rsidRDefault="00FD249D" w:rsidP="00FD249D">
                                <w:r>
                                  <w:rPr>
                                    <w:rFonts w:ascii="Calibri" w:hAnsi="Calibri" w:cs="Calibri"/>
                                    <w:b/>
                                    <w:bCs/>
                                    <w:color w:val="000000"/>
                                    <w:sz w:val="16"/>
                                    <w:szCs w:val="16"/>
                                    <w:lang w:val="en-US"/>
                                  </w:rPr>
                                  <w:t>7000</w:t>
                                </w:r>
                              </w:p>
                            </w:txbxContent>
                          </wps:txbx>
                          <wps:bodyPr rot="0" vert="horz" wrap="none" lIns="0" tIns="0" rIns="0" bIns="0" anchor="t" anchorCtr="0">
                            <a:spAutoFit/>
                          </wps:bodyPr>
                        </wps:wsp>
                        <wps:wsp>
                          <wps:cNvPr id="204" name="Rectangle 106"/>
                          <wps:cNvSpPr>
                            <a:spLocks noChangeArrowheads="1"/>
                          </wps:cNvSpPr>
                          <wps:spPr bwMode="auto">
                            <a:xfrm>
                              <a:off x="5326" y="1624"/>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25D4E" w14:textId="77777777" w:rsidR="00FD249D" w:rsidRDefault="00FD249D" w:rsidP="00FD249D">
                                <w:r>
                                  <w:rPr>
                                    <w:rFonts w:ascii="Calibri" w:hAnsi="Calibri" w:cs="Calibri"/>
                                    <w:color w:val="000000"/>
                                    <w:sz w:val="16"/>
                                    <w:szCs w:val="16"/>
                                    <w:lang w:val="en-US"/>
                                  </w:rPr>
                                  <w:t>300</w:t>
                                </w:r>
                              </w:p>
                            </w:txbxContent>
                          </wps:txbx>
                          <wps:bodyPr rot="0" vert="horz" wrap="none" lIns="0" tIns="0" rIns="0" bIns="0" anchor="t" anchorCtr="0">
                            <a:spAutoFit/>
                          </wps:bodyPr>
                        </wps:wsp>
                        <wps:wsp>
                          <wps:cNvPr id="205" name="Rectangle 107"/>
                          <wps:cNvSpPr>
                            <a:spLocks noChangeArrowheads="1"/>
                          </wps:cNvSpPr>
                          <wps:spPr bwMode="auto">
                            <a:xfrm>
                              <a:off x="6052" y="1624"/>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24CA7" w14:textId="77777777" w:rsidR="00FD249D" w:rsidRDefault="00FD249D" w:rsidP="00FD249D">
                                <w:r>
                                  <w:rPr>
                                    <w:rFonts w:ascii="Calibri" w:hAnsi="Calibri" w:cs="Calibri"/>
                                    <w:color w:val="000000"/>
                                    <w:sz w:val="16"/>
                                    <w:szCs w:val="16"/>
                                    <w:lang w:val="en-US"/>
                                  </w:rPr>
                                  <w:t>2,003</w:t>
                                </w:r>
                              </w:p>
                            </w:txbxContent>
                          </wps:txbx>
                          <wps:bodyPr rot="0" vert="horz" wrap="none" lIns="0" tIns="0" rIns="0" bIns="0" anchor="t" anchorCtr="0">
                            <a:spAutoFit/>
                          </wps:bodyPr>
                        </wps:wsp>
                        <wps:wsp>
                          <wps:cNvPr id="206" name="Rectangle 108"/>
                          <wps:cNvSpPr>
                            <a:spLocks noChangeArrowheads="1"/>
                          </wps:cNvSpPr>
                          <wps:spPr bwMode="auto">
                            <a:xfrm>
                              <a:off x="6636" y="1624"/>
                              <a:ext cx="44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3A245" w14:textId="77777777" w:rsidR="00FD249D" w:rsidRDefault="00FD249D" w:rsidP="00FD249D">
                                <w:r>
                                  <w:rPr>
                                    <w:rFonts w:ascii="Calibri" w:hAnsi="Calibri" w:cs="Calibri"/>
                                    <w:b/>
                                    <w:bCs/>
                                    <w:color w:val="000000"/>
                                    <w:sz w:val="16"/>
                                    <w:szCs w:val="16"/>
                                    <w:lang w:val="en-US"/>
                                  </w:rPr>
                                  <w:t>168,98</w:t>
                                </w:r>
                              </w:p>
                            </w:txbxContent>
                          </wps:txbx>
                          <wps:bodyPr rot="0" vert="horz" wrap="none" lIns="0" tIns="0" rIns="0" bIns="0" anchor="t" anchorCtr="0">
                            <a:spAutoFit/>
                          </wps:bodyPr>
                        </wps:wsp>
                        <wps:wsp>
                          <wps:cNvPr id="207" name="Rectangle 109"/>
                          <wps:cNvSpPr>
                            <a:spLocks noChangeArrowheads="1"/>
                          </wps:cNvSpPr>
                          <wps:spPr bwMode="auto">
                            <a:xfrm>
                              <a:off x="8303" y="1624"/>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517CB" w14:textId="77777777" w:rsidR="00FD249D" w:rsidRDefault="00FD249D" w:rsidP="00FD249D">
                                <w:r>
                                  <w:rPr>
                                    <w:rFonts w:ascii="Calibri" w:hAnsi="Calibri" w:cs="Calibri"/>
                                    <w:b/>
                                    <w:bCs/>
                                    <w:color w:val="000000"/>
                                    <w:sz w:val="16"/>
                                    <w:szCs w:val="16"/>
                                    <w:lang w:val="en-US"/>
                                  </w:rPr>
                                  <w:t>0</w:t>
                                </w:r>
                              </w:p>
                            </w:txbxContent>
                          </wps:txbx>
                          <wps:bodyPr rot="0" vert="horz" wrap="none" lIns="0" tIns="0" rIns="0" bIns="0" anchor="t" anchorCtr="0">
                            <a:spAutoFit/>
                          </wps:bodyPr>
                        </wps:wsp>
                        <wps:wsp>
                          <wps:cNvPr id="208" name="Rectangle 110"/>
                          <wps:cNvSpPr>
                            <a:spLocks noChangeArrowheads="1"/>
                          </wps:cNvSpPr>
                          <wps:spPr bwMode="auto">
                            <a:xfrm>
                              <a:off x="8769" y="1624"/>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A1B5" w14:textId="77777777" w:rsidR="00FD249D" w:rsidRDefault="00FD249D" w:rsidP="00FD249D">
                                <w:r>
                                  <w:rPr>
                                    <w:rFonts w:ascii="Calibri" w:hAnsi="Calibri" w:cs="Calibri"/>
                                    <w:b/>
                                    <w:bCs/>
                                    <w:color w:val="000000"/>
                                    <w:sz w:val="16"/>
                                    <w:szCs w:val="16"/>
                                    <w:lang w:val="en-US"/>
                                  </w:rPr>
                                  <w:t>0,00</w:t>
                                </w:r>
                              </w:p>
                            </w:txbxContent>
                          </wps:txbx>
                          <wps:bodyPr rot="0" vert="horz" wrap="none" lIns="0" tIns="0" rIns="0" bIns="0" anchor="t" anchorCtr="0">
                            <a:spAutoFit/>
                          </wps:bodyPr>
                        </wps:wsp>
                        <wps:wsp>
                          <wps:cNvPr id="209" name="Rectangle 111"/>
                          <wps:cNvSpPr>
                            <a:spLocks noChangeArrowheads="1"/>
                          </wps:cNvSpPr>
                          <wps:spPr bwMode="auto">
                            <a:xfrm>
                              <a:off x="32" y="1840"/>
                              <a:ext cx="91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E8A3A" w14:textId="77777777" w:rsidR="00FD249D" w:rsidRDefault="00FD249D" w:rsidP="00FD249D">
                                <w:r>
                                  <w:rPr>
                                    <w:rFonts w:ascii="Calibri" w:hAnsi="Calibri" w:cs="Calibri"/>
                                    <w:color w:val="000000"/>
                                    <w:sz w:val="16"/>
                                    <w:szCs w:val="16"/>
                                    <w:lang w:val="en-US"/>
                                  </w:rPr>
                                  <w:t>Linux Desktop</w:t>
                                </w:r>
                              </w:p>
                            </w:txbxContent>
                          </wps:txbx>
                          <wps:bodyPr rot="0" vert="horz" wrap="none" lIns="0" tIns="0" rIns="0" bIns="0" anchor="t" anchorCtr="0">
                            <a:spAutoFit/>
                          </wps:bodyPr>
                        </wps:wsp>
                        <wps:wsp>
                          <wps:cNvPr id="210" name="Rectangle 112"/>
                          <wps:cNvSpPr>
                            <a:spLocks noChangeArrowheads="1"/>
                          </wps:cNvSpPr>
                          <wps:spPr bwMode="auto">
                            <a:xfrm>
                              <a:off x="3269" y="1840"/>
                              <a:ext cx="40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99514" w14:textId="77777777" w:rsidR="00FD249D" w:rsidRDefault="00FD249D" w:rsidP="00FD249D">
                                <w:r>
                                  <w:rPr>
                                    <w:rFonts w:ascii="Calibri" w:hAnsi="Calibri" w:cs="Calibri"/>
                                    <w:color w:val="000000"/>
                                    <w:sz w:val="16"/>
                                    <w:szCs w:val="16"/>
                                    <w:lang w:val="en-US"/>
                                  </w:rPr>
                                  <w:t>15000</w:t>
                                </w:r>
                              </w:p>
                            </w:txbxContent>
                          </wps:txbx>
                          <wps:bodyPr rot="0" vert="horz" wrap="none" lIns="0" tIns="0" rIns="0" bIns="0" anchor="t" anchorCtr="0">
                            <a:spAutoFit/>
                          </wps:bodyPr>
                        </wps:wsp>
                        <wps:wsp>
                          <wps:cNvPr id="211" name="Rectangle 113"/>
                          <wps:cNvSpPr>
                            <a:spLocks noChangeArrowheads="1"/>
                          </wps:cNvSpPr>
                          <wps:spPr bwMode="auto">
                            <a:xfrm>
                              <a:off x="4071" y="1840"/>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92171" w14:textId="77777777" w:rsidR="00FD249D" w:rsidRDefault="00FD249D" w:rsidP="00FD249D">
                                <w:r>
                                  <w:rPr>
                                    <w:rFonts w:ascii="Calibri" w:hAnsi="Calibri" w:cs="Calibri"/>
                                    <w:color w:val="000000"/>
                                    <w:sz w:val="16"/>
                                    <w:szCs w:val="16"/>
                                    <w:lang w:val="en-US"/>
                                  </w:rPr>
                                  <w:t>0,005</w:t>
                                </w:r>
                              </w:p>
                            </w:txbxContent>
                          </wps:txbx>
                          <wps:bodyPr rot="0" vert="horz" wrap="none" lIns="0" tIns="0" rIns="0" bIns="0" anchor="t" anchorCtr="0">
                            <a:spAutoFit/>
                          </wps:bodyPr>
                        </wps:wsp>
                        <wps:wsp>
                          <wps:cNvPr id="212" name="Rectangle 114"/>
                          <wps:cNvSpPr>
                            <a:spLocks noChangeArrowheads="1"/>
                          </wps:cNvSpPr>
                          <wps:spPr bwMode="auto">
                            <a:xfrm>
                              <a:off x="4926" y="1840"/>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4CB96" w14:textId="77777777" w:rsidR="00FD249D" w:rsidRDefault="00FD249D" w:rsidP="00FD249D">
                                <w:r>
                                  <w:rPr>
                                    <w:rFonts w:ascii="Calibri" w:hAnsi="Calibri" w:cs="Calibri"/>
                                    <w:b/>
                                    <w:bCs/>
                                    <w:color w:val="000000"/>
                                    <w:sz w:val="16"/>
                                    <w:szCs w:val="16"/>
                                    <w:lang w:val="en-US"/>
                                  </w:rPr>
                                  <w:t>75</w:t>
                                </w:r>
                              </w:p>
                            </w:txbxContent>
                          </wps:txbx>
                          <wps:bodyPr rot="0" vert="horz" wrap="none" lIns="0" tIns="0" rIns="0" bIns="0" anchor="t" anchorCtr="0">
                            <a:spAutoFit/>
                          </wps:bodyPr>
                        </wps:wsp>
                        <wps:wsp>
                          <wps:cNvPr id="213" name="Rectangle 115"/>
                          <wps:cNvSpPr>
                            <a:spLocks noChangeArrowheads="1"/>
                          </wps:cNvSpPr>
                          <wps:spPr bwMode="auto">
                            <a:xfrm>
                              <a:off x="5326" y="1840"/>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303BE" w14:textId="77777777" w:rsidR="00FD249D" w:rsidRDefault="00FD249D" w:rsidP="00FD249D">
                                <w:r>
                                  <w:rPr>
                                    <w:rFonts w:ascii="Calibri" w:hAnsi="Calibri" w:cs="Calibri"/>
                                    <w:color w:val="000000"/>
                                    <w:sz w:val="16"/>
                                    <w:szCs w:val="16"/>
                                    <w:lang w:val="en-US"/>
                                  </w:rPr>
                                  <w:t>150</w:t>
                                </w:r>
                              </w:p>
                            </w:txbxContent>
                          </wps:txbx>
                          <wps:bodyPr rot="0" vert="horz" wrap="none" lIns="0" tIns="0" rIns="0" bIns="0" anchor="t" anchorCtr="0">
                            <a:spAutoFit/>
                          </wps:bodyPr>
                        </wps:wsp>
                        <wps:wsp>
                          <wps:cNvPr id="214" name="Rectangle 116"/>
                          <wps:cNvSpPr>
                            <a:spLocks noChangeArrowheads="1"/>
                          </wps:cNvSpPr>
                          <wps:spPr bwMode="auto">
                            <a:xfrm>
                              <a:off x="6052" y="1840"/>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39074" w14:textId="77777777" w:rsidR="00FD249D" w:rsidRDefault="00FD249D" w:rsidP="00FD249D">
                                <w:r>
                                  <w:rPr>
                                    <w:rFonts w:ascii="Calibri" w:hAnsi="Calibri" w:cs="Calibri"/>
                                    <w:color w:val="000000"/>
                                    <w:sz w:val="16"/>
                                    <w:szCs w:val="16"/>
                                    <w:lang w:val="en-US"/>
                                  </w:rPr>
                                  <w:t>0,011</w:t>
                                </w:r>
                              </w:p>
                            </w:txbxContent>
                          </wps:txbx>
                          <wps:bodyPr rot="0" vert="horz" wrap="none" lIns="0" tIns="0" rIns="0" bIns="0" anchor="t" anchorCtr="0">
                            <a:spAutoFit/>
                          </wps:bodyPr>
                        </wps:wsp>
                        <wps:wsp>
                          <wps:cNvPr id="215" name="Rectangle 117"/>
                          <wps:cNvSpPr>
                            <a:spLocks noChangeArrowheads="1"/>
                          </wps:cNvSpPr>
                          <wps:spPr bwMode="auto">
                            <a:xfrm>
                              <a:off x="6788" y="1840"/>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97281" w14:textId="77777777" w:rsidR="00FD249D" w:rsidRDefault="00FD249D" w:rsidP="00FD249D">
                                <w:r>
                                  <w:rPr>
                                    <w:rFonts w:ascii="Calibri" w:hAnsi="Calibri" w:cs="Calibri"/>
                                    <w:b/>
                                    <w:bCs/>
                                    <w:color w:val="000000"/>
                                    <w:sz w:val="16"/>
                                    <w:szCs w:val="16"/>
                                    <w:lang w:val="en-US"/>
                                  </w:rPr>
                                  <w:t>0,91</w:t>
                                </w:r>
                              </w:p>
                            </w:txbxContent>
                          </wps:txbx>
                          <wps:bodyPr rot="0" vert="horz" wrap="none" lIns="0" tIns="0" rIns="0" bIns="0" anchor="t" anchorCtr="0">
                            <a:spAutoFit/>
                          </wps:bodyPr>
                        </wps:wsp>
                        <wps:wsp>
                          <wps:cNvPr id="216" name="Rectangle 118"/>
                          <wps:cNvSpPr>
                            <a:spLocks noChangeArrowheads="1"/>
                          </wps:cNvSpPr>
                          <wps:spPr bwMode="auto">
                            <a:xfrm>
                              <a:off x="7307" y="1840"/>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A99D3" w14:textId="77777777" w:rsidR="00FD249D" w:rsidRDefault="00FD249D" w:rsidP="00FD249D">
                                <w:r>
                                  <w:rPr>
                                    <w:rFonts w:ascii="Calibri" w:hAnsi="Calibri" w:cs="Calibri"/>
                                    <w:color w:val="000000"/>
                                    <w:sz w:val="16"/>
                                    <w:szCs w:val="16"/>
                                    <w:lang w:val="en-US"/>
                                  </w:rPr>
                                  <w:t>100</w:t>
                                </w:r>
                              </w:p>
                            </w:txbxContent>
                          </wps:txbx>
                          <wps:bodyPr rot="0" vert="horz" wrap="none" lIns="0" tIns="0" rIns="0" bIns="0" anchor="t" anchorCtr="0">
                            <a:spAutoFit/>
                          </wps:bodyPr>
                        </wps:wsp>
                        <wps:wsp>
                          <wps:cNvPr id="218" name="Rectangle 119"/>
                          <wps:cNvSpPr>
                            <a:spLocks noChangeArrowheads="1"/>
                          </wps:cNvSpPr>
                          <wps:spPr bwMode="auto">
                            <a:xfrm>
                              <a:off x="8184" y="1840"/>
                              <a:ext cx="2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C2120" w14:textId="77777777" w:rsidR="00FD249D" w:rsidRDefault="00FD249D" w:rsidP="00FD249D">
                                <w:r>
                                  <w:rPr>
                                    <w:rFonts w:ascii="Calibri" w:hAnsi="Calibri" w:cs="Calibri"/>
                                    <w:b/>
                                    <w:bCs/>
                                    <w:color w:val="000000"/>
                                    <w:sz w:val="16"/>
                                    <w:szCs w:val="16"/>
                                    <w:lang w:val="en-US"/>
                                  </w:rPr>
                                  <w:t>0,5</w:t>
                                </w:r>
                              </w:p>
                            </w:txbxContent>
                          </wps:txbx>
                          <wps:bodyPr rot="0" vert="horz" wrap="none" lIns="0" tIns="0" rIns="0" bIns="0" anchor="t" anchorCtr="0">
                            <a:spAutoFit/>
                          </wps:bodyPr>
                        </wps:wsp>
                        <wps:wsp>
                          <wps:cNvPr id="219" name="Rectangle 120"/>
                          <wps:cNvSpPr>
                            <a:spLocks noChangeArrowheads="1"/>
                          </wps:cNvSpPr>
                          <wps:spPr bwMode="auto">
                            <a:xfrm>
                              <a:off x="8769" y="1840"/>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F8A91" w14:textId="77777777" w:rsidR="00FD249D" w:rsidRDefault="00FD249D" w:rsidP="00FD249D">
                                <w:r>
                                  <w:rPr>
                                    <w:rFonts w:ascii="Calibri" w:hAnsi="Calibri" w:cs="Calibri"/>
                                    <w:b/>
                                    <w:bCs/>
                                    <w:color w:val="000000"/>
                                    <w:sz w:val="16"/>
                                    <w:szCs w:val="16"/>
                                    <w:lang w:val="en-US"/>
                                  </w:rPr>
                                  <w:t>0,01</w:t>
                                </w:r>
                              </w:p>
                            </w:txbxContent>
                          </wps:txbx>
                          <wps:bodyPr rot="0" vert="horz" wrap="none" lIns="0" tIns="0" rIns="0" bIns="0" anchor="t" anchorCtr="0">
                            <a:spAutoFit/>
                          </wps:bodyPr>
                        </wps:wsp>
                        <wps:wsp>
                          <wps:cNvPr id="220" name="Rectangle 121"/>
                          <wps:cNvSpPr>
                            <a:spLocks noChangeArrowheads="1"/>
                          </wps:cNvSpPr>
                          <wps:spPr bwMode="auto">
                            <a:xfrm>
                              <a:off x="32" y="2057"/>
                              <a:ext cx="110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38A28" w14:textId="77777777" w:rsidR="00FD249D" w:rsidRDefault="00FD249D" w:rsidP="00FD249D">
                                <w:r>
                                  <w:rPr>
                                    <w:rFonts w:ascii="Calibri" w:hAnsi="Calibri" w:cs="Calibri"/>
                                    <w:color w:val="000000"/>
                                    <w:sz w:val="16"/>
                                    <w:szCs w:val="16"/>
                                    <w:lang w:val="en-US"/>
                                  </w:rPr>
                                  <w:t>Network Routers</w:t>
                                </w:r>
                              </w:p>
                            </w:txbxContent>
                          </wps:txbx>
                          <wps:bodyPr rot="0" vert="horz" wrap="none" lIns="0" tIns="0" rIns="0" bIns="0" anchor="t" anchorCtr="0">
                            <a:spAutoFit/>
                          </wps:bodyPr>
                        </wps:wsp>
                        <wps:wsp>
                          <wps:cNvPr id="221" name="Rectangle 122"/>
                          <wps:cNvSpPr>
                            <a:spLocks noChangeArrowheads="1"/>
                          </wps:cNvSpPr>
                          <wps:spPr bwMode="auto">
                            <a:xfrm>
                              <a:off x="3302" y="2057"/>
                              <a:ext cx="3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8042F" w14:textId="77777777" w:rsidR="00FD249D" w:rsidRDefault="00FD249D" w:rsidP="00FD249D">
                                <w:r>
                                  <w:rPr>
                                    <w:rFonts w:ascii="Calibri" w:hAnsi="Calibri" w:cs="Calibri"/>
                                    <w:color w:val="000000"/>
                                    <w:sz w:val="16"/>
                                    <w:szCs w:val="16"/>
                                    <w:lang w:val="en-US"/>
                                  </w:rPr>
                                  <w:t>2760</w:t>
                                </w:r>
                              </w:p>
                            </w:txbxContent>
                          </wps:txbx>
                          <wps:bodyPr rot="0" vert="horz" wrap="none" lIns="0" tIns="0" rIns="0" bIns="0" anchor="t" anchorCtr="0">
                            <a:spAutoFit/>
                          </wps:bodyPr>
                        </wps:wsp>
                        <wps:wsp>
                          <wps:cNvPr id="222" name="Rectangle 123"/>
                          <wps:cNvSpPr>
                            <a:spLocks noChangeArrowheads="1"/>
                          </wps:cNvSpPr>
                          <wps:spPr bwMode="auto">
                            <a:xfrm>
                              <a:off x="4341" y="2057"/>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56F3E" w14:textId="77777777" w:rsidR="00FD249D" w:rsidRDefault="00FD249D" w:rsidP="00FD249D">
                                <w:r>
                                  <w:rPr>
                                    <w:rFonts w:ascii="Calibri" w:hAnsi="Calibri" w:cs="Calibri"/>
                                    <w:color w:val="000000"/>
                                    <w:sz w:val="16"/>
                                    <w:szCs w:val="16"/>
                                    <w:lang w:val="en-US"/>
                                  </w:rPr>
                                  <w:t>1</w:t>
                                </w:r>
                              </w:p>
                            </w:txbxContent>
                          </wps:txbx>
                          <wps:bodyPr rot="0" vert="horz" wrap="none" lIns="0" tIns="0" rIns="0" bIns="0" anchor="t" anchorCtr="0">
                            <a:spAutoFit/>
                          </wps:bodyPr>
                        </wps:wsp>
                        <wps:wsp>
                          <wps:cNvPr id="223" name="Rectangle 124"/>
                          <wps:cNvSpPr>
                            <a:spLocks noChangeArrowheads="1"/>
                          </wps:cNvSpPr>
                          <wps:spPr bwMode="auto">
                            <a:xfrm>
                              <a:off x="4774" y="2057"/>
                              <a:ext cx="3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97424" w14:textId="77777777" w:rsidR="00FD249D" w:rsidRDefault="00FD249D" w:rsidP="00FD249D">
                                <w:r>
                                  <w:rPr>
                                    <w:rFonts w:ascii="Calibri" w:hAnsi="Calibri" w:cs="Calibri"/>
                                    <w:b/>
                                    <w:bCs/>
                                    <w:color w:val="000000"/>
                                    <w:sz w:val="16"/>
                                    <w:szCs w:val="16"/>
                                    <w:lang w:val="en-US"/>
                                  </w:rPr>
                                  <w:t>2760</w:t>
                                </w:r>
                              </w:p>
                            </w:txbxContent>
                          </wps:txbx>
                          <wps:bodyPr rot="0" vert="horz" wrap="none" lIns="0" tIns="0" rIns="0" bIns="0" anchor="t" anchorCtr="0">
                            <a:spAutoFit/>
                          </wps:bodyPr>
                        </wps:wsp>
                        <wps:wsp>
                          <wps:cNvPr id="576" name="Rectangle 125"/>
                          <wps:cNvSpPr>
                            <a:spLocks noChangeArrowheads="1"/>
                          </wps:cNvSpPr>
                          <wps:spPr bwMode="auto">
                            <a:xfrm>
                              <a:off x="5326" y="2057"/>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96205" w14:textId="77777777" w:rsidR="00FD249D" w:rsidRDefault="00FD249D" w:rsidP="00FD249D">
                                <w:r>
                                  <w:rPr>
                                    <w:rFonts w:ascii="Calibri" w:hAnsi="Calibri" w:cs="Calibri"/>
                                    <w:color w:val="000000"/>
                                    <w:sz w:val="16"/>
                                    <w:szCs w:val="16"/>
                                    <w:lang w:val="en-US"/>
                                  </w:rPr>
                                  <w:t>250</w:t>
                                </w:r>
                              </w:p>
                            </w:txbxContent>
                          </wps:txbx>
                          <wps:bodyPr rot="0" vert="horz" wrap="none" lIns="0" tIns="0" rIns="0" bIns="0" anchor="t" anchorCtr="0">
                            <a:spAutoFit/>
                          </wps:bodyPr>
                        </wps:wsp>
                        <wps:wsp>
                          <wps:cNvPr id="577" name="Rectangle 126"/>
                          <wps:cNvSpPr>
                            <a:spLocks noChangeArrowheads="1"/>
                          </wps:cNvSpPr>
                          <wps:spPr bwMode="auto">
                            <a:xfrm>
                              <a:off x="6052" y="2057"/>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22499" w14:textId="77777777" w:rsidR="00FD249D" w:rsidRDefault="00FD249D" w:rsidP="00FD249D">
                                <w:r>
                                  <w:rPr>
                                    <w:rFonts w:ascii="Calibri" w:hAnsi="Calibri" w:cs="Calibri"/>
                                    <w:color w:val="000000"/>
                                    <w:sz w:val="16"/>
                                    <w:szCs w:val="16"/>
                                    <w:lang w:val="en-US"/>
                                  </w:rPr>
                                  <w:t>0,658</w:t>
                                </w:r>
                              </w:p>
                            </w:txbxContent>
                          </wps:txbx>
                          <wps:bodyPr rot="0" vert="horz" wrap="none" lIns="0" tIns="0" rIns="0" bIns="0" anchor="t" anchorCtr="0">
                            <a:spAutoFit/>
                          </wps:bodyPr>
                        </wps:wsp>
                        <wps:wsp>
                          <wps:cNvPr id="578" name="Rectangle 127"/>
                          <wps:cNvSpPr>
                            <a:spLocks noChangeArrowheads="1"/>
                          </wps:cNvSpPr>
                          <wps:spPr bwMode="auto">
                            <a:xfrm>
                              <a:off x="6712" y="2057"/>
                              <a:ext cx="36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2BFB2" w14:textId="77777777" w:rsidR="00FD249D" w:rsidRDefault="00FD249D" w:rsidP="00FD249D">
                                <w:r>
                                  <w:rPr>
                                    <w:rFonts w:ascii="Calibri" w:hAnsi="Calibri" w:cs="Calibri"/>
                                    <w:b/>
                                    <w:bCs/>
                                    <w:color w:val="000000"/>
                                    <w:sz w:val="16"/>
                                    <w:szCs w:val="16"/>
                                    <w:lang w:val="en-US"/>
                                  </w:rPr>
                                  <w:t>55,52</w:t>
                                </w:r>
                              </w:p>
                            </w:txbxContent>
                          </wps:txbx>
                          <wps:bodyPr rot="0" vert="horz" wrap="none" lIns="0" tIns="0" rIns="0" bIns="0" anchor="t" anchorCtr="0">
                            <a:spAutoFit/>
                          </wps:bodyPr>
                        </wps:wsp>
                        <wps:wsp>
                          <wps:cNvPr id="579" name="Rectangle 128"/>
                          <wps:cNvSpPr>
                            <a:spLocks noChangeArrowheads="1"/>
                          </wps:cNvSpPr>
                          <wps:spPr bwMode="auto">
                            <a:xfrm>
                              <a:off x="8303" y="2057"/>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0FFC1" w14:textId="77777777" w:rsidR="00FD249D" w:rsidRDefault="00FD249D" w:rsidP="00FD249D">
                                <w:r>
                                  <w:rPr>
                                    <w:rFonts w:ascii="Calibri" w:hAnsi="Calibri" w:cs="Calibri"/>
                                    <w:b/>
                                    <w:bCs/>
                                    <w:color w:val="000000"/>
                                    <w:sz w:val="16"/>
                                    <w:szCs w:val="16"/>
                                    <w:lang w:val="en-US"/>
                                  </w:rPr>
                                  <w:t>0</w:t>
                                </w:r>
                              </w:p>
                            </w:txbxContent>
                          </wps:txbx>
                          <wps:bodyPr rot="0" vert="horz" wrap="none" lIns="0" tIns="0" rIns="0" bIns="0" anchor="t" anchorCtr="0">
                            <a:spAutoFit/>
                          </wps:bodyPr>
                        </wps:wsp>
                        <wps:wsp>
                          <wps:cNvPr id="580" name="Rectangle 129"/>
                          <wps:cNvSpPr>
                            <a:spLocks noChangeArrowheads="1"/>
                          </wps:cNvSpPr>
                          <wps:spPr bwMode="auto">
                            <a:xfrm>
                              <a:off x="8769" y="2057"/>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0851F" w14:textId="77777777" w:rsidR="00FD249D" w:rsidRDefault="00FD249D" w:rsidP="00FD249D">
                                <w:r>
                                  <w:rPr>
                                    <w:rFonts w:ascii="Calibri" w:hAnsi="Calibri" w:cs="Calibri"/>
                                    <w:b/>
                                    <w:bCs/>
                                    <w:color w:val="000000"/>
                                    <w:sz w:val="16"/>
                                    <w:szCs w:val="16"/>
                                    <w:lang w:val="en-US"/>
                                  </w:rPr>
                                  <w:t>0,00</w:t>
                                </w:r>
                              </w:p>
                            </w:txbxContent>
                          </wps:txbx>
                          <wps:bodyPr rot="0" vert="horz" wrap="none" lIns="0" tIns="0" rIns="0" bIns="0" anchor="t" anchorCtr="0">
                            <a:spAutoFit/>
                          </wps:bodyPr>
                        </wps:wsp>
                        <wps:wsp>
                          <wps:cNvPr id="581" name="Rectangle 130"/>
                          <wps:cNvSpPr>
                            <a:spLocks noChangeArrowheads="1"/>
                          </wps:cNvSpPr>
                          <wps:spPr bwMode="auto">
                            <a:xfrm>
                              <a:off x="32" y="2273"/>
                              <a:ext cx="117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FF9B0" w14:textId="77777777" w:rsidR="00FD249D" w:rsidRDefault="00FD249D" w:rsidP="00FD249D">
                                <w:r>
                                  <w:rPr>
                                    <w:rFonts w:ascii="Calibri" w:hAnsi="Calibri" w:cs="Calibri"/>
                                    <w:color w:val="000000"/>
                                    <w:sz w:val="16"/>
                                    <w:szCs w:val="16"/>
                                    <w:lang w:val="en-US"/>
                                  </w:rPr>
                                  <w:t>Network Switches</w:t>
                                </w:r>
                              </w:p>
                            </w:txbxContent>
                          </wps:txbx>
                          <wps:bodyPr rot="0" vert="horz" wrap="none" lIns="0" tIns="0" rIns="0" bIns="0" anchor="t" anchorCtr="0">
                            <a:spAutoFit/>
                          </wps:bodyPr>
                        </wps:wsp>
                        <wps:wsp>
                          <wps:cNvPr id="582" name="Rectangle 131"/>
                          <wps:cNvSpPr>
                            <a:spLocks noChangeArrowheads="1"/>
                          </wps:cNvSpPr>
                          <wps:spPr bwMode="auto">
                            <a:xfrm>
                              <a:off x="3302" y="2273"/>
                              <a:ext cx="3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A9F7E" w14:textId="77777777" w:rsidR="00FD249D" w:rsidRDefault="00FD249D" w:rsidP="00FD249D">
                                <w:r>
                                  <w:rPr>
                                    <w:rFonts w:ascii="Calibri" w:hAnsi="Calibri" w:cs="Calibri"/>
                                    <w:color w:val="000000"/>
                                    <w:sz w:val="16"/>
                                    <w:szCs w:val="16"/>
                                    <w:lang w:val="en-US"/>
                                  </w:rPr>
                                  <w:t>2659</w:t>
                                </w:r>
                              </w:p>
                            </w:txbxContent>
                          </wps:txbx>
                          <wps:bodyPr rot="0" vert="horz" wrap="none" lIns="0" tIns="0" rIns="0" bIns="0" anchor="t" anchorCtr="0">
                            <a:spAutoFit/>
                          </wps:bodyPr>
                        </wps:wsp>
                        <wps:wsp>
                          <wps:cNvPr id="583" name="Rectangle 132"/>
                          <wps:cNvSpPr>
                            <a:spLocks noChangeArrowheads="1"/>
                          </wps:cNvSpPr>
                          <wps:spPr bwMode="auto">
                            <a:xfrm>
                              <a:off x="4341" y="2273"/>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57458" w14:textId="77777777" w:rsidR="00FD249D" w:rsidRDefault="00FD249D" w:rsidP="00FD249D">
                                <w:r>
                                  <w:rPr>
                                    <w:rFonts w:ascii="Calibri" w:hAnsi="Calibri" w:cs="Calibri"/>
                                    <w:color w:val="000000"/>
                                    <w:sz w:val="16"/>
                                    <w:szCs w:val="16"/>
                                    <w:lang w:val="en-US"/>
                                  </w:rPr>
                                  <w:t>1</w:t>
                                </w:r>
                              </w:p>
                            </w:txbxContent>
                          </wps:txbx>
                          <wps:bodyPr rot="0" vert="horz" wrap="none" lIns="0" tIns="0" rIns="0" bIns="0" anchor="t" anchorCtr="0">
                            <a:spAutoFit/>
                          </wps:bodyPr>
                        </wps:wsp>
                        <wps:wsp>
                          <wps:cNvPr id="584" name="Rectangle 133"/>
                          <wps:cNvSpPr>
                            <a:spLocks noChangeArrowheads="1"/>
                          </wps:cNvSpPr>
                          <wps:spPr bwMode="auto">
                            <a:xfrm>
                              <a:off x="4774" y="2273"/>
                              <a:ext cx="3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D506D" w14:textId="77777777" w:rsidR="00FD249D" w:rsidRDefault="00FD249D" w:rsidP="00FD249D">
                                <w:r>
                                  <w:rPr>
                                    <w:rFonts w:ascii="Calibri" w:hAnsi="Calibri" w:cs="Calibri"/>
                                    <w:b/>
                                    <w:bCs/>
                                    <w:color w:val="000000"/>
                                    <w:sz w:val="16"/>
                                    <w:szCs w:val="16"/>
                                    <w:lang w:val="en-US"/>
                                  </w:rPr>
                                  <w:t>2659</w:t>
                                </w:r>
                              </w:p>
                            </w:txbxContent>
                          </wps:txbx>
                          <wps:bodyPr rot="0" vert="horz" wrap="none" lIns="0" tIns="0" rIns="0" bIns="0" anchor="t" anchorCtr="0">
                            <a:spAutoFit/>
                          </wps:bodyPr>
                        </wps:wsp>
                        <wps:wsp>
                          <wps:cNvPr id="585" name="Rectangle 134"/>
                          <wps:cNvSpPr>
                            <a:spLocks noChangeArrowheads="1"/>
                          </wps:cNvSpPr>
                          <wps:spPr bwMode="auto">
                            <a:xfrm>
                              <a:off x="5326" y="2273"/>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33420" w14:textId="77777777" w:rsidR="00FD249D" w:rsidRDefault="00FD249D" w:rsidP="00FD249D">
                                <w:r>
                                  <w:rPr>
                                    <w:rFonts w:ascii="Calibri" w:hAnsi="Calibri" w:cs="Calibri"/>
                                    <w:color w:val="000000"/>
                                    <w:sz w:val="16"/>
                                    <w:szCs w:val="16"/>
                                    <w:lang w:val="en-US"/>
                                  </w:rPr>
                                  <w:t>100</w:t>
                                </w:r>
                              </w:p>
                            </w:txbxContent>
                          </wps:txbx>
                          <wps:bodyPr rot="0" vert="horz" wrap="none" lIns="0" tIns="0" rIns="0" bIns="0" anchor="t" anchorCtr="0">
                            <a:spAutoFit/>
                          </wps:bodyPr>
                        </wps:wsp>
                        <wps:wsp>
                          <wps:cNvPr id="586" name="Rectangle 135"/>
                          <wps:cNvSpPr>
                            <a:spLocks noChangeArrowheads="1"/>
                          </wps:cNvSpPr>
                          <wps:spPr bwMode="auto">
                            <a:xfrm>
                              <a:off x="6052" y="2273"/>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370E4" w14:textId="77777777" w:rsidR="00FD249D" w:rsidRDefault="00FD249D" w:rsidP="00FD249D">
                                <w:r>
                                  <w:rPr>
                                    <w:rFonts w:ascii="Calibri" w:hAnsi="Calibri" w:cs="Calibri"/>
                                    <w:color w:val="000000"/>
                                    <w:sz w:val="16"/>
                                    <w:szCs w:val="16"/>
                                    <w:lang w:val="en-US"/>
                                  </w:rPr>
                                  <w:t>0,254</w:t>
                                </w:r>
                              </w:p>
                            </w:txbxContent>
                          </wps:txbx>
                          <wps:bodyPr rot="0" vert="horz" wrap="none" lIns="0" tIns="0" rIns="0" bIns="0" anchor="t" anchorCtr="0">
                            <a:spAutoFit/>
                          </wps:bodyPr>
                        </wps:wsp>
                        <wps:wsp>
                          <wps:cNvPr id="587" name="Rectangle 136"/>
                          <wps:cNvSpPr>
                            <a:spLocks noChangeArrowheads="1"/>
                          </wps:cNvSpPr>
                          <wps:spPr bwMode="auto">
                            <a:xfrm>
                              <a:off x="6712" y="2273"/>
                              <a:ext cx="36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E9653" w14:textId="77777777" w:rsidR="00FD249D" w:rsidRDefault="00FD249D" w:rsidP="00FD249D">
                                <w:r>
                                  <w:rPr>
                                    <w:rFonts w:ascii="Calibri" w:hAnsi="Calibri" w:cs="Calibri"/>
                                    <w:b/>
                                    <w:bCs/>
                                    <w:color w:val="000000"/>
                                    <w:sz w:val="16"/>
                                    <w:szCs w:val="16"/>
                                    <w:lang w:val="en-US"/>
                                  </w:rPr>
                                  <w:t>21,40</w:t>
                                </w:r>
                              </w:p>
                            </w:txbxContent>
                          </wps:txbx>
                          <wps:bodyPr rot="0" vert="horz" wrap="none" lIns="0" tIns="0" rIns="0" bIns="0" anchor="t" anchorCtr="0">
                            <a:spAutoFit/>
                          </wps:bodyPr>
                        </wps:wsp>
                        <wps:wsp>
                          <wps:cNvPr id="588" name="Rectangle 137"/>
                          <wps:cNvSpPr>
                            <a:spLocks noChangeArrowheads="1"/>
                          </wps:cNvSpPr>
                          <wps:spPr bwMode="auto">
                            <a:xfrm>
                              <a:off x="8303" y="2273"/>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9AA2B" w14:textId="77777777" w:rsidR="00FD249D" w:rsidRDefault="00FD249D" w:rsidP="00FD249D">
                                <w:r>
                                  <w:rPr>
                                    <w:rFonts w:ascii="Calibri" w:hAnsi="Calibri" w:cs="Calibri"/>
                                    <w:b/>
                                    <w:bCs/>
                                    <w:color w:val="000000"/>
                                    <w:sz w:val="16"/>
                                    <w:szCs w:val="16"/>
                                    <w:lang w:val="en-US"/>
                                  </w:rPr>
                                  <w:t>0</w:t>
                                </w:r>
                              </w:p>
                            </w:txbxContent>
                          </wps:txbx>
                          <wps:bodyPr rot="0" vert="horz" wrap="none" lIns="0" tIns="0" rIns="0" bIns="0" anchor="t" anchorCtr="0">
                            <a:spAutoFit/>
                          </wps:bodyPr>
                        </wps:wsp>
                        <wps:wsp>
                          <wps:cNvPr id="589" name="Rectangle 138"/>
                          <wps:cNvSpPr>
                            <a:spLocks noChangeArrowheads="1"/>
                          </wps:cNvSpPr>
                          <wps:spPr bwMode="auto">
                            <a:xfrm>
                              <a:off x="8769" y="2273"/>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2206B" w14:textId="77777777" w:rsidR="00FD249D" w:rsidRDefault="00FD249D" w:rsidP="00FD249D">
                                <w:r>
                                  <w:rPr>
                                    <w:rFonts w:ascii="Calibri" w:hAnsi="Calibri" w:cs="Calibri"/>
                                    <w:b/>
                                    <w:bCs/>
                                    <w:color w:val="000000"/>
                                    <w:sz w:val="16"/>
                                    <w:szCs w:val="16"/>
                                    <w:lang w:val="en-US"/>
                                  </w:rPr>
                                  <w:t>0,00</w:t>
                                </w:r>
                              </w:p>
                            </w:txbxContent>
                          </wps:txbx>
                          <wps:bodyPr rot="0" vert="horz" wrap="none" lIns="0" tIns="0" rIns="0" bIns="0" anchor="t" anchorCtr="0">
                            <a:spAutoFit/>
                          </wps:bodyPr>
                        </wps:wsp>
                        <wps:wsp>
                          <wps:cNvPr id="590" name="Rectangle 139"/>
                          <wps:cNvSpPr>
                            <a:spLocks noChangeArrowheads="1"/>
                          </wps:cNvSpPr>
                          <wps:spPr bwMode="auto">
                            <a:xfrm>
                              <a:off x="32" y="2490"/>
                              <a:ext cx="268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278D1" w14:textId="77777777" w:rsidR="00FD249D" w:rsidRDefault="00FD249D" w:rsidP="00FD249D">
                                <w:r>
                                  <w:rPr>
                                    <w:rFonts w:ascii="Calibri" w:hAnsi="Calibri" w:cs="Calibri"/>
                                    <w:color w:val="000000"/>
                                    <w:sz w:val="16"/>
                                    <w:szCs w:val="16"/>
                                    <w:lang w:val="en-US"/>
                                  </w:rPr>
                                  <w:t>Network Flows (NetFlow / Jflow / S-Flow)</w:t>
                                </w:r>
                              </w:p>
                            </w:txbxContent>
                          </wps:txbx>
                          <wps:bodyPr rot="0" vert="horz" wrap="none" lIns="0" tIns="0" rIns="0" bIns="0" anchor="t" anchorCtr="0">
                            <a:spAutoFit/>
                          </wps:bodyPr>
                        </wps:wsp>
                        <wps:wsp>
                          <wps:cNvPr id="591" name="Rectangle 140"/>
                          <wps:cNvSpPr>
                            <a:spLocks noChangeArrowheads="1"/>
                          </wps:cNvSpPr>
                          <wps:spPr bwMode="auto">
                            <a:xfrm>
                              <a:off x="3421" y="2490"/>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1E2DB" w14:textId="77777777" w:rsidR="00FD249D" w:rsidRDefault="00FD249D" w:rsidP="00FD249D">
                                <w:r>
                                  <w:rPr>
                                    <w:rFonts w:ascii="Calibri" w:hAnsi="Calibri" w:cs="Calibri"/>
                                    <w:color w:val="9C0006"/>
                                    <w:sz w:val="16"/>
                                    <w:szCs w:val="16"/>
                                    <w:lang w:val="en-US"/>
                                  </w:rPr>
                                  <w:t>0</w:t>
                                </w:r>
                              </w:p>
                            </w:txbxContent>
                          </wps:txbx>
                          <wps:bodyPr rot="0" vert="horz" wrap="none" lIns="0" tIns="0" rIns="0" bIns="0" anchor="t" anchorCtr="0">
                            <a:spAutoFit/>
                          </wps:bodyPr>
                        </wps:wsp>
                        <wps:wsp>
                          <wps:cNvPr id="592" name="Rectangle 141"/>
                          <wps:cNvSpPr>
                            <a:spLocks noChangeArrowheads="1"/>
                          </wps:cNvSpPr>
                          <wps:spPr bwMode="auto">
                            <a:xfrm>
                              <a:off x="4265" y="2490"/>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8F234" w14:textId="77777777" w:rsidR="00FD249D" w:rsidRDefault="00FD249D" w:rsidP="00FD249D">
                                <w:r>
                                  <w:rPr>
                                    <w:rFonts w:ascii="Calibri" w:hAnsi="Calibri" w:cs="Calibri"/>
                                    <w:color w:val="000000"/>
                                    <w:sz w:val="16"/>
                                    <w:szCs w:val="16"/>
                                    <w:lang w:val="en-US"/>
                                  </w:rPr>
                                  <w:t>30</w:t>
                                </w:r>
                              </w:p>
                            </w:txbxContent>
                          </wps:txbx>
                          <wps:bodyPr rot="0" vert="horz" wrap="none" lIns="0" tIns="0" rIns="0" bIns="0" anchor="t" anchorCtr="0">
                            <a:spAutoFit/>
                          </wps:bodyPr>
                        </wps:wsp>
                        <wps:wsp>
                          <wps:cNvPr id="593" name="Rectangle 142"/>
                          <wps:cNvSpPr>
                            <a:spLocks noChangeArrowheads="1"/>
                          </wps:cNvSpPr>
                          <wps:spPr bwMode="auto">
                            <a:xfrm>
                              <a:off x="5002" y="2490"/>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09E77" w14:textId="77777777" w:rsidR="00FD249D" w:rsidRDefault="00FD249D" w:rsidP="00FD249D">
                                <w:r>
                                  <w:rPr>
                                    <w:rFonts w:ascii="Calibri" w:hAnsi="Calibri" w:cs="Calibri"/>
                                    <w:b/>
                                    <w:bCs/>
                                    <w:color w:val="9C0006"/>
                                    <w:sz w:val="16"/>
                                    <w:szCs w:val="16"/>
                                    <w:lang w:val="en-US"/>
                                  </w:rPr>
                                  <w:t>0</w:t>
                                </w:r>
                              </w:p>
                            </w:txbxContent>
                          </wps:txbx>
                          <wps:bodyPr rot="0" vert="horz" wrap="none" lIns="0" tIns="0" rIns="0" bIns="0" anchor="t" anchorCtr="0">
                            <a:spAutoFit/>
                          </wps:bodyPr>
                        </wps:wsp>
                        <wps:wsp>
                          <wps:cNvPr id="594" name="Rectangle 143"/>
                          <wps:cNvSpPr>
                            <a:spLocks noChangeArrowheads="1"/>
                          </wps:cNvSpPr>
                          <wps:spPr bwMode="auto">
                            <a:xfrm>
                              <a:off x="5326" y="2490"/>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C1272" w14:textId="77777777" w:rsidR="00FD249D" w:rsidRDefault="00FD249D" w:rsidP="00FD249D">
                                <w:r>
                                  <w:rPr>
                                    <w:rFonts w:ascii="Calibri" w:hAnsi="Calibri" w:cs="Calibri"/>
                                    <w:color w:val="000000"/>
                                    <w:sz w:val="16"/>
                                    <w:szCs w:val="16"/>
                                    <w:lang w:val="en-US"/>
                                  </w:rPr>
                                  <w:t>400</w:t>
                                </w:r>
                              </w:p>
                            </w:txbxContent>
                          </wps:txbx>
                          <wps:bodyPr rot="0" vert="horz" wrap="none" lIns="0" tIns="0" rIns="0" bIns="0" anchor="t" anchorCtr="0">
                            <a:spAutoFit/>
                          </wps:bodyPr>
                        </wps:wsp>
                        <wps:wsp>
                          <wps:cNvPr id="595" name="Rectangle 144"/>
                          <wps:cNvSpPr>
                            <a:spLocks noChangeArrowheads="1"/>
                          </wps:cNvSpPr>
                          <wps:spPr bwMode="auto">
                            <a:xfrm>
                              <a:off x="6052" y="2490"/>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C89BD" w14:textId="77777777" w:rsidR="00FD249D" w:rsidRDefault="00FD249D" w:rsidP="00FD249D">
                                <w:r>
                                  <w:rPr>
                                    <w:rFonts w:ascii="Calibri" w:hAnsi="Calibri" w:cs="Calibri"/>
                                    <w:color w:val="9C0006"/>
                                    <w:sz w:val="16"/>
                                    <w:szCs w:val="16"/>
                                    <w:lang w:val="en-US"/>
                                  </w:rPr>
                                  <w:t>0,000</w:t>
                                </w:r>
                              </w:p>
                            </w:txbxContent>
                          </wps:txbx>
                          <wps:bodyPr rot="0" vert="horz" wrap="none" lIns="0" tIns="0" rIns="0" bIns="0" anchor="t" anchorCtr="0">
                            <a:spAutoFit/>
                          </wps:bodyPr>
                        </wps:wsp>
                        <wps:wsp>
                          <wps:cNvPr id="596" name="Rectangle 145"/>
                          <wps:cNvSpPr>
                            <a:spLocks noChangeArrowheads="1"/>
                          </wps:cNvSpPr>
                          <wps:spPr bwMode="auto">
                            <a:xfrm>
                              <a:off x="6788" y="2490"/>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CE7E9" w14:textId="77777777" w:rsidR="00FD249D" w:rsidRDefault="00FD249D" w:rsidP="00FD249D">
                                <w:r>
                                  <w:rPr>
                                    <w:rFonts w:ascii="Calibri" w:hAnsi="Calibri" w:cs="Calibri"/>
                                    <w:b/>
                                    <w:bCs/>
                                    <w:color w:val="9C0006"/>
                                    <w:sz w:val="16"/>
                                    <w:szCs w:val="16"/>
                                    <w:lang w:val="en-US"/>
                                  </w:rPr>
                                  <w:t>0,00</w:t>
                                </w:r>
                              </w:p>
                            </w:txbxContent>
                          </wps:txbx>
                          <wps:bodyPr rot="0" vert="horz" wrap="none" lIns="0" tIns="0" rIns="0" bIns="0" anchor="t" anchorCtr="0">
                            <a:spAutoFit/>
                          </wps:bodyPr>
                        </wps:wsp>
                        <wps:wsp>
                          <wps:cNvPr id="597" name="Rectangle 146"/>
                          <wps:cNvSpPr>
                            <a:spLocks noChangeArrowheads="1"/>
                          </wps:cNvSpPr>
                          <wps:spPr bwMode="auto">
                            <a:xfrm>
                              <a:off x="8303" y="2490"/>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99DB9" w14:textId="77777777" w:rsidR="00FD249D" w:rsidRDefault="00FD249D" w:rsidP="00FD249D">
                                <w:r>
                                  <w:rPr>
                                    <w:rFonts w:ascii="Calibri" w:hAnsi="Calibri" w:cs="Calibri"/>
                                    <w:b/>
                                    <w:bCs/>
                                    <w:color w:val="000000"/>
                                    <w:sz w:val="16"/>
                                    <w:szCs w:val="16"/>
                                    <w:lang w:val="en-US"/>
                                  </w:rPr>
                                  <w:t>0</w:t>
                                </w:r>
                              </w:p>
                            </w:txbxContent>
                          </wps:txbx>
                          <wps:bodyPr rot="0" vert="horz" wrap="none" lIns="0" tIns="0" rIns="0" bIns="0" anchor="t" anchorCtr="0">
                            <a:spAutoFit/>
                          </wps:bodyPr>
                        </wps:wsp>
                        <wps:wsp>
                          <wps:cNvPr id="598" name="Rectangle 147"/>
                          <wps:cNvSpPr>
                            <a:spLocks noChangeArrowheads="1"/>
                          </wps:cNvSpPr>
                          <wps:spPr bwMode="auto">
                            <a:xfrm>
                              <a:off x="8769" y="2490"/>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4B85E" w14:textId="77777777" w:rsidR="00FD249D" w:rsidRDefault="00FD249D" w:rsidP="00FD249D">
                                <w:r>
                                  <w:rPr>
                                    <w:rFonts w:ascii="Calibri" w:hAnsi="Calibri" w:cs="Calibri"/>
                                    <w:b/>
                                    <w:bCs/>
                                    <w:color w:val="000000"/>
                                    <w:sz w:val="16"/>
                                    <w:szCs w:val="16"/>
                                    <w:lang w:val="en-US"/>
                                  </w:rPr>
                                  <w:t>0,00</w:t>
                                </w:r>
                              </w:p>
                            </w:txbxContent>
                          </wps:txbx>
                          <wps:bodyPr rot="0" vert="horz" wrap="none" lIns="0" tIns="0" rIns="0" bIns="0" anchor="t" anchorCtr="0">
                            <a:spAutoFit/>
                          </wps:bodyPr>
                        </wps:wsp>
                        <wps:wsp>
                          <wps:cNvPr id="599" name="Rectangle 148"/>
                          <wps:cNvSpPr>
                            <a:spLocks noChangeArrowheads="1"/>
                          </wps:cNvSpPr>
                          <wps:spPr bwMode="auto">
                            <a:xfrm>
                              <a:off x="32" y="2706"/>
                              <a:ext cx="145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1D939" w14:textId="77777777" w:rsidR="00FD249D" w:rsidRDefault="00FD249D" w:rsidP="00FD249D">
                                <w:r>
                                  <w:rPr>
                                    <w:rFonts w:ascii="Calibri" w:hAnsi="Calibri" w:cs="Calibri"/>
                                    <w:color w:val="000000"/>
                                    <w:sz w:val="16"/>
                                    <w:szCs w:val="16"/>
                                    <w:lang w:val="en-US"/>
                                  </w:rPr>
                                  <w:t>Network Wireless LAN</w:t>
                                </w:r>
                              </w:p>
                            </w:txbxContent>
                          </wps:txbx>
                          <wps:bodyPr rot="0" vert="horz" wrap="none" lIns="0" tIns="0" rIns="0" bIns="0" anchor="t" anchorCtr="0">
                            <a:spAutoFit/>
                          </wps:bodyPr>
                        </wps:wsp>
                        <wps:wsp>
                          <wps:cNvPr id="600" name="Rectangle 149"/>
                          <wps:cNvSpPr>
                            <a:spLocks noChangeArrowheads="1"/>
                          </wps:cNvSpPr>
                          <wps:spPr bwMode="auto">
                            <a:xfrm>
                              <a:off x="3378" y="2706"/>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28D6" w14:textId="77777777" w:rsidR="00FD249D" w:rsidRDefault="00FD249D" w:rsidP="00FD249D">
                                <w:r>
                                  <w:rPr>
                                    <w:rFonts w:ascii="Calibri" w:hAnsi="Calibri" w:cs="Calibri"/>
                                    <w:color w:val="000000"/>
                                    <w:sz w:val="16"/>
                                    <w:szCs w:val="16"/>
                                    <w:lang w:val="en-US"/>
                                  </w:rPr>
                                  <w:t>13</w:t>
                                </w:r>
                              </w:p>
                            </w:txbxContent>
                          </wps:txbx>
                          <wps:bodyPr rot="0" vert="horz" wrap="none" lIns="0" tIns="0" rIns="0" bIns="0" anchor="t" anchorCtr="0">
                            <a:spAutoFit/>
                          </wps:bodyPr>
                        </wps:wsp>
                        <wps:wsp>
                          <wps:cNvPr id="601" name="Rectangle 150"/>
                          <wps:cNvSpPr>
                            <a:spLocks noChangeArrowheads="1"/>
                          </wps:cNvSpPr>
                          <wps:spPr bwMode="auto">
                            <a:xfrm>
                              <a:off x="4341" y="2706"/>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67E5E" w14:textId="77777777" w:rsidR="00FD249D" w:rsidRDefault="00FD249D" w:rsidP="00FD249D">
                                <w:r>
                                  <w:rPr>
                                    <w:rFonts w:ascii="Calibri" w:hAnsi="Calibri" w:cs="Calibri"/>
                                    <w:color w:val="000000"/>
                                    <w:sz w:val="16"/>
                                    <w:szCs w:val="16"/>
                                    <w:lang w:val="en-US"/>
                                  </w:rPr>
                                  <w:t>5</w:t>
                                </w:r>
                              </w:p>
                            </w:txbxContent>
                          </wps:txbx>
                          <wps:bodyPr rot="0" vert="horz" wrap="none" lIns="0" tIns="0" rIns="0" bIns="0" anchor="t" anchorCtr="0">
                            <a:spAutoFit/>
                          </wps:bodyPr>
                        </wps:wsp>
                        <wps:wsp>
                          <wps:cNvPr id="602" name="Rectangle 151"/>
                          <wps:cNvSpPr>
                            <a:spLocks noChangeArrowheads="1"/>
                          </wps:cNvSpPr>
                          <wps:spPr bwMode="auto">
                            <a:xfrm>
                              <a:off x="4926" y="2706"/>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ADA2E" w14:textId="77777777" w:rsidR="00FD249D" w:rsidRDefault="00FD249D" w:rsidP="00FD249D">
                                <w:r>
                                  <w:rPr>
                                    <w:rFonts w:ascii="Calibri" w:hAnsi="Calibri" w:cs="Calibri"/>
                                    <w:b/>
                                    <w:bCs/>
                                    <w:color w:val="000000"/>
                                    <w:sz w:val="16"/>
                                    <w:szCs w:val="16"/>
                                    <w:lang w:val="en-US"/>
                                  </w:rPr>
                                  <w:t>65</w:t>
                                </w:r>
                              </w:p>
                            </w:txbxContent>
                          </wps:txbx>
                          <wps:bodyPr rot="0" vert="horz" wrap="none" lIns="0" tIns="0" rIns="0" bIns="0" anchor="t" anchorCtr="0">
                            <a:spAutoFit/>
                          </wps:bodyPr>
                        </wps:wsp>
                        <wps:wsp>
                          <wps:cNvPr id="603" name="Rectangle 152"/>
                          <wps:cNvSpPr>
                            <a:spLocks noChangeArrowheads="1"/>
                          </wps:cNvSpPr>
                          <wps:spPr bwMode="auto">
                            <a:xfrm>
                              <a:off x="5326" y="2706"/>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0DE45" w14:textId="77777777" w:rsidR="00FD249D" w:rsidRDefault="00FD249D" w:rsidP="00FD249D">
                                <w:r>
                                  <w:rPr>
                                    <w:rFonts w:ascii="Calibri" w:hAnsi="Calibri" w:cs="Calibri"/>
                                    <w:color w:val="000000"/>
                                    <w:sz w:val="16"/>
                                    <w:szCs w:val="16"/>
                                    <w:lang w:val="en-US"/>
                                  </w:rPr>
                                  <w:t>150</w:t>
                                </w:r>
                              </w:p>
                            </w:txbxContent>
                          </wps:txbx>
                          <wps:bodyPr rot="0" vert="horz" wrap="none" lIns="0" tIns="0" rIns="0" bIns="0" anchor="t" anchorCtr="0">
                            <a:spAutoFit/>
                          </wps:bodyPr>
                        </wps:wsp>
                        <wps:wsp>
                          <wps:cNvPr id="604" name="Rectangle 153"/>
                          <wps:cNvSpPr>
                            <a:spLocks noChangeArrowheads="1"/>
                          </wps:cNvSpPr>
                          <wps:spPr bwMode="auto">
                            <a:xfrm>
                              <a:off x="6052" y="2706"/>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BC274" w14:textId="77777777" w:rsidR="00FD249D" w:rsidRDefault="00FD249D" w:rsidP="00FD249D">
                                <w:r>
                                  <w:rPr>
                                    <w:rFonts w:ascii="Calibri" w:hAnsi="Calibri" w:cs="Calibri"/>
                                    <w:color w:val="000000"/>
                                    <w:sz w:val="16"/>
                                    <w:szCs w:val="16"/>
                                    <w:lang w:val="en-US"/>
                                  </w:rPr>
                                  <w:t>0,009</w:t>
                                </w:r>
                              </w:p>
                            </w:txbxContent>
                          </wps:txbx>
                          <wps:bodyPr rot="0" vert="horz" wrap="none" lIns="0" tIns="0" rIns="0" bIns="0" anchor="t" anchorCtr="0">
                            <a:spAutoFit/>
                          </wps:bodyPr>
                        </wps:wsp>
                        <wps:wsp>
                          <wps:cNvPr id="605" name="Rectangle 154"/>
                          <wps:cNvSpPr>
                            <a:spLocks noChangeArrowheads="1"/>
                          </wps:cNvSpPr>
                          <wps:spPr bwMode="auto">
                            <a:xfrm>
                              <a:off x="6788" y="2706"/>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F9742" w14:textId="77777777" w:rsidR="00FD249D" w:rsidRDefault="00FD249D" w:rsidP="00FD249D">
                                <w:r>
                                  <w:rPr>
                                    <w:rFonts w:ascii="Calibri" w:hAnsi="Calibri" w:cs="Calibri"/>
                                    <w:b/>
                                    <w:bCs/>
                                    <w:color w:val="000000"/>
                                    <w:sz w:val="16"/>
                                    <w:szCs w:val="16"/>
                                    <w:lang w:val="en-US"/>
                                  </w:rPr>
                                  <w:t>0,78</w:t>
                                </w:r>
                              </w:p>
                            </w:txbxContent>
                          </wps:txbx>
                          <wps:bodyPr rot="0" vert="horz" wrap="none" lIns="0" tIns="0" rIns="0" bIns="0" anchor="t" anchorCtr="0">
                            <a:spAutoFit/>
                          </wps:bodyPr>
                        </wps:wsp>
                        <wps:wsp>
                          <wps:cNvPr id="606" name="Rectangle 155"/>
                          <wps:cNvSpPr>
                            <a:spLocks noChangeArrowheads="1"/>
                          </wps:cNvSpPr>
                          <wps:spPr bwMode="auto">
                            <a:xfrm>
                              <a:off x="8303" y="2706"/>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AA4E1" w14:textId="77777777" w:rsidR="00FD249D" w:rsidRDefault="00FD249D" w:rsidP="00FD249D">
                                <w:r>
                                  <w:rPr>
                                    <w:rFonts w:ascii="Calibri" w:hAnsi="Calibri" w:cs="Calibri"/>
                                    <w:b/>
                                    <w:bCs/>
                                    <w:color w:val="000000"/>
                                    <w:sz w:val="16"/>
                                    <w:szCs w:val="16"/>
                                    <w:lang w:val="en-US"/>
                                  </w:rPr>
                                  <w:t>0</w:t>
                                </w:r>
                              </w:p>
                            </w:txbxContent>
                          </wps:txbx>
                          <wps:bodyPr rot="0" vert="horz" wrap="none" lIns="0" tIns="0" rIns="0" bIns="0" anchor="t" anchorCtr="0">
                            <a:spAutoFit/>
                          </wps:bodyPr>
                        </wps:wsp>
                        <wps:wsp>
                          <wps:cNvPr id="607" name="Rectangle 156"/>
                          <wps:cNvSpPr>
                            <a:spLocks noChangeArrowheads="1"/>
                          </wps:cNvSpPr>
                          <wps:spPr bwMode="auto">
                            <a:xfrm>
                              <a:off x="8769" y="2706"/>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426C6" w14:textId="77777777" w:rsidR="00FD249D" w:rsidRDefault="00FD249D" w:rsidP="00FD249D">
                                <w:r>
                                  <w:rPr>
                                    <w:rFonts w:ascii="Calibri" w:hAnsi="Calibri" w:cs="Calibri"/>
                                    <w:b/>
                                    <w:bCs/>
                                    <w:color w:val="000000"/>
                                    <w:sz w:val="16"/>
                                    <w:szCs w:val="16"/>
                                    <w:lang w:val="en-US"/>
                                  </w:rPr>
                                  <w:t>0,00</w:t>
                                </w:r>
                              </w:p>
                            </w:txbxContent>
                          </wps:txbx>
                          <wps:bodyPr rot="0" vert="horz" wrap="none" lIns="0" tIns="0" rIns="0" bIns="0" anchor="t" anchorCtr="0">
                            <a:spAutoFit/>
                          </wps:bodyPr>
                        </wps:wsp>
                        <wps:wsp>
                          <wps:cNvPr id="608" name="Rectangle 157"/>
                          <wps:cNvSpPr>
                            <a:spLocks noChangeArrowheads="1"/>
                          </wps:cNvSpPr>
                          <wps:spPr bwMode="auto">
                            <a:xfrm>
                              <a:off x="32" y="2923"/>
                              <a:ext cx="158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06E5F" w14:textId="77777777" w:rsidR="00FD249D" w:rsidRDefault="00FD249D" w:rsidP="00FD249D">
                                <w:r>
                                  <w:rPr>
                                    <w:rFonts w:ascii="Calibri" w:hAnsi="Calibri" w:cs="Calibri"/>
                                    <w:color w:val="000000"/>
                                    <w:sz w:val="16"/>
                                    <w:szCs w:val="16"/>
                                    <w:lang w:val="en-US"/>
                                  </w:rPr>
                                  <w:t>Network Load-Balancers</w:t>
                                </w:r>
                              </w:p>
                            </w:txbxContent>
                          </wps:txbx>
                          <wps:bodyPr rot="0" vert="horz" wrap="none" lIns="0" tIns="0" rIns="0" bIns="0" anchor="t" anchorCtr="0">
                            <a:spAutoFit/>
                          </wps:bodyPr>
                        </wps:wsp>
                        <wps:wsp>
                          <wps:cNvPr id="609" name="Rectangle 158"/>
                          <wps:cNvSpPr>
                            <a:spLocks noChangeArrowheads="1"/>
                          </wps:cNvSpPr>
                          <wps:spPr bwMode="auto">
                            <a:xfrm>
                              <a:off x="3421" y="2923"/>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6F07A" w14:textId="77777777" w:rsidR="00FD249D" w:rsidRDefault="00FD249D" w:rsidP="00FD249D">
                                <w:r>
                                  <w:rPr>
                                    <w:rFonts w:ascii="Calibri" w:hAnsi="Calibri" w:cs="Calibri"/>
                                    <w:color w:val="000000"/>
                                    <w:sz w:val="16"/>
                                    <w:szCs w:val="16"/>
                                    <w:lang w:val="en-US"/>
                                  </w:rPr>
                                  <w:t>2</w:t>
                                </w:r>
                              </w:p>
                            </w:txbxContent>
                          </wps:txbx>
                          <wps:bodyPr rot="0" vert="horz" wrap="none" lIns="0" tIns="0" rIns="0" bIns="0" anchor="t" anchorCtr="0">
                            <a:spAutoFit/>
                          </wps:bodyPr>
                        </wps:wsp>
                        <wps:wsp>
                          <wps:cNvPr id="610" name="Rectangle 159"/>
                          <wps:cNvSpPr>
                            <a:spLocks noChangeArrowheads="1"/>
                          </wps:cNvSpPr>
                          <wps:spPr bwMode="auto">
                            <a:xfrm>
                              <a:off x="4341" y="2923"/>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45A7B" w14:textId="77777777" w:rsidR="00FD249D" w:rsidRDefault="00FD249D" w:rsidP="00FD249D">
                                <w:r>
                                  <w:rPr>
                                    <w:rFonts w:ascii="Calibri" w:hAnsi="Calibri" w:cs="Calibri"/>
                                    <w:color w:val="000000"/>
                                    <w:sz w:val="16"/>
                                    <w:szCs w:val="16"/>
                                    <w:lang w:val="en-US"/>
                                  </w:rPr>
                                  <w:t>5</w:t>
                                </w:r>
                              </w:p>
                            </w:txbxContent>
                          </wps:txbx>
                          <wps:bodyPr rot="0" vert="horz" wrap="none" lIns="0" tIns="0" rIns="0" bIns="0" anchor="t" anchorCtr="0">
                            <a:spAutoFit/>
                          </wps:bodyPr>
                        </wps:wsp>
                        <wps:wsp>
                          <wps:cNvPr id="611" name="Rectangle 160"/>
                          <wps:cNvSpPr>
                            <a:spLocks noChangeArrowheads="1"/>
                          </wps:cNvSpPr>
                          <wps:spPr bwMode="auto">
                            <a:xfrm>
                              <a:off x="4926" y="2923"/>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D236" w14:textId="77777777" w:rsidR="00FD249D" w:rsidRDefault="00FD249D" w:rsidP="00FD249D">
                                <w:r>
                                  <w:rPr>
                                    <w:rFonts w:ascii="Calibri" w:hAnsi="Calibri" w:cs="Calibri"/>
                                    <w:b/>
                                    <w:bCs/>
                                    <w:color w:val="000000"/>
                                    <w:sz w:val="16"/>
                                    <w:szCs w:val="16"/>
                                    <w:lang w:val="en-US"/>
                                  </w:rPr>
                                  <w:t>10</w:t>
                                </w:r>
                              </w:p>
                            </w:txbxContent>
                          </wps:txbx>
                          <wps:bodyPr rot="0" vert="horz" wrap="none" lIns="0" tIns="0" rIns="0" bIns="0" anchor="t" anchorCtr="0">
                            <a:spAutoFit/>
                          </wps:bodyPr>
                        </wps:wsp>
                        <wps:wsp>
                          <wps:cNvPr id="612" name="Rectangle 161"/>
                          <wps:cNvSpPr>
                            <a:spLocks noChangeArrowheads="1"/>
                          </wps:cNvSpPr>
                          <wps:spPr bwMode="auto">
                            <a:xfrm>
                              <a:off x="5326" y="2923"/>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03DED" w14:textId="77777777" w:rsidR="00FD249D" w:rsidRDefault="00FD249D" w:rsidP="00FD249D">
                                <w:r>
                                  <w:rPr>
                                    <w:rFonts w:ascii="Calibri" w:hAnsi="Calibri" w:cs="Calibri"/>
                                    <w:color w:val="000000"/>
                                    <w:sz w:val="16"/>
                                    <w:szCs w:val="16"/>
                                    <w:lang w:val="en-US"/>
                                  </w:rPr>
                                  <w:t>150</w:t>
                                </w:r>
                              </w:p>
                            </w:txbxContent>
                          </wps:txbx>
                          <wps:bodyPr rot="0" vert="horz" wrap="none" lIns="0" tIns="0" rIns="0" bIns="0" anchor="t" anchorCtr="0">
                            <a:spAutoFit/>
                          </wps:bodyPr>
                        </wps:wsp>
                        <wps:wsp>
                          <wps:cNvPr id="613" name="Rectangle 162"/>
                          <wps:cNvSpPr>
                            <a:spLocks noChangeArrowheads="1"/>
                          </wps:cNvSpPr>
                          <wps:spPr bwMode="auto">
                            <a:xfrm>
                              <a:off x="6052" y="2923"/>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4A4E8" w14:textId="77777777" w:rsidR="00FD249D" w:rsidRDefault="00FD249D" w:rsidP="00FD249D">
                                <w:r>
                                  <w:rPr>
                                    <w:rFonts w:ascii="Calibri" w:hAnsi="Calibri" w:cs="Calibri"/>
                                    <w:color w:val="000000"/>
                                    <w:sz w:val="16"/>
                                    <w:szCs w:val="16"/>
                                    <w:lang w:val="en-US"/>
                                  </w:rPr>
                                  <w:t>0,001</w:t>
                                </w:r>
                              </w:p>
                            </w:txbxContent>
                          </wps:txbx>
                          <wps:bodyPr rot="0" vert="horz" wrap="none" lIns="0" tIns="0" rIns="0" bIns="0" anchor="t" anchorCtr="0">
                            <a:spAutoFit/>
                          </wps:bodyPr>
                        </wps:wsp>
                        <wps:wsp>
                          <wps:cNvPr id="614" name="Rectangle 163"/>
                          <wps:cNvSpPr>
                            <a:spLocks noChangeArrowheads="1"/>
                          </wps:cNvSpPr>
                          <wps:spPr bwMode="auto">
                            <a:xfrm>
                              <a:off x="6788" y="2923"/>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74321" w14:textId="77777777" w:rsidR="00FD249D" w:rsidRDefault="00FD249D" w:rsidP="00FD249D">
                                <w:r>
                                  <w:rPr>
                                    <w:rFonts w:ascii="Calibri" w:hAnsi="Calibri" w:cs="Calibri"/>
                                    <w:b/>
                                    <w:bCs/>
                                    <w:color w:val="000000"/>
                                    <w:sz w:val="16"/>
                                    <w:szCs w:val="16"/>
                                    <w:lang w:val="en-US"/>
                                  </w:rPr>
                                  <w:t>0,12</w:t>
                                </w:r>
                              </w:p>
                            </w:txbxContent>
                          </wps:txbx>
                          <wps:bodyPr rot="0" vert="horz" wrap="none" lIns="0" tIns="0" rIns="0" bIns="0" anchor="t" anchorCtr="0">
                            <a:spAutoFit/>
                          </wps:bodyPr>
                        </wps:wsp>
                        <wps:wsp>
                          <wps:cNvPr id="615" name="Rectangle 164"/>
                          <wps:cNvSpPr>
                            <a:spLocks noChangeArrowheads="1"/>
                          </wps:cNvSpPr>
                          <wps:spPr bwMode="auto">
                            <a:xfrm>
                              <a:off x="8303" y="2923"/>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72393" w14:textId="77777777" w:rsidR="00FD249D" w:rsidRDefault="00FD249D" w:rsidP="00FD249D">
                                <w:r>
                                  <w:rPr>
                                    <w:rFonts w:ascii="Calibri" w:hAnsi="Calibri" w:cs="Calibri"/>
                                    <w:b/>
                                    <w:bCs/>
                                    <w:color w:val="000000"/>
                                    <w:sz w:val="16"/>
                                    <w:szCs w:val="16"/>
                                    <w:lang w:val="en-US"/>
                                  </w:rPr>
                                  <w:t>0</w:t>
                                </w:r>
                              </w:p>
                            </w:txbxContent>
                          </wps:txbx>
                          <wps:bodyPr rot="0" vert="horz" wrap="none" lIns="0" tIns="0" rIns="0" bIns="0" anchor="t" anchorCtr="0">
                            <a:spAutoFit/>
                          </wps:bodyPr>
                        </wps:wsp>
                        <wps:wsp>
                          <wps:cNvPr id="616" name="Rectangle 165"/>
                          <wps:cNvSpPr>
                            <a:spLocks noChangeArrowheads="1"/>
                          </wps:cNvSpPr>
                          <wps:spPr bwMode="auto">
                            <a:xfrm>
                              <a:off x="8769" y="2923"/>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CAF64" w14:textId="77777777" w:rsidR="00FD249D" w:rsidRDefault="00FD249D" w:rsidP="00FD249D">
                                <w:r>
                                  <w:rPr>
                                    <w:rFonts w:ascii="Calibri" w:hAnsi="Calibri" w:cs="Calibri"/>
                                    <w:b/>
                                    <w:bCs/>
                                    <w:color w:val="000000"/>
                                    <w:sz w:val="16"/>
                                    <w:szCs w:val="16"/>
                                    <w:lang w:val="en-US"/>
                                  </w:rPr>
                                  <w:t>0,00</w:t>
                                </w:r>
                              </w:p>
                            </w:txbxContent>
                          </wps:txbx>
                          <wps:bodyPr rot="0" vert="horz" wrap="none" lIns="0" tIns="0" rIns="0" bIns="0" anchor="t" anchorCtr="0">
                            <a:spAutoFit/>
                          </wps:bodyPr>
                        </wps:wsp>
                        <wps:wsp>
                          <wps:cNvPr id="617" name="Rectangle 166"/>
                          <wps:cNvSpPr>
                            <a:spLocks noChangeArrowheads="1"/>
                          </wps:cNvSpPr>
                          <wps:spPr bwMode="auto">
                            <a:xfrm>
                              <a:off x="32" y="3139"/>
                              <a:ext cx="11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18C3C" w14:textId="77777777" w:rsidR="00FD249D" w:rsidRDefault="00FD249D" w:rsidP="00FD249D">
                                <w:r>
                                  <w:rPr>
                                    <w:rFonts w:ascii="Calibri" w:hAnsi="Calibri" w:cs="Calibri"/>
                                    <w:color w:val="000000"/>
                                    <w:sz w:val="16"/>
                                    <w:szCs w:val="16"/>
                                    <w:lang w:val="en-US"/>
                                  </w:rPr>
                                  <w:t>WAN Accelerator</w:t>
                                </w:r>
                              </w:p>
                            </w:txbxContent>
                          </wps:txbx>
                          <wps:bodyPr rot="0" vert="horz" wrap="none" lIns="0" tIns="0" rIns="0" bIns="0" anchor="t" anchorCtr="0">
                            <a:spAutoFit/>
                          </wps:bodyPr>
                        </wps:wsp>
                        <wps:wsp>
                          <wps:cNvPr id="618" name="Rectangle 167"/>
                          <wps:cNvSpPr>
                            <a:spLocks noChangeArrowheads="1"/>
                          </wps:cNvSpPr>
                          <wps:spPr bwMode="auto">
                            <a:xfrm>
                              <a:off x="3421" y="3139"/>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DABC5" w14:textId="77777777" w:rsidR="00FD249D" w:rsidRDefault="00FD249D" w:rsidP="00FD249D">
                                <w:r>
                                  <w:rPr>
                                    <w:rFonts w:ascii="Calibri" w:hAnsi="Calibri" w:cs="Calibri"/>
                                    <w:color w:val="9C0006"/>
                                    <w:sz w:val="16"/>
                                    <w:szCs w:val="16"/>
                                    <w:lang w:val="en-US"/>
                                  </w:rPr>
                                  <w:t>0</w:t>
                                </w:r>
                              </w:p>
                            </w:txbxContent>
                          </wps:txbx>
                          <wps:bodyPr rot="0" vert="horz" wrap="none" lIns="0" tIns="0" rIns="0" bIns="0" anchor="t" anchorCtr="0">
                            <a:spAutoFit/>
                          </wps:bodyPr>
                        </wps:wsp>
                        <wps:wsp>
                          <wps:cNvPr id="619" name="Rectangle 168"/>
                          <wps:cNvSpPr>
                            <a:spLocks noChangeArrowheads="1"/>
                          </wps:cNvSpPr>
                          <wps:spPr bwMode="auto">
                            <a:xfrm>
                              <a:off x="4265" y="3139"/>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37377" w14:textId="77777777" w:rsidR="00FD249D" w:rsidRDefault="00FD249D" w:rsidP="00FD249D">
                                <w:r>
                                  <w:rPr>
                                    <w:rFonts w:ascii="Calibri" w:hAnsi="Calibri" w:cs="Calibri"/>
                                    <w:color w:val="000000"/>
                                    <w:sz w:val="16"/>
                                    <w:szCs w:val="16"/>
                                    <w:lang w:val="en-US"/>
                                  </w:rPr>
                                  <w:t>14</w:t>
                                </w:r>
                              </w:p>
                            </w:txbxContent>
                          </wps:txbx>
                          <wps:bodyPr rot="0" vert="horz" wrap="none" lIns="0" tIns="0" rIns="0" bIns="0" anchor="t" anchorCtr="0">
                            <a:spAutoFit/>
                          </wps:bodyPr>
                        </wps:wsp>
                        <wps:wsp>
                          <wps:cNvPr id="620" name="Rectangle 169"/>
                          <wps:cNvSpPr>
                            <a:spLocks noChangeArrowheads="1"/>
                          </wps:cNvSpPr>
                          <wps:spPr bwMode="auto">
                            <a:xfrm>
                              <a:off x="5002" y="3139"/>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18055" w14:textId="77777777" w:rsidR="00FD249D" w:rsidRDefault="00FD249D" w:rsidP="00FD249D">
                                <w:r>
                                  <w:rPr>
                                    <w:rFonts w:ascii="Calibri" w:hAnsi="Calibri" w:cs="Calibri"/>
                                    <w:b/>
                                    <w:bCs/>
                                    <w:color w:val="9C0006"/>
                                    <w:sz w:val="16"/>
                                    <w:szCs w:val="16"/>
                                    <w:lang w:val="en-US"/>
                                  </w:rPr>
                                  <w:t>0</w:t>
                                </w:r>
                              </w:p>
                            </w:txbxContent>
                          </wps:txbx>
                          <wps:bodyPr rot="0" vert="horz" wrap="none" lIns="0" tIns="0" rIns="0" bIns="0" anchor="t" anchorCtr="0">
                            <a:spAutoFit/>
                          </wps:bodyPr>
                        </wps:wsp>
                        <wps:wsp>
                          <wps:cNvPr id="621" name="Rectangle 170"/>
                          <wps:cNvSpPr>
                            <a:spLocks noChangeArrowheads="1"/>
                          </wps:cNvSpPr>
                          <wps:spPr bwMode="auto">
                            <a:xfrm>
                              <a:off x="5326" y="3139"/>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5307E" w14:textId="77777777" w:rsidR="00FD249D" w:rsidRDefault="00FD249D" w:rsidP="00FD249D">
                                <w:r>
                                  <w:rPr>
                                    <w:rFonts w:ascii="Calibri" w:hAnsi="Calibri" w:cs="Calibri"/>
                                    <w:color w:val="000000"/>
                                    <w:sz w:val="16"/>
                                    <w:szCs w:val="16"/>
                                    <w:lang w:val="en-US"/>
                                  </w:rPr>
                                  <w:t>150</w:t>
                                </w:r>
                              </w:p>
                            </w:txbxContent>
                          </wps:txbx>
                          <wps:bodyPr rot="0" vert="horz" wrap="none" lIns="0" tIns="0" rIns="0" bIns="0" anchor="t" anchorCtr="0">
                            <a:spAutoFit/>
                          </wps:bodyPr>
                        </wps:wsp>
                        <wps:wsp>
                          <wps:cNvPr id="622" name="Rectangle 171"/>
                          <wps:cNvSpPr>
                            <a:spLocks noChangeArrowheads="1"/>
                          </wps:cNvSpPr>
                          <wps:spPr bwMode="auto">
                            <a:xfrm>
                              <a:off x="6052" y="3139"/>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23606" w14:textId="77777777" w:rsidR="00FD249D" w:rsidRDefault="00FD249D" w:rsidP="00FD249D">
                                <w:r>
                                  <w:rPr>
                                    <w:rFonts w:ascii="Calibri" w:hAnsi="Calibri" w:cs="Calibri"/>
                                    <w:color w:val="9C0006"/>
                                    <w:sz w:val="16"/>
                                    <w:szCs w:val="16"/>
                                    <w:lang w:val="en-US"/>
                                  </w:rPr>
                                  <w:t>0,000</w:t>
                                </w:r>
                              </w:p>
                            </w:txbxContent>
                          </wps:txbx>
                          <wps:bodyPr rot="0" vert="horz" wrap="none" lIns="0" tIns="0" rIns="0" bIns="0" anchor="t" anchorCtr="0">
                            <a:spAutoFit/>
                          </wps:bodyPr>
                        </wps:wsp>
                        <wps:wsp>
                          <wps:cNvPr id="623" name="Rectangle 172"/>
                          <wps:cNvSpPr>
                            <a:spLocks noChangeArrowheads="1"/>
                          </wps:cNvSpPr>
                          <wps:spPr bwMode="auto">
                            <a:xfrm>
                              <a:off x="6788" y="3139"/>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F85BB" w14:textId="77777777" w:rsidR="00FD249D" w:rsidRDefault="00FD249D" w:rsidP="00FD249D">
                                <w:r>
                                  <w:rPr>
                                    <w:rFonts w:ascii="Calibri" w:hAnsi="Calibri" w:cs="Calibri"/>
                                    <w:b/>
                                    <w:bCs/>
                                    <w:color w:val="9C0006"/>
                                    <w:sz w:val="16"/>
                                    <w:szCs w:val="16"/>
                                    <w:lang w:val="en-US"/>
                                  </w:rPr>
                                  <w:t>0,00</w:t>
                                </w:r>
                              </w:p>
                            </w:txbxContent>
                          </wps:txbx>
                          <wps:bodyPr rot="0" vert="horz" wrap="none" lIns="0" tIns="0" rIns="0" bIns="0" anchor="t" anchorCtr="0">
                            <a:spAutoFit/>
                          </wps:bodyPr>
                        </wps:wsp>
                        <wps:wsp>
                          <wps:cNvPr id="624" name="Rectangle 173"/>
                          <wps:cNvSpPr>
                            <a:spLocks noChangeArrowheads="1"/>
                          </wps:cNvSpPr>
                          <wps:spPr bwMode="auto">
                            <a:xfrm>
                              <a:off x="8303" y="3139"/>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A3304" w14:textId="77777777" w:rsidR="00FD249D" w:rsidRDefault="00FD249D" w:rsidP="00FD249D">
                                <w:r>
                                  <w:rPr>
                                    <w:rFonts w:ascii="Calibri" w:hAnsi="Calibri" w:cs="Calibri"/>
                                    <w:b/>
                                    <w:bCs/>
                                    <w:color w:val="000000"/>
                                    <w:sz w:val="16"/>
                                    <w:szCs w:val="16"/>
                                    <w:lang w:val="en-US"/>
                                  </w:rPr>
                                  <w:t>0</w:t>
                                </w:r>
                              </w:p>
                            </w:txbxContent>
                          </wps:txbx>
                          <wps:bodyPr rot="0" vert="horz" wrap="none" lIns="0" tIns="0" rIns="0" bIns="0" anchor="t" anchorCtr="0">
                            <a:spAutoFit/>
                          </wps:bodyPr>
                        </wps:wsp>
                        <wps:wsp>
                          <wps:cNvPr id="625" name="Rectangle 174"/>
                          <wps:cNvSpPr>
                            <a:spLocks noChangeArrowheads="1"/>
                          </wps:cNvSpPr>
                          <wps:spPr bwMode="auto">
                            <a:xfrm>
                              <a:off x="8769" y="3139"/>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429B8" w14:textId="77777777" w:rsidR="00FD249D" w:rsidRDefault="00FD249D" w:rsidP="00FD249D">
                                <w:r>
                                  <w:rPr>
                                    <w:rFonts w:ascii="Calibri" w:hAnsi="Calibri" w:cs="Calibri"/>
                                    <w:b/>
                                    <w:bCs/>
                                    <w:color w:val="000000"/>
                                    <w:sz w:val="16"/>
                                    <w:szCs w:val="16"/>
                                    <w:lang w:val="en-US"/>
                                  </w:rPr>
                                  <w:t>0,00</w:t>
                                </w:r>
                              </w:p>
                            </w:txbxContent>
                          </wps:txbx>
                          <wps:bodyPr rot="0" vert="horz" wrap="none" lIns="0" tIns="0" rIns="0" bIns="0" anchor="t" anchorCtr="0">
                            <a:spAutoFit/>
                          </wps:bodyPr>
                        </wps:wsp>
                        <wps:wsp>
                          <wps:cNvPr id="626" name="Rectangle 175"/>
                          <wps:cNvSpPr>
                            <a:spLocks noChangeArrowheads="1"/>
                          </wps:cNvSpPr>
                          <wps:spPr bwMode="auto">
                            <a:xfrm>
                              <a:off x="32" y="3356"/>
                              <a:ext cx="151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16F0E" w14:textId="77777777" w:rsidR="00FD249D" w:rsidRDefault="00FD249D" w:rsidP="00FD249D">
                                <w:r>
                                  <w:rPr>
                                    <w:rFonts w:ascii="Calibri" w:hAnsi="Calibri" w:cs="Calibri"/>
                                    <w:color w:val="000000"/>
                                    <w:sz w:val="16"/>
                                    <w:szCs w:val="16"/>
                                    <w:lang w:val="en-US"/>
                                  </w:rPr>
                                  <w:t>Other Network Devices</w:t>
                                </w:r>
                              </w:p>
                            </w:txbxContent>
                          </wps:txbx>
                          <wps:bodyPr rot="0" vert="horz" wrap="none" lIns="0" tIns="0" rIns="0" bIns="0" anchor="t" anchorCtr="0">
                            <a:spAutoFit/>
                          </wps:bodyPr>
                        </wps:wsp>
                        <wps:wsp>
                          <wps:cNvPr id="627" name="Rectangle 176"/>
                          <wps:cNvSpPr>
                            <a:spLocks noChangeArrowheads="1"/>
                          </wps:cNvSpPr>
                          <wps:spPr bwMode="auto">
                            <a:xfrm>
                              <a:off x="3421" y="3356"/>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E458E" w14:textId="77777777" w:rsidR="00FD249D" w:rsidRDefault="00FD249D" w:rsidP="00FD249D">
                                <w:r>
                                  <w:rPr>
                                    <w:rFonts w:ascii="Calibri" w:hAnsi="Calibri" w:cs="Calibri"/>
                                    <w:color w:val="000000"/>
                                    <w:sz w:val="16"/>
                                    <w:szCs w:val="16"/>
                                    <w:lang w:val="en-US"/>
                                  </w:rPr>
                                  <w:t>5</w:t>
                                </w:r>
                              </w:p>
                            </w:txbxContent>
                          </wps:txbx>
                          <wps:bodyPr rot="0" vert="horz" wrap="none" lIns="0" tIns="0" rIns="0" bIns="0" anchor="t" anchorCtr="0">
                            <a:spAutoFit/>
                          </wps:bodyPr>
                        </wps:wsp>
                        <wps:wsp>
                          <wps:cNvPr id="628" name="Rectangle 177"/>
                          <wps:cNvSpPr>
                            <a:spLocks noChangeArrowheads="1"/>
                          </wps:cNvSpPr>
                          <wps:spPr bwMode="auto">
                            <a:xfrm>
                              <a:off x="4265" y="3356"/>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F076A" w14:textId="77777777" w:rsidR="00FD249D" w:rsidRDefault="00FD249D" w:rsidP="00FD249D">
                                <w:r>
                                  <w:rPr>
                                    <w:rFonts w:ascii="Calibri" w:hAnsi="Calibri" w:cs="Calibri"/>
                                    <w:color w:val="000000"/>
                                    <w:sz w:val="16"/>
                                    <w:szCs w:val="16"/>
                                    <w:lang w:val="en-US"/>
                                  </w:rPr>
                                  <w:t>10</w:t>
                                </w:r>
                              </w:p>
                            </w:txbxContent>
                          </wps:txbx>
                          <wps:bodyPr rot="0" vert="horz" wrap="none" lIns="0" tIns="0" rIns="0" bIns="0" anchor="t" anchorCtr="0">
                            <a:spAutoFit/>
                          </wps:bodyPr>
                        </wps:wsp>
                        <wps:wsp>
                          <wps:cNvPr id="629" name="Rectangle 178"/>
                          <wps:cNvSpPr>
                            <a:spLocks noChangeArrowheads="1"/>
                          </wps:cNvSpPr>
                          <wps:spPr bwMode="auto">
                            <a:xfrm>
                              <a:off x="4926" y="3356"/>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C5B80" w14:textId="77777777" w:rsidR="00FD249D" w:rsidRDefault="00FD249D" w:rsidP="00FD249D">
                                <w:r>
                                  <w:rPr>
                                    <w:rFonts w:ascii="Calibri" w:hAnsi="Calibri" w:cs="Calibri"/>
                                    <w:b/>
                                    <w:bCs/>
                                    <w:color w:val="000000"/>
                                    <w:sz w:val="16"/>
                                    <w:szCs w:val="16"/>
                                    <w:lang w:val="en-US"/>
                                  </w:rPr>
                                  <w:t>50</w:t>
                                </w:r>
                              </w:p>
                            </w:txbxContent>
                          </wps:txbx>
                          <wps:bodyPr rot="0" vert="horz" wrap="none" lIns="0" tIns="0" rIns="0" bIns="0" anchor="t" anchorCtr="0">
                            <a:spAutoFit/>
                          </wps:bodyPr>
                        </wps:wsp>
                        <wps:wsp>
                          <wps:cNvPr id="630" name="Rectangle 179"/>
                          <wps:cNvSpPr>
                            <a:spLocks noChangeArrowheads="1"/>
                          </wps:cNvSpPr>
                          <wps:spPr bwMode="auto">
                            <a:xfrm>
                              <a:off x="5326" y="3356"/>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F3037" w14:textId="77777777" w:rsidR="00FD249D" w:rsidRDefault="00FD249D" w:rsidP="00FD249D">
                                <w:r>
                                  <w:rPr>
                                    <w:rFonts w:ascii="Calibri" w:hAnsi="Calibri" w:cs="Calibri"/>
                                    <w:color w:val="000000"/>
                                    <w:sz w:val="16"/>
                                    <w:szCs w:val="16"/>
                                    <w:lang w:val="en-US"/>
                                  </w:rPr>
                                  <w:t>250</w:t>
                                </w:r>
                              </w:p>
                            </w:txbxContent>
                          </wps:txbx>
                          <wps:bodyPr rot="0" vert="horz" wrap="none" lIns="0" tIns="0" rIns="0" bIns="0" anchor="t" anchorCtr="0">
                            <a:spAutoFit/>
                          </wps:bodyPr>
                        </wps:wsp>
                        <wps:wsp>
                          <wps:cNvPr id="631" name="Rectangle 180"/>
                          <wps:cNvSpPr>
                            <a:spLocks noChangeArrowheads="1"/>
                          </wps:cNvSpPr>
                          <wps:spPr bwMode="auto">
                            <a:xfrm>
                              <a:off x="6052" y="3356"/>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98B6B" w14:textId="77777777" w:rsidR="00FD249D" w:rsidRDefault="00FD249D" w:rsidP="00FD249D">
                                <w:r>
                                  <w:rPr>
                                    <w:rFonts w:ascii="Calibri" w:hAnsi="Calibri" w:cs="Calibri"/>
                                    <w:color w:val="000000"/>
                                    <w:sz w:val="16"/>
                                    <w:szCs w:val="16"/>
                                    <w:lang w:val="en-US"/>
                                  </w:rPr>
                                  <w:t>0,012</w:t>
                                </w:r>
                              </w:p>
                            </w:txbxContent>
                          </wps:txbx>
                          <wps:bodyPr rot="0" vert="horz" wrap="none" lIns="0" tIns="0" rIns="0" bIns="0" anchor="t" anchorCtr="0">
                            <a:spAutoFit/>
                          </wps:bodyPr>
                        </wps:wsp>
                        <wps:wsp>
                          <wps:cNvPr id="632" name="Rectangle 181"/>
                          <wps:cNvSpPr>
                            <a:spLocks noChangeArrowheads="1"/>
                          </wps:cNvSpPr>
                          <wps:spPr bwMode="auto">
                            <a:xfrm>
                              <a:off x="6788" y="3356"/>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64EC2" w14:textId="77777777" w:rsidR="00FD249D" w:rsidRDefault="00FD249D" w:rsidP="00FD249D">
                                <w:r>
                                  <w:rPr>
                                    <w:rFonts w:ascii="Calibri" w:hAnsi="Calibri" w:cs="Calibri"/>
                                    <w:b/>
                                    <w:bCs/>
                                    <w:color w:val="000000"/>
                                    <w:sz w:val="16"/>
                                    <w:szCs w:val="16"/>
                                    <w:lang w:val="en-US"/>
                                  </w:rPr>
                                  <w:t>1,01</w:t>
                                </w:r>
                              </w:p>
                            </w:txbxContent>
                          </wps:txbx>
                          <wps:bodyPr rot="0" vert="horz" wrap="none" lIns="0" tIns="0" rIns="0" bIns="0" anchor="t" anchorCtr="0">
                            <a:spAutoFit/>
                          </wps:bodyPr>
                        </wps:wsp>
                        <wps:wsp>
                          <wps:cNvPr id="633" name="Rectangle 182"/>
                          <wps:cNvSpPr>
                            <a:spLocks noChangeArrowheads="1"/>
                          </wps:cNvSpPr>
                          <wps:spPr bwMode="auto">
                            <a:xfrm>
                              <a:off x="8303" y="3356"/>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81582" w14:textId="77777777" w:rsidR="00FD249D" w:rsidRDefault="00FD249D" w:rsidP="00FD249D">
                                <w:r>
                                  <w:rPr>
                                    <w:rFonts w:ascii="Calibri" w:hAnsi="Calibri" w:cs="Calibri"/>
                                    <w:b/>
                                    <w:bCs/>
                                    <w:color w:val="000000"/>
                                    <w:sz w:val="16"/>
                                    <w:szCs w:val="16"/>
                                    <w:lang w:val="en-US"/>
                                  </w:rPr>
                                  <w:t>0</w:t>
                                </w:r>
                              </w:p>
                            </w:txbxContent>
                          </wps:txbx>
                          <wps:bodyPr rot="0" vert="horz" wrap="none" lIns="0" tIns="0" rIns="0" bIns="0" anchor="t" anchorCtr="0">
                            <a:spAutoFit/>
                          </wps:bodyPr>
                        </wps:wsp>
                        <wps:wsp>
                          <wps:cNvPr id="634" name="Rectangle 183"/>
                          <wps:cNvSpPr>
                            <a:spLocks noChangeArrowheads="1"/>
                          </wps:cNvSpPr>
                          <wps:spPr bwMode="auto">
                            <a:xfrm>
                              <a:off x="8769" y="3356"/>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DFC6F" w14:textId="77777777" w:rsidR="00FD249D" w:rsidRDefault="00FD249D" w:rsidP="00FD249D">
                                <w:r>
                                  <w:rPr>
                                    <w:rFonts w:ascii="Calibri" w:hAnsi="Calibri" w:cs="Calibri"/>
                                    <w:b/>
                                    <w:bCs/>
                                    <w:color w:val="000000"/>
                                    <w:sz w:val="16"/>
                                    <w:szCs w:val="16"/>
                                    <w:lang w:val="en-US"/>
                                  </w:rPr>
                                  <w:t>0,00</w:t>
                                </w:r>
                              </w:p>
                            </w:txbxContent>
                          </wps:txbx>
                          <wps:bodyPr rot="0" vert="horz" wrap="none" lIns="0" tIns="0" rIns="0" bIns="0" anchor="t" anchorCtr="0">
                            <a:spAutoFit/>
                          </wps:bodyPr>
                        </wps:wsp>
                        <wps:wsp>
                          <wps:cNvPr id="635" name="Rectangle 184"/>
                          <wps:cNvSpPr>
                            <a:spLocks noChangeArrowheads="1"/>
                          </wps:cNvSpPr>
                          <wps:spPr bwMode="auto">
                            <a:xfrm>
                              <a:off x="32" y="3572"/>
                              <a:ext cx="270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A10DB" w14:textId="77777777" w:rsidR="00FD249D" w:rsidRDefault="00FD249D" w:rsidP="00FD249D">
                                <w:r>
                                  <w:rPr>
                                    <w:rFonts w:ascii="Calibri" w:hAnsi="Calibri" w:cs="Calibri"/>
                                    <w:color w:val="000000"/>
                                    <w:sz w:val="16"/>
                                    <w:szCs w:val="16"/>
                                    <w:lang w:val="en-US"/>
                                  </w:rPr>
                                  <w:t>Network Firewalls (Check Point - Internal)</w:t>
                                </w:r>
                              </w:p>
                            </w:txbxContent>
                          </wps:txbx>
                          <wps:bodyPr rot="0" vert="horz" wrap="none" lIns="0" tIns="0" rIns="0" bIns="0" anchor="t" anchorCtr="0">
                            <a:spAutoFit/>
                          </wps:bodyPr>
                        </wps:wsp>
                        <wps:wsp>
                          <wps:cNvPr id="636" name="Rectangle 185"/>
                          <wps:cNvSpPr>
                            <a:spLocks noChangeArrowheads="1"/>
                          </wps:cNvSpPr>
                          <wps:spPr bwMode="auto">
                            <a:xfrm>
                              <a:off x="3421" y="3572"/>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575ED" w14:textId="77777777" w:rsidR="00FD249D" w:rsidRDefault="00FD249D" w:rsidP="00FD249D">
                                <w:r>
                                  <w:rPr>
                                    <w:rFonts w:ascii="Calibri" w:hAnsi="Calibri" w:cs="Calibri"/>
                                    <w:color w:val="000000"/>
                                    <w:sz w:val="16"/>
                                    <w:szCs w:val="16"/>
                                    <w:lang w:val="en-US"/>
                                  </w:rPr>
                                  <w:t>2</w:t>
                                </w:r>
                              </w:p>
                            </w:txbxContent>
                          </wps:txbx>
                          <wps:bodyPr rot="0" vert="horz" wrap="none" lIns="0" tIns="0" rIns="0" bIns="0" anchor="t" anchorCtr="0">
                            <a:spAutoFit/>
                          </wps:bodyPr>
                        </wps:wsp>
                        <wps:wsp>
                          <wps:cNvPr id="637" name="Rectangle 186"/>
                          <wps:cNvSpPr>
                            <a:spLocks noChangeArrowheads="1"/>
                          </wps:cNvSpPr>
                          <wps:spPr bwMode="auto">
                            <a:xfrm>
                              <a:off x="4265" y="3572"/>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9F32C" w14:textId="77777777" w:rsidR="00FD249D" w:rsidRDefault="00FD249D" w:rsidP="00FD249D">
                                <w:r>
                                  <w:rPr>
                                    <w:rFonts w:ascii="Calibri" w:hAnsi="Calibri" w:cs="Calibri"/>
                                    <w:color w:val="000000"/>
                                    <w:sz w:val="16"/>
                                    <w:szCs w:val="16"/>
                                    <w:lang w:val="en-US"/>
                                  </w:rPr>
                                  <w:t>10</w:t>
                                </w:r>
                              </w:p>
                            </w:txbxContent>
                          </wps:txbx>
                          <wps:bodyPr rot="0" vert="horz" wrap="none" lIns="0" tIns="0" rIns="0" bIns="0" anchor="t" anchorCtr="0">
                            <a:spAutoFit/>
                          </wps:bodyPr>
                        </wps:wsp>
                        <wps:wsp>
                          <wps:cNvPr id="638" name="Rectangle 187"/>
                          <wps:cNvSpPr>
                            <a:spLocks noChangeArrowheads="1"/>
                          </wps:cNvSpPr>
                          <wps:spPr bwMode="auto">
                            <a:xfrm>
                              <a:off x="4926" y="3572"/>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28C03" w14:textId="77777777" w:rsidR="00FD249D" w:rsidRDefault="00FD249D" w:rsidP="00FD249D">
                                <w:r>
                                  <w:rPr>
                                    <w:rFonts w:ascii="Calibri" w:hAnsi="Calibri" w:cs="Calibri"/>
                                    <w:b/>
                                    <w:bCs/>
                                    <w:color w:val="000000"/>
                                    <w:sz w:val="16"/>
                                    <w:szCs w:val="16"/>
                                    <w:lang w:val="en-US"/>
                                  </w:rPr>
                                  <w:t>20</w:t>
                                </w:r>
                              </w:p>
                            </w:txbxContent>
                          </wps:txbx>
                          <wps:bodyPr rot="0" vert="horz" wrap="none" lIns="0" tIns="0" rIns="0" bIns="0" anchor="t" anchorCtr="0">
                            <a:spAutoFit/>
                          </wps:bodyPr>
                        </wps:wsp>
                        <wps:wsp>
                          <wps:cNvPr id="639" name="Rectangle 188"/>
                          <wps:cNvSpPr>
                            <a:spLocks noChangeArrowheads="1"/>
                          </wps:cNvSpPr>
                          <wps:spPr bwMode="auto">
                            <a:xfrm>
                              <a:off x="5326" y="3572"/>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255AA" w14:textId="77777777" w:rsidR="00FD249D" w:rsidRDefault="00FD249D" w:rsidP="00FD249D">
                                <w:r>
                                  <w:rPr>
                                    <w:rFonts w:ascii="Calibri" w:hAnsi="Calibri" w:cs="Calibri"/>
                                    <w:color w:val="000000"/>
                                    <w:sz w:val="16"/>
                                    <w:szCs w:val="16"/>
                                    <w:lang w:val="en-US"/>
                                  </w:rPr>
                                  <w:t>250</w:t>
                                </w:r>
                              </w:p>
                            </w:txbxContent>
                          </wps:txbx>
                          <wps:bodyPr rot="0" vert="horz" wrap="none" lIns="0" tIns="0" rIns="0" bIns="0" anchor="t" anchorCtr="0">
                            <a:spAutoFit/>
                          </wps:bodyPr>
                        </wps:wsp>
                        <wps:wsp>
                          <wps:cNvPr id="640" name="Rectangle 189"/>
                          <wps:cNvSpPr>
                            <a:spLocks noChangeArrowheads="1"/>
                          </wps:cNvSpPr>
                          <wps:spPr bwMode="auto">
                            <a:xfrm>
                              <a:off x="6052" y="3572"/>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D2276" w14:textId="77777777" w:rsidR="00FD249D" w:rsidRDefault="00FD249D" w:rsidP="00FD249D">
                                <w:r>
                                  <w:rPr>
                                    <w:rFonts w:ascii="Calibri" w:hAnsi="Calibri" w:cs="Calibri"/>
                                    <w:color w:val="000000"/>
                                    <w:sz w:val="16"/>
                                    <w:szCs w:val="16"/>
                                    <w:lang w:val="en-US"/>
                                  </w:rPr>
                                  <w:t>0,005</w:t>
                                </w:r>
                              </w:p>
                            </w:txbxContent>
                          </wps:txbx>
                          <wps:bodyPr rot="0" vert="horz" wrap="none" lIns="0" tIns="0" rIns="0" bIns="0" anchor="t" anchorCtr="0">
                            <a:spAutoFit/>
                          </wps:bodyPr>
                        </wps:wsp>
                        <wps:wsp>
                          <wps:cNvPr id="641" name="Rectangle 190"/>
                          <wps:cNvSpPr>
                            <a:spLocks noChangeArrowheads="1"/>
                          </wps:cNvSpPr>
                          <wps:spPr bwMode="auto">
                            <a:xfrm>
                              <a:off x="6788" y="3572"/>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0028D" w14:textId="77777777" w:rsidR="00FD249D" w:rsidRDefault="00FD249D" w:rsidP="00FD249D">
                                <w:r>
                                  <w:rPr>
                                    <w:rFonts w:ascii="Calibri" w:hAnsi="Calibri" w:cs="Calibri"/>
                                    <w:b/>
                                    <w:bCs/>
                                    <w:color w:val="000000"/>
                                    <w:sz w:val="16"/>
                                    <w:szCs w:val="16"/>
                                    <w:lang w:val="en-US"/>
                                  </w:rPr>
                                  <w:t>0,40</w:t>
                                </w:r>
                              </w:p>
                            </w:txbxContent>
                          </wps:txbx>
                          <wps:bodyPr rot="0" vert="horz" wrap="none" lIns="0" tIns="0" rIns="0" bIns="0" anchor="t" anchorCtr="0">
                            <a:spAutoFit/>
                          </wps:bodyPr>
                        </wps:wsp>
                        <wps:wsp>
                          <wps:cNvPr id="642" name="Rectangle 191"/>
                          <wps:cNvSpPr>
                            <a:spLocks noChangeArrowheads="1"/>
                          </wps:cNvSpPr>
                          <wps:spPr bwMode="auto">
                            <a:xfrm>
                              <a:off x="8303" y="3572"/>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EB476" w14:textId="77777777" w:rsidR="00FD249D" w:rsidRDefault="00FD249D" w:rsidP="00FD249D">
                                <w:r>
                                  <w:rPr>
                                    <w:rFonts w:ascii="Calibri" w:hAnsi="Calibri" w:cs="Calibri"/>
                                    <w:b/>
                                    <w:bCs/>
                                    <w:color w:val="000000"/>
                                    <w:sz w:val="16"/>
                                    <w:szCs w:val="16"/>
                                    <w:lang w:val="en-US"/>
                                  </w:rPr>
                                  <w:t>0</w:t>
                                </w:r>
                              </w:p>
                            </w:txbxContent>
                          </wps:txbx>
                          <wps:bodyPr rot="0" vert="horz" wrap="none" lIns="0" tIns="0" rIns="0" bIns="0" anchor="t" anchorCtr="0">
                            <a:spAutoFit/>
                          </wps:bodyPr>
                        </wps:wsp>
                        <wps:wsp>
                          <wps:cNvPr id="643" name="Rectangle 192"/>
                          <wps:cNvSpPr>
                            <a:spLocks noChangeArrowheads="1"/>
                          </wps:cNvSpPr>
                          <wps:spPr bwMode="auto">
                            <a:xfrm>
                              <a:off x="8769" y="3572"/>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DF984" w14:textId="77777777" w:rsidR="00FD249D" w:rsidRDefault="00FD249D" w:rsidP="00FD249D">
                                <w:r>
                                  <w:rPr>
                                    <w:rFonts w:ascii="Calibri" w:hAnsi="Calibri" w:cs="Calibri"/>
                                    <w:b/>
                                    <w:bCs/>
                                    <w:color w:val="000000"/>
                                    <w:sz w:val="16"/>
                                    <w:szCs w:val="16"/>
                                    <w:lang w:val="en-US"/>
                                  </w:rPr>
                                  <w:t>0,00</w:t>
                                </w:r>
                              </w:p>
                            </w:txbxContent>
                          </wps:txbx>
                          <wps:bodyPr rot="0" vert="horz" wrap="none" lIns="0" tIns="0" rIns="0" bIns="0" anchor="t" anchorCtr="0">
                            <a:spAutoFit/>
                          </wps:bodyPr>
                        </wps:wsp>
                        <wps:wsp>
                          <wps:cNvPr id="644" name="Rectangle 193"/>
                          <wps:cNvSpPr>
                            <a:spLocks noChangeArrowheads="1"/>
                          </wps:cNvSpPr>
                          <wps:spPr bwMode="auto">
                            <a:xfrm>
                              <a:off x="32" y="3789"/>
                              <a:ext cx="250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A3750" w14:textId="77777777" w:rsidR="00FD249D" w:rsidRDefault="00FD249D" w:rsidP="00FD249D">
                                <w:r>
                                  <w:rPr>
                                    <w:rFonts w:ascii="Calibri" w:hAnsi="Calibri" w:cs="Calibri"/>
                                    <w:color w:val="000000"/>
                                    <w:sz w:val="16"/>
                                    <w:szCs w:val="16"/>
                                    <w:lang w:val="en-US"/>
                                  </w:rPr>
                                  <w:t>Network Firewalls (Check Point - DMZ)</w:t>
                                </w:r>
                              </w:p>
                            </w:txbxContent>
                          </wps:txbx>
                          <wps:bodyPr rot="0" vert="horz" wrap="none" lIns="0" tIns="0" rIns="0" bIns="0" anchor="t" anchorCtr="0">
                            <a:spAutoFit/>
                          </wps:bodyPr>
                        </wps:wsp>
                        <wps:wsp>
                          <wps:cNvPr id="645" name="Rectangle 194"/>
                          <wps:cNvSpPr>
                            <a:spLocks noChangeArrowheads="1"/>
                          </wps:cNvSpPr>
                          <wps:spPr bwMode="auto">
                            <a:xfrm>
                              <a:off x="3421" y="3789"/>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8C35E" w14:textId="77777777" w:rsidR="00FD249D" w:rsidRDefault="00FD249D" w:rsidP="00FD249D">
                                <w:r>
                                  <w:rPr>
                                    <w:rFonts w:ascii="Calibri" w:hAnsi="Calibri" w:cs="Calibri"/>
                                    <w:color w:val="9C0006"/>
                                    <w:sz w:val="16"/>
                                    <w:szCs w:val="16"/>
                                    <w:lang w:val="en-US"/>
                                  </w:rPr>
                                  <w:t>0</w:t>
                                </w:r>
                              </w:p>
                            </w:txbxContent>
                          </wps:txbx>
                          <wps:bodyPr rot="0" vert="horz" wrap="none" lIns="0" tIns="0" rIns="0" bIns="0" anchor="t" anchorCtr="0">
                            <a:spAutoFit/>
                          </wps:bodyPr>
                        </wps:wsp>
                        <wps:wsp>
                          <wps:cNvPr id="646" name="Rectangle 195"/>
                          <wps:cNvSpPr>
                            <a:spLocks noChangeArrowheads="1"/>
                          </wps:cNvSpPr>
                          <wps:spPr bwMode="auto">
                            <a:xfrm>
                              <a:off x="4265" y="3789"/>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BB5AD" w14:textId="77777777" w:rsidR="00FD249D" w:rsidRDefault="00FD249D" w:rsidP="00FD249D">
                                <w:r>
                                  <w:rPr>
                                    <w:rFonts w:ascii="Calibri" w:hAnsi="Calibri" w:cs="Calibri"/>
                                    <w:color w:val="000000"/>
                                    <w:sz w:val="16"/>
                                    <w:szCs w:val="16"/>
                                    <w:lang w:val="en-US"/>
                                  </w:rPr>
                                  <w:t>50</w:t>
                                </w:r>
                              </w:p>
                            </w:txbxContent>
                          </wps:txbx>
                          <wps:bodyPr rot="0" vert="horz" wrap="none" lIns="0" tIns="0" rIns="0" bIns="0" anchor="t" anchorCtr="0">
                            <a:spAutoFit/>
                          </wps:bodyPr>
                        </wps:wsp>
                        <wps:wsp>
                          <wps:cNvPr id="647" name="Rectangle 196"/>
                          <wps:cNvSpPr>
                            <a:spLocks noChangeArrowheads="1"/>
                          </wps:cNvSpPr>
                          <wps:spPr bwMode="auto">
                            <a:xfrm>
                              <a:off x="5002" y="3789"/>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5A775" w14:textId="77777777" w:rsidR="00FD249D" w:rsidRDefault="00FD249D" w:rsidP="00FD249D">
                                <w:r>
                                  <w:rPr>
                                    <w:rFonts w:ascii="Calibri" w:hAnsi="Calibri" w:cs="Calibri"/>
                                    <w:b/>
                                    <w:bCs/>
                                    <w:color w:val="9C0006"/>
                                    <w:sz w:val="16"/>
                                    <w:szCs w:val="16"/>
                                    <w:lang w:val="en-US"/>
                                  </w:rPr>
                                  <w:t>0</w:t>
                                </w:r>
                              </w:p>
                            </w:txbxContent>
                          </wps:txbx>
                          <wps:bodyPr rot="0" vert="horz" wrap="none" lIns="0" tIns="0" rIns="0" bIns="0" anchor="t" anchorCtr="0">
                            <a:spAutoFit/>
                          </wps:bodyPr>
                        </wps:wsp>
                        <wps:wsp>
                          <wps:cNvPr id="648" name="Rectangle 197"/>
                          <wps:cNvSpPr>
                            <a:spLocks noChangeArrowheads="1"/>
                          </wps:cNvSpPr>
                          <wps:spPr bwMode="auto">
                            <a:xfrm>
                              <a:off x="5326" y="3789"/>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605C7" w14:textId="77777777" w:rsidR="00FD249D" w:rsidRDefault="00FD249D" w:rsidP="00FD249D">
                                <w:r>
                                  <w:rPr>
                                    <w:rFonts w:ascii="Calibri" w:hAnsi="Calibri" w:cs="Calibri"/>
                                    <w:color w:val="000000"/>
                                    <w:sz w:val="16"/>
                                    <w:szCs w:val="16"/>
                                    <w:lang w:val="en-US"/>
                                  </w:rPr>
                                  <w:t>500</w:t>
                                </w:r>
                              </w:p>
                            </w:txbxContent>
                          </wps:txbx>
                          <wps:bodyPr rot="0" vert="horz" wrap="none" lIns="0" tIns="0" rIns="0" bIns="0" anchor="t" anchorCtr="0">
                            <a:spAutoFit/>
                          </wps:bodyPr>
                        </wps:wsp>
                        <wps:wsp>
                          <wps:cNvPr id="649" name="Rectangle 198"/>
                          <wps:cNvSpPr>
                            <a:spLocks noChangeArrowheads="1"/>
                          </wps:cNvSpPr>
                          <wps:spPr bwMode="auto">
                            <a:xfrm>
                              <a:off x="6052" y="3789"/>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867B4" w14:textId="77777777" w:rsidR="00FD249D" w:rsidRDefault="00FD249D" w:rsidP="00FD249D">
                                <w:r>
                                  <w:rPr>
                                    <w:rFonts w:ascii="Calibri" w:hAnsi="Calibri" w:cs="Calibri"/>
                                    <w:color w:val="9C0006"/>
                                    <w:sz w:val="16"/>
                                    <w:szCs w:val="16"/>
                                    <w:lang w:val="en-US"/>
                                  </w:rPr>
                                  <w:t>0,000</w:t>
                                </w:r>
                              </w:p>
                            </w:txbxContent>
                          </wps:txbx>
                          <wps:bodyPr rot="0" vert="horz" wrap="none" lIns="0" tIns="0" rIns="0" bIns="0" anchor="t" anchorCtr="0">
                            <a:spAutoFit/>
                          </wps:bodyPr>
                        </wps:wsp>
                        <wps:wsp>
                          <wps:cNvPr id="650" name="Rectangle 199"/>
                          <wps:cNvSpPr>
                            <a:spLocks noChangeArrowheads="1"/>
                          </wps:cNvSpPr>
                          <wps:spPr bwMode="auto">
                            <a:xfrm>
                              <a:off x="6788" y="3789"/>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F3802" w14:textId="77777777" w:rsidR="00FD249D" w:rsidRDefault="00FD249D" w:rsidP="00FD249D">
                                <w:r>
                                  <w:rPr>
                                    <w:rFonts w:ascii="Calibri" w:hAnsi="Calibri" w:cs="Calibri"/>
                                    <w:b/>
                                    <w:bCs/>
                                    <w:color w:val="9C0006"/>
                                    <w:sz w:val="16"/>
                                    <w:szCs w:val="16"/>
                                    <w:lang w:val="en-US"/>
                                  </w:rPr>
                                  <w:t>0,00</w:t>
                                </w:r>
                              </w:p>
                            </w:txbxContent>
                          </wps:txbx>
                          <wps:bodyPr rot="0" vert="horz" wrap="none" lIns="0" tIns="0" rIns="0" bIns="0" anchor="t" anchorCtr="0">
                            <a:spAutoFit/>
                          </wps:bodyPr>
                        </wps:wsp>
                        <wps:wsp>
                          <wps:cNvPr id="651" name="Rectangle 200"/>
                          <wps:cNvSpPr>
                            <a:spLocks noChangeArrowheads="1"/>
                          </wps:cNvSpPr>
                          <wps:spPr bwMode="auto">
                            <a:xfrm>
                              <a:off x="8303" y="3789"/>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499D7" w14:textId="77777777" w:rsidR="00FD249D" w:rsidRDefault="00FD249D" w:rsidP="00FD249D">
                                <w:r>
                                  <w:rPr>
                                    <w:rFonts w:ascii="Calibri" w:hAnsi="Calibri" w:cs="Calibri"/>
                                    <w:b/>
                                    <w:bCs/>
                                    <w:color w:val="000000"/>
                                    <w:sz w:val="16"/>
                                    <w:szCs w:val="16"/>
                                    <w:lang w:val="en-US"/>
                                  </w:rPr>
                                  <w:t>0</w:t>
                                </w:r>
                              </w:p>
                            </w:txbxContent>
                          </wps:txbx>
                          <wps:bodyPr rot="0" vert="horz" wrap="none" lIns="0" tIns="0" rIns="0" bIns="0" anchor="t" anchorCtr="0">
                            <a:spAutoFit/>
                          </wps:bodyPr>
                        </wps:wsp>
                        <wps:wsp>
                          <wps:cNvPr id="652" name="Rectangle 201"/>
                          <wps:cNvSpPr>
                            <a:spLocks noChangeArrowheads="1"/>
                          </wps:cNvSpPr>
                          <wps:spPr bwMode="auto">
                            <a:xfrm>
                              <a:off x="8769" y="3789"/>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EA347" w14:textId="77777777" w:rsidR="00FD249D" w:rsidRDefault="00FD249D" w:rsidP="00FD249D">
                                <w:r>
                                  <w:rPr>
                                    <w:rFonts w:ascii="Calibri" w:hAnsi="Calibri" w:cs="Calibri"/>
                                    <w:b/>
                                    <w:bCs/>
                                    <w:color w:val="000000"/>
                                    <w:sz w:val="16"/>
                                    <w:szCs w:val="16"/>
                                    <w:lang w:val="en-US"/>
                                  </w:rPr>
                                  <w:t>0,00</w:t>
                                </w:r>
                              </w:p>
                            </w:txbxContent>
                          </wps:txbx>
                          <wps:bodyPr rot="0" vert="horz" wrap="none" lIns="0" tIns="0" rIns="0" bIns="0" anchor="t" anchorCtr="0">
                            <a:spAutoFit/>
                          </wps:bodyPr>
                        </wps:wsp>
                        <wps:wsp>
                          <wps:cNvPr id="653" name="Rectangle 202"/>
                          <wps:cNvSpPr>
                            <a:spLocks noChangeArrowheads="1"/>
                          </wps:cNvSpPr>
                          <wps:spPr bwMode="auto">
                            <a:xfrm>
                              <a:off x="32" y="4005"/>
                              <a:ext cx="2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A89EC" w14:textId="77777777" w:rsidR="00FD249D" w:rsidRDefault="00FD249D" w:rsidP="00FD249D">
                                <w:r>
                                  <w:rPr>
                                    <w:rFonts w:ascii="Calibri" w:hAnsi="Calibri" w:cs="Calibri"/>
                                    <w:color w:val="000000"/>
                                    <w:sz w:val="16"/>
                                    <w:szCs w:val="16"/>
                                    <w:lang w:val="en-US"/>
                                  </w:rPr>
                                  <w:t>Network Firewalls (Cisco - Internal)</w:t>
                                </w:r>
                              </w:p>
                            </w:txbxContent>
                          </wps:txbx>
                          <wps:bodyPr rot="0" vert="horz" wrap="none" lIns="0" tIns="0" rIns="0" bIns="0" anchor="t" anchorCtr="0">
                            <a:spAutoFit/>
                          </wps:bodyPr>
                        </wps:wsp>
                        <wps:wsp>
                          <wps:cNvPr id="654" name="Rectangle 203"/>
                          <wps:cNvSpPr>
                            <a:spLocks noChangeArrowheads="1"/>
                          </wps:cNvSpPr>
                          <wps:spPr bwMode="auto">
                            <a:xfrm>
                              <a:off x="3378" y="4005"/>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A063D" w14:textId="77777777" w:rsidR="00FD249D" w:rsidRDefault="00FD249D" w:rsidP="00FD249D">
                                <w:r>
                                  <w:rPr>
                                    <w:rFonts w:ascii="Calibri" w:hAnsi="Calibri" w:cs="Calibri"/>
                                    <w:color w:val="000000"/>
                                    <w:sz w:val="16"/>
                                    <w:szCs w:val="16"/>
                                    <w:lang w:val="en-US"/>
                                  </w:rPr>
                                  <w:t>12</w:t>
                                </w:r>
                              </w:p>
                            </w:txbxContent>
                          </wps:txbx>
                          <wps:bodyPr rot="0" vert="horz" wrap="none" lIns="0" tIns="0" rIns="0" bIns="0" anchor="t" anchorCtr="0">
                            <a:spAutoFit/>
                          </wps:bodyPr>
                        </wps:wsp>
                        <wps:wsp>
                          <wps:cNvPr id="655" name="Rectangle 204"/>
                          <wps:cNvSpPr>
                            <a:spLocks noChangeArrowheads="1"/>
                          </wps:cNvSpPr>
                          <wps:spPr bwMode="auto">
                            <a:xfrm>
                              <a:off x="4265" y="4005"/>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E3463" w14:textId="77777777" w:rsidR="00FD249D" w:rsidRDefault="00FD249D" w:rsidP="00FD249D">
                                <w:r>
                                  <w:rPr>
                                    <w:rFonts w:ascii="Calibri" w:hAnsi="Calibri" w:cs="Calibri"/>
                                    <w:color w:val="000000"/>
                                    <w:sz w:val="16"/>
                                    <w:szCs w:val="16"/>
                                    <w:lang w:val="en-US"/>
                                  </w:rPr>
                                  <w:t>10</w:t>
                                </w:r>
                              </w:p>
                            </w:txbxContent>
                          </wps:txbx>
                          <wps:bodyPr rot="0" vert="horz" wrap="none" lIns="0" tIns="0" rIns="0" bIns="0" anchor="t" anchorCtr="0">
                            <a:spAutoFit/>
                          </wps:bodyPr>
                        </wps:wsp>
                        <wps:wsp>
                          <wps:cNvPr id="656" name="Rectangle 205"/>
                          <wps:cNvSpPr>
                            <a:spLocks noChangeArrowheads="1"/>
                          </wps:cNvSpPr>
                          <wps:spPr bwMode="auto">
                            <a:xfrm>
                              <a:off x="4850" y="4005"/>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CBF31" w14:textId="77777777" w:rsidR="00FD249D" w:rsidRDefault="00FD249D" w:rsidP="00FD249D">
                                <w:r>
                                  <w:rPr>
                                    <w:rFonts w:ascii="Calibri" w:hAnsi="Calibri" w:cs="Calibri"/>
                                    <w:b/>
                                    <w:bCs/>
                                    <w:color w:val="000000"/>
                                    <w:sz w:val="16"/>
                                    <w:szCs w:val="16"/>
                                    <w:lang w:val="en-US"/>
                                  </w:rPr>
                                  <w:t>120</w:t>
                                </w:r>
                              </w:p>
                            </w:txbxContent>
                          </wps:txbx>
                          <wps:bodyPr rot="0" vert="horz" wrap="none" lIns="0" tIns="0" rIns="0" bIns="0" anchor="t" anchorCtr="0">
                            <a:spAutoFit/>
                          </wps:bodyPr>
                        </wps:wsp>
                        <wps:wsp>
                          <wps:cNvPr id="657" name="Rectangle 206"/>
                          <wps:cNvSpPr>
                            <a:spLocks noChangeArrowheads="1"/>
                          </wps:cNvSpPr>
                          <wps:spPr bwMode="auto">
                            <a:xfrm>
                              <a:off x="5326" y="4005"/>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F6CC7" w14:textId="77777777" w:rsidR="00FD249D" w:rsidRDefault="00FD249D" w:rsidP="00FD249D">
                                <w:r>
                                  <w:rPr>
                                    <w:rFonts w:ascii="Calibri" w:hAnsi="Calibri" w:cs="Calibri"/>
                                    <w:color w:val="000000"/>
                                    <w:sz w:val="16"/>
                                    <w:szCs w:val="16"/>
                                    <w:lang w:val="en-US"/>
                                  </w:rPr>
                                  <w:t>250</w:t>
                                </w:r>
                              </w:p>
                            </w:txbxContent>
                          </wps:txbx>
                          <wps:bodyPr rot="0" vert="horz" wrap="none" lIns="0" tIns="0" rIns="0" bIns="0" anchor="t" anchorCtr="0">
                            <a:spAutoFit/>
                          </wps:bodyPr>
                        </wps:wsp>
                        <wps:wsp>
                          <wps:cNvPr id="658" name="Rectangle 207"/>
                          <wps:cNvSpPr>
                            <a:spLocks noChangeArrowheads="1"/>
                          </wps:cNvSpPr>
                          <wps:spPr bwMode="auto">
                            <a:xfrm>
                              <a:off x="6052" y="4005"/>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CEE0E" w14:textId="77777777" w:rsidR="00FD249D" w:rsidRDefault="00FD249D" w:rsidP="00FD249D">
                                <w:r>
                                  <w:rPr>
                                    <w:rFonts w:ascii="Calibri" w:hAnsi="Calibri" w:cs="Calibri"/>
                                    <w:color w:val="000000"/>
                                    <w:sz w:val="16"/>
                                    <w:szCs w:val="16"/>
                                    <w:lang w:val="en-US"/>
                                  </w:rPr>
                                  <w:t>0,029</w:t>
                                </w:r>
                              </w:p>
                            </w:txbxContent>
                          </wps:txbx>
                          <wps:bodyPr rot="0" vert="horz" wrap="none" lIns="0" tIns="0" rIns="0" bIns="0" anchor="t" anchorCtr="0">
                            <a:spAutoFit/>
                          </wps:bodyPr>
                        </wps:wsp>
                      </wpg:wgp>
                      <wpg:wgp>
                        <wpg:cNvPr id="659" name="Group 409"/>
                        <wpg:cNvGrpSpPr>
                          <a:grpSpLocks/>
                        </wpg:cNvGrpSpPr>
                        <wpg:grpSpPr bwMode="auto">
                          <a:xfrm>
                            <a:off x="0" y="0"/>
                            <a:ext cx="5767705" cy="4460875"/>
                            <a:chOff x="0" y="-11"/>
                            <a:chExt cx="9083" cy="7025"/>
                          </a:xfrm>
                        </wpg:grpSpPr>
                        <wps:wsp>
                          <wps:cNvPr id="660" name="Rectangle 209"/>
                          <wps:cNvSpPr>
                            <a:spLocks noChangeArrowheads="1"/>
                          </wps:cNvSpPr>
                          <wps:spPr bwMode="auto">
                            <a:xfrm>
                              <a:off x="6788" y="4005"/>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547CF" w14:textId="77777777" w:rsidR="00FD249D" w:rsidRDefault="00FD249D" w:rsidP="00FD249D">
                                <w:r>
                                  <w:rPr>
                                    <w:rFonts w:ascii="Calibri" w:hAnsi="Calibri" w:cs="Calibri"/>
                                    <w:b/>
                                    <w:bCs/>
                                    <w:color w:val="000000"/>
                                    <w:sz w:val="16"/>
                                    <w:szCs w:val="16"/>
                                    <w:lang w:val="en-US"/>
                                  </w:rPr>
                                  <w:t>2,41</w:t>
                                </w:r>
                              </w:p>
                            </w:txbxContent>
                          </wps:txbx>
                          <wps:bodyPr rot="0" vert="horz" wrap="none" lIns="0" tIns="0" rIns="0" bIns="0" anchor="t" anchorCtr="0">
                            <a:spAutoFit/>
                          </wps:bodyPr>
                        </wps:wsp>
                        <wps:wsp>
                          <wps:cNvPr id="661" name="Rectangle 210"/>
                          <wps:cNvSpPr>
                            <a:spLocks noChangeArrowheads="1"/>
                          </wps:cNvSpPr>
                          <wps:spPr bwMode="auto">
                            <a:xfrm>
                              <a:off x="7340" y="4005"/>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096EF" w14:textId="77777777" w:rsidR="00FD249D" w:rsidRDefault="00FD249D" w:rsidP="00FD249D">
                                <w:r>
                                  <w:rPr>
                                    <w:rFonts w:ascii="Calibri" w:hAnsi="Calibri" w:cs="Calibri"/>
                                    <w:color w:val="000000"/>
                                    <w:sz w:val="16"/>
                                    <w:szCs w:val="16"/>
                                    <w:lang w:val="en-US"/>
                                  </w:rPr>
                                  <w:t>12</w:t>
                                </w:r>
                              </w:p>
                            </w:txbxContent>
                          </wps:txbx>
                          <wps:bodyPr rot="0" vert="horz" wrap="none" lIns="0" tIns="0" rIns="0" bIns="0" anchor="t" anchorCtr="0">
                            <a:spAutoFit/>
                          </wps:bodyPr>
                        </wps:wsp>
                        <wps:wsp>
                          <wps:cNvPr id="662" name="Rectangle 211"/>
                          <wps:cNvSpPr>
                            <a:spLocks noChangeArrowheads="1"/>
                          </wps:cNvSpPr>
                          <wps:spPr bwMode="auto">
                            <a:xfrm>
                              <a:off x="8152" y="4005"/>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B1449" w14:textId="77777777" w:rsidR="00FD249D" w:rsidRDefault="00FD249D" w:rsidP="00FD249D">
                                <w:r>
                                  <w:rPr>
                                    <w:rFonts w:ascii="Calibri" w:hAnsi="Calibri" w:cs="Calibri"/>
                                    <w:b/>
                                    <w:bCs/>
                                    <w:color w:val="000000"/>
                                    <w:sz w:val="16"/>
                                    <w:szCs w:val="16"/>
                                    <w:lang w:val="en-US"/>
                                  </w:rPr>
                                  <w:t>120</w:t>
                                </w:r>
                              </w:p>
                            </w:txbxContent>
                          </wps:txbx>
                          <wps:bodyPr rot="0" vert="horz" wrap="none" lIns="0" tIns="0" rIns="0" bIns="0" anchor="t" anchorCtr="0">
                            <a:spAutoFit/>
                          </wps:bodyPr>
                        </wps:wsp>
                        <wps:wsp>
                          <wps:cNvPr id="663" name="Rectangle 212"/>
                          <wps:cNvSpPr>
                            <a:spLocks noChangeArrowheads="1"/>
                          </wps:cNvSpPr>
                          <wps:spPr bwMode="auto">
                            <a:xfrm>
                              <a:off x="8769" y="4005"/>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5F69C" w14:textId="77777777" w:rsidR="00FD249D" w:rsidRDefault="00FD249D" w:rsidP="00FD249D">
                                <w:r>
                                  <w:rPr>
                                    <w:rFonts w:ascii="Calibri" w:hAnsi="Calibri" w:cs="Calibri"/>
                                    <w:b/>
                                    <w:bCs/>
                                    <w:color w:val="000000"/>
                                    <w:sz w:val="16"/>
                                    <w:szCs w:val="16"/>
                                    <w:lang w:val="en-US"/>
                                  </w:rPr>
                                  <w:t>2,41</w:t>
                                </w:r>
                              </w:p>
                            </w:txbxContent>
                          </wps:txbx>
                          <wps:bodyPr rot="0" vert="horz" wrap="none" lIns="0" tIns="0" rIns="0" bIns="0" anchor="t" anchorCtr="0">
                            <a:spAutoFit/>
                          </wps:bodyPr>
                        </wps:wsp>
                        <wps:wsp>
                          <wps:cNvPr id="664" name="Rectangle 213"/>
                          <wps:cNvSpPr>
                            <a:spLocks noChangeArrowheads="1"/>
                          </wps:cNvSpPr>
                          <wps:spPr bwMode="auto">
                            <a:xfrm>
                              <a:off x="32" y="4222"/>
                              <a:ext cx="207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27A18" w14:textId="77777777" w:rsidR="00FD249D" w:rsidRDefault="00FD249D" w:rsidP="00FD249D">
                                <w:r>
                                  <w:rPr>
                                    <w:rFonts w:ascii="Calibri" w:hAnsi="Calibri" w:cs="Calibri"/>
                                    <w:color w:val="000000"/>
                                    <w:sz w:val="16"/>
                                    <w:szCs w:val="16"/>
                                    <w:lang w:val="en-US"/>
                                  </w:rPr>
                                  <w:t>Network Firewalls (Cisco - DMZ)</w:t>
                                </w:r>
                              </w:p>
                            </w:txbxContent>
                          </wps:txbx>
                          <wps:bodyPr rot="0" vert="horz" wrap="none" lIns="0" tIns="0" rIns="0" bIns="0" anchor="t" anchorCtr="0">
                            <a:spAutoFit/>
                          </wps:bodyPr>
                        </wps:wsp>
                        <wps:wsp>
                          <wps:cNvPr id="665" name="Rectangle 214"/>
                          <wps:cNvSpPr>
                            <a:spLocks noChangeArrowheads="1"/>
                          </wps:cNvSpPr>
                          <wps:spPr bwMode="auto">
                            <a:xfrm>
                              <a:off x="3421" y="4222"/>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29FC4" w14:textId="77777777" w:rsidR="00FD249D" w:rsidRDefault="00FD249D" w:rsidP="00FD249D">
                                <w:r>
                                  <w:rPr>
                                    <w:rFonts w:ascii="Calibri" w:hAnsi="Calibri" w:cs="Calibri"/>
                                    <w:color w:val="000000"/>
                                    <w:sz w:val="16"/>
                                    <w:szCs w:val="16"/>
                                    <w:lang w:val="en-US"/>
                                  </w:rPr>
                                  <w:t>2</w:t>
                                </w:r>
                              </w:p>
                            </w:txbxContent>
                          </wps:txbx>
                          <wps:bodyPr rot="0" vert="horz" wrap="none" lIns="0" tIns="0" rIns="0" bIns="0" anchor="t" anchorCtr="0">
                            <a:spAutoFit/>
                          </wps:bodyPr>
                        </wps:wsp>
                        <wps:wsp>
                          <wps:cNvPr id="666" name="Rectangle 215"/>
                          <wps:cNvSpPr>
                            <a:spLocks noChangeArrowheads="1"/>
                          </wps:cNvSpPr>
                          <wps:spPr bwMode="auto">
                            <a:xfrm>
                              <a:off x="4265" y="4222"/>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8131F" w14:textId="77777777" w:rsidR="00FD249D" w:rsidRDefault="00FD249D" w:rsidP="00FD249D">
                                <w:r>
                                  <w:rPr>
                                    <w:rFonts w:ascii="Calibri" w:hAnsi="Calibri" w:cs="Calibri"/>
                                    <w:color w:val="000000"/>
                                    <w:sz w:val="16"/>
                                    <w:szCs w:val="16"/>
                                    <w:lang w:val="en-US"/>
                                  </w:rPr>
                                  <w:t>30</w:t>
                                </w:r>
                              </w:p>
                            </w:txbxContent>
                          </wps:txbx>
                          <wps:bodyPr rot="0" vert="horz" wrap="none" lIns="0" tIns="0" rIns="0" bIns="0" anchor="t" anchorCtr="0">
                            <a:spAutoFit/>
                          </wps:bodyPr>
                        </wps:wsp>
                        <wps:wsp>
                          <wps:cNvPr id="667" name="Rectangle 216"/>
                          <wps:cNvSpPr>
                            <a:spLocks noChangeArrowheads="1"/>
                          </wps:cNvSpPr>
                          <wps:spPr bwMode="auto">
                            <a:xfrm>
                              <a:off x="4926" y="4222"/>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25BE9" w14:textId="77777777" w:rsidR="00FD249D" w:rsidRDefault="00FD249D" w:rsidP="00FD249D">
                                <w:r>
                                  <w:rPr>
                                    <w:rFonts w:ascii="Calibri" w:hAnsi="Calibri" w:cs="Calibri"/>
                                    <w:b/>
                                    <w:bCs/>
                                    <w:color w:val="000000"/>
                                    <w:sz w:val="16"/>
                                    <w:szCs w:val="16"/>
                                    <w:lang w:val="en-US"/>
                                  </w:rPr>
                                  <w:t>60</w:t>
                                </w:r>
                              </w:p>
                            </w:txbxContent>
                          </wps:txbx>
                          <wps:bodyPr rot="0" vert="horz" wrap="none" lIns="0" tIns="0" rIns="0" bIns="0" anchor="t" anchorCtr="0">
                            <a:spAutoFit/>
                          </wps:bodyPr>
                        </wps:wsp>
                        <wps:wsp>
                          <wps:cNvPr id="668" name="Rectangle 217"/>
                          <wps:cNvSpPr>
                            <a:spLocks noChangeArrowheads="1"/>
                          </wps:cNvSpPr>
                          <wps:spPr bwMode="auto">
                            <a:xfrm>
                              <a:off x="5326" y="4222"/>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CD6B5" w14:textId="77777777" w:rsidR="00FD249D" w:rsidRDefault="00FD249D" w:rsidP="00FD249D">
                                <w:r>
                                  <w:rPr>
                                    <w:rFonts w:ascii="Calibri" w:hAnsi="Calibri" w:cs="Calibri"/>
                                    <w:color w:val="000000"/>
                                    <w:sz w:val="16"/>
                                    <w:szCs w:val="16"/>
                                    <w:lang w:val="en-US"/>
                                  </w:rPr>
                                  <w:t>500</w:t>
                                </w:r>
                              </w:p>
                            </w:txbxContent>
                          </wps:txbx>
                          <wps:bodyPr rot="0" vert="horz" wrap="none" lIns="0" tIns="0" rIns="0" bIns="0" anchor="t" anchorCtr="0">
                            <a:spAutoFit/>
                          </wps:bodyPr>
                        </wps:wsp>
                        <wps:wsp>
                          <wps:cNvPr id="669" name="Rectangle 218"/>
                          <wps:cNvSpPr>
                            <a:spLocks noChangeArrowheads="1"/>
                          </wps:cNvSpPr>
                          <wps:spPr bwMode="auto">
                            <a:xfrm>
                              <a:off x="6052" y="4222"/>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5A828" w14:textId="77777777" w:rsidR="00FD249D" w:rsidRDefault="00FD249D" w:rsidP="00FD249D">
                                <w:r>
                                  <w:rPr>
                                    <w:rFonts w:ascii="Calibri" w:hAnsi="Calibri" w:cs="Calibri"/>
                                    <w:color w:val="000000"/>
                                    <w:sz w:val="16"/>
                                    <w:szCs w:val="16"/>
                                    <w:lang w:val="en-US"/>
                                  </w:rPr>
                                  <w:t>0,029</w:t>
                                </w:r>
                              </w:p>
                            </w:txbxContent>
                          </wps:txbx>
                          <wps:bodyPr rot="0" vert="horz" wrap="none" lIns="0" tIns="0" rIns="0" bIns="0" anchor="t" anchorCtr="0">
                            <a:spAutoFit/>
                          </wps:bodyPr>
                        </wps:wsp>
                        <wps:wsp>
                          <wps:cNvPr id="670" name="Rectangle 219"/>
                          <wps:cNvSpPr>
                            <a:spLocks noChangeArrowheads="1"/>
                          </wps:cNvSpPr>
                          <wps:spPr bwMode="auto">
                            <a:xfrm>
                              <a:off x="6788" y="4222"/>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0EE87" w14:textId="77777777" w:rsidR="00FD249D" w:rsidRDefault="00FD249D" w:rsidP="00FD249D">
                                <w:r>
                                  <w:rPr>
                                    <w:rFonts w:ascii="Calibri" w:hAnsi="Calibri" w:cs="Calibri"/>
                                    <w:b/>
                                    <w:bCs/>
                                    <w:color w:val="000000"/>
                                    <w:sz w:val="16"/>
                                    <w:szCs w:val="16"/>
                                    <w:lang w:val="en-US"/>
                                  </w:rPr>
                                  <w:t>2,41</w:t>
                                </w:r>
                              </w:p>
                            </w:txbxContent>
                          </wps:txbx>
                          <wps:bodyPr rot="0" vert="horz" wrap="none" lIns="0" tIns="0" rIns="0" bIns="0" anchor="t" anchorCtr="0">
                            <a:spAutoFit/>
                          </wps:bodyPr>
                        </wps:wsp>
                        <wps:wsp>
                          <wps:cNvPr id="671" name="Rectangle 220"/>
                          <wps:cNvSpPr>
                            <a:spLocks noChangeArrowheads="1"/>
                          </wps:cNvSpPr>
                          <wps:spPr bwMode="auto">
                            <a:xfrm>
                              <a:off x="7383" y="4222"/>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BB5BE" w14:textId="77777777" w:rsidR="00FD249D" w:rsidRDefault="00FD249D" w:rsidP="00FD249D">
                                <w:r>
                                  <w:rPr>
                                    <w:rFonts w:ascii="Calibri" w:hAnsi="Calibri" w:cs="Calibri"/>
                                    <w:color w:val="000000"/>
                                    <w:sz w:val="16"/>
                                    <w:szCs w:val="16"/>
                                    <w:lang w:val="en-US"/>
                                  </w:rPr>
                                  <w:t>1</w:t>
                                </w:r>
                              </w:p>
                            </w:txbxContent>
                          </wps:txbx>
                          <wps:bodyPr rot="0" vert="horz" wrap="none" lIns="0" tIns="0" rIns="0" bIns="0" anchor="t" anchorCtr="0">
                            <a:spAutoFit/>
                          </wps:bodyPr>
                        </wps:wsp>
                        <wps:wsp>
                          <wps:cNvPr id="672" name="Rectangle 221"/>
                          <wps:cNvSpPr>
                            <a:spLocks noChangeArrowheads="1"/>
                          </wps:cNvSpPr>
                          <wps:spPr bwMode="auto">
                            <a:xfrm>
                              <a:off x="8228" y="4222"/>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807E0" w14:textId="77777777" w:rsidR="00FD249D" w:rsidRDefault="00FD249D" w:rsidP="00FD249D">
                                <w:r>
                                  <w:rPr>
                                    <w:rFonts w:ascii="Calibri" w:hAnsi="Calibri" w:cs="Calibri"/>
                                    <w:b/>
                                    <w:bCs/>
                                    <w:color w:val="000000"/>
                                    <w:sz w:val="16"/>
                                    <w:szCs w:val="16"/>
                                    <w:lang w:val="en-US"/>
                                  </w:rPr>
                                  <w:t>30</w:t>
                                </w:r>
                              </w:p>
                            </w:txbxContent>
                          </wps:txbx>
                          <wps:bodyPr rot="0" vert="horz" wrap="none" lIns="0" tIns="0" rIns="0" bIns="0" anchor="t" anchorCtr="0">
                            <a:spAutoFit/>
                          </wps:bodyPr>
                        </wps:wsp>
                        <wps:wsp>
                          <wps:cNvPr id="673" name="Rectangle 222"/>
                          <wps:cNvSpPr>
                            <a:spLocks noChangeArrowheads="1"/>
                          </wps:cNvSpPr>
                          <wps:spPr bwMode="auto">
                            <a:xfrm>
                              <a:off x="8769" y="4222"/>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2EBA7" w14:textId="77777777" w:rsidR="00FD249D" w:rsidRDefault="00FD249D" w:rsidP="00FD249D">
                                <w:r>
                                  <w:rPr>
                                    <w:rFonts w:ascii="Calibri" w:hAnsi="Calibri" w:cs="Calibri"/>
                                    <w:b/>
                                    <w:bCs/>
                                    <w:color w:val="000000"/>
                                    <w:sz w:val="16"/>
                                    <w:szCs w:val="16"/>
                                    <w:lang w:val="en-US"/>
                                  </w:rPr>
                                  <w:t>1,21</w:t>
                                </w:r>
                              </w:p>
                            </w:txbxContent>
                          </wps:txbx>
                          <wps:bodyPr rot="0" vert="horz" wrap="none" lIns="0" tIns="0" rIns="0" bIns="0" anchor="t" anchorCtr="0">
                            <a:spAutoFit/>
                          </wps:bodyPr>
                        </wps:wsp>
                        <wps:wsp>
                          <wps:cNvPr id="674" name="Rectangle 223"/>
                          <wps:cNvSpPr>
                            <a:spLocks noChangeArrowheads="1"/>
                          </wps:cNvSpPr>
                          <wps:spPr bwMode="auto">
                            <a:xfrm>
                              <a:off x="32" y="4438"/>
                              <a:ext cx="182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71FE3" w14:textId="77777777" w:rsidR="00FD249D" w:rsidRDefault="00FD249D" w:rsidP="00FD249D">
                                <w:r>
                                  <w:rPr>
                                    <w:rFonts w:ascii="Calibri" w:hAnsi="Calibri" w:cs="Calibri"/>
                                    <w:color w:val="000000"/>
                                    <w:sz w:val="16"/>
                                    <w:szCs w:val="16"/>
                                    <w:lang w:val="en-US"/>
                                  </w:rPr>
                                  <w:t>Network Firewall (Palo Alto)</w:t>
                                </w:r>
                              </w:p>
                            </w:txbxContent>
                          </wps:txbx>
                          <wps:bodyPr rot="0" vert="horz" wrap="none" lIns="0" tIns="0" rIns="0" bIns="0" anchor="t" anchorCtr="0">
                            <a:spAutoFit/>
                          </wps:bodyPr>
                        </wps:wsp>
                        <wps:wsp>
                          <wps:cNvPr id="675" name="Rectangle 224"/>
                          <wps:cNvSpPr>
                            <a:spLocks noChangeArrowheads="1"/>
                          </wps:cNvSpPr>
                          <wps:spPr bwMode="auto">
                            <a:xfrm>
                              <a:off x="3421" y="4438"/>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F267A" w14:textId="77777777" w:rsidR="00FD249D" w:rsidRDefault="00FD249D" w:rsidP="00FD249D">
                                <w:r>
                                  <w:rPr>
                                    <w:rFonts w:ascii="Calibri" w:hAnsi="Calibri" w:cs="Calibri"/>
                                    <w:color w:val="9C0006"/>
                                    <w:sz w:val="16"/>
                                    <w:szCs w:val="16"/>
                                    <w:lang w:val="en-US"/>
                                  </w:rPr>
                                  <w:t>0</w:t>
                                </w:r>
                              </w:p>
                            </w:txbxContent>
                          </wps:txbx>
                          <wps:bodyPr rot="0" vert="horz" wrap="none" lIns="0" tIns="0" rIns="0" bIns="0" anchor="t" anchorCtr="0">
                            <a:spAutoFit/>
                          </wps:bodyPr>
                        </wps:wsp>
                        <wps:wsp>
                          <wps:cNvPr id="676" name="Rectangle 225"/>
                          <wps:cNvSpPr>
                            <a:spLocks noChangeArrowheads="1"/>
                          </wps:cNvSpPr>
                          <wps:spPr bwMode="auto">
                            <a:xfrm>
                              <a:off x="4265" y="4438"/>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3D615" w14:textId="77777777" w:rsidR="00FD249D" w:rsidRDefault="00FD249D" w:rsidP="00FD249D">
                                <w:r>
                                  <w:rPr>
                                    <w:rFonts w:ascii="Calibri" w:hAnsi="Calibri" w:cs="Calibri"/>
                                    <w:color w:val="000000"/>
                                    <w:sz w:val="16"/>
                                    <w:szCs w:val="16"/>
                                    <w:lang w:val="en-US"/>
                                  </w:rPr>
                                  <w:t>15</w:t>
                                </w:r>
                              </w:p>
                            </w:txbxContent>
                          </wps:txbx>
                          <wps:bodyPr rot="0" vert="horz" wrap="none" lIns="0" tIns="0" rIns="0" bIns="0" anchor="t" anchorCtr="0">
                            <a:spAutoFit/>
                          </wps:bodyPr>
                        </wps:wsp>
                        <wps:wsp>
                          <wps:cNvPr id="677" name="Rectangle 226"/>
                          <wps:cNvSpPr>
                            <a:spLocks noChangeArrowheads="1"/>
                          </wps:cNvSpPr>
                          <wps:spPr bwMode="auto">
                            <a:xfrm>
                              <a:off x="5002" y="4438"/>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8D393" w14:textId="77777777" w:rsidR="00FD249D" w:rsidRDefault="00FD249D" w:rsidP="00FD249D">
                                <w:r>
                                  <w:rPr>
                                    <w:rFonts w:ascii="Calibri" w:hAnsi="Calibri" w:cs="Calibri"/>
                                    <w:b/>
                                    <w:bCs/>
                                    <w:color w:val="9C0006"/>
                                    <w:sz w:val="16"/>
                                    <w:szCs w:val="16"/>
                                    <w:lang w:val="en-US"/>
                                  </w:rPr>
                                  <w:t>0</w:t>
                                </w:r>
                              </w:p>
                            </w:txbxContent>
                          </wps:txbx>
                          <wps:bodyPr rot="0" vert="horz" wrap="none" lIns="0" tIns="0" rIns="0" bIns="0" anchor="t" anchorCtr="0">
                            <a:spAutoFit/>
                          </wps:bodyPr>
                        </wps:wsp>
                        <wps:wsp>
                          <wps:cNvPr id="678" name="Rectangle 227"/>
                          <wps:cNvSpPr>
                            <a:spLocks noChangeArrowheads="1"/>
                          </wps:cNvSpPr>
                          <wps:spPr bwMode="auto">
                            <a:xfrm>
                              <a:off x="5326" y="4438"/>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9701E" w14:textId="77777777" w:rsidR="00FD249D" w:rsidRDefault="00FD249D" w:rsidP="00FD249D">
                                <w:r>
                                  <w:rPr>
                                    <w:rFonts w:ascii="Calibri" w:hAnsi="Calibri" w:cs="Calibri"/>
                                    <w:color w:val="000000"/>
                                    <w:sz w:val="16"/>
                                    <w:szCs w:val="16"/>
                                    <w:lang w:val="en-US"/>
                                  </w:rPr>
                                  <w:t>500</w:t>
                                </w:r>
                              </w:p>
                            </w:txbxContent>
                          </wps:txbx>
                          <wps:bodyPr rot="0" vert="horz" wrap="none" lIns="0" tIns="0" rIns="0" bIns="0" anchor="t" anchorCtr="0">
                            <a:spAutoFit/>
                          </wps:bodyPr>
                        </wps:wsp>
                        <wps:wsp>
                          <wps:cNvPr id="679" name="Rectangle 228"/>
                          <wps:cNvSpPr>
                            <a:spLocks noChangeArrowheads="1"/>
                          </wps:cNvSpPr>
                          <wps:spPr bwMode="auto">
                            <a:xfrm>
                              <a:off x="6052" y="4438"/>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EEDD7" w14:textId="77777777" w:rsidR="00FD249D" w:rsidRDefault="00FD249D" w:rsidP="00FD249D">
                                <w:r>
                                  <w:rPr>
                                    <w:rFonts w:ascii="Calibri" w:hAnsi="Calibri" w:cs="Calibri"/>
                                    <w:color w:val="9C0006"/>
                                    <w:sz w:val="16"/>
                                    <w:szCs w:val="16"/>
                                    <w:lang w:val="en-US"/>
                                  </w:rPr>
                                  <w:t>0,000</w:t>
                                </w:r>
                              </w:p>
                            </w:txbxContent>
                          </wps:txbx>
                          <wps:bodyPr rot="0" vert="horz" wrap="none" lIns="0" tIns="0" rIns="0" bIns="0" anchor="t" anchorCtr="0">
                            <a:spAutoFit/>
                          </wps:bodyPr>
                        </wps:wsp>
                        <wps:wsp>
                          <wps:cNvPr id="680" name="Rectangle 229"/>
                          <wps:cNvSpPr>
                            <a:spLocks noChangeArrowheads="1"/>
                          </wps:cNvSpPr>
                          <wps:spPr bwMode="auto">
                            <a:xfrm>
                              <a:off x="6788" y="4438"/>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71AC2" w14:textId="77777777" w:rsidR="00FD249D" w:rsidRDefault="00FD249D" w:rsidP="00FD249D">
                                <w:r>
                                  <w:rPr>
                                    <w:rFonts w:ascii="Calibri" w:hAnsi="Calibri" w:cs="Calibri"/>
                                    <w:b/>
                                    <w:bCs/>
                                    <w:color w:val="9C0006"/>
                                    <w:sz w:val="16"/>
                                    <w:szCs w:val="16"/>
                                    <w:lang w:val="en-US"/>
                                  </w:rPr>
                                  <w:t>0,00</w:t>
                                </w:r>
                              </w:p>
                            </w:txbxContent>
                          </wps:txbx>
                          <wps:bodyPr rot="0" vert="horz" wrap="none" lIns="0" tIns="0" rIns="0" bIns="0" anchor="t" anchorCtr="0">
                            <a:spAutoFit/>
                          </wps:bodyPr>
                        </wps:wsp>
                        <wps:wsp>
                          <wps:cNvPr id="681" name="Rectangle 230"/>
                          <wps:cNvSpPr>
                            <a:spLocks noChangeArrowheads="1"/>
                          </wps:cNvSpPr>
                          <wps:spPr bwMode="auto">
                            <a:xfrm>
                              <a:off x="8303" y="4438"/>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A7386" w14:textId="77777777" w:rsidR="00FD249D" w:rsidRDefault="00FD249D" w:rsidP="00FD249D">
                                <w:r>
                                  <w:rPr>
                                    <w:rFonts w:ascii="Calibri" w:hAnsi="Calibri" w:cs="Calibri"/>
                                    <w:b/>
                                    <w:bCs/>
                                    <w:color w:val="000000"/>
                                    <w:sz w:val="16"/>
                                    <w:szCs w:val="16"/>
                                    <w:lang w:val="en-US"/>
                                  </w:rPr>
                                  <w:t>0</w:t>
                                </w:r>
                              </w:p>
                            </w:txbxContent>
                          </wps:txbx>
                          <wps:bodyPr rot="0" vert="horz" wrap="none" lIns="0" tIns="0" rIns="0" bIns="0" anchor="t" anchorCtr="0">
                            <a:spAutoFit/>
                          </wps:bodyPr>
                        </wps:wsp>
                        <wps:wsp>
                          <wps:cNvPr id="682" name="Rectangle 231"/>
                          <wps:cNvSpPr>
                            <a:spLocks noChangeArrowheads="1"/>
                          </wps:cNvSpPr>
                          <wps:spPr bwMode="auto">
                            <a:xfrm>
                              <a:off x="8769" y="4438"/>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E96A6" w14:textId="77777777" w:rsidR="00FD249D" w:rsidRDefault="00FD249D" w:rsidP="00FD249D">
                                <w:r>
                                  <w:rPr>
                                    <w:rFonts w:ascii="Calibri" w:hAnsi="Calibri" w:cs="Calibri"/>
                                    <w:b/>
                                    <w:bCs/>
                                    <w:color w:val="000000"/>
                                    <w:sz w:val="16"/>
                                    <w:szCs w:val="16"/>
                                    <w:lang w:val="en-US"/>
                                  </w:rPr>
                                  <w:t>0,00</w:t>
                                </w:r>
                              </w:p>
                            </w:txbxContent>
                          </wps:txbx>
                          <wps:bodyPr rot="0" vert="horz" wrap="none" lIns="0" tIns="0" rIns="0" bIns="0" anchor="t" anchorCtr="0">
                            <a:spAutoFit/>
                          </wps:bodyPr>
                        </wps:wsp>
                        <wps:wsp>
                          <wps:cNvPr id="683" name="Rectangle 232"/>
                          <wps:cNvSpPr>
                            <a:spLocks noChangeArrowheads="1"/>
                          </wps:cNvSpPr>
                          <wps:spPr bwMode="auto">
                            <a:xfrm>
                              <a:off x="32" y="4654"/>
                              <a:ext cx="107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63646" w14:textId="77777777" w:rsidR="00FD249D" w:rsidRDefault="00FD249D" w:rsidP="00FD249D">
                                <w:r>
                                  <w:rPr>
                                    <w:rFonts w:ascii="Calibri" w:hAnsi="Calibri" w:cs="Calibri"/>
                                    <w:color w:val="000000"/>
                                    <w:sz w:val="16"/>
                                    <w:szCs w:val="16"/>
                                    <w:lang w:val="en-US"/>
                                  </w:rPr>
                                  <w:t>Network IPS/IDS</w:t>
                                </w:r>
                              </w:p>
                            </w:txbxContent>
                          </wps:txbx>
                          <wps:bodyPr rot="0" vert="horz" wrap="none" lIns="0" tIns="0" rIns="0" bIns="0" anchor="t" anchorCtr="0">
                            <a:spAutoFit/>
                          </wps:bodyPr>
                        </wps:wsp>
                        <wps:wsp>
                          <wps:cNvPr id="684" name="Rectangle 233"/>
                          <wps:cNvSpPr>
                            <a:spLocks noChangeArrowheads="1"/>
                          </wps:cNvSpPr>
                          <wps:spPr bwMode="auto">
                            <a:xfrm>
                              <a:off x="3421" y="4654"/>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CD858" w14:textId="77777777" w:rsidR="00FD249D" w:rsidRDefault="00FD249D" w:rsidP="00FD249D">
                                <w:r>
                                  <w:rPr>
                                    <w:rFonts w:ascii="Calibri" w:hAnsi="Calibri" w:cs="Calibri"/>
                                    <w:color w:val="9C0006"/>
                                    <w:sz w:val="16"/>
                                    <w:szCs w:val="16"/>
                                    <w:lang w:val="en-US"/>
                                  </w:rPr>
                                  <w:t>0</w:t>
                                </w:r>
                              </w:p>
                            </w:txbxContent>
                          </wps:txbx>
                          <wps:bodyPr rot="0" vert="horz" wrap="none" lIns="0" tIns="0" rIns="0" bIns="0" anchor="t" anchorCtr="0">
                            <a:spAutoFit/>
                          </wps:bodyPr>
                        </wps:wsp>
                        <wps:wsp>
                          <wps:cNvPr id="685" name="Rectangle 234"/>
                          <wps:cNvSpPr>
                            <a:spLocks noChangeArrowheads="1"/>
                          </wps:cNvSpPr>
                          <wps:spPr bwMode="auto">
                            <a:xfrm>
                              <a:off x="4265" y="4654"/>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49BA8" w14:textId="77777777" w:rsidR="00FD249D" w:rsidRDefault="00FD249D" w:rsidP="00FD249D">
                                <w:r>
                                  <w:rPr>
                                    <w:rFonts w:ascii="Calibri" w:hAnsi="Calibri" w:cs="Calibri"/>
                                    <w:color w:val="000000"/>
                                    <w:sz w:val="16"/>
                                    <w:szCs w:val="16"/>
                                    <w:lang w:val="en-US"/>
                                  </w:rPr>
                                  <w:t>50</w:t>
                                </w:r>
                              </w:p>
                            </w:txbxContent>
                          </wps:txbx>
                          <wps:bodyPr rot="0" vert="horz" wrap="none" lIns="0" tIns="0" rIns="0" bIns="0" anchor="t" anchorCtr="0">
                            <a:spAutoFit/>
                          </wps:bodyPr>
                        </wps:wsp>
                        <wps:wsp>
                          <wps:cNvPr id="686" name="Rectangle 235"/>
                          <wps:cNvSpPr>
                            <a:spLocks noChangeArrowheads="1"/>
                          </wps:cNvSpPr>
                          <wps:spPr bwMode="auto">
                            <a:xfrm>
                              <a:off x="5002" y="4654"/>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46741" w14:textId="77777777" w:rsidR="00FD249D" w:rsidRDefault="00FD249D" w:rsidP="00FD249D">
                                <w:r>
                                  <w:rPr>
                                    <w:rFonts w:ascii="Calibri" w:hAnsi="Calibri" w:cs="Calibri"/>
                                    <w:b/>
                                    <w:bCs/>
                                    <w:color w:val="9C0006"/>
                                    <w:sz w:val="16"/>
                                    <w:szCs w:val="16"/>
                                    <w:lang w:val="en-US"/>
                                  </w:rPr>
                                  <w:t>0</w:t>
                                </w:r>
                              </w:p>
                            </w:txbxContent>
                          </wps:txbx>
                          <wps:bodyPr rot="0" vert="horz" wrap="none" lIns="0" tIns="0" rIns="0" bIns="0" anchor="t" anchorCtr="0">
                            <a:spAutoFit/>
                          </wps:bodyPr>
                        </wps:wsp>
                        <wps:wsp>
                          <wps:cNvPr id="687" name="Rectangle 236"/>
                          <wps:cNvSpPr>
                            <a:spLocks noChangeArrowheads="1"/>
                          </wps:cNvSpPr>
                          <wps:spPr bwMode="auto">
                            <a:xfrm>
                              <a:off x="5326" y="4654"/>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9FFAE" w14:textId="77777777" w:rsidR="00FD249D" w:rsidRDefault="00FD249D" w:rsidP="00FD249D">
                                <w:r>
                                  <w:rPr>
                                    <w:rFonts w:ascii="Calibri" w:hAnsi="Calibri" w:cs="Calibri"/>
                                    <w:color w:val="000000"/>
                                    <w:sz w:val="16"/>
                                    <w:szCs w:val="16"/>
                                    <w:lang w:val="en-US"/>
                                  </w:rPr>
                                  <w:t>300</w:t>
                                </w:r>
                              </w:p>
                            </w:txbxContent>
                          </wps:txbx>
                          <wps:bodyPr rot="0" vert="horz" wrap="none" lIns="0" tIns="0" rIns="0" bIns="0" anchor="t" anchorCtr="0">
                            <a:spAutoFit/>
                          </wps:bodyPr>
                        </wps:wsp>
                        <wps:wsp>
                          <wps:cNvPr id="688" name="Rectangle 237"/>
                          <wps:cNvSpPr>
                            <a:spLocks noChangeArrowheads="1"/>
                          </wps:cNvSpPr>
                          <wps:spPr bwMode="auto">
                            <a:xfrm>
                              <a:off x="6052" y="4654"/>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929A" w14:textId="77777777" w:rsidR="00FD249D" w:rsidRDefault="00FD249D" w:rsidP="00FD249D">
                                <w:r>
                                  <w:rPr>
                                    <w:rFonts w:ascii="Calibri" w:hAnsi="Calibri" w:cs="Calibri"/>
                                    <w:color w:val="9C0006"/>
                                    <w:sz w:val="16"/>
                                    <w:szCs w:val="16"/>
                                    <w:lang w:val="en-US"/>
                                  </w:rPr>
                                  <w:t>0,000</w:t>
                                </w:r>
                              </w:p>
                            </w:txbxContent>
                          </wps:txbx>
                          <wps:bodyPr rot="0" vert="horz" wrap="none" lIns="0" tIns="0" rIns="0" bIns="0" anchor="t" anchorCtr="0">
                            <a:spAutoFit/>
                          </wps:bodyPr>
                        </wps:wsp>
                        <wps:wsp>
                          <wps:cNvPr id="689" name="Rectangle 238"/>
                          <wps:cNvSpPr>
                            <a:spLocks noChangeArrowheads="1"/>
                          </wps:cNvSpPr>
                          <wps:spPr bwMode="auto">
                            <a:xfrm>
                              <a:off x="6788" y="4654"/>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ED000" w14:textId="77777777" w:rsidR="00FD249D" w:rsidRDefault="00FD249D" w:rsidP="00FD249D">
                                <w:r>
                                  <w:rPr>
                                    <w:rFonts w:ascii="Calibri" w:hAnsi="Calibri" w:cs="Calibri"/>
                                    <w:b/>
                                    <w:bCs/>
                                    <w:color w:val="9C0006"/>
                                    <w:sz w:val="16"/>
                                    <w:szCs w:val="16"/>
                                    <w:lang w:val="en-US"/>
                                  </w:rPr>
                                  <w:t>0,00</w:t>
                                </w:r>
                              </w:p>
                            </w:txbxContent>
                          </wps:txbx>
                          <wps:bodyPr rot="0" vert="horz" wrap="none" lIns="0" tIns="0" rIns="0" bIns="0" anchor="t" anchorCtr="0">
                            <a:spAutoFit/>
                          </wps:bodyPr>
                        </wps:wsp>
                        <wps:wsp>
                          <wps:cNvPr id="690" name="Rectangle 239"/>
                          <wps:cNvSpPr>
                            <a:spLocks noChangeArrowheads="1"/>
                          </wps:cNvSpPr>
                          <wps:spPr bwMode="auto">
                            <a:xfrm>
                              <a:off x="8303" y="4654"/>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E505C" w14:textId="77777777" w:rsidR="00FD249D" w:rsidRDefault="00FD249D" w:rsidP="00FD249D">
                                <w:r>
                                  <w:rPr>
                                    <w:rFonts w:ascii="Calibri" w:hAnsi="Calibri" w:cs="Calibri"/>
                                    <w:b/>
                                    <w:bCs/>
                                    <w:color w:val="000000"/>
                                    <w:sz w:val="16"/>
                                    <w:szCs w:val="16"/>
                                    <w:lang w:val="en-US"/>
                                  </w:rPr>
                                  <w:t>0</w:t>
                                </w:r>
                              </w:p>
                            </w:txbxContent>
                          </wps:txbx>
                          <wps:bodyPr rot="0" vert="horz" wrap="none" lIns="0" tIns="0" rIns="0" bIns="0" anchor="t" anchorCtr="0">
                            <a:spAutoFit/>
                          </wps:bodyPr>
                        </wps:wsp>
                        <wps:wsp>
                          <wps:cNvPr id="691" name="Rectangle 240"/>
                          <wps:cNvSpPr>
                            <a:spLocks noChangeArrowheads="1"/>
                          </wps:cNvSpPr>
                          <wps:spPr bwMode="auto">
                            <a:xfrm>
                              <a:off x="8769" y="4654"/>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DDABF" w14:textId="77777777" w:rsidR="00FD249D" w:rsidRDefault="00FD249D" w:rsidP="00FD249D">
                                <w:r>
                                  <w:rPr>
                                    <w:rFonts w:ascii="Calibri" w:hAnsi="Calibri" w:cs="Calibri"/>
                                    <w:b/>
                                    <w:bCs/>
                                    <w:color w:val="000000"/>
                                    <w:sz w:val="16"/>
                                    <w:szCs w:val="16"/>
                                    <w:lang w:val="en-US"/>
                                  </w:rPr>
                                  <w:t>0,00</w:t>
                                </w:r>
                              </w:p>
                            </w:txbxContent>
                          </wps:txbx>
                          <wps:bodyPr rot="0" vert="horz" wrap="none" lIns="0" tIns="0" rIns="0" bIns="0" anchor="t" anchorCtr="0">
                            <a:spAutoFit/>
                          </wps:bodyPr>
                        </wps:wsp>
                        <wps:wsp>
                          <wps:cNvPr id="692" name="Rectangle 241"/>
                          <wps:cNvSpPr>
                            <a:spLocks noChangeArrowheads="1"/>
                          </wps:cNvSpPr>
                          <wps:spPr bwMode="auto">
                            <a:xfrm>
                              <a:off x="32" y="4871"/>
                              <a:ext cx="153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DBF01" w14:textId="77777777" w:rsidR="00FD249D" w:rsidRDefault="00FD249D" w:rsidP="00FD249D">
                                <w:r>
                                  <w:rPr>
                                    <w:rFonts w:ascii="Calibri" w:hAnsi="Calibri" w:cs="Calibri"/>
                                    <w:color w:val="000000"/>
                                    <w:sz w:val="16"/>
                                    <w:szCs w:val="16"/>
                                    <w:lang w:val="en-US"/>
                                  </w:rPr>
                                  <w:t>Network VPN / SSL VPN</w:t>
                                </w:r>
                              </w:p>
                            </w:txbxContent>
                          </wps:txbx>
                          <wps:bodyPr rot="0" vert="horz" wrap="none" lIns="0" tIns="0" rIns="0" bIns="0" anchor="t" anchorCtr="0">
                            <a:spAutoFit/>
                          </wps:bodyPr>
                        </wps:wsp>
                        <wps:wsp>
                          <wps:cNvPr id="693" name="Rectangle 242"/>
                          <wps:cNvSpPr>
                            <a:spLocks noChangeArrowheads="1"/>
                          </wps:cNvSpPr>
                          <wps:spPr bwMode="auto">
                            <a:xfrm>
                              <a:off x="3421" y="4871"/>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57FAD" w14:textId="77777777" w:rsidR="00FD249D" w:rsidRDefault="00FD249D" w:rsidP="00FD249D">
                                <w:r>
                                  <w:rPr>
                                    <w:rFonts w:ascii="Calibri" w:hAnsi="Calibri" w:cs="Calibri"/>
                                    <w:color w:val="000000"/>
                                    <w:sz w:val="16"/>
                                    <w:szCs w:val="16"/>
                                    <w:lang w:val="en-US"/>
                                  </w:rPr>
                                  <w:t>4</w:t>
                                </w:r>
                              </w:p>
                            </w:txbxContent>
                          </wps:txbx>
                          <wps:bodyPr rot="0" vert="horz" wrap="none" lIns="0" tIns="0" rIns="0" bIns="0" anchor="t" anchorCtr="0">
                            <a:spAutoFit/>
                          </wps:bodyPr>
                        </wps:wsp>
                        <wps:wsp>
                          <wps:cNvPr id="694" name="Rectangle 243"/>
                          <wps:cNvSpPr>
                            <a:spLocks noChangeArrowheads="1"/>
                          </wps:cNvSpPr>
                          <wps:spPr bwMode="auto">
                            <a:xfrm>
                              <a:off x="4341" y="4871"/>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FE27F" w14:textId="77777777" w:rsidR="00FD249D" w:rsidRDefault="00FD249D" w:rsidP="00FD249D">
                                <w:r>
                                  <w:rPr>
                                    <w:rFonts w:ascii="Calibri" w:hAnsi="Calibri" w:cs="Calibri"/>
                                    <w:color w:val="000000"/>
                                    <w:sz w:val="16"/>
                                    <w:szCs w:val="16"/>
                                    <w:lang w:val="en-US"/>
                                  </w:rPr>
                                  <w:t>2</w:t>
                                </w:r>
                              </w:p>
                            </w:txbxContent>
                          </wps:txbx>
                          <wps:bodyPr rot="0" vert="horz" wrap="none" lIns="0" tIns="0" rIns="0" bIns="0" anchor="t" anchorCtr="0">
                            <a:spAutoFit/>
                          </wps:bodyPr>
                        </wps:wsp>
                        <wps:wsp>
                          <wps:cNvPr id="695" name="Rectangle 244"/>
                          <wps:cNvSpPr>
                            <a:spLocks noChangeArrowheads="1"/>
                          </wps:cNvSpPr>
                          <wps:spPr bwMode="auto">
                            <a:xfrm>
                              <a:off x="5002" y="4871"/>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0E307" w14:textId="77777777" w:rsidR="00FD249D" w:rsidRDefault="00FD249D" w:rsidP="00FD249D">
                                <w:r>
                                  <w:rPr>
                                    <w:rFonts w:ascii="Calibri" w:hAnsi="Calibri" w:cs="Calibri"/>
                                    <w:b/>
                                    <w:bCs/>
                                    <w:color w:val="000000"/>
                                    <w:sz w:val="16"/>
                                    <w:szCs w:val="16"/>
                                    <w:lang w:val="en-US"/>
                                  </w:rPr>
                                  <w:t>8</w:t>
                                </w:r>
                              </w:p>
                            </w:txbxContent>
                          </wps:txbx>
                          <wps:bodyPr rot="0" vert="horz" wrap="none" lIns="0" tIns="0" rIns="0" bIns="0" anchor="t" anchorCtr="0">
                            <a:spAutoFit/>
                          </wps:bodyPr>
                        </wps:wsp>
                        <wps:wsp>
                          <wps:cNvPr id="696" name="Rectangle 245"/>
                          <wps:cNvSpPr>
                            <a:spLocks noChangeArrowheads="1"/>
                          </wps:cNvSpPr>
                          <wps:spPr bwMode="auto">
                            <a:xfrm>
                              <a:off x="5326" y="4871"/>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2428F" w14:textId="77777777" w:rsidR="00FD249D" w:rsidRDefault="00FD249D" w:rsidP="00FD249D">
                                <w:r>
                                  <w:rPr>
                                    <w:rFonts w:ascii="Calibri" w:hAnsi="Calibri" w:cs="Calibri"/>
                                    <w:color w:val="000000"/>
                                    <w:sz w:val="16"/>
                                    <w:szCs w:val="16"/>
                                    <w:lang w:val="en-US"/>
                                  </w:rPr>
                                  <w:t>300</w:t>
                                </w:r>
                              </w:p>
                            </w:txbxContent>
                          </wps:txbx>
                          <wps:bodyPr rot="0" vert="horz" wrap="none" lIns="0" tIns="0" rIns="0" bIns="0" anchor="t" anchorCtr="0">
                            <a:spAutoFit/>
                          </wps:bodyPr>
                        </wps:wsp>
                        <wps:wsp>
                          <wps:cNvPr id="697" name="Rectangle 246"/>
                          <wps:cNvSpPr>
                            <a:spLocks noChangeArrowheads="1"/>
                          </wps:cNvSpPr>
                          <wps:spPr bwMode="auto">
                            <a:xfrm>
                              <a:off x="6052" y="4871"/>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03893" w14:textId="77777777" w:rsidR="00FD249D" w:rsidRDefault="00FD249D" w:rsidP="00FD249D">
                                <w:r>
                                  <w:rPr>
                                    <w:rFonts w:ascii="Calibri" w:hAnsi="Calibri" w:cs="Calibri"/>
                                    <w:color w:val="000000"/>
                                    <w:sz w:val="16"/>
                                    <w:szCs w:val="16"/>
                                    <w:lang w:val="en-US"/>
                                  </w:rPr>
                                  <w:t>0,002</w:t>
                                </w:r>
                              </w:p>
                            </w:txbxContent>
                          </wps:txbx>
                          <wps:bodyPr rot="0" vert="horz" wrap="none" lIns="0" tIns="0" rIns="0" bIns="0" anchor="t" anchorCtr="0">
                            <a:spAutoFit/>
                          </wps:bodyPr>
                        </wps:wsp>
                        <wps:wsp>
                          <wps:cNvPr id="698" name="Rectangle 247"/>
                          <wps:cNvSpPr>
                            <a:spLocks noChangeArrowheads="1"/>
                          </wps:cNvSpPr>
                          <wps:spPr bwMode="auto">
                            <a:xfrm>
                              <a:off x="6788" y="4871"/>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72F77" w14:textId="77777777" w:rsidR="00FD249D" w:rsidRDefault="00FD249D" w:rsidP="00FD249D">
                                <w:r>
                                  <w:rPr>
                                    <w:rFonts w:ascii="Calibri" w:hAnsi="Calibri" w:cs="Calibri"/>
                                    <w:b/>
                                    <w:bCs/>
                                    <w:color w:val="000000"/>
                                    <w:sz w:val="16"/>
                                    <w:szCs w:val="16"/>
                                    <w:lang w:val="en-US"/>
                                  </w:rPr>
                                  <w:t>0,19</w:t>
                                </w:r>
                              </w:p>
                            </w:txbxContent>
                          </wps:txbx>
                          <wps:bodyPr rot="0" vert="horz" wrap="none" lIns="0" tIns="0" rIns="0" bIns="0" anchor="t" anchorCtr="0">
                            <a:spAutoFit/>
                          </wps:bodyPr>
                        </wps:wsp>
                        <wps:wsp>
                          <wps:cNvPr id="699" name="Rectangle 248"/>
                          <wps:cNvSpPr>
                            <a:spLocks noChangeArrowheads="1"/>
                          </wps:cNvSpPr>
                          <wps:spPr bwMode="auto">
                            <a:xfrm>
                              <a:off x="8303" y="4871"/>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4B21D" w14:textId="77777777" w:rsidR="00FD249D" w:rsidRDefault="00FD249D" w:rsidP="00FD249D">
                                <w:r>
                                  <w:rPr>
                                    <w:rFonts w:ascii="Calibri" w:hAnsi="Calibri" w:cs="Calibri"/>
                                    <w:b/>
                                    <w:bCs/>
                                    <w:color w:val="000000"/>
                                    <w:sz w:val="16"/>
                                    <w:szCs w:val="16"/>
                                    <w:lang w:val="en-US"/>
                                  </w:rPr>
                                  <w:t>0</w:t>
                                </w:r>
                              </w:p>
                            </w:txbxContent>
                          </wps:txbx>
                          <wps:bodyPr rot="0" vert="horz" wrap="none" lIns="0" tIns="0" rIns="0" bIns="0" anchor="t" anchorCtr="0">
                            <a:spAutoFit/>
                          </wps:bodyPr>
                        </wps:wsp>
                        <wps:wsp>
                          <wps:cNvPr id="700" name="Rectangle 249"/>
                          <wps:cNvSpPr>
                            <a:spLocks noChangeArrowheads="1"/>
                          </wps:cNvSpPr>
                          <wps:spPr bwMode="auto">
                            <a:xfrm>
                              <a:off x="8769" y="4871"/>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1B9C1" w14:textId="77777777" w:rsidR="00FD249D" w:rsidRDefault="00FD249D" w:rsidP="00FD249D">
                                <w:r>
                                  <w:rPr>
                                    <w:rFonts w:ascii="Calibri" w:hAnsi="Calibri" w:cs="Calibri"/>
                                    <w:b/>
                                    <w:bCs/>
                                    <w:color w:val="000000"/>
                                    <w:sz w:val="16"/>
                                    <w:szCs w:val="16"/>
                                    <w:lang w:val="en-US"/>
                                  </w:rPr>
                                  <w:t>0,00</w:t>
                                </w:r>
                              </w:p>
                            </w:txbxContent>
                          </wps:txbx>
                          <wps:bodyPr rot="0" vert="horz" wrap="none" lIns="0" tIns="0" rIns="0" bIns="0" anchor="t" anchorCtr="0">
                            <a:spAutoFit/>
                          </wps:bodyPr>
                        </wps:wsp>
                        <wps:wsp>
                          <wps:cNvPr id="701" name="Rectangle 250"/>
                          <wps:cNvSpPr>
                            <a:spLocks noChangeArrowheads="1"/>
                          </wps:cNvSpPr>
                          <wps:spPr bwMode="auto">
                            <a:xfrm>
                              <a:off x="32" y="5087"/>
                              <a:ext cx="122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01C4C" w14:textId="77777777" w:rsidR="00FD249D" w:rsidRDefault="00FD249D" w:rsidP="00FD249D">
                                <w:r>
                                  <w:rPr>
                                    <w:rFonts w:ascii="Calibri" w:hAnsi="Calibri" w:cs="Calibri"/>
                                    <w:color w:val="000000"/>
                                    <w:sz w:val="16"/>
                                    <w:szCs w:val="16"/>
                                    <w:lang w:val="en-US"/>
                                  </w:rPr>
                                  <w:t>Network AntiSpam</w:t>
                                </w:r>
                              </w:p>
                            </w:txbxContent>
                          </wps:txbx>
                          <wps:bodyPr rot="0" vert="horz" wrap="none" lIns="0" tIns="0" rIns="0" bIns="0" anchor="t" anchorCtr="0">
                            <a:spAutoFit/>
                          </wps:bodyPr>
                        </wps:wsp>
                        <wps:wsp>
                          <wps:cNvPr id="702" name="Rectangle 251"/>
                          <wps:cNvSpPr>
                            <a:spLocks noChangeArrowheads="1"/>
                          </wps:cNvSpPr>
                          <wps:spPr bwMode="auto">
                            <a:xfrm>
                              <a:off x="3421" y="5087"/>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A5AC4" w14:textId="77777777" w:rsidR="00FD249D" w:rsidRDefault="00FD249D" w:rsidP="00FD249D">
                                <w:r>
                                  <w:rPr>
                                    <w:rFonts w:ascii="Calibri" w:hAnsi="Calibri" w:cs="Calibri"/>
                                    <w:color w:val="9C0006"/>
                                    <w:sz w:val="16"/>
                                    <w:szCs w:val="16"/>
                                    <w:lang w:val="en-US"/>
                                  </w:rPr>
                                  <w:t>0</w:t>
                                </w:r>
                              </w:p>
                            </w:txbxContent>
                          </wps:txbx>
                          <wps:bodyPr rot="0" vert="horz" wrap="none" lIns="0" tIns="0" rIns="0" bIns="0" anchor="t" anchorCtr="0">
                            <a:spAutoFit/>
                          </wps:bodyPr>
                        </wps:wsp>
                        <wps:wsp>
                          <wps:cNvPr id="703" name="Rectangle 252"/>
                          <wps:cNvSpPr>
                            <a:spLocks noChangeArrowheads="1"/>
                          </wps:cNvSpPr>
                          <wps:spPr bwMode="auto">
                            <a:xfrm>
                              <a:off x="4265" y="5087"/>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8CBCD" w14:textId="77777777" w:rsidR="00FD249D" w:rsidRDefault="00FD249D" w:rsidP="00FD249D">
                                <w:r>
                                  <w:rPr>
                                    <w:rFonts w:ascii="Calibri" w:hAnsi="Calibri" w:cs="Calibri"/>
                                    <w:color w:val="000000"/>
                                    <w:sz w:val="16"/>
                                    <w:szCs w:val="16"/>
                                    <w:lang w:val="en-US"/>
                                  </w:rPr>
                                  <w:t>10</w:t>
                                </w:r>
                              </w:p>
                            </w:txbxContent>
                          </wps:txbx>
                          <wps:bodyPr rot="0" vert="horz" wrap="none" lIns="0" tIns="0" rIns="0" bIns="0" anchor="t" anchorCtr="0">
                            <a:spAutoFit/>
                          </wps:bodyPr>
                        </wps:wsp>
                        <wps:wsp>
                          <wps:cNvPr id="704" name="Rectangle 253"/>
                          <wps:cNvSpPr>
                            <a:spLocks noChangeArrowheads="1"/>
                          </wps:cNvSpPr>
                          <wps:spPr bwMode="auto">
                            <a:xfrm>
                              <a:off x="5002" y="5087"/>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F2C99" w14:textId="77777777" w:rsidR="00FD249D" w:rsidRDefault="00FD249D" w:rsidP="00FD249D">
                                <w:r>
                                  <w:rPr>
                                    <w:rFonts w:ascii="Calibri" w:hAnsi="Calibri" w:cs="Calibri"/>
                                    <w:b/>
                                    <w:bCs/>
                                    <w:color w:val="9C0006"/>
                                    <w:sz w:val="16"/>
                                    <w:szCs w:val="16"/>
                                    <w:lang w:val="en-US"/>
                                  </w:rPr>
                                  <w:t>0</w:t>
                                </w:r>
                              </w:p>
                            </w:txbxContent>
                          </wps:txbx>
                          <wps:bodyPr rot="0" vert="horz" wrap="none" lIns="0" tIns="0" rIns="0" bIns="0" anchor="t" anchorCtr="0">
                            <a:spAutoFit/>
                          </wps:bodyPr>
                        </wps:wsp>
                        <wps:wsp>
                          <wps:cNvPr id="705" name="Rectangle 254"/>
                          <wps:cNvSpPr>
                            <a:spLocks noChangeArrowheads="1"/>
                          </wps:cNvSpPr>
                          <wps:spPr bwMode="auto">
                            <a:xfrm>
                              <a:off x="5326" y="5087"/>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EBB1A" w14:textId="77777777" w:rsidR="00FD249D" w:rsidRDefault="00FD249D" w:rsidP="00FD249D">
                                <w:r>
                                  <w:rPr>
                                    <w:rFonts w:ascii="Calibri" w:hAnsi="Calibri" w:cs="Calibri"/>
                                    <w:color w:val="000000"/>
                                    <w:sz w:val="16"/>
                                    <w:szCs w:val="16"/>
                                    <w:lang w:val="en-US"/>
                                  </w:rPr>
                                  <w:t>200</w:t>
                                </w:r>
                              </w:p>
                            </w:txbxContent>
                          </wps:txbx>
                          <wps:bodyPr rot="0" vert="horz" wrap="none" lIns="0" tIns="0" rIns="0" bIns="0" anchor="t" anchorCtr="0">
                            <a:spAutoFit/>
                          </wps:bodyPr>
                        </wps:wsp>
                        <wps:wsp>
                          <wps:cNvPr id="706" name="Rectangle 255"/>
                          <wps:cNvSpPr>
                            <a:spLocks noChangeArrowheads="1"/>
                          </wps:cNvSpPr>
                          <wps:spPr bwMode="auto">
                            <a:xfrm>
                              <a:off x="6052" y="5087"/>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CC642" w14:textId="77777777" w:rsidR="00FD249D" w:rsidRDefault="00FD249D" w:rsidP="00FD249D">
                                <w:r>
                                  <w:rPr>
                                    <w:rFonts w:ascii="Calibri" w:hAnsi="Calibri" w:cs="Calibri"/>
                                    <w:color w:val="9C0006"/>
                                    <w:sz w:val="16"/>
                                    <w:szCs w:val="16"/>
                                    <w:lang w:val="en-US"/>
                                  </w:rPr>
                                  <w:t>0,000</w:t>
                                </w:r>
                              </w:p>
                            </w:txbxContent>
                          </wps:txbx>
                          <wps:bodyPr rot="0" vert="horz" wrap="none" lIns="0" tIns="0" rIns="0" bIns="0" anchor="t" anchorCtr="0">
                            <a:spAutoFit/>
                          </wps:bodyPr>
                        </wps:wsp>
                        <wps:wsp>
                          <wps:cNvPr id="707" name="Rectangle 256"/>
                          <wps:cNvSpPr>
                            <a:spLocks noChangeArrowheads="1"/>
                          </wps:cNvSpPr>
                          <wps:spPr bwMode="auto">
                            <a:xfrm>
                              <a:off x="6788" y="5087"/>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ECED0" w14:textId="77777777" w:rsidR="00FD249D" w:rsidRDefault="00FD249D" w:rsidP="00FD249D">
                                <w:r>
                                  <w:rPr>
                                    <w:rFonts w:ascii="Calibri" w:hAnsi="Calibri" w:cs="Calibri"/>
                                    <w:b/>
                                    <w:bCs/>
                                    <w:color w:val="9C0006"/>
                                    <w:sz w:val="16"/>
                                    <w:szCs w:val="16"/>
                                    <w:lang w:val="en-US"/>
                                  </w:rPr>
                                  <w:t>0,00</w:t>
                                </w:r>
                              </w:p>
                            </w:txbxContent>
                          </wps:txbx>
                          <wps:bodyPr rot="0" vert="horz" wrap="none" lIns="0" tIns="0" rIns="0" bIns="0" anchor="t" anchorCtr="0">
                            <a:spAutoFit/>
                          </wps:bodyPr>
                        </wps:wsp>
                        <wps:wsp>
                          <wps:cNvPr id="708" name="Rectangle 257"/>
                          <wps:cNvSpPr>
                            <a:spLocks noChangeArrowheads="1"/>
                          </wps:cNvSpPr>
                          <wps:spPr bwMode="auto">
                            <a:xfrm>
                              <a:off x="8303" y="5087"/>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0A65B" w14:textId="77777777" w:rsidR="00FD249D" w:rsidRDefault="00FD249D" w:rsidP="00FD249D">
                                <w:r>
                                  <w:rPr>
                                    <w:rFonts w:ascii="Calibri" w:hAnsi="Calibri" w:cs="Calibri"/>
                                    <w:b/>
                                    <w:bCs/>
                                    <w:color w:val="000000"/>
                                    <w:sz w:val="16"/>
                                    <w:szCs w:val="16"/>
                                    <w:lang w:val="en-US"/>
                                  </w:rPr>
                                  <w:t>0</w:t>
                                </w:r>
                              </w:p>
                            </w:txbxContent>
                          </wps:txbx>
                          <wps:bodyPr rot="0" vert="horz" wrap="none" lIns="0" tIns="0" rIns="0" bIns="0" anchor="t" anchorCtr="0">
                            <a:spAutoFit/>
                          </wps:bodyPr>
                        </wps:wsp>
                        <wps:wsp>
                          <wps:cNvPr id="709" name="Rectangle 258"/>
                          <wps:cNvSpPr>
                            <a:spLocks noChangeArrowheads="1"/>
                          </wps:cNvSpPr>
                          <wps:spPr bwMode="auto">
                            <a:xfrm>
                              <a:off x="8769" y="5087"/>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AABA8" w14:textId="77777777" w:rsidR="00FD249D" w:rsidRDefault="00FD249D" w:rsidP="00FD249D">
                                <w:r>
                                  <w:rPr>
                                    <w:rFonts w:ascii="Calibri" w:hAnsi="Calibri" w:cs="Calibri"/>
                                    <w:b/>
                                    <w:bCs/>
                                    <w:color w:val="000000"/>
                                    <w:sz w:val="16"/>
                                    <w:szCs w:val="16"/>
                                    <w:lang w:val="en-US"/>
                                  </w:rPr>
                                  <w:t>0,00</w:t>
                                </w:r>
                              </w:p>
                            </w:txbxContent>
                          </wps:txbx>
                          <wps:bodyPr rot="0" vert="horz" wrap="none" lIns="0" tIns="0" rIns="0" bIns="0" anchor="t" anchorCtr="0">
                            <a:spAutoFit/>
                          </wps:bodyPr>
                        </wps:wsp>
                        <wps:wsp>
                          <wps:cNvPr id="710" name="Rectangle 259"/>
                          <wps:cNvSpPr>
                            <a:spLocks noChangeArrowheads="1"/>
                          </wps:cNvSpPr>
                          <wps:spPr bwMode="auto">
                            <a:xfrm>
                              <a:off x="32" y="5304"/>
                              <a:ext cx="130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80F88" w14:textId="77777777" w:rsidR="00FD249D" w:rsidRDefault="00FD249D" w:rsidP="00FD249D">
                                <w:r>
                                  <w:rPr>
                                    <w:rFonts w:ascii="Calibri" w:hAnsi="Calibri" w:cs="Calibri"/>
                                    <w:color w:val="000000"/>
                                    <w:sz w:val="16"/>
                                    <w:szCs w:val="16"/>
                                    <w:lang w:val="en-US"/>
                                  </w:rPr>
                                  <w:t>Network Web Proxy</w:t>
                                </w:r>
                              </w:p>
                            </w:txbxContent>
                          </wps:txbx>
                          <wps:bodyPr rot="0" vert="horz" wrap="none" lIns="0" tIns="0" rIns="0" bIns="0" anchor="t" anchorCtr="0">
                            <a:spAutoFit/>
                          </wps:bodyPr>
                        </wps:wsp>
                        <wps:wsp>
                          <wps:cNvPr id="711" name="Rectangle 260"/>
                          <wps:cNvSpPr>
                            <a:spLocks noChangeArrowheads="1"/>
                          </wps:cNvSpPr>
                          <wps:spPr bwMode="auto">
                            <a:xfrm>
                              <a:off x="3421" y="5304"/>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88A48" w14:textId="77777777" w:rsidR="00FD249D" w:rsidRDefault="00FD249D" w:rsidP="00FD249D">
                                <w:r>
                                  <w:rPr>
                                    <w:rFonts w:ascii="Calibri" w:hAnsi="Calibri" w:cs="Calibri"/>
                                    <w:color w:val="000000"/>
                                    <w:sz w:val="16"/>
                                    <w:szCs w:val="16"/>
                                    <w:lang w:val="en-US"/>
                                  </w:rPr>
                                  <w:t>4</w:t>
                                </w:r>
                              </w:p>
                            </w:txbxContent>
                          </wps:txbx>
                          <wps:bodyPr rot="0" vert="horz" wrap="none" lIns="0" tIns="0" rIns="0" bIns="0" anchor="t" anchorCtr="0">
                            <a:spAutoFit/>
                          </wps:bodyPr>
                        </wps:wsp>
                        <wps:wsp>
                          <wps:cNvPr id="712" name="Rectangle 261"/>
                          <wps:cNvSpPr>
                            <a:spLocks noChangeArrowheads="1"/>
                          </wps:cNvSpPr>
                          <wps:spPr bwMode="auto">
                            <a:xfrm>
                              <a:off x="4265" y="5304"/>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DB6A3" w14:textId="77777777" w:rsidR="00FD249D" w:rsidRDefault="00FD249D" w:rsidP="00FD249D">
                                <w:r>
                                  <w:rPr>
                                    <w:rFonts w:ascii="Calibri" w:hAnsi="Calibri" w:cs="Calibri"/>
                                    <w:color w:val="000000"/>
                                    <w:sz w:val="16"/>
                                    <w:szCs w:val="16"/>
                                    <w:lang w:val="en-US"/>
                                  </w:rPr>
                                  <w:t>15</w:t>
                                </w:r>
                              </w:p>
                            </w:txbxContent>
                          </wps:txbx>
                          <wps:bodyPr rot="0" vert="horz" wrap="none" lIns="0" tIns="0" rIns="0" bIns="0" anchor="t" anchorCtr="0">
                            <a:spAutoFit/>
                          </wps:bodyPr>
                        </wps:wsp>
                        <wps:wsp>
                          <wps:cNvPr id="713" name="Rectangle 262"/>
                          <wps:cNvSpPr>
                            <a:spLocks noChangeArrowheads="1"/>
                          </wps:cNvSpPr>
                          <wps:spPr bwMode="auto">
                            <a:xfrm>
                              <a:off x="4926" y="5304"/>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453D1" w14:textId="77777777" w:rsidR="00FD249D" w:rsidRDefault="00FD249D" w:rsidP="00FD249D">
                                <w:r>
                                  <w:rPr>
                                    <w:rFonts w:ascii="Calibri" w:hAnsi="Calibri" w:cs="Calibri"/>
                                    <w:b/>
                                    <w:bCs/>
                                    <w:color w:val="000000"/>
                                    <w:sz w:val="16"/>
                                    <w:szCs w:val="16"/>
                                    <w:lang w:val="en-US"/>
                                  </w:rPr>
                                  <w:t>60</w:t>
                                </w:r>
                              </w:p>
                            </w:txbxContent>
                          </wps:txbx>
                          <wps:bodyPr rot="0" vert="horz" wrap="none" lIns="0" tIns="0" rIns="0" bIns="0" anchor="t" anchorCtr="0">
                            <a:spAutoFit/>
                          </wps:bodyPr>
                        </wps:wsp>
                        <wps:wsp>
                          <wps:cNvPr id="714" name="Rectangle 263"/>
                          <wps:cNvSpPr>
                            <a:spLocks noChangeArrowheads="1"/>
                          </wps:cNvSpPr>
                          <wps:spPr bwMode="auto">
                            <a:xfrm>
                              <a:off x="5326" y="5304"/>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07981" w14:textId="77777777" w:rsidR="00FD249D" w:rsidRDefault="00FD249D" w:rsidP="00FD249D">
                                <w:r>
                                  <w:rPr>
                                    <w:rFonts w:ascii="Calibri" w:hAnsi="Calibri" w:cs="Calibri"/>
                                    <w:color w:val="000000"/>
                                    <w:sz w:val="16"/>
                                    <w:szCs w:val="16"/>
                                    <w:lang w:val="en-US"/>
                                  </w:rPr>
                                  <w:t>650</w:t>
                                </w:r>
                              </w:p>
                            </w:txbxContent>
                          </wps:txbx>
                          <wps:bodyPr rot="0" vert="horz" wrap="none" lIns="0" tIns="0" rIns="0" bIns="0" anchor="t" anchorCtr="0">
                            <a:spAutoFit/>
                          </wps:bodyPr>
                        </wps:wsp>
                        <wps:wsp>
                          <wps:cNvPr id="715" name="Rectangle 264"/>
                          <wps:cNvSpPr>
                            <a:spLocks noChangeArrowheads="1"/>
                          </wps:cNvSpPr>
                          <wps:spPr bwMode="auto">
                            <a:xfrm>
                              <a:off x="6052" y="5304"/>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21804" w14:textId="77777777" w:rsidR="00FD249D" w:rsidRDefault="00FD249D" w:rsidP="00FD249D">
                                <w:r>
                                  <w:rPr>
                                    <w:rFonts w:ascii="Calibri" w:hAnsi="Calibri" w:cs="Calibri"/>
                                    <w:color w:val="000000"/>
                                    <w:sz w:val="16"/>
                                    <w:szCs w:val="16"/>
                                    <w:lang w:val="en-US"/>
                                  </w:rPr>
                                  <w:t>0,037</w:t>
                                </w:r>
                              </w:p>
                            </w:txbxContent>
                          </wps:txbx>
                          <wps:bodyPr rot="0" vert="horz" wrap="none" lIns="0" tIns="0" rIns="0" bIns="0" anchor="t" anchorCtr="0">
                            <a:spAutoFit/>
                          </wps:bodyPr>
                        </wps:wsp>
                        <wps:wsp>
                          <wps:cNvPr id="716" name="Rectangle 265"/>
                          <wps:cNvSpPr>
                            <a:spLocks noChangeArrowheads="1"/>
                          </wps:cNvSpPr>
                          <wps:spPr bwMode="auto">
                            <a:xfrm>
                              <a:off x="6788" y="5304"/>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0163E" w14:textId="77777777" w:rsidR="00FD249D" w:rsidRDefault="00FD249D" w:rsidP="00FD249D">
                                <w:r>
                                  <w:rPr>
                                    <w:rFonts w:ascii="Calibri" w:hAnsi="Calibri" w:cs="Calibri"/>
                                    <w:b/>
                                    <w:bCs/>
                                    <w:color w:val="000000"/>
                                    <w:sz w:val="16"/>
                                    <w:szCs w:val="16"/>
                                    <w:lang w:val="en-US"/>
                                  </w:rPr>
                                  <w:t>3,14</w:t>
                                </w:r>
                              </w:p>
                            </w:txbxContent>
                          </wps:txbx>
                          <wps:bodyPr rot="0" vert="horz" wrap="none" lIns="0" tIns="0" rIns="0" bIns="0" anchor="t" anchorCtr="0">
                            <a:spAutoFit/>
                          </wps:bodyPr>
                        </wps:wsp>
                        <wps:wsp>
                          <wps:cNvPr id="717" name="Rectangle 266"/>
                          <wps:cNvSpPr>
                            <a:spLocks noChangeArrowheads="1"/>
                          </wps:cNvSpPr>
                          <wps:spPr bwMode="auto">
                            <a:xfrm>
                              <a:off x="8303" y="5304"/>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1F242" w14:textId="77777777" w:rsidR="00FD249D" w:rsidRDefault="00FD249D" w:rsidP="00FD249D">
                                <w:r>
                                  <w:rPr>
                                    <w:rFonts w:ascii="Calibri" w:hAnsi="Calibri" w:cs="Calibri"/>
                                    <w:b/>
                                    <w:bCs/>
                                    <w:color w:val="000000"/>
                                    <w:sz w:val="16"/>
                                    <w:szCs w:val="16"/>
                                    <w:lang w:val="en-US"/>
                                  </w:rPr>
                                  <w:t>0</w:t>
                                </w:r>
                              </w:p>
                            </w:txbxContent>
                          </wps:txbx>
                          <wps:bodyPr rot="0" vert="horz" wrap="none" lIns="0" tIns="0" rIns="0" bIns="0" anchor="t" anchorCtr="0">
                            <a:spAutoFit/>
                          </wps:bodyPr>
                        </wps:wsp>
                        <wps:wsp>
                          <wps:cNvPr id="718" name="Rectangle 267"/>
                          <wps:cNvSpPr>
                            <a:spLocks noChangeArrowheads="1"/>
                          </wps:cNvSpPr>
                          <wps:spPr bwMode="auto">
                            <a:xfrm>
                              <a:off x="8769" y="5304"/>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7AE7C" w14:textId="77777777" w:rsidR="00FD249D" w:rsidRDefault="00FD249D" w:rsidP="00FD249D">
                                <w:r>
                                  <w:rPr>
                                    <w:rFonts w:ascii="Calibri" w:hAnsi="Calibri" w:cs="Calibri"/>
                                    <w:b/>
                                    <w:bCs/>
                                    <w:color w:val="000000"/>
                                    <w:sz w:val="16"/>
                                    <w:szCs w:val="16"/>
                                    <w:lang w:val="en-US"/>
                                  </w:rPr>
                                  <w:t>0,00</w:t>
                                </w:r>
                              </w:p>
                            </w:txbxContent>
                          </wps:txbx>
                          <wps:bodyPr rot="0" vert="horz" wrap="none" lIns="0" tIns="0" rIns="0" bIns="0" anchor="t" anchorCtr="0">
                            <a:spAutoFit/>
                          </wps:bodyPr>
                        </wps:wsp>
                        <wps:wsp>
                          <wps:cNvPr id="719" name="Rectangle 268"/>
                          <wps:cNvSpPr>
                            <a:spLocks noChangeArrowheads="1"/>
                          </wps:cNvSpPr>
                          <wps:spPr bwMode="auto">
                            <a:xfrm>
                              <a:off x="32" y="5520"/>
                              <a:ext cx="147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DA316" w14:textId="77777777" w:rsidR="00FD249D" w:rsidRDefault="00FD249D" w:rsidP="00FD249D">
                                <w:r>
                                  <w:rPr>
                                    <w:rFonts w:ascii="Calibri" w:hAnsi="Calibri" w:cs="Calibri"/>
                                    <w:color w:val="000000"/>
                                    <w:sz w:val="16"/>
                                    <w:szCs w:val="16"/>
                                    <w:lang w:val="en-US"/>
                                  </w:rPr>
                                  <w:t>Other Security Devices</w:t>
                                </w:r>
                              </w:p>
                            </w:txbxContent>
                          </wps:txbx>
                          <wps:bodyPr rot="0" vert="horz" wrap="none" lIns="0" tIns="0" rIns="0" bIns="0" anchor="t" anchorCtr="0">
                            <a:spAutoFit/>
                          </wps:bodyPr>
                        </wps:wsp>
                        <wps:wsp>
                          <wps:cNvPr id="720" name="Rectangle 269"/>
                          <wps:cNvSpPr>
                            <a:spLocks noChangeArrowheads="1"/>
                          </wps:cNvSpPr>
                          <wps:spPr bwMode="auto">
                            <a:xfrm>
                              <a:off x="3421" y="5520"/>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66D3E" w14:textId="77777777" w:rsidR="00FD249D" w:rsidRDefault="00FD249D" w:rsidP="00FD249D">
                                <w:r>
                                  <w:rPr>
                                    <w:rFonts w:ascii="Calibri" w:hAnsi="Calibri" w:cs="Calibri"/>
                                    <w:color w:val="000000"/>
                                    <w:sz w:val="16"/>
                                    <w:szCs w:val="16"/>
                                    <w:lang w:val="en-US"/>
                                  </w:rPr>
                                  <w:t>2</w:t>
                                </w:r>
                              </w:p>
                            </w:txbxContent>
                          </wps:txbx>
                          <wps:bodyPr rot="0" vert="horz" wrap="none" lIns="0" tIns="0" rIns="0" bIns="0" anchor="t" anchorCtr="0">
                            <a:spAutoFit/>
                          </wps:bodyPr>
                        </wps:wsp>
                        <wps:wsp>
                          <wps:cNvPr id="721" name="Rectangle 270"/>
                          <wps:cNvSpPr>
                            <a:spLocks noChangeArrowheads="1"/>
                          </wps:cNvSpPr>
                          <wps:spPr bwMode="auto">
                            <a:xfrm>
                              <a:off x="4341" y="5520"/>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9ACBB" w14:textId="77777777" w:rsidR="00FD249D" w:rsidRDefault="00FD249D" w:rsidP="00FD249D">
                                <w:r>
                                  <w:rPr>
                                    <w:rFonts w:ascii="Calibri" w:hAnsi="Calibri" w:cs="Calibri"/>
                                    <w:color w:val="000000"/>
                                    <w:sz w:val="16"/>
                                    <w:szCs w:val="16"/>
                                    <w:lang w:val="en-US"/>
                                  </w:rPr>
                                  <w:t>5</w:t>
                                </w:r>
                              </w:p>
                            </w:txbxContent>
                          </wps:txbx>
                          <wps:bodyPr rot="0" vert="horz" wrap="none" lIns="0" tIns="0" rIns="0" bIns="0" anchor="t" anchorCtr="0">
                            <a:spAutoFit/>
                          </wps:bodyPr>
                        </wps:wsp>
                        <wps:wsp>
                          <wps:cNvPr id="722" name="Rectangle 271"/>
                          <wps:cNvSpPr>
                            <a:spLocks noChangeArrowheads="1"/>
                          </wps:cNvSpPr>
                          <wps:spPr bwMode="auto">
                            <a:xfrm>
                              <a:off x="4926" y="5520"/>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4472B" w14:textId="77777777" w:rsidR="00FD249D" w:rsidRDefault="00FD249D" w:rsidP="00FD249D">
                                <w:r>
                                  <w:rPr>
                                    <w:rFonts w:ascii="Calibri" w:hAnsi="Calibri" w:cs="Calibri"/>
                                    <w:b/>
                                    <w:bCs/>
                                    <w:color w:val="000000"/>
                                    <w:sz w:val="16"/>
                                    <w:szCs w:val="16"/>
                                    <w:lang w:val="en-US"/>
                                  </w:rPr>
                                  <w:t>10</w:t>
                                </w:r>
                              </w:p>
                            </w:txbxContent>
                          </wps:txbx>
                          <wps:bodyPr rot="0" vert="horz" wrap="none" lIns="0" tIns="0" rIns="0" bIns="0" anchor="t" anchorCtr="0">
                            <a:spAutoFit/>
                          </wps:bodyPr>
                        </wps:wsp>
                        <wps:wsp>
                          <wps:cNvPr id="723" name="Rectangle 272"/>
                          <wps:cNvSpPr>
                            <a:spLocks noChangeArrowheads="1"/>
                          </wps:cNvSpPr>
                          <wps:spPr bwMode="auto">
                            <a:xfrm>
                              <a:off x="5326" y="5520"/>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B102A" w14:textId="77777777" w:rsidR="00FD249D" w:rsidRDefault="00FD249D" w:rsidP="00FD249D">
                                <w:r>
                                  <w:rPr>
                                    <w:rFonts w:ascii="Calibri" w:hAnsi="Calibri" w:cs="Calibri"/>
                                    <w:color w:val="000000"/>
                                    <w:sz w:val="16"/>
                                    <w:szCs w:val="16"/>
                                    <w:lang w:val="en-US"/>
                                  </w:rPr>
                                  <w:t>750</w:t>
                                </w:r>
                              </w:p>
                            </w:txbxContent>
                          </wps:txbx>
                          <wps:bodyPr rot="0" vert="horz" wrap="none" lIns="0" tIns="0" rIns="0" bIns="0" anchor="t" anchorCtr="0">
                            <a:spAutoFit/>
                          </wps:bodyPr>
                        </wps:wsp>
                        <wps:wsp>
                          <wps:cNvPr id="724" name="Rectangle 273"/>
                          <wps:cNvSpPr>
                            <a:spLocks noChangeArrowheads="1"/>
                          </wps:cNvSpPr>
                          <wps:spPr bwMode="auto">
                            <a:xfrm>
                              <a:off x="6052" y="5520"/>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80967" w14:textId="77777777" w:rsidR="00FD249D" w:rsidRDefault="00FD249D" w:rsidP="00FD249D">
                                <w:r>
                                  <w:rPr>
                                    <w:rFonts w:ascii="Calibri" w:hAnsi="Calibri" w:cs="Calibri"/>
                                    <w:color w:val="000000"/>
                                    <w:sz w:val="16"/>
                                    <w:szCs w:val="16"/>
                                    <w:lang w:val="en-US"/>
                                  </w:rPr>
                                  <w:t>0,007</w:t>
                                </w:r>
                              </w:p>
                            </w:txbxContent>
                          </wps:txbx>
                          <wps:bodyPr rot="0" vert="horz" wrap="none" lIns="0" tIns="0" rIns="0" bIns="0" anchor="t" anchorCtr="0">
                            <a:spAutoFit/>
                          </wps:bodyPr>
                        </wps:wsp>
                        <wps:wsp>
                          <wps:cNvPr id="725" name="Rectangle 274"/>
                          <wps:cNvSpPr>
                            <a:spLocks noChangeArrowheads="1"/>
                          </wps:cNvSpPr>
                          <wps:spPr bwMode="auto">
                            <a:xfrm>
                              <a:off x="6788" y="5520"/>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D8EDB" w14:textId="77777777" w:rsidR="00FD249D" w:rsidRDefault="00FD249D" w:rsidP="00FD249D">
                                <w:r>
                                  <w:rPr>
                                    <w:rFonts w:ascii="Calibri" w:hAnsi="Calibri" w:cs="Calibri"/>
                                    <w:b/>
                                    <w:bCs/>
                                    <w:color w:val="000000"/>
                                    <w:sz w:val="16"/>
                                    <w:szCs w:val="16"/>
                                    <w:lang w:val="en-US"/>
                                  </w:rPr>
                                  <w:t>0,60</w:t>
                                </w:r>
                              </w:p>
                            </w:txbxContent>
                          </wps:txbx>
                          <wps:bodyPr rot="0" vert="horz" wrap="none" lIns="0" tIns="0" rIns="0" bIns="0" anchor="t" anchorCtr="0">
                            <a:spAutoFit/>
                          </wps:bodyPr>
                        </wps:wsp>
                        <wps:wsp>
                          <wps:cNvPr id="726" name="Rectangle 275"/>
                          <wps:cNvSpPr>
                            <a:spLocks noChangeArrowheads="1"/>
                          </wps:cNvSpPr>
                          <wps:spPr bwMode="auto">
                            <a:xfrm>
                              <a:off x="8303" y="5520"/>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E4A9D" w14:textId="77777777" w:rsidR="00FD249D" w:rsidRDefault="00FD249D" w:rsidP="00FD249D">
                                <w:r>
                                  <w:rPr>
                                    <w:rFonts w:ascii="Calibri" w:hAnsi="Calibri" w:cs="Calibri"/>
                                    <w:b/>
                                    <w:bCs/>
                                    <w:color w:val="000000"/>
                                    <w:sz w:val="16"/>
                                    <w:szCs w:val="16"/>
                                    <w:lang w:val="en-US"/>
                                  </w:rPr>
                                  <w:t>0</w:t>
                                </w:r>
                              </w:p>
                            </w:txbxContent>
                          </wps:txbx>
                          <wps:bodyPr rot="0" vert="horz" wrap="none" lIns="0" tIns="0" rIns="0" bIns="0" anchor="t" anchorCtr="0">
                            <a:spAutoFit/>
                          </wps:bodyPr>
                        </wps:wsp>
                        <wps:wsp>
                          <wps:cNvPr id="727" name="Rectangle 276"/>
                          <wps:cNvSpPr>
                            <a:spLocks noChangeArrowheads="1"/>
                          </wps:cNvSpPr>
                          <wps:spPr bwMode="auto">
                            <a:xfrm>
                              <a:off x="8769" y="5520"/>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147F8" w14:textId="77777777" w:rsidR="00FD249D" w:rsidRDefault="00FD249D" w:rsidP="00FD249D">
                                <w:r>
                                  <w:rPr>
                                    <w:rFonts w:ascii="Calibri" w:hAnsi="Calibri" w:cs="Calibri"/>
                                    <w:b/>
                                    <w:bCs/>
                                    <w:color w:val="000000"/>
                                    <w:sz w:val="16"/>
                                    <w:szCs w:val="16"/>
                                    <w:lang w:val="en-US"/>
                                  </w:rPr>
                                  <w:t>0,00</w:t>
                                </w:r>
                              </w:p>
                            </w:txbxContent>
                          </wps:txbx>
                          <wps:bodyPr rot="0" vert="horz" wrap="none" lIns="0" tIns="0" rIns="0" bIns="0" anchor="t" anchorCtr="0">
                            <a:spAutoFit/>
                          </wps:bodyPr>
                        </wps:wsp>
                        <wps:wsp>
                          <wps:cNvPr id="728" name="Rectangle 277"/>
                          <wps:cNvSpPr>
                            <a:spLocks noChangeArrowheads="1"/>
                          </wps:cNvSpPr>
                          <wps:spPr bwMode="auto">
                            <a:xfrm>
                              <a:off x="32" y="5737"/>
                              <a:ext cx="223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2D441" w14:textId="77777777" w:rsidR="00FD249D" w:rsidRDefault="00FD249D" w:rsidP="00FD249D">
                                <w:r>
                                  <w:rPr>
                                    <w:rFonts w:ascii="Calibri" w:hAnsi="Calibri" w:cs="Calibri"/>
                                    <w:color w:val="000000"/>
                                    <w:sz w:val="16"/>
                                    <w:szCs w:val="16"/>
                                    <w:lang w:val="en-US"/>
                                  </w:rPr>
                                  <w:t>Web Servers (IIS, Apache, Tomcat)</w:t>
                                </w:r>
                              </w:p>
                            </w:txbxContent>
                          </wps:txbx>
                          <wps:bodyPr rot="0" vert="horz" wrap="none" lIns="0" tIns="0" rIns="0" bIns="0" anchor="t" anchorCtr="0">
                            <a:spAutoFit/>
                          </wps:bodyPr>
                        </wps:wsp>
                        <wps:wsp>
                          <wps:cNvPr id="729" name="Rectangle 278"/>
                          <wps:cNvSpPr>
                            <a:spLocks noChangeArrowheads="1"/>
                          </wps:cNvSpPr>
                          <wps:spPr bwMode="auto">
                            <a:xfrm>
                              <a:off x="3345" y="5737"/>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58F51" w14:textId="77777777" w:rsidR="00FD249D" w:rsidRDefault="00FD249D" w:rsidP="00FD249D">
                                <w:r>
                                  <w:rPr>
                                    <w:rFonts w:ascii="Calibri" w:hAnsi="Calibri" w:cs="Calibri"/>
                                    <w:color w:val="000000"/>
                                    <w:sz w:val="16"/>
                                    <w:szCs w:val="16"/>
                                    <w:lang w:val="en-US"/>
                                  </w:rPr>
                                  <w:t>200</w:t>
                                </w:r>
                              </w:p>
                            </w:txbxContent>
                          </wps:txbx>
                          <wps:bodyPr rot="0" vert="horz" wrap="none" lIns="0" tIns="0" rIns="0" bIns="0" anchor="t" anchorCtr="0">
                            <a:spAutoFit/>
                          </wps:bodyPr>
                        </wps:wsp>
                        <wps:wsp>
                          <wps:cNvPr id="730" name="Rectangle 279"/>
                          <wps:cNvSpPr>
                            <a:spLocks noChangeArrowheads="1"/>
                          </wps:cNvSpPr>
                          <wps:spPr bwMode="auto">
                            <a:xfrm>
                              <a:off x="4341" y="5737"/>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7D7C4" w14:textId="77777777" w:rsidR="00FD249D" w:rsidRDefault="00FD249D" w:rsidP="00FD249D">
                                <w:r>
                                  <w:rPr>
                                    <w:rFonts w:ascii="Calibri" w:hAnsi="Calibri" w:cs="Calibri"/>
                                    <w:color w:val="000000"/>
                                    <w:sz w:val="16"/>
                                    <w:szCs w:val="16"/>
                                    <w:lang w:val="en-US"/>
                                  </w:rPr>
                                  <w:t>2</w:t>
                                </w:r>
                              </w:p>
                            </w:txbxContent>
                          </wps:txbx>
                          <wps:bodyPr rot="0" vert="horz" wrap="none" lIns="0" tIns="0" rIns="0" bIns="0" anchor="t" anchorCtr="0">
                            <a:spAutoFit/>
                          </wps:bodyPr>
                        </wps:wsp>
                        <wps:wsp>
                          <wps:cNvPr id="731" name="Rectangle 280"/>
                          <wps:cNvSpPr>
                            <a:spLocks noChangeArrowheads="1"/>
                          </wps:cNvSpPr>
                          <wps:spPr bwMode="auto">
                            <a:xfrm>
                              <a:off x="4850" y="5737"/>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D3CAA" w14:textId="77777777" w:rsidR="00FD249D" w:rsidRDefault="00FD249D" w:rsidP="00FD249D">
                                <w:r>
                                  <w:rPr>
                                    <w:rFonts w:ascii="Calibri" w:hAnsi="Calibri" w:cs="Calibri"/>
                                    <w:b/>
                                    <w:bCs/>
                                    <w:color w:val="000000"/>
                                    <w:sz w:val="16"/>
                                    <w:szCs w:val="16"/>
                                    <w:lang w:val="en-US"/>
                                  </w:rPr>
                                  <w:t>400</w:t>
                                </w:r>
                              </w:p>
                            </w:txbxContent>
                          </wps:txbx>
                          <wps:bodyPr rot="0" vert="horz" wrap="none" lIns="0" tIns="0" rIns="0" bIns="0" anchor="t" anchorCtr="0">
                            <a:spAutoFit/>
                          </wps:bodyPr>
                        </wps:wsp>
                        <wps:wsp>
                          <wps:cNvPr id="732" name="Rectangle 281"/>
                          <wps:cNvSpPr>
                            <a:spLocks noChangeArrowheads="1"/>
                          </wps:cNvSpPr>
                          <wps:spPr bwMode="auto">
                            <a:xfrm>
                              <a:off x="5326" y="5737"/>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D2404" w14:textId="77777777" w:rsidR="00FD249D" w:rsidRDefault="00FD249D" w:rsidP="00FD249D">
                                <w:r>
                                  <w:rPr>
                                    <w:rFonts w:ascii="Calibri" w:hAnsi="Calibri" w:cs="Calibri"/>
                                    <w:color w:val="000000"/>
                                    <w:sz w:val="16"/>
                                    <w:szCs w:val="16"/>
                                    <w:lang w:val="en-US"/>
                                  </w:rPr>
                                  <w:t>250</w:t>
                                </w:r>
                              </w:p>
                            </w:txbxContent>
                          </wps:txbx>
                          <wps:bodyPr rot="0" vert="horz" wrap="none" lIns="0" tIns="0" rIns="0" bIns="0" anchor="t" anchorCtr="0">
                            <a:spAutoFit/>
                          </wps:bodyPr>
                        </wps:wsp>
                        <wps:wsp>
                          <wps:cNvPr id="733" name="Rectangle 282"/>
                          <wps:cNvSpPr>
                            <a:spLocks noChangeArrowheads="1"/>
                          </wps:cNvSpPr>
                          <wps:spPr bwMode="auto">
                            <a:xfrm>
                              <a:off x="6052" y="5737"/>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B9A9F" w14:textId="77777777" w:rsidR="00FD249D" w:rsidRDefault="00FD249D" w:rsidP="00FD249D">
                                <w:r>
                                  <w:rPr>
                                    <w:rFonts w:ascii="Calibri" w:hAnsi="Calibri" w:cs="Calibri"/>
                                    <w:color w:val="000000"/>
                                    <w:sz w:val="16"/>
                                    <w:szCs w:val="16"/>
                                    <w:lang w:val="en-US"/>
                                  </w:rPr>
                                  <w:t>0,095</w:t>
                                </w:r>
                              </w:p>
                            </w:txbxContent>
                          </wps:txbx>
                          <wps:bodyPr rot="0" vert="horz" wrap="none" lIns="0" tIns="0" rIns="0" bIns="0" anchor="t" anchorCtr="0">
                            <a:spAutoFit/>
                          </wps:bodyPr>
                        </wps:wsp>
                        <wps:wsp>
                          <wps:cNvPr id="734" name="Rectangle 283"/>
                          <wps:cNvSpPr>
                            <a:spLocks noChangeArrowheads="1"/>
                          </wps:cNvSpPr>
                          <wps:spPr bwMode="auto">
                            <a:xfrm>
                              <a:off x="6788" y="5737"/>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7B8A1" w14:textId="77777777" w:rsidR="00FD249D" w:rsidRDefault="00FD249D" w:rsidP="00FD249D">
                                <w:r>
                                  <w:rPr>
                                    <w:rFonts w:ascii="Calibri" w:hAnsi="Calibri" w:cs="Calibri"/>
                                    <w:b/>
                                    <w:bCs/>
                                    <w:color w:val="000000"/>
                                    <w:sz w:val="16"/>
                                    <w:szCs w:val="16"/>
                                    <w:lang w:val="en-US"/>
                                  </w:rPr>
                                  <w:t>8,05</w:t>
                                </w:r>
                              </w:p>
                            </w:txbxContent>
                          </wps:txbx>
                          <wps:bodyPr rot="0" vert="horz" wrap="none" lIns="0" tIns="0" rIns="0" bIns="0" anchor="t" anchorCtr="0">
                            <a:spAutoFit/>
                          </wps:bodyPr>
                        </wps:wsp>
                        <wps:wsp>
                          <wps:cNvPr id="735" name="Rectangle 284"/>
                          <wps:cNvSpPr>
                            <a:spLocks noChangeArrowheads="1"/>
                          </wps:cNvSpPr>
                          <wps:spPr bwMode="auto">
                            <a:xfrm>
                              <a:off x="8303" y="5737"/>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2BD7F" w14:textId="77777777" w:rsidR="00FD249D" w:rsidRDefault="00FD249D" w:rsidP="00FD249D">
                                <w:r>
                                  <w:rPr>
                                    <w:rFonts w:ascii="Calibri" w:hAnsi="Calibri" w:cs="Calibri"/>
                                    <w:b/>
                                    <w:bCs/>
                                    <w:color w:val="000000"/>
                                    <w:sz w:val="16"/>
                                    <w:szCs w:val="16"/>
                                    <w:lang w:val="en-US"/>
                                  </w:rPr>
                                  <w:t>0</w:t>
                                </w:r>
                              </w:p>
                            </w:txbxContent>
                          </wps:txbx>
                          <wps:bodyPr rot="0" vert="horz" wrap="none" lIns="0" tIns="0" rIns="0" bIns="0" anchor="t" anchorCtr="0">
                            <a:spAutoFit/>
                          </wps:bodyPr>
                        </wps:wsp>
                        <wps:wsp>
                          <wps:cNvPr id="736" name="Rectangle 285"/>
                          <wps:cNvSpPr>
                            <a:spLocks noChangeArrowheads="1"/>
                          </wps:cNvSpPr>
                          <wps:spPr bwMode="auto">
                            <a:xfrm>
                              <a:off x="8769" y="5737"/>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C9625" w14:textId="77777777" w:rsidR="00FD249D" w:rsidRDefault="00FD249D" w:rsidP="00FD249D">
                                <w:r>
                                  <w:rPr>
                                    <w:rFonts w:ascii="Calibri" w:hAnsi="Calibri" w:cs="Calibri"/>
                                    <w:b/>
                                    <w:bCs/>
                                    <w:color w:val="000000"/>
                                    <w:sz w:val="16"/>
                                    <w:szCs w:val="16"/>
                                    <w:lang w:val="en-US"/>
                                  </w:rPr>
                                  <w:t>0,00</w:t>
                                </w:r>
                              </w:p>
                            </w:txbxContent>
                          </wps:txbx>
                          <wps:bodyPr rot="0" vert="horz" wrap="none" lIns="0" tIns="0" rIns="0" bIns="0" anchor="t" anchorCtr="0">
                            <a:spAutoFit/>
                          </wps:bodyPr>
                        </wps:wsp>
                        <wps:wsp>
                          <wps:cNvPr id="737" name="Rectangle 286"/>
                          <wps:cNvSpPr>
                            <a:spLocks noChangeArrowheads="1"/>
                          </wps:cNvSpPr>
                          <wps:spPr bwMode="auto">
                            <a:xfrm>
                              <a:off x="32" y="5953"/>
                              <a:ext cx="222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8B739" w14:textId="77777777" w:rsidR="00FD249D" w:rsidRDefault="00FD249D" w:rsidP="00FD249D">
                                <w:r>
                                  <w:rPr>
                                    <w:rFonts w:ascii="Calibri" w:hAnsi="Calibri" w:cs="Calibri"/>
                                    <w:color w:val="000000"/>
                                    <w:sz w:val="16"/>
                                    <w:szCs w:val="16"/>
                                    <w:lang w:val="en-US"/>
                                  </w:rPr>
                                  <w:t>Database (MSSQL, Oracle, Sybase)</w:t>
                                </w:r>
                              </w:p>
                            </w:txbxContent>
                          </wps:txbx>
                          <wps:bodyPr rot="0" vert="horz" wrap="none" lIns="0" tIns="0" rIns="0" bIns="0" anchor="t" anchorCtr="0">
                            <a:spAutoFit/>
                          </wps:bodyPr>
                        </wps:wsp>
                        <wps:wsp>
                          <wps:cNvPr id="738" name="Rectangle 287"/>
                          <wps:cNvSpPr>
                            <a:spLocks noChangeArrowheads="1"/>
                          </wps:cNvSpPr>
                          <wps:spPr bwMode="auto">
                            <a:xfrm>
                              <a:off x="3345" y="5953"/>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9DEDF" w14:textId="77777777" w:rsidR="00FD249D" w:rsidRDefault="00FD249D" w:rsidP="00FD249D">
                                <w:r>
                                  <w:rPr>
                                    <w:rFonts w:ascii="Calibri" w:hAnsi="Calibri" w:cs="Calibri"/>
                                    <w:color w:val="000000"/>
                                    <w:sz w:val="16"/>
                                    <w:szCs w:val="16"/>
                                    <w:lang w:val="en-US"/>
                                  </w:rPr>
                                  <w:t>100</w:t>
                                </w:r>
                              </w:p>
                            </w:txbxContent>
                          </wps:txbx>
                          <wps:bodyPr rot="0" vert="horz" wrap="none" lIns="0" tIns="0" rIns="0" bIns="0" anchor="t" anchorCtr="0">
                            <a:spAutoFit/>
                          </wps:bodyPr>
                        </wps:wsp>
                        <wps:wsp>
                          <wps:cNvPr id="739" name="Rectangle 288"/>
                          <wps:cNvSpPr>
                            <a:spLocks noChangeArrowheads="1"/>
                          </wps:cNvSpPr>
                          <wps:spPr bwMode="auto">
                            <a:xfrm>
                              <a:off x="4341" y="5953"/>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7FC32" w14:textId="77777777" w:rsidR="00FD249D" w:rsidRDefault="00FD249D" w:rsidP="00FD249D">
                                <w:r>
                                  <w:rPr>
                                    <w:rFonts w:ascii="Calibri" w:hAnsi="Calibri" w:cs="Calibri"/>
                                    <w:color w:val="000000"/>
                                    <w:sz w:val="16"/>
                                    <w:szCs w:val="16"/>
                                    <w:lang w:val="en-US"/>
                                  </w:rPr>
                                  <w:t>1</w:t>
                                </w:r>
                              </w:p>
                            </w:txbxContent>
                          </wps:txbx>
                          <wps:bodyPr rot="0" vert="horz" wrap="none" lIns="0" tIns="0" rIns="0" bIns="0" anchor="t" anchorCtr="0">
                            <a:spAutoFit/>
                          </wps:bodyPr>
                        </wps:wsp>
                        <wps:wsp>
                          <wps:cNvPr id="740" name="Rectangle 289"/>
                          <wps:cNvSpPr>
                            <a:spLocks noChangeArrowheads="1"/>
                          </wps:cNvSpPr>
                          <wps:spPr bwMode="auto">
                            <a:xfrm>
                              <a:off x="4850" y="5953"/>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2F0F7" w14:textId="77777777" w:rsidR="00FD249D" w:rsidRDefault="00FD249D" w:rsidP="00FD249D">
                                <w:r>
                                  <w:rPr>
                                    <w:rFonts w:ascii="Calibri" w:hAnsi="Calibri" w:cs="Calibri"/>
                                    <w:b/>
                                    <w:bCs/>
                                    <w:color w:val="000000"/>
                                    <w:sz w:val="16"/>
                                    <w:szCs w:val="16"/>
                                    <w:lang w:val="en-US"/>
                                  </w:rPr>
                                  <w:t>100</w:t>
                                </w:r>
                              </w:p>
                            </w:txbxContent>
                          </wps:txbx>
                          <wps:bodyPr rot="0" vert="horz" wrap="none" lIns="0" tIns="0" rIns="0" bIns="0" anchor="t" anchorCtr="0">
                            <a:spAutoFit/>
                          </wps:bodyPr>
                        </wps:wsp>
                        <wps:wsp>
                          <wps:cNvPr id="741" name="Rectangle 290"/>
                          <wps:cNvSpPr>
                            <a:spLocks noChangeArrowheads="1"/>
                          </wps:cNvSpPr>
                          <wps:spPr bwMode="auto">
                            <a:xfrm>
                              <a:off x="5326" y="5953"/>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315A9" w14:textId="77777777" w:rsidR="00FD249D" w:rsidRDefault="00FD249D" w:rsidP="00FD249D">
                                <w:r>
                                  <w:rPr>
                                    <w:rFonts w:ascii="Calibri" w:hAnsi="Calibri" w:cs="Calibri"/>
                                    <w:color w:val="000000"/>
                                    <w:sz w:val="16"/>
                                    <w:szCs w:val="16"/>
                                    <w:lang w:val="en-US"/>
                                  </w:rPr>
                                  <w:t>200</w:t>
                                </w:r>
                              </w:p>
                            </w:txbxContent>
                          </wps:txbx>
                          <wps:bodyPr rot="0" vert="horz" wrap="none" lIns="0" tIns="0" rIns="0" bIns="0" anchor="t" anchorCtr="0">
                            <a:spAutoFit/>
                          </wps:bodyPr>
                        </wps:wsp>
                        <wps:wsp>
                          <wps:cNvPr id="742" name="Rectangle 291"/>
                          <wps:cNvSpPr>
                            <a:spLocks noChangeArrowheads="1"/>
                          </wps:cNvSpPr>
                          <wps:spPr bwMode="auto">
                            <a:xfrm>
                              <a:off x="6052" y="5953"/>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2DDBE" w14:textId="77777777" w:rsidR="00FD249D" w:rsidRDefault="00FD249D" w:rsidP="00FD249D">
                                <w:r>
                                  <w:rPr>
                                    <w:rFonts w:ascii="Calibri" w:hAnsi="Calibri" w:cs="Calibri"/>
                                    <w:color w:val="000000"/>
                                    <w:sz w:val="16"/>
                                    <w:szCs w:val="16"/>
                                    <w:lang w:val="en-US"/>
                                  </w:rPr>
                                  <w:t>0,019</w:t>
                                </w:r>
                              </w:p>
                            </w:txbxContent>
                          </wps:txbx>
                          <wps:bodyPr rot="0" vert="horz" wrap="none" lIns="0" tIns="0" rIns="0" bIns="0" anchor="t" anchorCtr="0">
                            <a:spAutoFit/>
                          </wps:bodyPr>
                        </wps:wsp>
                        <wps:wsp>
                          <wps:cNvPr id="743" name="Rectangle 292"/>
                          <wps:cNvSpPr>
                            <a:spLocks noChangeArrowheads="1"/>
                          </wps:cNvSpPr>
                          <wps:spPr bwMode="auto">
                            <a:xfrm>
                              <a:off x="6788" y="5953"/>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1AAB3" w14:textId="77777777" w:rsidR="00FD249D" w:rsidRDefault="00FD249D" w:rsidP="00FD249D">
                                <w:r>
                                  <w:rPr>
                                    <w:rFonts w:ascii="Calibri" w:hAnsi="Calibri" w:cs="Calibri"/>
                                    <w:b/>
                                    <w:bCs/>
                                    <w:color w:val="000000"/>
                                    <w:sz w:val="16"/>
                                    <w:szCs w:val="16"/>
                                    <w:lang w:val="en-US"/>
                                  </w:rPr>
                                  <w:t>1,61</w:t>
                                </w:r>
                              </w:p>
                            </w:txbxContent>
                          </wps:txbx>
                          <wps:bodyPr rot="0" vert="horz" wrap="none" lIns="0" tIns="0" rIns="0" bIns="0" anchor="t" anchorCtr="0">
                            <a:spAutoFit/>
                          </wps:bodyPr>
                        </wps:wsp>
                        <wps:wsp>
                          <wps:cNvPr id="744" name="Rectangle 293"/>
                          <wps:cNvSpPr>
                            <a:spLocks noChangeArrowheads="1"/>
                          </wps:cNvSpPr>
                          <wps:spPr bwMode="auto">
                            <a:xfrm>
                              <a:off x="8303" y="5953"/>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E656E" w14:textId="77777777" w:rsidR="00FD249D" w:rsidRDefault="00FD249D" w:rsidP="00FD249D">
                                <w:r>
                                  <w:rPr>
                                    <w:rFonts w:ascii="Calibri" w:hAnsi="Calibri" w:cs="Calibri"/>
                                    <w:b/>
                                    <w:bCs/>
                                    <w:color w:val="000000"/>
                                    <w:sz w:val="16"/>
                                    <w:szCs w:val="16"/>
                                    <w:lang w:val="en-US"/>
                                  </w:rPr>
                                  <w:t>0</w:t>
                                </w:r>
                              </w:p>
                            </w:txbxContent>
                          </wps:txbx>
                          <wps:bodyPr rot="0" vert="horz" wrap="none" lIns="0" tIns="0" rIns="0" bIns="0" anchor="t" anchorCtr="0">
                            <a:spAutoFit/>
                          </wps:bodyPr>
                        </wps:wsp>
                        <wps:wsp>
                          <wps:cNvPr id="745" name="Rectangle 294"/>
                          <wps:cNvSpPr>
                            <a:spLocks noChangeArrowheads="1"/>
                          </wps:cNvSpPr>
                          <wps:spPr bwMode="auto">
                            <a:xfrm>
                              <a:off x="8769" y="5953"/>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5DC9E" w14:textId="77777777" w:rsidR="00FD249D" w:rsidRDefault="00FD249D" w:rsidP="00FD249D">
                                <w:r>
                                  <w:rPr>
                                    <w:rFonts w:ascii="Calibri" w:hAnsi="Calibri" w:cs="Calibri"/>
                                    <w:b/>
                                    <w:bCs/>
                                    <w:color w:val="000000"/>
                                    <w:sz w:val="16"/>
                                    <w:szCs w:val="16"/>
                                    <w:lang w:val="en-US"/>
                                  </w:rPr>
                                  <w:t>0,00</w:t>
                                </w:r>
                              </w:p>
                            </w:txbxContent>
                          </wps:txbx>
                          <wps:bodyPr rot="0" vert="horz" wrap="none" lIns="0" tIns="0" rIns="0" bIns="0" anchor="t" anchorCtr="0">
                            <a:spAutoFit/>
                          </wps:bodyPr>
                        </wps:wsp>
                        <wps:wsp>
                          <wps:cNvPr id="746" name="Rectangle 295"/>
                          <wps:cNvSpPr>
                            <a:spLocks noChangeArrowheads="1"/>
                          </wps:cNvSpPr>
                          <wps:spPr bwMode="auto">
                            <a:xfrm>
                              <a:off x="32" y="6170"/>
                              <a:ext cx="288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D60F4" w14:textId="77777777" w:rsidR="00FD249D" w:rsidRDefault="00FD249D" w:rsidP="00FD249D">
                                <w:r>
                                  <w:rPr>
                                    <w:rFonts w:ascii="Calibri" w:hAnsi="Calibri" w:cs="Calibri"/>
                                    <w:color w:val="000000"/>
                                    <w:sz w:val="16"/>
                                    <w:szCs w:val="16"/>
                                    <w:lang w:val="en-US"/>
                                  </w:rPr>
                                  <w:t>Email Servers (Exchange, Sendmail, BES, etc)</w:t>
                                </w:r>
                              </w:p>
                            </w:txbxContent>
                          </wps:txbx>
                          <wps:bodyPr rot="0" vert="horz" wrap="none" lIns="0" tIns="0" rIns="0" bIns="0" anchor="t" anchorCtr="0">
                            <a:spAutoFit/>
                          </wps:bodyPr>
                        </wps:wsp>
                        <wps:wsp>
                          <wps:cNvPr id="747" name="Rectangle 296"/>
                          <wps:cNvSpPr>
                            <a:spLocks noChangeArrowheads="1"/>
                          </wps:cNvSpPr>
                          <wps:spPr bwMode="auto">
                            <a:xfrm>
                              <a:off x="3421" y="6170"/>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D5C64" w14:textId="77777777" w:rsidR="00FD249D" w:rsidRDefault="00FD249D" w:rsidP="00FD249D">
                                <w:r>
                                  <w:rPr>
                                    <w:rFonts w:ascii="Calibri" w:hAnsi="Calibri" w:cs="Calibri"/>
                                    <w:color w:val="000000"/>
                                    <w:sz w:val="16"/>
                                    <w:szCs w:val="16"/>
                                    <w:lang w:val="en-US"/>
                                  </w:rPr>
                                  <w:t>5</w:t>
                                </w:r>
                              </w:p>
                            </w:txbxContent>
                          </wps:txbx>
                          <wps:bodyPr rot="0" vert="horz" wrap="none" lIns="0" tIns="0" rIns="0" bIns="0" anchor="t" anchorCtr="0">
                            <a:spAutoFit/>
                          </wps:bodyPr>
                        </wps:wsp>
                        <wps:wsp>
                          <wps:cNvPr id="748" name="Rectangle 297"/>
                          <wps:cNvSpPr>
                            <a:spLocks noChangeArrowheads="1"/>
                          </wps:cNvSpPr>
                          <wps:spPr bwMode="auto">
                            <a:xfrm>
                              <a:off x="4341" y="6170"/>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E2398" w14:textId="77777777" w:rsidR="00FD249D" w:rsidRDefault="00FD249D" w:rsidP="00FD249D">
                                <w:r>
                                  <w:rPr>
                                    <w:rFonts w:ascii="Calibri" w:hAnsi="Calibri" w:cs="Calibri"/>
                                    <w:color w:val="000000"/>
                                    <w:sz w:val="16"/>
                                    <w:szCs w:val="16"/>
                                    <w:lang w:val="en-US"/>
                                  </w:rPr>
                                  <w:t>2</w:t>
                                </w:r>
                              </w:p>
                            </w:txbxContent>
                          </wps:txbx>
                          <wps:bodyPr rot="0" vert="horz" wrap="none" lIns="0" tIns="0" rIns="0" bIns="0" anchor="t" anchorCtr="0">
                            <a:spAutoFit/>
                          </wps:bodyPr>
                        </wps:wsp>
                        <wps:wsp>
                          <wps:cNvPr id="749" name="Rectangle 298"/>
                          <wps:cNvSpPr>
                            <a:spLocks noChangeArrowheads="1"/>
                          </wps:cNvSpPr>
                          <wps:spPr bwMode="auto">
                            <a:xfrm>
                              <a:off x="4926" y="6170"/>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8720E" w14:textId="77777777" w:rsidR="00FD249D" w:rsidRDefault="00FD249D" w:rsidP="00FD249D">
                                <w:r>
                                  <w:rPr>
                                    <w:rFonts w:ascii="Calibri" w:hAnsi="Calibri" w:cs="Calibri"/>
                                    <w:b/>
                                    <w:bCs/>
                                    <w:color w:val="000000"/>
                                    <w:sz w:val="16"/>
                                    <w:szCs w:val="16"/>
                                    <w:lang w:val="en-US"/>
                                  </w:rPr>
                                  <w:t>10</w:t>
                                </w:r>
                              </w:p>
                            </w:txbxContent>
                          </wps:txbx>
                          <wps:bodyPr rot="0" vert="horz" wrap="none" lIns="0" tIns="0" rIns="0" bIns="0" anchor="t" anchorCtr="0">
                            <a:spAutoFit/>
                          </wps:bodyPr>
                        </wps:wsp>
                        <wps:wsp>
                          <wps:cNvPr id="750" name="Rectangle 299"/>
                          <wps:cNvSpPr>
                            <a:spLocks noChangeArrowheads="1"/>
                          </wps:cNvSpPr>
                          <wps:spPr bwMode="auto">
                            <a:xfrm>
                              <a:off x="5326" y="6170"/>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C7C3E" w14:textId="77777777" w:rsidR="00FD249D" w:rsidRDefault="00FD249D" w:rsidP="00FD249D">
                                <w:r>
                                  <w:rPr>
                                    <w:rFonts w:ascii="Calibri" w:hAnsi="Calibri" w:cs="Calibri"/>
                                    <w:color w:val="000000"/>
                                    <w:sz w:val="16"/>
                                    <w:szCs w:val="16"/>
                                    <w:lang w:val="en-US"/>
                                  </w:rPr>
                                  <w:t>250</w:t>
                                </w:r>
                              </w:p>
                            </w:txbxContent>
                          </wps:txbx>
                          <wps:bodyPr rot="0" vert="horz" wrap="none" lIns="0" tIns="0" rIns="0" bIns="0" anchor="t" anchorCtr="0">
                            <a:spAutoFit/>
                          </wps:bodyPr>
                        </wps:wsp>
                        <wps:wsp>
                          <wps:cNvPr id="751" name="Rectangle 300"/>
                          <wps:cNvSpPr>
                            <a:spLocks noChangeArrowheads="1"/>
                          </wps:cNvSpPr>
                          <wps:spPr bwMode="auto">
                            <a:xfrm>
                              <a:off x="6052" y="6170"/>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74BB6" w14:textId="77777777" w:rsidR="00FD249D" w:rsidRDefault="00FD249D" w:rsidP="00FD249D">
                                <w:r>
                                  <w:rPr>
                                    <w:rFonts w:ascii="Calibri" w:hAnsi="Calibri" w:cs="Calibri"/>
                                    <w:color w:val="000000"/>
                                    <w:sz w:val="16"/>
                                    <w:szCs w:val="16"/>
                                    <w:lang w:val="en-US"/>
                                  </w:rPr>
                                  <w:t>0,002</w:t>
                                </w:r>
                              </w:p>
                            </w:txbxContent>
                          </wps:txbx>
                          <wps:bodyPr rot="0" vert="horz" wrap="none" lIns="0" tIns="0" rIns="0" bIns="0" anchor="t" anchorCtr="0">
                            <a:spAutoFit/>
                          </wps:bodyPr>
                        </wps:wsp>
                        <wps:wsp>
                          <wps:cNvPr id="752" name="Rectangle 301"/>
                          <wps:cNvSpPr>
                            <a:spLocks noChangeArrowheads="1"/>
                          </wps:cNvSpPr>
                          <wps:spPr bwMode="auto">
                            <a:xfrm>
                              <a:off x="6788" y="6170"/>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06240" w14:textId="77777777" w:rsidR="00FD249D" w:rsidRDefault="00FD249D" w:rsidP="00FD249D">
                                <w:r>
                                  <w:rPr>
                                    <w:rFonts w:ascii="Calibri" w:hAnsi="Calibri" w:cs="Calibri"/>
                                    <w:b/>
                                    <w:bCs/>
                                    <w:color w:val="000000"/>
                                    <w:sz w:val="16"/>
                                    <w:szCs w:val="16"/>
                                    <w:lang w:val="en-US"/>
                                  </w:rPr>
                                  <w:t>0,20</w:t>
                                </w:r>
                              </w:p>
                            </w:txbxContent>
                          </wps:txbx>
                          <wps:bodyPr rot="0" vert="horz" wrap="none" lIns="0" tIns="0" rIns="0" bIns="0" anchor="t" anchorCtr="0">
                            <a:spAutoFit/>
                          </wps:bodyPr>
                        </wps:wsp>
                        <wps:wsp>
                          <wps:cNvPr id="753" name="Rectangle 302"/>
                          <wps:cNvSpPr>
                            <a:spLocks noChangeArrowheads="1"/>
                          </wps:cNvSpPr>
                          <wps:spPr bwMode="auto">
                            <a:xfrm>
                              <a:off x="8303" y="6170"/>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628FD" w14:textId="77777777" w:rsidR="00FD249D" w:rsidRDefault="00FD249D" w:rsidP="00FD249D">
                                <w:r>
                                  <w:rPr>
                                    <w:rFonts w:ascii="Calibri" w:hAnsi="Calibri" w:cs="Calibri"/>
                                    <w:b/>
                                    <w:bCs/>
                                    <w:color w:val="000000"/>
                                    <w:sz w:val="16"/>
                                    <w:szCs w:val="16"/>
                                    <w:lang w:val="en-US"/>
                                  </w:rPr>
                                  <w:t>0</w:t>
                                </w:r>
                              </w:p>
                            </w:txbxContent>
                          </wps:txbx>
                          <wps:bodyPr rot="0" vert="horz" wrap="none" lIns="0" tIns="0" rIns="0" bIns="0" anchor="t" anchorCtr="0">
                            <a:spAutoFit/>
                          </wps:bodyPr>
                        </wps:wsp>
                        <wps:wsp>
                          <wps:cNvPr id="754" name="Rectangle 303"/>
                          <wps:cNvSpPr>
                            <a:spLocks noChangeArrowheads="1"/>
                          </wps:cNvSpPr>
                          <wps:spPr bwMode="auto">
                            <a:xfrm>
                              <a:off x="8769" y="6170"/>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F2F93" w14:textId="77777777" w:rsidR="00FD249D" w:rsidRDefault="00FD249D" w:rsidP="00FD249D">
                                <w:r>
                                  <w:rPr>
                                    <w:rFonts w:ascii="Calibri" w:hAnsi="Calibri" w:cs="Calibri"/>
                                    <w:b/>
                                    <w:bCs/>
                                    <w:color w:val="000000"/>
                                    <w:sz w:val="16"/>
                                    <w:szCs w:val="16"/>
                                    <w:lang w:val="en-US"/>
                                  </w:rPr>
                                  <w:t>0,00</w:t>
                                </w:r>
                              </w:p>
                            </w:txbxContent>
                          </wps:txbx>
                          <wps:bodyPr rot="0" vert="horz" wrap="none" lIns="0" tIns="0" rIns="0" bIns="0" anchor="t" anchorCtr="0">
                            <a:spAutoFit/>
                          </wps:bodyPr>
                        </wps:wsp>
                        <wps:wsp>
                          <wps:cNvPr id="755" name="Rectangle 304"/>
                          <wps:cNvSpPr>
                            <a:spLocks noChangeArrowheads="1"/>
                          </wps:cNvSpPr>
                          <wps:spPr bwMode="auto">
                            <a:xfrm>
                              <a:off x="32" y="6386"/>
                              <a:ext cx="143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1070D" w14:textId="77777777" w:rsidR="00FD249D" w:rsidRDefault="00FD249D" w:rsidP="00FD249D">
                                <w:r>
                                  <w:rPr>
                                    <w:rFonts w:ascii="Calibri" w:hAnsi="Calibri" w:cs="Calibri"/>
                                    <w:color w:val="000000"/>
                                    <w:sz w:val="16"/>
                                    <w:szCs w:val="16"/>
                                    <w:lang w:val="en-US"/>
                                  </w:rPr>
                                  <w:t>AntiVirus / DLP Server</w:t>
                                </w:r>
                              </w:p>
                            </w:txbxContent>
                          </wps:txbx>
                          <wps:bodyPr rot="0" vert="horz" wrap="none" lIns="0" tIns="0" rIns="0" bIns="0" anchor="t" anchorCtr="0">
                            <a:spAutoFit/>
                          </wps:bodyPr>
                        </wps:wsp>
                        <wps:wsp>
                          <wps:cNvPr id="756" name="Rectangle 305"/>
                          <wps:cNvSpPr>
                            <a:spLocks noChangeArrowheads="1"/>
                          </wps:cNvSpPr>
                          <wps:spPr bwMode="auto">
                            <a:xfrm>
                              <a:off x="3421" y="6386"/>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856D0" w14:textId="77777777" w:rsidR="00FD249D" w:rsidRDefault="00FD249D" w:rsidP="00FD249D">
                                <w:r>
                                  <w:rPr>
                                    <w:rFonts w:ascii="Calibri" w:hAnsi="Calibri" w:cs="Calibri"/>
                                    <w:color w:val="000000"/>
                                    <w:sz w:val="16"/>
                                    <w:szCs w:val="16"/>
                                    <w:lang w:val="en-US"/>
                                  </w:rPr>
                                  <w:t>2</w:t>
                                </w:r>
                              </w:p>
                            </w:txbxContent>
                          </wps:txbx>
                          <wps:bodyPr rot="0" vert="horz" wrap="none" lIns="0" tIns="0" rIns="0" bIns="0" anchor="t" anchorCtr="0">
                            <a:spAutoFit/>
                          </wps:bodyPr>
                        </wps:wsp>
                        <wps:wsp>
                          <wps:cNvPr id="757" name="Rectangle 306"/>
                          <wps:cNvSpPr>
                            <a:spLocks noChangeArrowheads="1"/>
                          </wps:cNvSpPr>
                          <wps:spPr bwMode="auto">
                            <a:xfrm>
                              <a:off x="4341" y="6386"/>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74247" w14:textId="77777777" w:rsidR="00FD249D" w:rsidRDefault="00FD249D" w:rsidP="00FD249D">
                                <w:r>
                                  <w:rPr>
                                    <w:rFonts w:ascii="Calibri" w:hAnsi="Calibri" w:cs="Calibri"/>
                                    <w:color w:val="000000"/>
                                    <w:sz w:val="16"/>
                                    <w:szCs w:val="16"/>
                                    <w:lang w:val="en-US"/>
                                  </w:rPr>
                                  <w:t>5</w:t>
                                </w:r>
                              </w:p>
                            </w:txbxContent>
                          </wps:txbx>
                          <wps:bodyPr rot="0" vert="horz" wrap="none" lIns="0" tIns="0" rIns="0" bIns="0" anchor="t" anchorCtr="0">
                            <a:spAutoFit/>
                          </wps:bodyPr>
                        </wps:wsp>
                        <wps:wsp>
                          <wps:cNvPr id="758" name="Rectangle 307"/>
                          <wps:cNvSpPr>
                            <a:spLocks noChangeArrowheads="1"/>
                          </wps:cNvSpPr>
                          <wps:spPr bwMode="auto">
                            <a:xfrm>
                              <a:off x="4926" y="6386"/>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67A09" w14:textId="77777777" w:rsidR="00FD249D" w:rsidRDefault="00FD249D" w:rsidP="00FD249D">
                                <w:r>
                                  <w:rPr>
                                    <w:rFonts w:ascii="Calibri" w:hAnsi="Calibri" w:cs="Calibri"/>
                                    <w:b/>
                                    <w:bCs/>
                                    <w:color w:val="000000"/>
                                    <w:sz w:val="16"/>
                                    <w:szCs w:val="16"/>
                                    <w:lang w:val="en-US"/>
                                  </w:rPr>
                                  <w:t>10</w:t>
                                </w:r>
                              </w:p>
                            </w:txbxContent>
                          </wps:txbx>
                          <wps:bodyPr rot="0" vert="horz" wrap="none" lIns="0" tIns="0" rIns="0" bIns="0" anchor="t" anchorCtr="0">
                            <a:spAutoFit/>
                          </wps:bodyPr>
                        </wps:wsp>
                        <wps:wsp>
                          <wps:cNvPr id="759" name="Rectangle 308"/>
                          <wps:cNvSpPr>
                            <a:spLocks noChangeArrowheads="1"/>
                          </wps:cNvSpPr>
                          <wps:spPr bwMode="auto">
                            <a:xfrm>
                              <a:off x="5326" y="6386"/>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44F63" w14:textId="77777777" w:rsidR="00FD249D" w:rsidRDefault="00FD249D" w:rsidP="00FD249D">
                                <w:r>
                                  <w:rPr>
                                    <w:rFonts w:ascii="Calibri" w:hAnsi="Calibri" w:cs="Calibri"/>
                                    <w:color w:val="000000"/>
                                    <w:sz w:val="16"/>
                                    <w:szCs w:val="16"/>
                                    <w:lang w:val="en-US"/>
                                  </w:rPr>
                                  <w:t>250</w:t>
                                </w:r>
                              </w:p>
                            </w:txbxContent>
                          </wps:txbx>
                          <wps:bodyPr rot="0" vert="horz" wrap="none" lIns="0" tIns="0" rIns="0" bIns="0" anchor="t" anchorCtr="0">
                            <a:spAutoFit/>
                          </wps:bodyPr>
                        </wps:wsp>
                        <wps:wsp>
                          <wps:cNvPr id="760" name="Rectangle 309"/>
                          <wps:cNvSpPr>
                            <a:spLocks noChangeArrowheads="1"/>
                          </wps:cNvSpPr>
                          <wps:spPr bwMode="auto">
                            <a:xfrm>
                              <a:off x="6052" y="6386"/>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65193" w14:textId="77777777" w:rsidR="00FD249D" w:rsidRDefault="00FD249D" w:rsidP="00FD249D">
                                <w:r>
                                  <w:rPr>
                                    <w:rFonts w:ascii="Calibri" w:hAnsi="Calibri" w:cs="Calibri"/>
                                    <w:color w:val="000000"/>
                                    <w:sz w:val="16"/>
                                    <w:szCs w:val="16"/>
                                    <w:lang w:val="en-US"/>
                                  </w:rPr>
                                  <w:t>0,002</w:t>
                                </w:r>
                              </w:p>
                            </w:txbxContent>
                          </wps:txbx>
                          <wps:bodyPr rot="0" vert="horz" wrap="none" lIns="0" tIns="0" rIns="0" bIns="0" anchor="t" anchorCtr="0">
                            <a:spAutoFit/>
                          </wps:bodyPr>
                        </wps:wsp>
                        <wps:wsp>
                          <wps:cNvPr id="761" name="Rectangle 310"/>
                          <wps:cNvSpPr>
                            <a:spLocks noChangeArrowheads="1"/>
                          </wps:cNvSpPr>
                          <wps:spPr bwMode="auto">
                            <a:xfrm>
                              <a:off x="6788" y="6386"/>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433B8" w14:textId="77777777" w:rsidR="00FD249D" w:rsidRDefault="00FD249D" w:rsidP="00FD249D">
                                <w:r>
                                  <w:rPr>
                                    <w:rFonts w:ascii="Calibri" w:hAnsi="Calibri" w:cs="Calibri"/>
                                    <w:b/>
                                    <w:bCs/>
                                    <w:color w:val="000000"/>
                                    <w:sz w:val="16"/>
                                    <w:szCs w:val="16"/>
                                    <w:lang w:val="en-US"/>
                                  </w:rPr>
                                  <w:t>0,20</w:t>
                                </w:r>
                              </w:p>
                            </w:txbxContent>
                          </wps:txbx>
                          <wps:bodyPr rot="0" vert="horz" wrap="none" lIns="0" tIns="0" rIns="0" bIns="0" anchor="t" anchorCtr="0">
                            <a:spAutoFit/>
                          </wps:bodyPr>
                        </wps:wsp>
                        <wps:wsp>
                          <wps:cNvPr id="762" name="Rectangle 311"/>
                          <wps:cNvSpPr>
                            <a:spLocks noChangeArrowheads="1"/>
                          </wps:cNvSpPr>
                          <wps:spPr bwMode="auto">
                            <a:xfrm>
                              <a:off x="8303" y="6386"/>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0DFFA" w14:textId="77777777" w:rsidR="00FD249D" w:rsidRDefault="00FD249D" w:rsidP="00FD249D">
                                <w:r>
                                  <w:rPr>
                                    <w:rFonts w:ascii="Calibri" w:hAnsi="Calibri" w:cs="Calibri"/>
                                    <w:b/>
                                    <w:bCs/>
                                    <w:color w:val="000000"/>
                                    <w:sz w:val="16"/>
                                    <w:szCs w:val="16"/>
                                    <w:lang w:val="en-US"/>
                                  </w:rPr>
                                  <w:t>0</w:t>
                                </w:r>
                              </w:p>
                            </w:txbxContent>
                          </wps:txbx>
                          <wps:bodyPr rot="0" vert="horz" wrap="none" lIns="0" tIns="0" rIns="0" bIns="0" anchor="t" anchorCtr="0">
                            <a:spAutoFit/>
                          </wps:bodyPr>
                        </wps:wsp>
                        <wps:wsp>
                          <wps:cNvPr id="763" name="Rectangle 312"/>
                          <wps:cNvSpPr>
                            <a:spLocks noChangeArrowheads="1"/>
                          </wps:cNvSpPr>
                          <wps:spPr bwMode="auto">
                            <a:xfrm>
                              <a:off x="8769" y="6386"/>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D5443" w14:textId="77777777" w:rsidR="00FD249D" w:rsidRDefault="00FD249D" w:rsidP="00FD249D">
                                <w:r>
                                  <w:rPr>
                                    <w:rFonts w:ascii="Calibri" w:hAnsi="Calibri" w:cs="Calibri"/>
                                    <w:b/>
                                    <w:bCs/>
                                    <w:color w:val="000000"/>
                                    <w:sz w:val="16"/>
                                    <w:szCs w:val="16"/>
                                    <w:lang w:val="en-US"/>
                                  </w:rPr>
                                  <w:t>0,00</w:t>
                                </w:r>
                              </w:p>
                            </w:txbxContent>
                          </wps:txbx>
                          <wps:bodyPr rot="0" vert="horz" wrap="none" lIns="0" tIns="0" rIns="0" bIns="0" anchor="t" anchorCtr="0">
                            <a:spAutoFit/>
                          </wps:bodyPr>
                        </wps:wsp>
                        <wps:wsp>
                          <wps:cNvPr id="764" name="Rectangle 313"/>
                          <wps:cNvSpPr>
                            <a:spLocks noChangeArrowheads="1"/>
                          </wps:cNvSpPr>
                          <wps:spPr bwMode="auto">
                            <a:xfrm>
                              <a:off x="32" y="6603"/>
                              <a:ext cx="246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64B09" w14:textId="77777777" w:rsidR="00FD249D" w:rsidRDefault="00FD249D" w:rsidP="00FD249D">
                                <w:r>
                                  <w:rPr>
                                    <w:rFonts w:ascii="Calibri" w:hAnsi="Calibri" w:cs="Calibri"/>
                                    <w:color w:val="000000"/>
                                    <w:sz w:val="16"/>
                                    <w:szCs w:val="16"/>
                                    <w:lang w:val="en-US"/>
                                  </w:rPr>
                                  <w:t>Other Applications (ERP, Inhouse, etc)</w:t>
                                </w:r>
                              </w:p>
                            </w:txbxContent>
                          </wps:txbx>
                          <wps:bodyPr rot="0" vert="horz" wrap="none" lIns="0" tIns="0" rIns="0" bIns="0" anchor="t" anchorCtr="0">
                            <a:spAutoFit/>
                          </wps:bodyPr>
                        </wps:wsp>
                        <wps:wsp>
                          <wps:cNvPr id="765" name="Rectangle 314"/>
                          <wps:cNvSpPr>
                            <a:spLocks noChangeArrowheads="1"/>
                          </wps:cNvSpPr>
                          <wps:spPr bwMode="auto">
                            <a:xfrm>
                              <a:off x="3345" y="6603"/>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950B1" w14:textId="77777777" w:rsidR="00FD249D" w:rsidRDefault="00FD249D" w:rsidP="00FD249D">
                                <w:r>
                                  <w:rPr>
                                    <w:rFonts w:ascii="Calibri" w:hAnsi="Calibri" w:cs="Calibri"/>
                                    <w:color w:val="000000"/>
                                    <w:sz w:val="16"/>
                                    <w:szCs w:val="16"/>
                                    <w:lang w:val="en-US"/>
                                  </w:rPr>
                                  <w:t>200</w:t>
                                </w:r>
                              </w:p>
                            </w:txbxContent>
                          </wps:txbx>
                          <wps:bodyPr rot="0" vert="horz" wrap="none" lIns="0" tIns="0" rIns="0" bIns="0" anchor="t" anchorCtr="0">
                            <a:spAutoFit/>
                          </wps:bodyPr>
                        </wps:wsp>
                        <wps:wsp>
                          <wps:cNvPr id="766" name="Rectangle 315"/>
                          <wps:cNvSpPr>
                            <a:spLocks noChangeArrowheads="1"/>
                          </wps:cNvSpPr>
                          <wps:spPr bwMode="auto">
                            <a:xfrm>
                              <a:off x="4341" y="6603"/>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96786" w14:textId="77777777" w:rsidR="00FD249D" w:rsidRDefault="00FD249D" w:rsidP="00FD249D">
                                <w:r>
                                  <w:rPr>
                                    <w:rFonts w:ascii="Calibri" w:hAnsi="Calibri" w:cs="Calibri"/>
                                    <w:color w:val="000000"/>
                                    <w:sz w:val="16"/>
                                    <w:szCs w:val="16"/>
                                    <w:lang w:val="en-US"/>
                                  </w:rPr>
                                  <w:t>5</w:t>
                                </w:r>
                              </w:p>
                            </w:txbxContent>
                          </wps:txbx>
                          <wps:bodyPr rot="0" vert="horz" wrap="none" lIns="0" tIns="0" rIns="0" bIns="0" anchor="t" anchorCtr="0">
                            <a:spAutoFit/>
                          </wps:bodyPr>
                        </wps:wsp>
                        <wps:wsp>
                          <wps:cNvPr id="767" name="Rectangle 316"/>
                          <wps:cNvSpPr>
                            <a:spLocks noChangeArrowheads="1"/>
                          </wps:cNvSpPr>
                          <wps:spPr bwMode="auto">
                            <a:xfrm>
                              <a:off x="4774" y="6603"/>
                              <a:ext cx="3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555A0" w14:textId="77777777" w:rsidR="00FD249D" w:rsidRDefault="00FD249D" w:rsidP="00FD249D">
                                <w:r>
                                  <w:rPr>
                                    <w:rFonts w:ascii="Calibri" w:hAnsi="Calibri" w:cs="Calibri"/>
                                    <w:b/>
                                    <w:bCs/>
                                    <w:color w:val="000000"/>
                                    <w:sz w:val="16"/>
                                    <w:szCs w:val="16"/>
                                    <w:lang w:val="en-US"/>
                                  </w:rPr>
                                  <w:t>1000</w:t>
                                </w:r>
                              </w:p>
                            </w:txbxContent>
                          </wps:txbx>
                          <wps:bodyPr rot="0" vert="horz" wrap="none" lIns="0" tIns="0" rIns="0" bIns="0" anchor="t" anchorCtr="0">
                            <a:spAutoFit/>
                          </wps:bodyPr>
                        </wps:wsp>
                        <wps:wsp>
                          <wps:cNvPr id="768" name="Rectangle 317"/>
                          <wps:cNvSpPr>
                            <a:spLocks noChangeArrowheads="1"/>
                          </wps:cNvSpPr>
                          <wps:spPr bwMode="auto">
                            <a:xfrm>
                              <a:off x="5283" y="6603"/>
                              <a:ext cx="3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29BB8" w14:textId="77777777" w:rsidR="00FD249D" w:rsidRDefault="00FD249D" w:rsidP="00FD249D">
                                <w:r>
                                  <w:rPr>
                                    <w:rFonts w:ascii="Calibri" w:hAnsi="Calibri" w:cs="Calibri"/>
                                    <w:color w:val="000000"/>
                                    <w:sz w:val="16"/>
                                    <w:szCs w:val="16"/>
                                    <w:lang w:val="en-US"/>
                                  </w:rPr>
                                  <w:t>1024</w:t>
                                </w:r>
                              </w:p>
                            </w:txbxContent>
                          </wps:txbx>
                          <wps:bodyPr rot="0" vert="horz" wrap="none" lIns="0" tIns="0" rIns="0" bIns="0" anchor="t" anchorCtr="0">
                            <a:spAutoFit/>
                          </wps:bodyPr>
                        </wps:wsp>
                        <wps:wsp>
                          <wps:cNvPr id="769" name="Rectangle 318"/>
                          <wps:cNvSpPr>
                            <a:spLocks noChangeArrowheads="1"/>
                          </wps:cNvSpPr>
                          <wps:spPr bwMode="auto">
                            <a:xfrm>
                              <a:off x="6052" y="6603"/>
                              <a:ext cx="3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C84FB" w14:textId="77777777" w:rsidR="00FD249D" w:rsidRDefault="00FD249D" w:rsidP="00FD249D">
                                <w:r>
                                  <w:rPr>
                                    <w:rFonts w:ascii="Calibri" w:hAnsi="Calibri" w:cs="Calibri"/>
                                    <w:color w:val="000000"/>
                                    <w:sz w:val="16"/>
                                    <w:szCs w:val="16"/>
                                    <w:lang w:val="en-US"/>
                                  </w:rPr>
                                  <w:t>0,977</w:t>
                                </w:r>
                              </w:p>
                            </w:txbxContent>
                          </wps:txbx>
                          <wps:bodyPr rot="0" vert="horz" wrap="none" lIns="0" tIns="0" rIns="0" bIns="0" anchor="t" anchorCtr="0">
                            <a:spAutoFit/>
                          </wps:bodyPr>
                        </wps:wsp>
                        <wps:wsp>
                          <wps:cNvPr id="770" name="Rectangle 319"/>
                          <wps:cNvSpPr>
                            <a:spLocks noChangeArrowheads="1"/>
                          </wps:cNvSpPr>
                          <wps:spPr bwMode="auto">
                            <a:xfrm>
                              <a:off x="6712" y="6603"/>
                              <a:ext cx="36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698A7" w14:textId="77777777" w:rsidR="00FD249D" w:rsidRDefault="00FD249D" w:rsidP="00FD249D">
                                <w:r>
                                  <w:rPr>
                                    <w:rFonts w:ascii="Calibri" w:hAnsi="Calibri" w:cs="Calibri"/>
                                    <w:b/>
                                    <w:bCs/>
                                    <w:color w:val="000000"/>
                                    <w:sz w:val="16"/>
                                    <w:szCs w:val="16"/>
                                    <w:lang w:val="en-US"/>
                                  </w:rPr>
                                  <w:t>82,40</w:t>
                                </w:r>
                              </w:p>
                            </w:txbxContent>
                          </wps:txbx>
                          <wps:bodyPr rot="0" vert="horz" wrap="none" lIns="0" tIns="0" rIns="0" bIns="0" anchor="t" anchorCtr="0">
                            <a:spAutoFit/>
                          </wps:bodyPr>
                        </wps:wsp>
                        <wps:wsp>
                          <wps:cNvPr id="771" name="Rectangle 320"/>
                          <wps:cNvSpPr>
                            <a:spLocks noChangeArrowheads="1"/>
                          </wps:cNvSpPr>
                          <wps:spPr bwMode="auto">
                            <a:xfrm>
                              <a:off x="8303" y="6603"/>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B3F2B" w14:textId="77777777" w:rsidR="00FD249D" w:rsidRDefault="00FD249D" w:rsidP="00FD249D">
                                <w:r>
                                  <w:rPr>
                                    <w:rFonts w:ascii="Calibri" w:hAnsi="Calibri" w:cs="Calibri"/>
                                    <w:b/>
                                    <w:bCs/>
                                    <w:color w:val="000000"/>
                                    <w:sz w:val="16"/>
                                    <w:szCs w:val="16"/>
                                    <w:lang w:val="en-US"/>
                                  </w:rPr>
                                  <w:t>0</w:t>
                                </w:r>
                              </w:p>
                            </w:txbxContent>
                          </wps:txbx>
                          <wps:bodyPr rot="0" vert="horz" wrap="none" lIns="0" tIns="0" rIns="0" bIns="0" anchor="t" anchorCtr="0">
                            <a:spAutoFit/>
                          </wps:bodyPr>
                        </wps:wsp>
                        <wps:wsp>
                          <wps:cNvPr id="772" name="Rectangle 321"/>
                          <wps:cNvSpPr>
                            <a:spLocks noChangeArrowheads="1"/>
                          </wps:cNvSpPr>
                          <wps:spPr bwMode="auto">
                            <a:xfrm>
                              <a:off x="8769" y="6603"/>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3423E" w14:textId="77777777" w:rsidR="00FD249D" w:rsidRDefault="00FD249D" w:rsidP="00FD249D">
                                <w:r>
                                  <w:rPr>
                                    <w:rFonts w:ascii="Calibri" w:hAnsi="Calibri" w:cs="Calibri"/>
                                    <w:b/>
                                    <w:bCs/>
                                    <w:color w:val="000000"/>
                                    <w:sz w:val="16"/>
                                    <w:szCs w:val="16"/>
                                    <w:lang w:val="en-US"/>
                                  </w:rPr>
                                  <w:t>0,00</w:t>
                                </w:r>
                              </w:p>
                            </w:txbxContent>
                          </wps:txbx>
                          <wps:bodyPr rot="0" vert="horz" wrap="none" lIns="0" tIns="0" rIns="0" bIns="0" anchor="t" anchorCtr="0">
                            <a:spAutoFit/>
                          </wps:bodyPr>
                        </wps:wsp>
                        <wps:wsp>
                          <wps:cNvPr id="773" name="Rectangle 322"/>
                          <wps:cNvSpPr>
                            <a:spLocks noChangeArrowheads="1"/>
                          </wps:cNvSpPr>
                          <wps:spPr bwMode="auto">
                            <a:xfrm>
                              <a:off x="32" y="6819"/>
                              <a:ext cx="3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11465" w14:textId="77777777" w:rsidR="00FD249D" w:rsidRDefault="00FD249D" w:rsidP="00FD249D">
                                <w:r>
                                  <w:rPr>
                                    <w:rFonts w:ascii="Calibri" w:hAnsi="Calibri" w:cs="Calibri"/>
                                    <w:b/>
                                    <w:bCs/>
                                    <w:color w:val="000000"/>
                                    <w:sz w:val="16"/>
                                    <w:szCs w:val="16"/>
                                    <w:lang w:val="en-US"/>
                                  </w:rPr>
                                  <w:t>Total</w:t>
                                </w:r>
                              </w:p>
                            </w:txbxContent>
                          </wps:txbx>
                          <wps:bodyPr rot="0" vert="horz" wrap="none" lIns="0" tIns="0" rIns="0" bIns="0" anchor="t" anchorCtr="0">
                            <a:spAutoFit/>
                          </wps:bodyPr>
                        </wps:wsp>
                        <wps:wsp>
                          <wps:cNvPr id="774" name="Rectangle 323"/>
                          <wps:cNvSpPr>
                            <a:spLocks noChangeArrowheads="1"/>
                          </wps:cNvSpPr>
                          <wps:spPr bwMode="auto">
                            <a:xfrm>
                              <a:off x="3248" y="6819"/>
                              <a:ext cx="44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858A8" w14:textId="77777777" w:rsidR="00FD249D" w:rsidRDefault="00FD249D" w:rsidP="00FD249D">
                                <w:r>
                                  <w:rPr>
                                    <w:rFonts w:ascii="Calibri" w:hAnsi="Calibri" w:cs="Calibri"/>
                                    <w:b/>
                                    <w:bCs/>
                                    <w:color w:val="000000"/>
                                    <w:sz w:val="16"/>
                                    <w:szCs w:val="16"/>
                                    <w:lang w:val="en-US"/>
                                  </w:rPr>
                                  <w:t>34 097</w:t>
                                </w:r>
                              </w:p>
                            </w:txbxContent>
                          </wps:txbx>
                          <wps:bodyPr rot="0" vert="horz" wrap="none" lIns="0" tIns="0" rIns="0" bIns="0" anchor="t" anchorCtr="0">
                            <a:spAutoFit/>
                          </wps:bodyPr>
                        </wps:wsp>
                        <wps:wsp>
                          <wps:cNvPr id="775" name="Rectangle 324"/>
                          <wps:cNvSpPr>
                            <a:spLocks noChangeArrowheads="1"/>
                          </wps:cNvSpPr>
                          <wps:spPr bwMode="auto">
                            <a:xfrm>
                              <a:off x="4666" y="6819"/>
                              <a:ext cx="44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E0982" w14:textId="77777777" w:rsidR="00FD249D" w:rsidRDefault="00FD249D" w:rsidP="00FD249D">
                                <w:r>
                                  <w:rPr>
                                    <w:rFonts w:ascii="Calibri" w:hAnsi="Calibri" w:cs="Calibri"/>
                                    <w:b/>
                                    <w:bCs/>
                                    <w:color w:val="000000"/>
                                    <w:sz w:val="16"/>
                                    <w:szCs w:val="16"/>
                                    <w:lang w:val="en-US"/>
                                  </w:rPr>
                                  <w:t>22 759</w:t>
                                </w:r>
                              </w:p>
                            </w:txbxContent>
                          </wps:txbx>
                          <wps:bodyPr rot="0" vert="horz" wrap="none" lIns="0" tIns="0" rIns="0" bIns="0" anchor="t" anchorCtr="0">
                            <a:spAutoFit/>
                          </wps:bodyPr>
                        </wps:wsp>
                        <wps:wsp>
                          <wps:cNvPr id="776" name="Rectangle 325"/>
                          <wps:cNvSpPr>
                            <a:spLocks noChangeArrowheads="1"/>
                          </wps:cNvSpPr>
                          <wps:spPr bwMode="auto">
                            <a:xfrm>
                              <a:off x="6636" y="6819"/>
                              <a:ext cx="44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FB051" w14:textId="77777777" w:rsidR="00FD249D" w:rsidRDefault="00FD249D" w:rsidP="00FD249D">
                                <w:r>
                                  <w:rPr>
                                    <w:rFonts w:ascii="Calibri" w:hAnsi="Calibri" w:cs="Calibri"/>
                                    <w:b/>
                                    <w:bCs/>
                                    <w:color w:val="000000"/>
                                    <w:sz w:val="16"/>
                                    <w:szCs w:val="16"/>
                                    <w:lang w:val="en-US"/>
                                  </w:rPr>
                                  <w:t>819,18</w:t>
                                </w:r>
                              </w:p>
                            </w:txbxContent>
                          </wps:txbx>
                          <wps:bodyPr rot="0" vert="horz" wrap="none" lIns="0" tIns="0" rIns="0" bIns="0" anchor="t" anchorCtr="0">
                            <a:spAutoFit/>
                          </wps:bodyPr>
                        </wps:wsp>
                        <wps:wsp>
                          <wps:cNvPr id="777" name="Rectangle 326"/>
                          <wps:cNvSpPr>
                            <a:spLocks noChangeArrowheads="1"/>
                          </wps:cNvSpPr>
                          <wps:spPr bwMode="auto">
                            <a:xfrm>
                              <a:off x="7307" y="6819"/>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C0970" w14:textId="77777777" w:rsidR="00FD249D" w:rsidRDefault="00FD249D" w:rsidP="00FD249D">
                                <w:r>
                                  <w:rPr>
                                    <w:rFonts w:ascii="Calibri" w:hAnsi="Calibri" w:cs="Calibri"/>
                                    <w:b/>
                                    <w:bCs/>
                                    <w:color w:val="000000"/>
                                    <w:sz w:val="16"/>
                                    <w:szCs w:val="16"/>
                                    <w:lang w:val="en-US"/>
                                  </w:rPr>
                                  <w:t>213</w:t>
                                </w:r>
                              </w:p>
                            </w:txbxContent>
                          </wps:txbx>
                          <wps:bodyPr rot="0" vert="horz" wrap="none" lIns="0" tIns="0" rIns="0" bIns="0" anchor="t" anchorCtr="0">
                            <a:spAutoFit/>
                          </wps:bodyPr>
                        </wps:wsp>
                        <wps:wsp>
                          <wps:cNvPr id="778" name="Rectangle 327"/>
                          <wps:cNvSpPr>
                            <a:spLocks noChangeArrowheads="1"/>
                          </wps:cNvSpPr>
                          <wps:spPr bwMode="auto">
                            <a:xfrm>
                              <a:off x="8152" y="6819"/>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2EAC1" w14:textId="77777777" w:rsidR="00FD249D" w:rsidRDefault="00FD249D" w:rsidP="00FD249D">
                                <w:r>
                                  <w:rPr>
                                    <w:rFonts w:ascii="Calibri" w:hAnsi="Calibri" w:cs="Calibri"/>
                                    <w:b/>
                                    <w:bCs/>
                                    <w:color w:val="000000"/>
                                    <w:sz w:val="16"/>
                                    <w:szCs w:val="16"/>
                                    <w:lang w:val="en-US"/>
                                  </w:rPr>
                                  <w:t>851</w:t>
                                </w:r>
                              </w:p>
                            </w:txbxContent>
                          </wps:txbx>
                          <wps:bodyPr rot="0" vert="horz" wrap="none" lIns="0" tIns="0" rIns="0" bIns="0" anchor="t" anchorCtr="0">
                            <a:spAutoFit/>
                          </wps:bodyPr>
                        </wps:wsp>
                        <wps:wsp>
                          <wps:cNvPr id="779" name="Rectangle 328"/>
                          <wps:cNvSpPr>
                            <a:spLocks noChangeArrowheads="1"/>
                          </wps:cNvSpPr>
                          <wps:spPr bwMode="auto">
                            <a:xfrm>
                              <a:off x="8693" y="6819"/>
                              <a:ext cx="36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49227" w14:textId="77777777" w:rsidR="00FD249D" w:rsidRDefault="00FD249D" w:rsidP="00FD249D">
                                <w:r>
                                  <w:rPr>
                                    <w:rFonts w:ascii="Calibri" w:hAnsi="Calibri" w:cs="Calibri"/>
                                    <w:b/>
                                    <w:bCs/>
                                    <w:color w:val="000000"/>
                                    <w:sz w:val="16"/>
                                    <w:szCs w:val="16"/>
                                    <w:lang w:val="en-US"/>
                                  </w:rPr>
                                  <w:t>43,06</w:t>
                                </w:r>
                              </w:p>
                            </w:txbxContent>
                          </wps:txbx>
                          <wps:bodyPr rot="0" vert="horz" wrap="none" lIns="0" tIns="0" rIns="0" bIns="0" anchor="t" anchorCtr="0">
                            <a:spAutoFit/>
                          </wps:bodyPr>
                        </wps:wsp>
                        <wps:wsp>
                          <wps:cNvPr id="780" name="Rectangle 329"/>
                          <wps:cNvSpPr>
                            <a:spLocks noChangeArrowheads="1"/>
                          </wps:cNvSpPr>
                          <wps:spPr bwMode="auto">
                            <a:xfrm>
                              <a:off x="3443" y="32"/>
                              <a:ext cx="322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7CA2B" w14:textId="77777777" w:rsidR="00FD249D" w:rsidRDefault="00FD249D" w:rsidP="00FD249D">
                                <w:r>
                                  <w:rPr>
                                    <w:rFonts w:ascii="Calibri" w:hAnsi="Calibri" w:cs="Calibri"/>
                                    <w:b/>
                                    <w:bCs/>
                                    <w:color w:val="4F81BD"/>
                                    <w:sz w:val="20"/>
                                    <w:szCs w:val="20"/>
                                    <w:lang w:val="en-US"/>
                                  </w:rPr>
                                  <w:t>CELKEM PRO CELÝ LOG MANAGEMENT</w:t>
                                </w:r>
                              </w:p>
                            </w:txbxContent>
                          </wps:txbx>
                          <wps:bodyPr rot="0" vert="horz" wrap="none" lIns="0" tIns="0" rIns="0" bIns="0" anchor="t" anchorCtr="0">
                            <a:spAutoFit/>
                          </wps:bodyPr>
                        </wps:wsp>
                        <wps:wsp>
                          <wps:cNvPr id="781" name="Rectangle 330"/>
                          <wps:cNvSpPr>
                            <a:spLocks noChangeArrowheads="1"/>
                          </wps:cNvSpPr>
                          <wps:spPr bwMode="auto">
                            <a:xfrm>
                              <a:off x="7091" y="48"/>
                              <a:ext cx="192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3B1F4" w14:textId="77777777" w:rsidR="00FD249D" w:rsidRDefault="00FD249D" w:rsidP="00FD249D">
                                <w:r>
                                  <w:rPr>
                                    <w:rFonts w:ascii="Calibri" w:hAnsi="Calibri" w:cs="Calibri"/>
                                    <w:b/>
                                    <w:bCs/>
                                    <w:color w:val="4F81BD"/>
                                    <w:sz w:val="20"/>
                                    <w:szCs w:val="20"/>
                                    <w:lang w:val="en-US"/>
                                  </w:rPr>
                                  <w:t>ROZSAH Implementace</w:t>
                                </w:r>
                              </w:p>
                            </w:txbxContent>
                          </wps:txbx>
                          <wps:bodyPr rot="0" vert="horz" wrap="none" lIns="0" tIns="0" rIns="0" bIns="0" anchor="t" anchorCtr="0">
                            <a:spAutoFit/>
                          </wps:bodyPr>
                        </wps:wsp>
                        <wps:wsp>
                          <wps:cNvPr id="782" name="Line 331"/>
                          <wps:cNvCnPr>
                            <a:cxnSpLocks noChangeShapeType="1"/>
                          </wps:cNvCnPr>
                          <wps:spPr bwMode="auto">
                            <a:xfrm flipV="1">
                              <a:off x="3118"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83" name="Rectangle 332"/>
                          <wps:cNvSpPr>
                            <a:spLocks noChangeArrowheads="1"/>
                          </wps:cNvSpPr>
                          <wps:spPr bwMode="auto">
                            <a:xfrm>
                              <a:off x="3118" y="-11"/>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Line 333"/>
                          <wps:cNvCnPr>
                            <a:cxnSpLocks noChangeShapeType="1"/>
                          </wps:cNvCnPr>
                          <wps:spPr bwMode="auto">
                            <a:xfrm>
                              <a:off x="0" y="0"/>
                              <a:ext cx="3107"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85" name="Rectangle 334"/>
                          <wps:cNvSpPr>
                            <a:spLocks noChangeArrowheads="1"/>
                          </wps:cNvSpPr>
                          <wps:spPr bwMode="auto">
                            <a:xfrm>
                              <a:off x="0" y="0"/>
                              <a:ext cx="3107"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Line 335"/>
                          <wps:cNvCnPr>
                            <a:cxnSpLocks noChangeShapeType="1"/>
                          </wps:cNvCnPr>
                          <wps:spPr bwMode="auto">
                            <a:xfrm>
                              <a:off x="0" y="0"/>
                              <a:ext cx="0" cy="29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87" name="Rectangle 336"/>
                          <wps:cNvSpPr>
                            <a:spLocks noChangeArrowheads="1"/>
                          </wps:cNvSpPr>
                          <wps:spPr bwMode="auto">
                            <a:xfrm>
                              <a:off x="0" y="0"/>
                              <a:ext cx="11" cy="29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Line 337"/>
                          <wps:cNvCnPr>
                            <a:cxnSpLocks noChangeShapeType="1"/>
                          </wps:cNvCnPr>
                          <wps:spPr bwMode="auto">
                            <a:xfrm>
                              <a:off x="11" y="292"/>
                              <a:ext cx="3096"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789" name="Rectangle 338"/>
                          <wps:cNvSpPr>
                            <a:spLocks noChangeArrowheads="1"/>
                          </wps:cNvSpPr>
                          <wps:spPr bwMode="auto">
                            <a:xfrm>
                              <a:off x="11" y="292"/>
                              <a:ext cx="3096" cy="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Line 339"/>
                          <wps:cNvCnPr>
                            <a:cxnSpLocks noChangeShapeType="1"/>
                          </wps:cNvCnPr>
                          <wps:spPr bwMode="auto">
                            <a:xfrm flipV="1">
                              <a:off x="7080"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91" name="Rectangle 340"/>
                          <wps:cNvSpPr>
                            <a:spLocks noChangeArrowheads="1"/>
                          </wps:cNvSpPr>
                          <wps:spPr bwMode="auto">
                            <a:xfrm>
                              <a:off x="7080" y="-11"/>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Line 341"/>
                          <wps:cNvCnPr>
                            <a:cxnSpLocks noChangeShapeType="1"/>
                          </wps:cNvCnPr>
                          <wps:spPr bwMode="auto">
                            <a:xfrm flipV="1">
                              <a:off x="9061"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93" name="Rectangle 342"/>
                          <wps:cNvSpPr>
                            <a:spLocks noChangeArrowheads="1"/>
                          </wps:cNvSpPr>
                          <wps:spPr bwMode="auto">
                            <a:xfrm>
                              <a:off x="9061" y="-11"/>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343"/>
                          <wps:cNvSpPr>
                            <a:spLocks noChangeArrowheads="1"/>
                          </wps:cNvSpPr>
                          <wps:spPr bwMode="auto">
                            <a:xfrm>
                              <a:off x="3107" y="-11"/>
                              <a:ext cx="33" cy="32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Line 344"/>
                          <wps:cNvCnPr>
                            <a:cxnSpLocks noChangeShapeType="1"/>
                          </wps:cNvCnPr>
                          <wps:spPr bwMode="auto">
                            <a:xfrm flipV="1">
                              <a:off x="3778"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96" name="Rectangle 345"/>
                          <wps:cNvSpPr>
                            <a:spLocks noChangeArrowheads="1"/>
                          </wps:cNvSpPr>
                          <wps:spPr bwMode="auto">
                            <a:xfrm>
                              <a:off x="3778" y="-11"/>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Line 346"/>
                          <wps:cNvCnPr>
                            <a:cxnSpLocks noChangeShapeType="1"/>
                          </wps:cNvCnPr>
                          <wps:spPr bwMode="auto">
                            <a:xfrm flipV="1">
                              <a:off x="4439"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798" name="Rectangle 347"/>
                          <wps:cNvSpPr>
                            <a:spLocks noChangeArrowheads="1"/>
                          </wps:cNvSpPr>
                          <wps:spPr bwMode="auto">
                            <a:xfrm>
                              <a:off x="4439" y="-11"/>
                              <a:ext cx="1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Line 348"/>
                          <wps:cNvCnPr>
                            <a:cxnSpLocks noChangeShapeType="1"/>
                          </wps:cNvCnPr>
                          <wps:spPr bwMode="auto">
                            <a:xfrm flipV="1">
                              <a:off x="5099"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0" name="Rectangle 349"/>
                          <wps:cNvSpPr>
                            <a:spLocks noChangeArrowheads="1"/>
                          </wps:cNvSpPr>
                          <wps:spPr bwMode="auto">
                            <a:xfrm>
                              <a:off x="5099" y="-11"/>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Line 350"/>
                          <wps:cNvCnPr>
                            <a:cxnSpLocks noChangeShapeType="1"/>
                          </wps:cNvCnPr>
                          <wps:spPr bwMode="auto">
                            <a:xfrm flipV="1">
                              <a:off x="5759"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2" name="Rectangle 351"/>
                          <wps:cNvSpPr>
                            <a:spLocks noChangeArrowheads="1"/>
                          </wps:cNvSpPr>
                          <wps:spPr bwMode="auto">
                            <a:xfrm>
                              <a:off x="5759" y="-11"/>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Line 352"/>
                          <wps:cNvCnPr>
                            <a:cxnSpLocks noChangeShapeType="1"/>
                          </wps:cNvCnPr>
                          <wps:spPr bwMode="auto">
                            <a:xfrm flipV="1">
                              <a:off x="6420"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4" name="Rectangle 353"/>
                          <wps:cNvSpPr>
                            <a:spLocks noChangeArrowheads="1"/>
                          </wps:cNvSpPr>
                          <wps:spPr bwMode="auto">
                            <a:xfrm>
                              <a:off x="6420" y="-11"/>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354"/>
                          <wps:cNvSpPr>
                            <a:spLocks noChangeArrowheads="1"/>
                          </wps:cNvSpPr>
                          <wps:spPr bwMode="auto">
                            <a:xfrm>
                              <a:off x="7069" y="22"/>
                              <a:ext cx="33" cy="292"/>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Line 355"/>
                          <wps:cNvCnPr>
                            <a:cxnSpLocks noChangeShapeType="1"/>
                          </wps:cNvCnPr>
                          <wps:spPr bwMode="auto">
                            <a:xfrm flipV="1">
                              <a:off x="7740"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7" name="Rectangle 356"/>
                          <wps:cNvSpPr>
                            <a:spLocks noChangeArrowheads="1"/>
                          </wps:cNvSpPr>
                          <wps:spPr bwMode="auto">
                            <a:xfrm>
                              <a:off x="7740" y="-11"/>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Line 357"/>
                          <wps:cNvCnPr>
                            <a:cxnSpLocks noChangeShapeType="1"/>
                          </wps:cNvCnPr>
                          <wps:spPr bwMode="auto">
                            <a:xfrm flipV="1">
                              <a:off x="8401"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09" name="Rectangle 358"/>
                          <wps:cNvSpPr>
                            <a:spLocks noChangeArrowheads="1"/>
                          </wps:cNvSpPr>
                          <wps:spPr bwMode="auto">
                            <a:xfrm>
                              <a:off x="8401" y="-11"/>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Line 359"/>
                          <wps:cNvCnPr>
                            <a:cxnSpLocks noChangeShapeType="1"/>
                          </wps:cNvCnPr>
                          <wps:spPr bwMode="auto">
                            <a:xfrm>
                              <a:off x="11" y="736"/>
                              <a:ext cx="9061"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11" name="Rectangle 360"/>
                          <wps:cNvSpPr>
                            <a:spLocks noChangeArrowheads="1"/>
                          </wps:cNvSpPr>
                          <wps:spPr bwMode="auto">
                            <a:xfrm>
                              <a:off x="11" y="736"/>
                              <a:ext cx="9061" cy="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361"/>
                          <wps:cNvSpPr>
                            <a:spLocks noChangeArrowheads="1"/>
                          </wps:cNvSpPr>
                          <wps:spPr bwMode="auto">
                            <a:xfrm>
                              <a:off x="9050" y="22"/>
                              <a:ext cx="33" cy="292"/>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Line 362"/>
                          <wps:cNvCnPr>
                            <a:cxnSpLocks noChangeShapeType="1"/>
                          </wps:cNvCnPr>
                          <wps:spPr bwMode="auto">
                            <a:xfrm>
                              <a:off x="3118" y="747"/>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14" name="Rectangle 363"/>
                          <wps:cNvSpPr>
                            <a:spLocks noChangeArrowheads="1"/>
                          </wps:cNvSpPr>
                          <wps:spPr bwMode="auto">
                            <a:xfrm>
                              <a:off x="3118" y="747"/>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Line 364"/>
                          <wps:cNvCnPr>
                            <a:cxnSpLocks noChangeShapeType="1"/>
                          </wps:cNvCnPr>
                          <wps:spPr bwMode="auto">
                            <a:xfrm>
                              <a:off x="3778" y="747"/>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16" name="Rectangle 365"/>
                          <wps:cNvSpPr>
                            <a:spLocks noChangeArrowheads="1"/>
                          </wps:cNvSpPr>
                          <wps:spPr bwMode="auto">
                            <a:xfrm>
                              <a:off x="3778" y="747"/>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Line 366"/>
                          <wps:cNvCnPr>
                            <a:cxnSpLocks noChangeShapeType="1"/>
                          </wps:cNvCnPr>
                          <wps:spPr bwMode="auto">
                            <a:xfrm>
                              <a:off x="4439" y="747"/>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18" name="Rectangle 367"/>
                          <wps:cNvSpPr>
                            <a:spLocks noChangeArrowheads="1"/>
                          </wps:cNvSpPr>
                          <wps:spPr bwMode="auto">
                            <a:xfrm>
                              <a:off x="4439" y="747"/>
                              <a:ext cx="10"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Line 368"/>
                          <wps:cNvCnPr>
                            <a:cxnSpLocks noChangeShapeType="1"/>
                          </wps:cNvCnPr>
                          <wps:spPr bwMode="auto">
                            <a:xfrm>
                              <a:off x="5099" y="747"/>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20" name="Rectangle 369"/>
                          <wps:cNvSpPr>
                            <a:spLocks noChangeArrowheads="1"/>
                          </wps:cNvSpPr>
                          <wps:spPr bwMode="auto">
                            <a:xfrm>
                              <a:off x="5099" y="747"/>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Line 370"/>
                          <wps:cNvCnPr>
                            <a:cxnSpLocks noChangeShapeType="1"/>
                          </wps:cNvCnPr>
                          <wps:spPr bwMode="auto">
                            <a:xfrm>
                              <a:off x="5759" y="747"/>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22" name="Rectangle 371"/>
                          <wps:cNvSpPr>
                            <a:spLocks noChangeArrowheads="1"/>
                          </wps:cNvSpPr>
                          <wps:spPr bwMode="auto">
                            <a:xfrm>
                              <a:off x="5759" y="747"/>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Line 372"/>
                          <wps:cNvCnPr>
                            <a:cxnSpLocks noChangeShapeType="1"/>
                          </wps:cNvCnPr>
                          <wps:spPr bwMode="auto">
                            <a:xfrm>
                              <a:off x="6420" y="747"/>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24" name="Rectangle 373"/>
                          <wps:cNvSpPr>
                            <a:spLocks noChangeArrowheads="1"/>
                          </wps:cNvSpPr>
                          <wps:spPr bwMode="auto">
                            <a:xfrm>
                              <a:off x="6420" y="747"/>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Line 374"/>
                          <wps:cNvCnPr>
                            <a:cxnSpLocks noChangeShapeType="1"/>
                          </wps:cNvCnPr>
                          <wps:spPr bwMode="auto">
                            <a:xfrm>
                              <a:off x="11" y="953"/>
                              <a:ext cx="9061"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26" name="Rectangle 375"/>
                          <wps:cNvSpPr>
                            <a:spLocks noChangeArrowheads="1"/>
                          </wps:cNvSpPr>
                          <wps:spPr bwMode="auto">
                            <a:xfrm>
                              <a:off x="11" y="953"/>
                              <a:ext cx="9061" cy="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Line 376"/>
                          <wps:cNvCnPr>
                            <a:cxnSpLocks noChangeShapeType="1"/>
                          </wps:cNvCnPr>
                          <wps:spPr bwMode="auto">
                            <a:xfrm>
                              <a:off x="3118" y="963"/>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28" name="Rectangle 377"/>
                          <wps:cNvSpPr>
                            <a:spLocks noChangeArrowheads="1"/>
                          </wps:cNvSpPr>
                          <wps:spPr bwMode="auto">
                            <a:xfrm>
                              <a:off x="3118" y="963"/>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Line 378"/>
                          <wps:cNvCnPr>
                            <a:cxnSpLocks noChangeShapeType="1"/>
                          </wps:cNvCnPr>
                          <wps:spPr bwMode="auto">
                            <a:xfrm>
                              <a:off x="3778" y="963"/>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30" name="Rectangle 379"/>
                          <wps:cNvSpPr>
                            <a:spLocks noChangeArrowheads="1"/>
                          </wps:cNvSpPr>
                          <wps:spPr bwMode="auto">
                            <a:xfrm>
                              <a:off x="3778" y="963"/>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Line 380"/>
                          <wps:cNvCnPr>
                            <a:cxnSpLocks noChangeShapeType="1"/>
                          </wps:cNvCnPr>
                          <wps:spPr bwMode="auto">
                            <a:xfrm>
                              <a:off x="4439" y="963"/>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32" name="Rectangle 381"/>
                          <wps:cNvSpPr>
                            <a:spLocks noChangeArrowheads="1"/>
                          </wps:cNvSpPr>
                          <wps:spPr bwMode="auto">
                            <a:xfrm>
                              <a:off x="4439" y="963"/>
                              <a:ext cx="10"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Line 382"/>
                          <wps:cNvCnPr>
                            <a:cxnSpLocks noChangeShapeType="1"/>
                          </wps:cNvCnPr>
                          <wps:spPr bwMode="auto">
                            <a:xfrm>
                              <a:off x="5099" y="963"/>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34" name="Rectangle 383"/>
                          <wps:cNvSpPr>
                            <a:spLocks noChangeArrowheads="1"/>
                          </wps:cNvSpPr>
                          <wps:spPr bwMode="auto">
                            <a:xfrm>
                              <a:off x="5099" y="963"/>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Line 384"/>
                          <wps:cNvCnPr>
                            <a:cxnSpLocks noChangeShapeType="1"/>
                          </wps:cNvCnPr>
                          <wps:spPr bwMode="auto">
                            <a:xfrm>
                              <a:off x="5759" y="963"/>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36" name="Rectangle 385"/>
                          <wps:cNvSpPr>
                            <a:spLocks noChangeArrowheads="1"/>
                          </wps:cNvSpPr>
                          <wps:spPr bwMode="auto">
                            <a:xfrm>
                              <a:off x="5759" y="963"/>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Line 386"/>
                          <wps:cNvCnPr>
                            <a:cxnSpLocks noChangeShapeType="1"/>
                          </wps:cNvCnPr>
                          <wps:spPr bwMode="auto">
                            <a:xfrm>
                              <a:off x="6420" y="963"/>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38" name="Rectangle 387"/>
                          <wps:cNvSpPr>
                            <a:spLocks noChangeArrowheads="1"/>
                          </wps:cNvSpPr>
                          <wps:spPr bwMode="auto">
                            <a:xfrm>
                              <a:off x="6420" y="963"/>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Line 388"/>
                          <wps:cNvCnPr>
                            <a:cxnSpLocks noChangeShapeType="1"/>
                          </wps:cNvCnPr>
                          <wps:spPr bwMode="auto">
                            <a:xfrm>
                              <a:off x="11" y="1169"/>
                              <a:ext cx="9061"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40" name="Rectangle 389"/>
                          <wps:cNvSpPr>
                            <a:spLocks noChangeArrowheads="1"/>
                          </wps:cNvSpPr>
                          <wps:spPr bwMode="auto">
                            <a:xfrm>
                              <a:off x="11" y="1169"/>
                              <a:ext cx="9061" cy="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Line 390"/>
                          <wps:cNvCnPr>
                            <a:cxnSpLocks noChangeShapeType="1"/>
                          </wps:cNvCnPr>
                          <wps:spPr bwMode="auto">
                            <a:xfrm>
                              <a:off x="3118" y="1180"/>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42" name="Rectangle 391"/>
                          <wps:cNvSpPr>
                            <a:spLocks noChangeArrowheads="1"/>
                          </wps:cNvSpPr>
                          <wps:spPr bwMode="auto">
                            <a:xfrm>
                              <a:off x="3118" y="1180"/>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Line 392"/>
                          <wps:cNvCnPr>
                            <a:cxnSpLocks noChangeShapeType="1"/>
                          </wps:cNvCnPr>
                          <wps:spPr bwMode="auto">
                            <a:xfrm>
                              <a:off x="3778" y="1180"/>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44" name="Rectangle 393"/>
                          <wps:cNvSpPr>
                            <a:spLocks noChangeArrowheads="1"/>
                          </wps:cNvSpPr>
                          <wps:spPr bwMode="auto">
                            <a:xfrm>
                              <a:off x="3778" y="1180"/>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Line 394"/>
                          <wps:cNvCnPr>
                            <a:cxnSpLocks noChangeShapeType="1"/>
                          </wps:cNvCnPr>
                          <wps:spPr bwMode="auto">
                            <a:xfrm>
                              <a:off x="4439" y="1180"/>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46" name="Rectangle 395"/>
                          <wps:cNvSpPr>
                            <a:spLocks noChangeArrowheads="1"/>
                          </wps:cNvSpPr>
                          <wps:spPr bwMode="auto">
                            <a:xfrm>
                              <a:off x="4439" y="1180"/>
                              <a:ext cx="10"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Line 396"/>
                          <wps:cNvCnPr>
                            <a:cxnSpLocks noChangeShapeType="1"/>
                          </wps:cNvCnPr>
                          <wps:spPr bwMode="auto">
                            <a:xfrm>
                              <a:off x="5099" y="1180"/>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48" name="Rectangle 397"/>
                          <wps:cNvSpPr>
                            <a:spLocks noChangeArrowheads="1"/>
                          </wps:cNvSpPr>
                          <wps:spPr bwMode="auto">
                            <a:xfrm>
                              <a:off x="5099" y="1180"/>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Line 398"/>
                          <wps:cNvCnPr>
                            <a:cxnSpLocks noChangeShapeType="1"/>
                          </wps:cNvCnPr>
                          <wps:spPr bwMode="auto">
                            <a:xfrm>
                              <a:off x="5759" y="1180"/>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50" name="Rectangle 399"/>
                          <wps:cNvSpPr>
                            <a:spLocks noChangeArrowheads="1"/>
                          </wps:cNvSpPr>
                          <wps:spPr bwMode="auto">
                            <a:xfrm>
                              <a:off x="5759" y="1180"/>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Line 400"/>
                          <wps:cNvCnPr>
                            <a:cxnSpLocks noChangeShapeType="1"/>
                          </wps:cNvCnPr>
                          <wps:spPr bwMode="auto">
                            <a:xfrm>
                              <a:off x="6420" y="1180"/>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52" name="Rectangle 401"/>
                          <wps:cNvSpPr>
                            <a:spLocks noChangeArrowheads="1"/>
                          </wps:cNvSpPr>
                          <wps:spPr bwMode="auto">
                            <a:xfrm>
                              <a:off x="6420" y="1180"/>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Line 402"/>
                          <wps:cNvCnPr>
                            <a:cxnSpLocks noChangeShapeType="1"/>
                          </wps:cNvCnPr>
                          <wps:spPr bwMode="auto">
                            <a:xfrm>
                              <a:off x="11" y="1386"/>
                              <a:ext cx="9061"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54" name="Rectangle 403"/>
                          <wps:cNvSpPr>
                            <a:spLocks noChangeArrowheads="1"/>
                          </wps:cNvSpPr>
                          <wps:spPr bwMode="auto">
                            <a:xfrm>
                              <a:off x="11" y="1386"/>
                              <a:ext cx="9061" cy="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Line 404"/>
                          <wps:cNvCnPr>
                            <a:cxnSpLocks noChangeShapeType="1"/>
                          </wps:cNvCnPr>
                          <wps:spPr bwMode="auto">
                            <a:xfrm>
                              <a:off x="3118" y="1396"/>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56" name="Rectangle 405"/>
                          <wps:cNvSpPr>
                            <a:spLocks noChangeArrowheads="1"/>
                          </wps:cNvSpPr>
                          <wps:spPr bwMode="auto">
                            <a:xfrm>
                              <a:off x="3118" y="1396"/>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Line 406"/>
                          <wps:cNvCnPr>
                            <a:cxnSpLocks noChangeShapeType="1"/>
                          </wps:cNvCnPr>
                          <wps:spPr bwMode="auto">
                            <a:xfrm>
                              <a:off x="3778" y="1396"/>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58" name="Rectangle 407"/>
                          <wps:cNvSpPr>
                            <a:spLocks noChangeArrowheads="1"/>
                          </wps:cNvSpPr>
                          <wps:spPr bwMode="auto">
                            <a:xfrm>
                              <a:off x="3778" y="1396"/>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Line 408"/>
                          <wps:cNvCnPr>
                            <a:cxnSpLocks noChangeShapeType="1"/>
                          </wps:cNvCnPr>
                          <wps:spPr bwMode="auto">
                            <a:xfrm>
                              <a:off x="4439" y="1396"/>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g:wgp>
                      <wpg:wgp>
                        <wpg:cNvPr id="860" name="Group 610"/>
                        <wpg:cNvGrpSpPr>
                          <a:grpSpLocks/>
                        </wpg:cNvGrpSpPr>
                        <wpg:grpSpPr bwMode="auto">
                          <a:xfrm>
                            <a:off x="6985" y="893445"/>
                            <a:ext cx="5753735" cy="2742565"/>
                            <a:chOff x="11" y="1396"/>
                            <a:chExt cx="9061" cy="4319"/>
                          </a:xfrm>
                        </wpg:grpSpPr>
                        <wps:wsp>
                          <wps:cNvPr id="861" name="Rectangle 410"/>
                          <wps:cNvSpPr>
                            <a:spLocks noChangeArrowheads="1"/>
                          </wps:cNvSpPr>
                          <wps:spPr bwMode="auto">
                            <a:xfrm>
                              <a:off x="4439" y="1396"/>
                              <a:ext cx="10"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Line 411"/>
                          <wps:cNvCnPr>
                            <a:cxnSpLocks noChangeShapeType="1"/>
                          </wps:cNvCnPr>
                          <wps:spPr bwMode="auto">
                            <a:xfrm>
                              <a:off x="5099" y="1396"/>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63" name="Rectangle 412"/>
                          <wps:cNvSpPr>
                            <a:spLocks noChangeArrowheads="1"/>
                          </wps:cNvSpPr>
                          <wps:spPr bwMode="auto">
                            <a:xfrm>
                              <a:off x="5099" y="1396"/>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Line 413"/>
                          <wps:cNvCnPr>
                            <a:cxnSpLocks noChangeShapeType="1"/>
                          </wps:cNvCnPr>
                          <wps:spPr bwMode="auto">
                            <a:xfrm>
                              <a:off x="5759" y="1396"/>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65" name="Rectangle 414"/>
                          <wps:cNvSpPr>
                            <a:spLocks noChangeArrowheads="1"/>
                          </wps:cNvSpPr>
                          <wps:spPr bwMode="auto">
                            <a:xfrm>
                              <a:off x="5759" y="1396"/>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Line 415"/>
                          <wps:cNvCnPr>
                            <a:cxnSpLocks noChangeShapeType="1"/>
                          </wps:cNvCnPr>
                          <wps:spPr bwMode="auto">
                            <a:xfrm>
                              <a:off x="6420" y="1396"/>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67" name="Rectangle 416"/>
                          <wps:cNvSpPr>
                            <a:spLocks noChangeArrowheads="1"/>
                          </wps:cNvSpPr>
                          <wps:spPr bwMode="auto">
                            <a:xfrm>
                              <a:off x="6420" y="1396"/>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Line 417"/>
                          <wps:cNvCnPr>
                            <a:cxnSpLocks noChangeShapeType="1"/>
                          </wps:cNvCnPr>
                          <wps:spPr bwMode="auto">
                            <a:xfrm>
                              <a:off x="11" y="1602"/>
                              <a:ext cx="9061"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69" name="Rectangle 418"/>
                          <wps:cNvSpPr>
                            <a:spLocks noChangeArrowheads="1"/>
                          </wps:cNvSpPr>
                          <wps:spPr bwMode="auto">
                            <a:xfrm>
                              <a:off x="11" y="1602"/>
                              <a:ext cx="9061" cy="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Line 419"/>
                          <wps:cNvCnPr>
                            <a:cxnSpLocks noChangeShapeType="1"/>
                          </wps:cNvCnPr>
                          <wps:spPr bwMode="auto">
                            <a:xfrm>
                              <a:off x="3118" y="1613"/>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71" name="Rectangle 420"/>
                          <wps:cNvSpPr>
                            <a:spLocks noChangeArrowheads="1"/>
                          </wps:cNvSpPr>
                          <wps:spPr bwMode="auto">
                            <a:xfrm>
                              <a:off x="3118" y="1613"/>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Line 421"/>
                          <wps:cNvCnPr>
                            <a:cxnSpLocks noChangeShapeType="1"/>
                          </wps:cNvCnPr>
                          <wps:spPr bwMode="auto">
                            <a:xfrm>
                              <a:off x="3778" y="1613"/>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73" name="Rectangle 422"/>
                          <wps:cNvSpPr>
                            <a:spLocks noChangeArrowheads="1"/>
                          </wps:cNvSpPr>
                          <wps:spPr bwMode="auto">
                            <a:xfrm>
                              <a:off x="3778" y="1613"/>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Line 423"/>
                          <wps:cNvCnPr>
                            <a:cxnSpLocks noChangeShapeType="1"/>
                          </wps:cNvCnPr>
                          <wps:spPr bwMode="auto">
                            <a:xfrm>
                              <a:off x="4439" y="1613"/>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75" name="Rectangle 424"/>
                          <wps:cNvSpPr>
                            <a:spLocks noChangeArrowheads="1"/>
                          </wps:cNvSpPr>
                          <wps:spPr bwMode="auto">
                            <a:xfrm>
                              <a:off x="4439" y="1613"/>
                              <a:ext cx="10"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Line 425"/>
                          <wps:cNvCnPr>
                            <a:cxnSpLocks noChangeShapeType="1"/>
                          </wps:cNvCnPr>
                          <wps:spPr bwMode="auto">
                            <a:xfrm>
                              <a:off x="5099" y="1613"/>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77" name="Rectangle 426"/>
                          <wps:cNvSpPr>
                            <a:spLocks noChangeArrowheads="1"/>
                          </wps:cNvSpPr>
                          <wps:spPr bwMode="auto">
                            <a:xfrm>
                              <a:off x="5099" y="1613"/>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Line 427"/>
                          <wps:cNvCnPr>
                            <a:cxnSpLocks noChangeShapeType="1"/>
                          </wps:cNvCnPr>
                          <wps:spPr bwMode="auto">
                            <a:xfrm>
                              <a:off x="5759" y="1613"/>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79" name="Rectangle 428"/>
                          <wps:cNvSpPr>
                            <a:spLocks noChangeArrowheads="1"/>
                          </wps:cNvSpPr>
                          <wps:spPr bwMode="auto">
                            <a:xfrm>
                              <a:off x="5759" y="1613"/>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Line 429"/>
                          <wps:cNvCnPr>
                            <a:cxnSpLocks noChangeShapeType="1"/>
                          </wps:cNvCnPr>
                          <wps:spPr bwMode="auto">
                            <a:xfrm>
                              <a:off x="6420" y="1613"/>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81" name="Rectangle 430"/>
                          <wps:cNvSpPr>
                            <a:spLocks noChangeArrowheads="1"/>
                          </wps:cNvSpPr>
                          <wps:spPr bwMode="auto">
                            <a:xfrm>
                              <a:off x="6420" y="1613"/>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Line 431"/>
                          <wps:cNvCnPr>
                            <a:cxnSpLocks noChangeShapeType="1"/>
                          </wps:cNvCnPr>
                          <wps:spPr bwMode="auto">
                            <a:xfrm>
                              <a:off x="11" y="1819"/>
                              <a:ext cx="9061"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83" name="Rectangle 432"/>
                          <wps:cNvSpPr>
                            <a:spLocks noChangeArrowheads="1"/>
                          </wps:cNvSpPr>
                          <wps:spPr bwMode="auto">
                            <a:xfrm>
                              <a:off x="11" y="1819"/>
                              <a:ext cx="9061" cy="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Line 433"/>
                          <wps:cNvCnPr>
                            <a:cxnSpLocks noChangeShapeType="1"/>
                          </wps:cNvCnPr>
                          <wps:spPr bwMode="auto">
                            <a:xfrm>
                              <a:off x="3118" y="1829"/>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85" name="Rectangle 434"/>
                          <wps:cNvSpPr>
                            <a:spLocks noChangeArrowheads="1"/>
                          </wps:cNvSpPr>
                          <wps:spPr bwMode="auto">
                            <a:xfrm>
                              <a:off x="3118" y="1829"/>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Line 435"/>
                          <wps:cNvCnPr>
                            <a:cxnSpLocks noChangeShapeType="1"/>
                          </wps:cNvCnPr>
                          <wps:spPr bwMode="auto">
                            <a:xfrm>
                              <a:off x="3778" y="1829"/>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87" name="Rectangle 436"/>
                          <wps:cNvSpPr>
                            <a:spLocks noChangeArrowheads="1"/>
                          </wps:cNvSpPr>
                          <wps:spPr bwMode="auto">
                            <a:xfrm>
                              <a:off x="3778" y="1829"/>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Line 437"/>
                          <wps:cNvCnPr>
                            <a:cxnSpLocks noChangeShapeType="1"/>
                          </wps:cNvCnPr>
                          <wps:spPr bwMode="auto">
                            <a:xfrm>
                              <a:off x="4439" y="1829"/>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89" name="Rectangle 438"/>
                          <wps:cNvSpPr>
                            <a:spLocks noChangeArrowheads="1"/>
                          </wps:cNvSpPr>
                          <wps:spPr bwMode="auto">
                            <a:xfrm>
                              <a:off x="4439" y="1829"/>
                              <a:ext cx="10"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Line 439"/>
                          <wps:cNvCnPr>
                            <a:cxnSpLocks noChangeShapeType="1"/>
                          </wps:cNvCnPr>
                          <wps:spPr bwMode="auto">
                            <a:xfrm>
                              <a:off x="5099" y="1829"/>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91" name="Rectangle 440"/>
                          <wps:cNvSpPr>
                            <a:spLocks noChangeArrowheads="1"/>
                          </wps:cNvSpPr>
                          <wps:spPr bwMode="auto">
                            <a:xfrm>
                              <a:off x="5099" y="1829"/>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Line 441"/>
                          <wps:cNvCnPr>
                            <a:cxnSpLocks noChangeShapeType="1"/>
                          </wps:cNvCnPr>
                          <wps:spPr bwMode="auto">
                            <a:xfrm>
                              <a:off x="5759" y="1829"/>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93" name="Rectangle 442"/>
                          <wps:cNvSpPr>
                            <a:spLocks noChangeArrowheads="1"/>
                          </wps:cNvSpPr>
                          <wps:spPr bwMode="auto">
                            <a:xfrm>
                              <a:off x="5759" y="1829"/>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Line 443"/>
                          <wps:cNvCnPr>
                            <a:cxnSpLocks noChangeShapeType="1"/>
                          </wps:cNvCnPr>
                          <wps:spPr bwMode="auto">
                            <a:xfrm>
                              <a:off x="6420" y="1829"/>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95" name="Rectangle 444"/>
                          <wps:cNvSpPr>
                            <a:spLocks noChangeArrowheads="1"/>
                          </wps:cNvSpPr>
                          <wps:spPr bwMode="auto">
                            <a:xfrm>
                              <a:off x="6420" y="1829"/>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Line 445"/>
                          <wps:cNvCnPr>
                            <a:cxnSpLocks noChangeShapeType="1"/>
                          </wps:cNvCnPr>
                          <wps:spPr bwMode="auto">
                            <a:xfrm>
                              <a:off x="11" y="2035"/>
                              <a:ext cx="9061"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97" name="Rectangle 446"/>
                          <wps:cNvSpPr>
                            <a:spLocks noChangeArrowheads="1"/>
                          </wps:cNvSpPr>
                          <wps:spPr bwMode="auto">
                            <a:xfrm>
                              <a:off x="11" y="2035"/>
                              <a:ext cx="9061" cy="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Line 447"/>
                          <wps:cNvCnPr>
                            <a:cxnSpLocks noChangeShapeType="1"/>
                          </wps:cNvCnPr>
                          <wps:spPr bwMode="auto">
                            <a:xfrm>
                              <a:off x="3118" y="2046"/>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99" name="Rectangle 448"/>
                          <wps:cNvSpPr>
                            <a:spLocks noChangeArrowheads="1"/>
                          </wps:cNvSpPr>
                          <wps:spPr bwMode="auto">
                            <a:xfrm>
                              <a:off x="3118" y="2046"/>
                              <a:ext cx="11"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Line 449"/>
                          <wps:cNvCnPr>
                            <a:cxnSpLocks noChangeShapeType="1"/>
                          </wps:cNvCnPr>
                          <wps:spPr bwMode="auto">
                            <a:xfrm>
                              <a:off x="3778" y="2046"/>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01" name="Rectangle 450"/>
                          <wps:cNvSpPr>
                            <a:spLocks noChangeArrowheads="1"/>
                          </wps:cNvSpPr>
                          <wps:spPr bwMode="auto">
                            <a:xfrm>
                              <a:off x="3778" y="2046"/>
                              <a:ext cx="11"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Line 451"/>
                          <wps:cNvCnPr>
                            <a:cxnSpLocks noChangeShapeType="1"/>
                          </wps:cNvCnPr>
                          <wps:spPr bwMode="auto">
                            <a:xfrm>
                              <a:off x="4439" y="2046"/>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03" name="Rectangle 452"/>
                          <wps:cNvSpPr>
                            <a:spLocks noChangeArrowheads="1"/>
                          </wps:cNvSpPr>
                          <wps:spPr bwMode="auto">
                            <a:xfrm>
                              <a:off x="4439" y="2046"/>
                              <a:ext cx="10"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Line 453"/>
                          <wps:cNvCnPr>
                            <a:cxnSpLocks noChangeShapeType="1"/>
                          </wps:cNvCnPr>
                          <wps:spPr bwMode="auto">
                            <a:xfrm>
                              <a:off x="5099" y="2046"/>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05" name="Rectangle 454"/>
                          <wps:cNvSpPr>
                            <a:spLocks noChangeArrowheads="1"/>
                          </wps:cNvSpPr>
                          <wps:spPr bwMode="auto">
                            <a:xfrm>
                              <a:off x="5099" y="2046"/>
                              <a:ext cx="11"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Line 455"/>
                          <wps:cNvCnPr>
                            <a:cxnSpLocks noChangeShapeType="1"/>
                          </wps:cNvCnPr>
                          <wps:spPr bwMode="auto">
                            <a:xfrm>
                              <a:off x="5759" y="2046"/>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07" name="Rectangle 456"/>
                          <wps:cNvSpPr>
                            <a:spLocks noChangeArrowheads="1"/>
                          </wps:cNvSpPr>
                          <wps:spPr bwMode="auto">
                            <a:xfrm>
                              <a:off x="5759" y="2046"/>
                              <a:ext cx="11"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Line 457"/>
                          <wps:cNvCnPr>
                            <a:cxnSpLocks noChangeShapeType="1"/>
                          </wps:cNvCnPr>
                          <wps:spPr bwMode="auto">
                            <a:xfrm>
                              <a:off x="6420" y="2046"/>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09" name="Rectangle 458"/>
                          <wps:cNvSpPr>
                            <a:spLocks noChangeArrowheads="1"/>
                          </wps:cNvSpPr>
                          <wps:spPr bwMode="auto">
                            <a:xfrm>
                              <a:off x="6420" y="2046"/>
                              <a:ext cx="11"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Line 459"/>
                          <wps:cNvCnPr>
                            <a:cxnSpLocks noChangeShapeType="1"/>
                          </wps:cNvCnPr>
                          <wps:spPr bwMode="auto">
                            <a:xfrm>
                              <a:off x="11" y="2251"/>
                              <a:ext cx="9061"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11" name="Rectangle 460"/>
                          <wps:cNvSpPr>
                            <a:spLocks noChangeArrowheads="1"/>
                          </wps:cNvSpPr>
                          <wps:spPr bwMode="auto">
                            <a:xfrm>
                              <a:off x="11" y="2251"/>
                              <a:ext cx="9061" cy="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Line 461"/>
                          <wps:cNvCnPr>
                            <a:cxnSpLocks noChangeShapeType="1"/>
                          </wps:cNvCnPr>
                          <wps:spPr bwMode="auto">
                            <a:xfrm>
                              <a:off x="3118" y="2262"/>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13" name="Rectangle 462"/>
                          <wps:cNvSpPr>
                            <a:spLocks noChangeArrowheads="1"/>
                          </wps:cNvSpPr>
                          <wps:spPr bwMode="auto">
                            <a:xfrm>
                              <a:off x="3118" y="2262"/>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Line 463"/>
                          <wps:cNvCnPr>
                            <a:cxnSpLocks noChangeShapeType="1"/>
                          </wps:cNvCnPr>
                          <wps:spPr bwMode="auto">
                            <a:xfrm>
                              <a:off x="3778" y="2262"/>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15" name="Rectangle 464"/>
                          <wps:cNvSpPr>
                            <a:spLocks noChangeArrowheads="1"/>
                          </wps:cNvSpPr>
                          <wps:spPr bwMode="auto">
                            <a:xfrm>
                              <a:off x="3778" y="2262"/>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Line 465"/>
                          <wps:cNvCnPr>
                            <a:cxnSpLocks noChangeShapeType="1"/>
                          </wps:cNvCnPr>
                          <wps:spPr bwMode="auto">
                            <a:xfrm>
                              <a:off x="4439" y="2262"/>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17" name="Rectangle 466"/>
                          <wps:cNvSpPr>
                            <a:spLocks noChangeArrowheads="1"/>
                          </wps:cNvSpPr>
                          <wps:spPr bwMode="auto">
                            <a:xfrm>
                              <a:off x="4439" y="2262"/>
                              <a:ext cx="10"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Line 467"/>
                          <wps:cNvCnPr>
                            <a:cxnSpLocks noChangeShapeType="1"/>
                          </wps:cNvCnPr>
                          <wps:spPr bwMode="auto">
                            <a:xfrm>
                              <a:off x="5099" y="2262"/>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19" name="Rectangle 468"/>
                          <wps:cNvSpPr>
                            <a:spLocks noChangeArrowheads="1"/>
                          </wps:cNvSpPr>
                          <wps:spPr bwMode="auto">
                            <a:xfrm>
                              <a:off x="5099" y="2262"/>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Line 469"/>
                          <wps:cNvCnPr>
                            <a:cxnSpLocks noChangeShapeType="1"/>
                          </wps:cNvCnPr>
                          <wps:spPr bwMode="auto">
                            <a:xfrm>
                              <a:off x="5759" y="2262"/>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21" name="Rectangle 470"/>
                          <wps:cNvSpPr>
                            <a:spLocks noChangeArrowheads="1"/>
                          </wps:cNvSpPr>
                          <wps:spPr bwMode="auto">
                            <a:xfrm>
                              <a:off x="5759" y="2262"/>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Line 471"/>
                          <wps:cNvCnPr>
                            <a:cxnSpLocks noChangeShapeType="1"/>
                          </wps:cNvCnPr>
                          <wps:spPr bwMode="auto">
                            <a:xfrm>
                              <a:off x="6420" y="2262"/>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23" name="Rectangle 472"/>
                          <wps:cNvSpPr>
                            <a:spLocks noChangeArrowheads="1"/>
                          </wps:cNvSpPr>
                          <wps:spPr bwMode="auto">
                            <a:xfrm>
                              <a:off x="6420" y="2262"/>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Line 473"/>
                          <wps:cNvCnPr>
                            <a:cxnSpLocks noChangeShapeType="1"/>
                          </wps:cNvCnPr>
                          <wps:spPr bwMode="auto">
                            <a:xfrm>
                              <a:off x="11" y="2468"/>
                              <a:ext cx="9061"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25" name="Rectangle 474"/>
                          <wps:cNvSpPr>
                            <a:spLocks noChangeArrowheads="1"/>
                          </wps:cNvSpPr>
                          <wps:spPr bwMode="auto">
                            <a:xfrm>
                              <a:off x="11" y="2468"/>
                              <a:ext cx="9061" cy="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Line 475"/>
                          <wps:cNvCnPr>
                            <a:cxnSpLocks noChangeShapeType="1"/>
                          </wps:cNvCnPr>
                          <wps:spPr bwMode="auto">
                            <a:xfrm>
                              <a:off x="11" y="2684"/>
                              <a:ext cx="9061"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27" name="Rectangle 476"/>
                          <wps:cNvSpPr>
                            <a:spLocks noChangeArrowheads="1"/>
                          </wps:cNvSpPr>
                          <wps:spPr bwMode="auto">
                            <a:xfrm>
                              <a:off x="11" y="2684"/>
                              <a:ext cx="9061" cy="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Line 477"/>
                          <wps:cNvCnPr>
                            <a:cxnSpLocks noChangeShapeType="1"/>
                          </wps:cNvCnPr>
                          <wps:spPr bwMode="auto">
                            <a:xfrm>
                              <a:off x="3118" y="2695"/>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29" name="Rectangle 478"/>
                          <wps:cNvSpPr>
                            <a:spLocks noChangeArrowheads="1"/>
                          </wps:cNvSpPr>
                          <wps:spPr bwMode="auto">
                            <a:xfrm>
                              <a:off x="3118" y="2695"/>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Line 479"/>
                          <wps:cNvCnPr>
                            <a:cxnSpLocks noChangeShapeType="1"/>
                          </wps:cNvCnPr>
                          <wps:spPr bwMode="auto">
                            <a:xfrm>
                              <a:off x="3778" y="2695"/>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31" name="Rectangle 480"/>
                          <wps:cNvSpPr>
                            <a:spLocks noChangeArrowheads="1"/>
                          </wps:cNvSpPr>
                          <wps:spPr bwMode="auto">
                            <a:xfrm>
                              <a:off x="3778" y="2695"/>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Line 481"/>
                          <wps:cNvCnPr>
                            <a:cxnSpLocks noChangeShapeType="1"/>
                          </wps:cNvCnPr>
                          <wps:spPr bwMode="auto">
                            <a:xfrm>
                              <a:off x="4439" y="2695"/>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33" name="Rectangle 482"/>
                          <wps:cNvSpPr>
                            <a:spLocks noChangeArrowheads="1"/>
                          </wps:cNvSpPr>
                          <wps:spPr bwMode="auto">
                            <a:xfrm>
                              <a:off x="4439" y="2695"/>
                              <a:ext cx="10"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Line 483"/>
                          <wps:cNvCnPr>
                            <a:cxnSpLocks noChangeShapeType="1"/>
                          </wps:cNvCnPr>
                          <wps:spPr bwMode="auto">
                            <a:xfrm>
                              <a:off x="5099" y="2695"/>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35" name="Rectangle 484"/>
                          <wps:cNvSpPr>
                            <a:spLocks noChangeArrowheads="1"/>
                          </wps:cNvSpPr>
                          <wps:spPr bwMode="auto">
                            <a:xfrm>
                              <a:off x="5099" y="2695"/>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Line 485"/>
                          <wps:cNvCnPr>
                            <a:cxnSpLocks noChangeShapeType="1"/>
                          </wps:cNvCnPr>
                          <wps:spPr bwMode="auto">
                            <a:xfrm>
                              <a:off x="5759" y="2695"/>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37" name="Rectangle 486"/>
                          <wps:cNvSpPr>
                            <a:spLocks noChangeArrowheads="1"/>
                          </wps:cNvSpPr>
                          <wps:spPr bwMode="auto">
                            <a:xfrm>
                              <a:off x="5759" y="2695"/>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Line 487"/>
                          <wps:cNvCnPr>
                            <a:cxnSpLocks noChangeShapeType="1"/>
                          </wps:cNvCnPr>
                          <wps:spPr bwMode="auto">
                            <a:xfrm>
                              <a:off x="6420" y="2695"/>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39" name="Rectangle 488"/>
                          <wps:cNvSpPr>
                            <a:spLocks noChangeArrowheads="1"/>
                          </wps:cNvSpPr>
                          <wps:spPr bwMode="auto">
                            <a:xfrm>
                              <a:off x="6420" y="2695"/>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Line 489"/>
                          <wps:cNvCnPr>
                            <a:cxnSpLocks noChangeShapeType="1"/>
                          </wps:cNvCnPr>
                          <wps:spPr bwMode="auto">
                            <a:xfrm>
                              <a:off x="11" y="2901"/>
                              <a:ext cx="9061"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41" name="Rectangle 490"/>
                          <wps:cNvSpPr>
                            <a:spLocks noChangeArrowheads="1"/>
                          </wps:cNvSpPr>
                          <wps:spPr bwMode="auto">
                            <a:xfrm>
                              <a:off x="11" y="2901"/>
                              <a:ext cx="9061" cy="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Line 491"/>
                          <wps:cNvCnPr>
                            <a:cxnSpLocks noChangeShapeType="1"/>
                          </wps:cNvCnPr>
                          <wps:spPr bwMode="auto">
                            <a:xfrm>
                              <a:off x="3118" y="2912"/>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43" name="Rectangle 492"/>
                          <wps:cNvSpPr>
                            <a:spLocks noChangeArrowheads="1"/>
                          </wps:cNvSpPr>
                          <wps:spPr bwMode="auto">
                            <a:xfrm>
                              <a:off x="3118" y="2912"/>
                              <a:ext cx="11"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Line 493"/>
                          <wps:cNvCnPr>
                            <a:cxnSpLocks noChangeShapeType="1"/>
                          </wps:cNvCnPr>
                          <wps:spPr bwMode="auto">
                            <a:xfrm>
                              <a:off x="3778" y="2912"/>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45" name="Rectangle 494"/>
                          <wps:cNvSpPr>
                            <a:spLocks noChangeArrowheads="1"/>
                          </wps:cNvSpPr>
                          <wps:spPr bwMode="auto">
                            <a:xfrm>
                              <a:off x="3778" y="2912"/>
                              <a:ext cx="11"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Line 495"/>
                          <wps:cNvCnPr>
                            <a:cxnSpLocks noChangeShapeType="1"/>
                          </wps:cNvCnPr>
                          <wps:spPr bwMode="auto">
                            <a:xfrm>
                              <a:off x="4439" y="2912"/>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47" name="Rectangle 496"/>
                          <wps:cNvSpPr>
                            <a:spLocks noChangeArrowheads="1"/>
                          </wps:cNvSpPr>
                          <wps:spPr bwMode="auto">
                            <a:xfrm>
                              <a:off x="4439" y="2912"/>
                              <a:ext cx="10"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Line 497"/>
                          <wps:cNvCnPr>
                            <a:cxnSpLocks noChangeShapeType="1"/>
                          </wps:cNvCnPr>
                          <wps:spPr bwMode="auto">
                            <a:xfrm>
                              <a:off x="5099" y="2912"/>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49" name="Rectangle 498"/>
                          <wps:cNvSpPr>
                            <a:spLocks noChangeArrowheads="1"/>
                          </wps:cNvSpPr>
                          <wps:spPr bwMode="auto">
                            <a:xfrm>
                              <a:off x="5099" y="2912"/>
                              <a:ext cx="11"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Line 499"/>
                          <wps:cNvCnPr>
                            <a:cxnSpLocks noChangeShapeType="1"/>
                          </wps:cNvCnPr>
                          <wps:spPr bwMode="auto">
                            <a:xfrm>
                              <a:off x="5759" y="2912"/>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51" name="Rectangle 500"/>
                          <wps:cNvSpPr>
                            <a:spLocks noChangeArrowheads="1"/>
                          </wps:cNvSpPr>
                          <wps:spPr bwMode="auto">
                            <a:xfrm>
                              <a:off x="5759" y="2912"/>
                              <a:ext cx="11"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Line 501"/>
                          <wps:cNvCnPr>
                            <a:cxnSpLocks noChangeShapeType="1"/>
                          </wps:cNvCnPr>
                          <wps:spPr bwMode="auto">
                            <a:xfrm>
                              <a:off x="6420" y="2912"/>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53" name="Rectangle 502"/>
                          <wps:cNvSpPr>
                            <a:spLocks noChangeArrowheads="1"/>
                          </wps:cNvSpPr>
                          <wps:spPr bwMode="auto">
                            <a:xfrm>
                              <a:off x="6420" y="2912"/>
                              <a:ext cx="11"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Line 503"/>
                          <wps:cNvCnPr>
                            <a:cxnSpLocks noChangeShapeType="1"/>
                          </wps:cNvCnPr>
                          <wps:spPr bwMode="auto">
                            <a:xfrm>
                              <a:off x="11" y="3117"/>
                              <a:ext cx="9061"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55" name="Rectangle 504"/>
                          <wps:cNvSpPr>
                            <a:spLocks noChangeArrowheads="1"/>
                          </wps:cNvSpPr>
                          <wps:spPr bwMode="auto">
                            <a:xfrm>
                              <a:off x="11" y="3117"/>
                              <a:ext cx="9061" cy="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Line 505"/>
                          <wps:cNvCnPr>
                            <a:cxnSpLocks noChangeShapeType="1"/>
                          </wps:cNvCnPr>
                          <wps:spPr bwMode="auto">
                            <a:xfrm>
                              <a:off x="11" y="3334"/>
                              <a:ext cx="9061"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57" name="Rectangle 506"/>
                          <wps:cNvSpPr>
                            <a:spLocks noChangeArrowheads="1"/>
                          </wps:cNvSpPr>
                          <wps:spPr bwMode="auto">
                            <a:xfrm>
                              <a:off x="11" y="3334"/>
                              <a:ext cx="9061" cy="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Line 507"/>
                          <wps:cNvCnPr>
                            <a:cxnSpLocks noChangeShapeType="1"/>
                          </wps:cNvCnPr>
                          <wps:spPr bwMode="auto">
                            <a:xfrm>
                              <a:off x="3118" y="3345"/>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59" name="Rectangle 508"/>
                          <wps:cNvSpPr>
                            <a:spLocks noChangeArrowheads="1"/>
                          </wps:cNvSpPr>
                          <wps:spPr bwMode="auto">
                            <a:xfrm>
                              <a:off x="3118" y="3345"/>
                              <a:ext cx="11"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Line 509"/>
                          <wps:cNvCnPr>
                            <a:cxnSpLocks noChangeShapeType="1"/>
                          </wps:cNvCnPr>
                          <wps:spPr bwMode="auto">
                            <a:xfrm>
                              <a:off x="3778" y="3345"/>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61" name="Rectangle 510"/>
                          <wps:cNvSpPr>
                            <a:spLocks noChangeArrowheads="1"/>
                          </wps:cNvSpPr>
                          <wps:spPr bwMode="auto">
                            <a:xfrm>
                              <a:off x="3778" y="3345"/>
                              <a:ext cx="11"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Line 511"/>
                          <wps:cNvCnPr>
                            <a:cxnSpLocks noChangeShapeType="1"/>
                          </wps:cNvCnPr>
                          <wps:spPr bwMode="auto">
                            <a:xfrm>
                              <a:off x="4439" y="3345"/>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63" name="Rectangle 512"/>
                          <wps:cNvSpPr>
                            <a:spLocks noChangeArrowheads="1"/>
                          </wps:cNvSpPr>
                          <wps:spPr bwMode="auto">
                            <a:xfrm>
                              <a:off x="4439" y="3345"/>
                              <a:ext cx="10"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Line 513"/>
                          <wps:cNvCnPr>
                            <a:cxnSpLocks noChangeShapeType="1"/>
                          </wps:cNvCnPr>
                          <wps:spPr bwMode="auto">
                            <a:xfrm>
                              <a:off x="5099" y="3345"/>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65" name="Rectangle 514"/>
                          <wps:cNvSpPr>
                            <a:spLocks noChangeArrowheads="1"/>
                          </wps:cNvSpPr>
                          <wps:spPr bwMode="auto">
                            <a:xfrm>
                              <a:off x="5099" y="3345"/>
                              <a:ext cx="11"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Line 515"/>
                          <wps:cNvCnPr>
                            <a:cxnSpLocks noChangeShapeType="1"/>
                          </wps:cNvCnPr>
                          <wps:spPr bwMode="auto">
                            <a:xfrm>
                              <a:off x="5759" y="3345"/>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67" name="Rectangle 516"/>
                          <wps:cNvSpPr>
                            <a:spLocks noChangeArrowheads="1"/>
                          </wps:cNvSpPr>
                          <wps:spPr bwMode="auto">
                            <a:xfrm>
                              <a:off x="5759" y="3345"/>
                              <a:ext cx="11"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Line 517"/>
                          <wps:cNvCnPr>
                            <a:cxnSpLocks noChangeShapeType="1"/>
                          </wps:cNvCnPr>
                          <wps:spPr bwMode="auto">
                            <a:xfrm>
                              <a:off x="6420" y="3345"/>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69" name="Rectangle 518"/>
                          <wps:cNvSpPr>
                            <a:spLocks noChangeArrowheads="1"/>
                          </wps:cNvSpPr>
                          <wps:spPr bwMode="auto">
                            <a:xfrm>
                              <a:off x="6420" y="3345"/>
                              <a:ext cx="11"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Line 519"/>
                          <wps:cNvCnPr>
                            <a:cxnSpLocks noChangeShapeType="1"/>
                          </wps:cNvCnPr>
                          <wps:spPr bwMode="auto">
                            <a:xfrm>
                              <a:off x="11" y="3550"/>
                              <a:ext cx="9061"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71" name="Rectangle 520"/>
                          <wps:cNvSpPr>
                            <a:spLocks noChangeArrowheads="1"/>
                          </wps:cNvSpPr>
                          <wps:spPr bwMode="auto">
                            <a:xfrm>
                              <a:off x="11" y="3550"/>
                              <a:ext cx="9061" cy="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Line 521"/>
                          <wps:cNvCnPr>
                            <a:cxnSpLocks noChangeShapeType="1"/>
                          </wps:cNvCnPr>
                          <wps:spPr bwMode="auto">
                            <a:xfrm>
                              <a:off x="3118" y="3561"/>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73" name="Rectangle 522"/>
                          <wps:cNvSpPr>
                            <a:spLocks noChangeArrowheads="1"/>
                          </wps:cNvSpPr>
                          <wps:spPr bwMode="auto">
                            <a:xfrm>
                              <a:off x="3118" y="3561"/>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Line 523"/>
                          <wps:cNvCnPr>
                            <a:cxnSpLocks noChangeShapeType="1"/>
                          </wps:cNvCnPr>
                          <wps:spPr bwMode="auto">
                            <a:xfrm>
                              <a:off x="3778" y="3561"/>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75" name="Rectangle 524"/>
                          <wps:cNvSpPr>
                            <a:spLocks noChangeArrowheads="1"/>
                          </wps:cNvSpPr>
                          <wps:spPr bwMode="auto">
                            <a:xfrm>
                              <a:off x="3778" y="3561"/>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Line 525"/>
                          <wps:cNvCnPr>
                            <a:cxnSpLocks noChangeShapeType="1"/>
                          </wps:cNvCnPr>
                          <wps:spPr bwMode="auto">
                            <a:xfrm>
                              <a:off x="4439" y="3561"/>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77" name="Rectangle 526"/>
                          <wps:cNvSpPr>
                            <a:spLocks noChangeArrowheads="1"/>
                          </wps:cNvSpPr>
                          <wps:spPr bwMode="auto">
                            <a:xfrm>
                              <a:off x="4439" y="3561"/>
                              <a:ext cx="10"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Line 527"/>
                          <wps:cNvCnPr>
                            <a:cxnSpLocks noChangeShapeType="1"/>
                          </wps:cNvCnPr>
                          <wps:spPr bwMode="auto">
                            <a:xfrm>
                              <a:off x="5099" y="3561"/>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79" name="Rectangle 528"/>
                          <wps:cNvSpPr>
                            <a:spLocks noChangeArrowheads="1"/>
                          </wps:cNvSpPr>
                          <wps:spPr bwMode="auto">
                            <a:xfrm>
                              <a:off x="5099" y="3561"/>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Line 529"/>
                          <wps:cNvCnPr>
                            <a:cxnSpLocks noChangeShapeType="1"/>
                          </wps:cNvCnPr>
                          <wps:spPr bwMode="auto">
                            <a:xfrm>
                              <a:off x="5759" y="3561"/>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81" name="Rectangle 530"/>
                          <wps:cNvSpPr>
                            <a:spLocks noChangeArrowheads="1"/>
                          </wps:cNvSpPr>
                          <wps:spPr bwMode="auto">
                            <a:xfrm>
                              <a:off x="5759" y="3561"/>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Line 531"/>
                          <wps:cNvCnPr>
                            <a:cxnSpLocks noChangeShapeType="1"/>
                          </wps:cNvCnPr>
                          <wps:spPr bwMode="auto">
                            <a:xfrm>
                              <a:off x="6420" y="3561"/>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83" name="Rectangle 532"/>
                          <wps:cNvSpPr>
                            <a:spLocks noChangeArrowheads="1"/>
                          </wps:cNvSpPr>
                          <wps:spPr bwMode="auto">
                            <a:xfrm>
                              <a:off x="6420" y="3561"/>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Line 533"/>
                          <wps:cNvCnPr>
                            <a:cxnSpLocks noChangeShapeType="1"/>
                          </wps:cNvCnPr>
                          <wps:spPr bwMode="auto">
                            <a:xfrm>
                              <a:off x="11" y="3767"/>
                              <a:ext cx="9061"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85" name="Rectangle 534"/>
                          <wps:cNvSpPr>
                            <a:spLocks noChangeArrowheads="1"/>
                          </wps:cNvSpPr>
                          <wps:spPr bwMode="auto">
                            <a:xfrm>
                              <a:off x="11" y="3767"/>
                              <a:ext cx="9061" cy="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Line 535"/>
                          <wps:cNvCnPr>
                            <a:cxnSpLocks noChangeShapeType="1"/>
                          </wps:cNvCnPr>
                          <wps:spPr bwMode="auto">
                            <a:xfrm>
                              <a:off x="11" y="3983"/>
                              <a:ext cx="9061"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987" name="Rectangle 536"/>
                          <wps:cNvSpPr>
                            <a:spLocks noChangeArrowheads="1"/>
                          </wps:cNvSpPr>
                          <wps:spPr bwMode="auto">
                            <a:xfrm>
                              <a:off x="11" y="3983"/>
                              <a:ext cx="9061" cy="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Line 537"/>
                          <wps:cNvCnPr>
                            <a:cxnSpLocks noChangeShapeType="1"/>
                          </wps:cNvCnPr>
                          <wps:spPr bwMode="auto">
                            <a:xfrm>
                              <a:off x="3118" y="3994"/>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89" name="Rectangle 538"/>
                          <wps:cNvSpPr>
                            <a:spLocks noChangeArrowheads="1"/>
                          </wps:cNvSpPr>
                          <wps:spPr bwMode="auto">
                            <a:xfrm>
                              <a:off x="3118" y="3994"/>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Line 539"/>
                          <wps:cNvCnPr>
                            <a:cxnSpLocks noChangeShapeType="1"/>
                          </wps:cNvCnPr>
                          <wps:spPr bwMode="auto">
                            <a:xfrm>
                              <a:off x="3778" y="3994"/>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91" name="Rectangle 540"/>
                          <wps:cNvSpPr>
                            <a:spLocks noChangeArrowheads="1"/>
                          </wps:cNvSpPr>
                          <wps:spPr bwMode="auto">
                            <a:xfrm>
                              <a:off x="3778" y="3994"/>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Line 541"/>
                          <wps:cNvCnPr>
                            <a:cxnSpLocks noChangeShapeType="1"/>
                          </wps:cNvCnPr>
                          <wps:spPr bwMode="auto">
                            <a:xfrm>
                              <a:off x="4439" y="3994"/>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93" name="Rectangle 542"/>
                          <wps:cNvSpPr>
                            <a:spLocks noChangeArrowheads="1"/>
                          </wps:cNvSpPr>
                          <wps:spPr bwMode="auto">
                            <a:xfrm>
                              <a:off x="4439" y="3994"/>
                              <a:ext cx="10"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Line 543"/>
                          <wps:cNvCnPr>
                            <a:cxnSpLocks noChangeShapeType="1"/>
                          </wps:cNvCnPr>
                          <wps:spPr bwMode="auto">
                            <a:xfrm>
                              <a:off x="5099" y="3994"/>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95" name="Rectangle 544"/>
                          <wps:cNvSpPr>
                            <a:spLocks noChangeArrowheads="1"/>
                          </wps:cNvSpPr>
                          <wps:spPr bwMode="auto">
                            <a:xfrm>
                              <a:off x="5099" y="3994"/>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Line 545"/>
                          <wps:cNvCnPr>
                            <a:cxnSpLocks noChangeShapeType="1"/>
                          </wps:cNvCnPr>
                          <wps:spPr bwMode="auto">
                            <a:xfrm>
                              <a:off x="5759" y="3994"/>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97" name="Rectangle 546"/>
                          <wps:cNvSpPr>
                            <a:spLocks noChangeArrowheads="1"/>
                          </wps:cNvSpPr>
                          <wps:spPr bwMode="auto">
                            <a:xfrm>
                              <a:off x="5759" y="3994"/>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Line 547"/>
                          <wps:cNvCnPr>
                            <a:cxnSpLocks noChangeShapeType="1"/>
                          </wps:cNvCnPr>
                          <wps:spPr bwMode="auto">
                            <a:xfrm>
                              <a:off x="6420" y="3994"/>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99" name="Rectangle 548"/>
                          <wps:cNvSpPr>
                            <a:spLocks noChangeArrowheads="1"/>
                          </wps:cNvSpPr>
                          <wps:spPr bwMode="auto">
                            <a:xfrm>
                              <a:off x="6420" y="3994"/>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Line 549"/>
                          <wps:cNvCnPr>
                            <a:cxnSpLocks noChangeShapeType="1"/>
                          </wps:cNvCnPr>
                          <wps:spPr bwMode="auto">
                            <a:xfrm>
                              <a:off x="11" y="4200"/>
                              <a:ext cx="9061"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001" name="Rectangle 550"/>
                          <wps:cNvSpPr>
                            <a:spLocks noChangeArrowheads="1"/>
                          </wps:cNvSpPr>
                          <wps:spPr bwMode="auto">
                            <a:xfrm>
                              <a:off x="11" y="4200"/>
                              <a:ext cx="9061" cy="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Line 551"/>
                          <wps:cNvCnPr>
                            <a:cxnSpLocks noChangeShapeType="1"/>
                          </wps:cNvCnPr>
                          <wps:spPr bwMode="auto">
                            <a:xfrm>
                              <a:off x="3118" y="4211"/>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03" name="Rectangle 552"/>
                          <wps:cNvSpPr>
                            <a:spLocks noChangeArrowheads="1"/>
                          </wps:cNvSpPr>
                          <wps:spPr bwMode="auto">
                            <a:xfrm>
                              <a:off x="3118" y="4211"/>
                              <a:ext cx="11"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Line 553"/>
                          <wps:cNvCnPr>
                            <a:cxnSpLocks noChangeShapeType="1"/>
                          </wps:cNvCnPr>
                          <wps:spPr bwMode="auto">
                            <a:xfrm>
                              <a:off x="3778" y="4211"/>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05" name="Rectangle 554"/>
                          <wps:cNvSpPr>
                            <a:spLocks noChangeArrowheads="1"/>
                          </wps:cNvSpPr>
                          <wps:spPr bwMode="auto">
                            <a:xfrm>
                              <a:off x="3778" y="4211"/>
                              <a:ext cx="11"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Line 555"/>
                          <wps:cNvCnPr>
                            <a:cxnSpLocks noChangeShapeType="1"/>
                          </wps:cNvCnPr>
                          <wps:spPr bwMode="auto">
                            <a:xfrm>
                              <a:off x="4439" y="4211"/>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07" name="Rectangle 556"/>
                          <wps:cNvSpPr>
                            <a:spLocks noChangeArrowheads="1"/>
                          </wps:cNvSpPr>
                          <wps:spPr bwMode="auto">
                            <a:xfrm>
                              <a:off x="4439" y="4211"/>
                              <a:ext cx="10"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Line 557"/>
                          <wps:cNvCnPr>
                            <a:cxnSpLocks noChangeShapeType="1"/>
                          </wps:cNvCnPr>
                          <wps:spPr bwMode="auto">
                            <a:xfrm>
                              <a:off x="5099" y="4211"/>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09" name="Rectangle 558"/>
                          <wps:cNvSpPr>
                            <a:spLocks noChangeArrowheads="1"/>
                          </wps:cNvSpPr>
                          <wps:spPr bwMode="auto">
                            <a:xfrm>
                              <a:off x="5099" y="4211"/>
                              <a:ext cx="11"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Line 559"/>
                          <wps:cNvCnPr>
                            <a:cxnSpLocks noChangeShapeType="1"/>
                          </wps:cNvCnPr>
                          <wps:spPr bwMode="auto">
                            <a:xfrm>
                              <a:off x="5759" y="4211"/>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11" name="Rectangle 560"/>
                          <wps:cNvSpPr>
                            <a:spLocks noChangeArrowheads="1"/>
                          </wps:cNvSpPr>
                          <wps:spPr bwMode="auto">
                            <a:xfrm>
                              <a:off x="5759" y="4211"/>
                              <a:ext cx="11"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Line 561"/>
                          <wps:cNvCnPr>
                            <a:cxnSpLocks noChangeShapeType="1"/>
                          </wps:cNvCnPr>
                          <wps:spPr bwMode="auto">
                            <a:xfrm>
                              <a:off x="6420" y="4211"/>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13" name="Rectangle 562"/>
                          <wps:cNvSpPr>
                            <a:spLocks noChangeArrowheads="1"/>
                          </wps:cNvSpPr>
                          <wps:spPr bwMode="auto">
                            <a:xfrm>
                              <a:off x="6420" y="4211"/>
                              <a:ext cx="11"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Line 563"/>
                          <wps:cNvCnPr>
                            <a:cxnSpLocks noChangeShapeType="1"/>
                          </wps:cNvCnPr>
                          <wps:spPr bwMode="auto">
                            <a:xfrm>
                              <a:off x="11" y="4416"/>
                              <a:ext cx="9061"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015" name="Rectangle 564"/>
                          <wps:cNvSpPr>
                            <a:spLocks noChangeArrowheads="1"/>
                          </wps:cNvSpPr>
                          <wps:spPr bwMode="auto">
                            <a:xfrm>
                              <a:off x="11" y="4416"/>
                              <a:ext cx="9061" cy="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Line 565"/>
                          <wps:cNvCnPr>
                            <a:cxnSpLocks noChangeShapeType="1"/>
                          </wps:cNvCnPr>
                          <wps:spPr bwMode="auto">
                            <a:xfrm>
                              <a:off x="11" y="4633"/>
                              <a:ext cx="9061"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017" name="Rectangle 566"/>
                          <wps:cNvSpPr>
                            <a:spLocks noChangeArrowheads="1"/>
                          </wps:cNvSpPr>
                          <wps:spPr bwMode="auto">
                            <a:xfrm>
                              <a:off x="11" y="4633"/>
                              <a:ext cx="9061" cy="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Line 567"/>
                          <wps:cNvCnPr>
                            <a:cxnSpLocks noChangeShapeType="1"/>
                          </wps:cNvCnPr>
                          <wps:spPr bwMode="auto">
                            <a:xfrm>
                              <a:off x="11" y="4849"/>
                              <a:ext cx="9061"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019" name="Rectangle 568"/>
                          <wps:cNvSpPr>
                            <a:spLocks noChangeArrowheads="1"/>
                          </wps:cNvSpPr>
                          <wps:spPr bwMode="auto">
                            <a:xfrm>
                              <a:off x="11" y="4849"/>
                              <a:ext cx="9061" cy="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Line 569"/>
                          <wps:cNvCnPr>
                            <a:cxnSpLocks noChangeShapeType="1"/>
                          </wps:cNvCnPr>
                          <wps:spPr bwMode="auto">
                            <a:xfrm>
                              <a:off x="3118" y="4860"/>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21" name="Rectangle 570"/>
                          <wps:cNvSpPr>
                            <a:spLocks noChangeArrowheads="1"/>
                          </wps:cNvSpPr>
                          <wps:spPr bwMode="auto">
                            <a:xfrm>
                              <a:off x="3118" y="4860"/>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Line 571"/>
                          <wps:cNvCnPr>
                            <a:cxnSpLocks noChangeShapeType="1"/>
                          </wps:cNvCnPr>
                          <wps:spPr bwMode="auto">
                            <a:xfrm>
                              <a:off x="3778" y="4860"/>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23" name="Rectangle 572"/>
                          <wps:cNvSpPr>
                            <a:spLocks noChangeArrowheads="1"/>
                          </wps:cNvSpPr>
                          <wps:spPr bwMode="auto">
                            <a:xfrm>
                              <a:off x="3778" y="4860"/>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Line 573"/>
                          <wps:cNvCnPr>
                            <a:cxnSpLocks noChangeShapeType="1"/>
                          </wps:cNvCnPr>
                          <wps:spPr bwMode="auto">
                            <a:xfrm>
                              <a:off x="4439" y="4860"/>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25" name="Rectangle 574"/>
                          <wps:cNvSpPr>
                            <a:spLocks noChangeArrowheads="1"/>
                          </wps:cNvSpPr>
                          <wps:spPr bwMode="auto">
                            <a:xfrm>
                              <a:off x="4439" y="4860"/>
                              <a:ext cx="10"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Line 575"/>
                          <wps:cNvCnPr>
                            <a:cxnSpLocks noChangeShapeType="1"/>
                          </wps:cNvCnPr>
                          <wps:spPr bwMode="auto">
                            <a:xfrm>
                              <a:off x="5099" y="4860"/>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27" name="Rectangle 576"/>
                          <wps:cNvSpPr>
                            <a:spLocks noChangeArrowheads="1"/>
                          </wps:cNvSpPr>
                          <wps:spPr bwMode="auto">
                            <a:xfrm>
                              <a:off x="5099" y="4860"/>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Line 577"/>
                          <wps:cNvCnPr>
                            <a:cxnSpLocks noChangeShapeType="1"/>
                          </wps:cNvCnPr>
                          <wps:spPr bwMode="auto">
                            <a:xfrm>
                              <a:off x="5759" y="4860"/>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29" name="Rectangle 578"/>
                          <wps:cNvSpPr>
                            <a:spLocks noChangeArrowheads="1"/>
                          </wps:cNvSpPr>
                          <wps:spPr bwMode="auto">
                            <a:xfrm>
                              <a:off x="5759" y="4860"/>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Line 579"/>
                          <wps:cNvCnPr>
                            <a:cxnSpLocks noChangeShapeType="1"/>
                          </wps:cNvCnPr>
                          <wps:spPr bwMode="auto">
                            <a:xfrm>
                              <a:off x="6420" y="4860"/>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31" name="Rectangle 580"/>
                          <wps:cNvSpPr>
                            <a:spLocks noChangeArrowheads="1"/>
                          </wps:cNvSpPr>
                          <wps:spPr bwMode="auto">
                            <a:xfrm>
                              <a:off x="6420" y="4860"/>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Line 581"/>
                          <wps:cNvCnPr>
                            <a:cxnSpLocks noChangeShapeType="1"/>
                          </wps:cNvCnPr>
                          <wps:spPr bwMode="auto">
                            <a:xfrm>
                              <a:off x="11" y="5066"/>
                              <a:ext cx="9061"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033" name="Rectangle 582"/>
                          <wps:cNvSpPr>
                            <a:spLocks noChangeArrowheads="1"/>
                          </wps:cNvSpPr>
                          <wps:spPr bwMode="auto">
                            <a:xfrm>
                              <a:off x="11" y="5066"/>
                              <a:ext cx="9061" cy="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Line 583"/>
                          <wps:cNvCnPr>
                            <a:cxnSpLocks noChangeShapeType="1"/>
                          </wps:cNvCnPr>
                          <wps:spPr bwMode="auto">
                            <a:xfrm>
                              <a:off x="11" y="5282"/>
                              <a:ext cx="9061"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035" name="Rectangle 584"/>
                          <wps:cNvSpPr>
                            <a:spLocks noChangeArrowheads="1"/>
                          </wps:cNvSpPr>
                          <wps:spPr bwMode="auto">
                            <a:xfrm>
                              <a:off x="11" y="5282"/>
                              <a:ext cx="9061" cy="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Line 585"/>
                          <wps:cNvCnPr>
                            <a:cxnSpLocks noChangeShapeType="1"/>
                          </wps:cNvCnPr>
                          <wps:spPr bwMode="auto">
                            <a:xfrm>
                              <a:off x="3118" y="5293"/>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37" name="Rectangle 586"/>
                          <wps:cNvSpPr>
                            <a:spLocks noChangeArrowheads="1"/>
                          </wps:cNvSpPr>
                          <wps:spPr bwMode="auto">
                            <a:xfrm>
                              <a:off x="3118" y="5293"/>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Line 587"/>
                          <wps:cNvCnPr>
                            <a:cxnSpLocks noChangeShapeType="1"/>
                          </wps:cNvCnPr>
                          <wps:spPr bwMode="auto">
                            <a:xfrm>
                              <a:off x="3778" y="5293"/>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39" name="Rectangle 588"/>
                          <wps:cNvSpPr>
                            <a:spLocks noChangeArrowheads="1"/>
                          </wps:cNvSpPr>
                          <wps:spPr bwMode="auto">
                            <a:xfrm>
                              <a:off x="3778" y="5293"/>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Line 589"/>
                          <wps:cNvCnPr>
                            <a:cxnSpLocks noChangeShapeType="1"/>
                          </wps:cNvCnPr>
                          <wps:spPr bwMode="auto">
                            <a:xfrm>
                              <a:off x="4439" y="5293"/>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41" name="Rectangle 590"/>
                          <wps:cNvSpPr>
                            <a:spLocks noChangeArrowheads="1"/>
                          </wps:cNvSpPr>
                          <wps:spPr bwMode="auto">
                            <a:xfrm>
                              <a:off x="4439" y="5293"/>
                              <a:ext cx="10"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Line 591"/>
                          <wps:cNvCnPr>
                            <a:cxnSpLocks noChangeShapeType="1"/>
                          </wps:cNvCnPr>
                          <wps:spPr bwMode="auto">
                            <a:xfrm>
                              <a:off x="5099" y="5293"/>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43" name="Rectangle 592"/>
                          <wps:cNvSpPr>
                            <a:spLocks noChangeArrowheads="1"/>
                          </wps:cNvSpPr>
                          <wps:spPr bwMode="auto">
                            <a:xfrm>
                              <a:off x="5099" y="5293"/>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Line 593"/>
                          <wps:cNvCnPr>
                            <a:cxnSpLocks noChangeShapeType="1"/>
                          </wps:cNvCnPr>
                          <wps:spPr bwMode="auto">
                            <a:xfrm>
                              <a:off x="5759" y="5293"/>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45" name="Rectangle 594"/>
                          <wps:cNvSpPr>
                            <a:spLocks noChangeArrowheads="1"/>
                          </wps:cNvSpPr>
                          <wps:spPr bwMode="auto">
                            <a:xfrm>
                              <a:off x="5759" y="5293"/>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Line 595"/>
                          <wps:cNvCnPr>
                            <a:cxnSpLocks noChangeShapeType="1"/>
                          </wps:cNvCnPr>
                          <wps:spPr bwMode="auto">
                            <a:xfrm>
                              <a:off x="6420" y="5293"/>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47" name="Rectangle 596"/>
                          <wps:cNvSpPr>
                            <a:spLocks noChangeArrowheads="1"/>
                          </wps:cNvSpPr>
                          <wps:spPr bwMode="auto">
                            <a:xfrm>
                              <a:off x="6420" y="5293"/>
                              <a:ext cx="11"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Line 597"/>
                          <wps:cNvCnPr>
                            <a:cxnSpLocks noChangeShapeType="1"/>
                          </wps:cNvCnPr>
                          <wps:spPr bwMode="auto">
                            <a:xfrm>
                              <a:off x="11" y="5499"/>
                              <a:ext cx="9061"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049" name="Rectangle 598"/>
                          <wps:cNvSpPr>
                            <a:spLocks noChangeArrowheads="1"/>
                          </wps:cNvSpPr>
                          <wps:spPr bwMode="auto">
                            <a:xfrm>
                              <a:off x="11" y="5499"/>
                              <a:ext cx="9061" cy="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Line 599"/>
                          <wps:cNvCnPr>
                            <a:cxnSpLocks noChangeShapeType="1"/>
                          </wps:cNvCnPr>
                          <wps:spPr bwMode="auto">
                            <a:xfrm>
                              <a:off x="3118" y="5510"/>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51" name="Rectangle 600"/>
                          <wps:cNvSpPr>
                            <a:spLocks noChangeArrowheads="1"/>
                          </wps:cNvSpPr>
                          <wps:spPr bwMode="auto">
                            <a:xfrm>
                              <a:off x="3118" y="5510"/>
                              <a:ext cx="11"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Line 601"/>
                          <wps:cNvCnPr>
                            <a:cxnSpLocks noChangeShapeType="1"/>
                          </wps:cNvCnPr>
                          <wps:spPr bwMode="auto">
                            <a:xfrm>
                              <a:off x="3778" y="5510"/>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53" name="Rectangle 602"/>
                          <wps:cNvSpPr>
                            <a:spLocks noChangeArrowheads="1"/>
                          </wps:cNvSpPr>
                          <wps:spPr bwMode="auto">
                            <a:xfrm>
                              <a:off x="3778" y="5510"/>
                              <a:ext cx="11"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Line 603"/>
                          <wps:cNvCnPr>
                            <a:cxnSpLocks noChangeShapeType="1"/>
                          </wps:cNvCnPr>
                          <wps:spPr bwMode="auto">
                            <a:xfrm>
                              <a:off x="4439" y="5510"/>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55" name="Rectangle 604"/>
                          <wps:cNvSpPr>
                            <a:spLocks noChangeArrowheads="1"/>
                          </wps:cNvSpPr>
                          <wps:spPr bwMode="auto">
                            <a:xfrm>
                              <a:off x="4439" y="5510"/>
                              <a:ext cx="10"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 name="Line 605"/>
                          <wps:cNvCnPr>
                            <a:cxnSpLocks noChangeShapeType="1"/>
                          </wps:cNvCnPr>
                          <wps:spPr bwMode="auto">
                            <a:xfrm>
                              <a:off x="5099" y="5510"/>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57" name="Rectangle 606"/>
                          <wps:cNvSpPr>
                            <a:spLocks noChangeArrowheads="1"/>
                          </wps:cNvSpPr>
                          <wps:spPr bwMode="auto">
                            <a:xfrm>
                              <a:off x="5099" y="5510"/>
                              <a:ext cx="11"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Line 607"/>
                          <wps:cNvCnPr>
                            <a:cxnSpLocks noChangeShapeType="1"/>
                          </wps:cNvCnPr>
                          <wps:spPr bwMode="auto">
                            <a:xfrm>
                              <a:off x="5759" y="5510"/>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59" name="Rectangle 608"/>
                          <wps:cNvSpPr>
                            <a:spLocks noChangeArrowheads="1"/>
                          </wps:cNvSpPr>
                          <wps:spPr bwMode="auto">
                            <a:xfrm>
                              <a:off x="5759" y="5510"/>
                              <a:ext cx="11" cy="2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Line 609"/>
                          <wps:cNvCnPr>
                            <a:cxnSpLocks noChangeShapeType="1"/>
                          </wps:cNvCnPr>
                          <wps:spPr bwMode="auto">
                            <a:xfrm>
                              <a:off x="6420" y="5510"/>
                              <a:ext cx="0" cy="20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g:wgp>
                      <wps:wsp>
                        <wps:cNvPr id="1061" name="Rectangle 611"/>
                        <wps:cNvSpPr>
                          <a:spLocks noChangeArrowheads="1"/>
                        </wps:cNvSpPr>
                        <wps:spPr bwMode="auto">
                          <a:xfrm>
                            <a:off x="4076700" y="3505835"/>
                            <a:ext cx="6985" cy="1301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Line 612"/>
                        <wps:cNvCnPr>
                          <a:cxnSpLocks noChangeShapeType="1"/>
                        </wps:cNvCnPr>
                        <wps:spPr bwMode="auto">
                          <a:xfrm>
                            <a:off x="6985" y="3636010"/>
                            <a:ext cx="5753735"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063" name="Rectangle 613"/>
                        <wps:cNvSpPr>
                          <a:spLocks noChangeArrowheads="1"/>
                        </wps:cNvSpPr>
                        <wps:spPr bwMode="auto">
                          <a:xfrm>
                            <a:off x="6985" y="3636010"/>
                            <a:ext cx="5753735" cy="69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Line 614"/>
                        <wps:cNvCnPr>
                          <a:cxnSpLocks noChangeShapeType="1"/>
                        </wps:cNvCnPr>
                        <wps:spPr bwMode="auto">
                          <a:xfrm>
                            <a:off x="1979930" y="3642995"/>
                            <a:ext cx="0" cy="13081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65" name="Rectangle 615"/>
                        <wps:cNvSpPr>
                          <a:spLocks noChangeArrowheads="1"/>
                        </wps:cNvSpPr>
                        <wps:spPr bwMode="auto">
                          <a:xfrm>
                            <a:off x="1979930" y="3642995"/>
                            <a:ext cx="6985" cy="130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Line 616"/>
                        <wps:cNvCnPr>
                          <a:cxnSpLocks noChangeShapeType="1"/>
                        </wps:cNvCnPr>
                        <wps:spPr bwMode="auto">
                          <a:xfrm>
                            <a:off x="2399030" y="3642995"/>
                            <a:ext cx="0" cy="13081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67" name="Rectangle 617"/>
                        <wps:cNvSpPr>
                          <a:spLocks noChangeArrowheads="1"/>
                        </wps:cNvSpPr>
                        <wps:spPr bwMode="auto">
                          <a:xfrm>
                            <a:off x="2399030" y="3642995"/>
                            <a:ext cx="6985" cy="130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Line 618"/>
                        <wps:cNvCnPr>
                          <a:cxnSpLocks noChangeShapeType="1"/>
                        </wps:cNvCnPr>
                        <wps:spPr bwMode="auto">
                          <a:xfrm>
                            <a:off x="2818765" y="3642995"/>
                            <a:ext cx="0" cy="13081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69" name="Rectangle 619"/>
                        <wps:cNvSpPr>
                          <a:spLocks noChangeArrowheads="1"/>
                        </wps:cNvSpPr>
                        <wps:spPr bwMode="auto">
                          <a:xfrm>
                            <a:off x="2818765" y="3642995"/>
                            <a:ext cx="6350" cy="130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Line 620"/>
                        <wps:cNvCnPr>
                          <a:cxnSpLocks noChangeShapeType="1"/>
                        </wps:cNvCnPr>
                        <wps:spPr bwMode="auto">
                          <a:xfrm>
                            <a:off x="3237865" y="3642995"/>
                            <a:ext cx="0" cy="13081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71" name="Rectangle 621"/>
                        <wps:cNvSpPr>
                          <a:spLocks noChangeArrowheads="1"/>
                        </wps:cNvSpPr>
                        <wps:spPr bwMode="auto">
                          <a:xfrm>
                            <a:off x="3237865" y="3642995"/>
                            <a:ext cx="6985" cy="130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Line 622"/>
                        <wps:cNvCnPr>
                          <a:cxnSpLocks noChangeShapeType="1"/>
                        </wps:cNvCnPr>
                        <wps:spPr bwMode="auto">
                          <a:xfrm>
                            <a:off x="3656965" y="3642995"/>
                            <a:ext cx="0" cy="13081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73" name="Rectangle 623"/>
                        <wps:cNvSpPr>
                          <a:spLocks noChangeArrowheads="1"/>
                        </wps:cNvSpPr>
                        <wps:spPr bwMode="auto">
                          <a:xfrm>
                            <a:off x="3656965" y="3642995"/>
                            <a:ext cx="6985" cy="130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Line 624"/>
                        <wps:cNvCnPr>
                          <a:cxnSpLocks noChangeShapeType="1"/>
                        </wps:cNvCnPr>
                        <wps:spPr bwMode="auto">
                          <a:xfrm>
                            <a:off x="4076700" y="3642995"/>
                            <a:ext cx="0" cy="13081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75" name="Rectangle 625"/>
                        <wps:cNvSpPr>
                          <a:spLocks noChangeArrowheads="1"/>
                        </wps:cNvSpPr>
                        <wps:spPr bwMode="auto">
                          <a:xfrm>
                            <a:off x="4076700" y="3642995"/>
                            <a:ext cx="6985" cy="130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Line 626"/>
                        <wps:cNvCnPr>
                          <a:cxnSpLocks noChangeShapeType="1"/>
                        </wps:cNvCnPr>
                        <wps:spPr bwMode="auto">
                          <a:xfrm>
                            <a:off x="6985" y="3773805"/>
                            <a:ext cx="5753735"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077" name="Rectangle 627"/>
                        <wps:cNvSpPr>
                          <a:spLocks noChangeArrowheads="1"/>
                        </wps:cNvSpPr>
                        <wps:spPr bwMode="auto">
                          <a:xfrm>
                            <a:off x="6985" y="3773805"/>
                            <a:ext cx="5753735" cy="69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Line 628"/>
                        <wps:cNvCnPr>
                          <a:cxnSpLocks noChangeShapeType="1"/>
                        </wps:cNvCnPr>
                        <wps:spPr bwMode="auto">
                          <a:xfrm>
                            <a:off x="1979930" y="3780790"/>
                            <a:ext cx="0" cy="1301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79" name="Rectangle 629"/>
                        <wps:cNvSpPr>
                          <a:spLocks noChangeArrowheads="1"/>
                        </wps:cNvSpPr>
                        <wps:spPr bwMode="auto">
                          <a:xfrm>
                            <a:off x="1979930" y="3780790"/>
                            <a:ext cx="6985" cy="1301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Line 630"/>
                        <wps:cNvCnPr>
                          <a:cxnSpLocks noChangeShapeType="1"/>
                        </wps:cNvCnPr>
                        <wps:spPr bwMode="auto">
                          <a:xfrm>
                            <a:off x="2399030" y="3780790"/>
                            <a:ext cx="0" cy="1301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81" name="Rectangle 631"/>
                        <wps:cNvSpPr>
                          <a:spLocks noChangeArrowheads="1"/>
                        </wps:cNvSpPr>
                        <wps:spPr bwMode="auto">
                          <a:xfrm>
                            <a:off x="2399030" y="3780790"/>
                            <a:ext cx="6985" cy="1301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Line 632"/>
                        <wps:cNvCnPr>
                          <a:cxnSpLocks noChangeShapeType="1"/>
                        </wps:cNvCnPr>
                        <wps:spPr bwMode="auto">
                          <a:xfrm>
                            <a:off x="2818765" y="3780790"/>
                            <a:ext cx="0" cy="1301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83" name="Rectangle 633"/>
                        <wps:cNvSpPr>
                          <a:spLocks noChangeArrowheads="1"/>
                        </wps:cNvSpPr>
                        <wps:spPr bwMode="auto">
                          <a:xfrm>
                            <a:off x="2818765" y="3780790"/>
                            <a:ext cx="6350" cy="1301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Line 634"/>
                        <wps:cNvCnPr>
                          <a:cxnSpLocks noChangeShapeType="1"/>
                        </wps:cNvCnPr>
                        <wps:spPr bwMode="auto">
                          <a:xfrm>
                            <a:off x="3237865" y="3780790"/>
                            <a:ext cx="0" cy="1301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85" name="Rectangle 635"/>
                        <wps:cNvSpPr>
                          <a:spLocks noChangeArrowheads="1"/>
                        </wps:cNvSpPr>
                        <wps:spPr bwMode="auto">
                          <a:xfrm>
                            <a:off x="3237865" y="3780790"/>
                            <a:ext cx="6985" cy="1301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Line 636"/>
                        <wps:cNvCnPr>
                          <a:cxnSpLocks noChangeShapeType="1"/>
                        </wps:cNvCnPr>
                        <wps:spPr bwMode="auto">
                          <a:xfrm>
                            <a:off x="3656965" y="3780790"/>
                            <a:ext cx="0" cy="1301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87" name="Rectangle 637"/>
                        <wps:cNvSpPr>
                          <a:spLocks noChangeArrowheads="1"/>
                        </wps:cNvSpPr>
                        <wps:spPr bwMode="auto">
                          <a:xfrm>
                            <a:off x="3656965" y="3780790"/>
                            <a:ext cx="6985" cy="1301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Line 638"/>
                        <wps:cNvCnPr>
                          <a:cxnSpLocks noChangeShapeType="1"/>
                        </wps:cNvCnPr>
                        <wps:spPr bwMode="auto">
                          <a:xfrm>
                            <a:off x="4076700" y="3780790"/>
                            <a:ext cx="0" cy="1301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89" name="Rectangle 639"/>
                        <wps:cNvSpPr>
                          <a:spLocks noChangeArrowheads="1"/>
                        </wps:cNvSpPr>
                        <wps:spPr bwMode="auto">
                          <a:xfrm>
                            <a:off x="4076700" y="3780790"/>
                            <a:ext cx="6985" cy="1301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Line 640"/>
                        <wps:cNvCnPr>
                          <a:cxnSpLocks noChangeShapeType="1"/>
                        </wps:cNvCnPr>
                        <wps:spPr bwMode="auto">
                          <a:xfrm>
                            <a:off x="6985" y="3910965"/>
                            <a:ext cx="5753735"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091" name="Rectangle 641"/>
                        <wps:cNvSpPr>
                          <a:spLocks noChangeArrowheads="1"/>
                        </wps:cNvSpPr>
                        <wps:spPr bwMode="auto">
                          <a:xfrm>
                            <a:off x="6985" y="3910965"/>
                            <a:ext cx="5753735" cy="69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Line 642"/>
                        <wps:cNvCnPr>
                          <a:cxnSpLocks noChangeShapeType="1"/>
                        </wps:cNvCnPr>
                        <wps:spPr bwMode="auto">
                          <a:xfrm>
                            <a:off x="1979930" y="3917950"/>
                            <a:ext cx="0" cy="13081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93" name="Rectangle 643"/>
                        <wps:cNvSpPr>
                          <a:spLocks noChangeArrowheads="1"/>
                        </wps:cNvSpPr>
                        <wps:spPr bwMode="auto">
                          <a:xfrm>
                            <a:off x="1979930" y="3917950"/>
                            <a:ext cx="6985" cy="130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Line 644"/>
                        <wps:cNvCnPr>
                          <a:cxnSpLocks noChangeShapeType="1"/>
                        </wps:cNvCnPr>
                        <wps:spPr bwMode="auto">
                          <a:xfrm>
                            <a:off x="2399030" y="3917950"/>
                            <a:ext cx="0" cy="13081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95" name="Rectangle 645"/>
                        <wps:cNvSpPr>
                          <a:spLocks noChangeArrowheads="1"/>
                        </wps:cNvSpPr>
                        <wps:spPr bwMode="auto">
                          <a:xfrm>
                            <a:off x="2399030" y="3917950"/>
                            <a:ext cx="6985" cy="130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Line 646"/>
                        <wps:cNvCnPr>
                          <a:cxnSpLocks noChangeShapeType="1"/>
                        </wps:cNvCnPr>
                        <wps:spPr bwMode="auto">
                          <a:xfrm>
                            <a:off x="2818765" y="3917950"/>
                            <a:ext cx="0" cy="13081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97" name="Rectangle 647"/>
                        <wps:cNvSpPr>
                          <a:spLocks noChangeArrowheads="1"/>
                        </wps:cNvSpPr>
                        <wps:spPr bwMode="auto">
                          <a:xfrm>
                            <a:off x="2818765" y="3917950"/>
                            <a:ext cx="6350" cy="130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Line 648"/>
                        <wps:cNvCnPr>
                          <a:cxnSpLocks noChangeShapeType="1"/>
                        </wps:cNvCnPr>
                        <wps:spPr bwMode="auto">
                          <a:xfrm>
                            <a:off x="3237865" y="3917950"/>
                            <a:ext cx="0" cy="13081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99" name="Rectangle 649"/>
                        <wps:cNvSpPr>
                          <a:spLocks noChangeArrowheads="1"/>
                        </wps:cNvSpPr>
                        <wps:spPr bwMode="auto">
                          <a:xfrm>
                            <a:off x="3237865" y="3917950"/>
                            <a:ext cx="6985" cy="130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Line 650"/>
                        <wps:cNvCnPr>
                          <a:cxnSpLocks noChangeShapeType="1"/>
                        </wps:cNvCnPr>
                        <wps:spPr bwMode="auto">
                          <a:xfrm>
                            <a:off x="3656965" y="3917950"/>
                            <a:ext cx="0" cy="13081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01" name="Rectangle 651"/>
                        <wps:cNvSpPr>
                          <a:spLocks noChangeArrowheads="1"/>
                        </wps:cNvSpPr>
                        <wps:spPr bwMode="auto">
                          <a:xfrm>
                            <a:off x="3656965" y="3917950"/>
                            <a:ext cx="6985" cy="130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Line 652"/>
                        <wps:cNvCnPr>
                          <a:cxnSpLocks noChangeShapeType="1"/>
                        </wps:cNvCnPr>
                        <wps:spPr bwMode="auto">
                          <a:xfrm>
                            <a:off x="4076700" y="3917950"/>
                            <a:ext cx="0" cy="13081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03" name="Rectangle 653"/>
                        <wps:cNvSpPr>
                          <a:spLocks noChangeArrowheads="1"/>
                        </wps:cNvSpPr>
                        <wps:spPr bwMode="auto">
                          <a:xfrm>
                            <a:off x="4076700" y="3917950"/>
                            <a:ext cx="6985" cy="130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Line 654"/>
                        <wps:cNvCnPr>
                          <a:cxnSpLocks noChangeShapeType="1"/>
                        </wps:cNvCnPr>
                        <wps:spPr bwMode="auto">
                          <a:xfrm>
                            <a:off x="6985" y="4048760"/>
                            <a:ext cx="5753735"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105" name="Rectangle 655"/>
                        <wps:cNvSpPr>
                          <a:spLocks noChangeArrowheads="1"/>
                        </wps:cNvSpPr>
                        <wps:spPr bwMode="auto">
                          <a:xfrm>
                            <a:off x="6985" y="4048760"/>
                            <a:ext cx="5753735" cy="69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Line 656"/>
                        <wps:cNvCnPr>
                          <a:cxnSpLocks noChangeShapeType="1"/>
                        </wps:cNvCnPr>
                        <wps:spPr bwMode="auto">
                          <a:xfrm>
                            <a:off x="1979930" y="4055745"/>
                            <a:ext cx="0" cy="1301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07" name="Rectangle 657"/>
                        <wps:cNvSpPr>
                          <a:spLocks noChangeArrowheads="1"/>
                        </wps:cNvSpPr>
                        <wps:spPr bwMode="auto">
                          <a:xfrm>
                            <a:off x="1979930" y="4055745"/>
                            <a:ext cx="6985" cy="1301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Line 658"/>
                        <wps:cNvCnPr>
                          <a:cxnSpLocks noChangeShapeType="1"/>
                        </wps:cNvCnPr>
                        <wps:spPr bwMode="auto">
                          <a:xfrm>
                            <a:off x="2399030" y="4055745"/>
                            <a:ext cx="0" cy="1301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09" name="Rectangle 659"/>
                        <wps:cNvSpPr>
                          <a:spLocks noChangeArrowheads="1"/>
                        </wps:cNvSpPr>
                        <wps:spPr bwMode="auto">
                          <a:xfrm>
                            <a:off x="2399030" y="4055745"/>
                            <a:ext cx="6985" cy="1301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Line 660"/>
                        <wps:cNvCnPr>
                          <a:cxnSpLocks noChangeShapeType="1"/>
                        </wps:cNvCnPr>
                        <wps:spPr bwMode="auto">
                          <a:xfrm>
                            <a:off x="2818765" y="4055745"/>
                            <a:ext cx="0" cy="1301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11" name="Rectangle 661"/>
                        <wps:cNvSpPr>
                          <a:spLocks noChangeArrowheads="1"/>
                        </wps:cNvSpPr>
                        <wps:spPr bwMode="auto">
                          <a:xfrm>
                            <a:off x="2818765" y="4055745"/>
                            <a:ext cx="6350" cy="1301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Line 662"/>
                        <wps:cNvCnPr>
                          <a:cxnSpLocks noChangeShapeType="1"/>
                        </wps:cNvCnPr>
                        <wps:spPr bwMode="auto">
                          <a:xfrm>
                            <a:off x="3237865" y="4055745"/>
                            <a:ext cx="0" cy="1301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13" name="Rectangle 663"/>
                        <wps:cNvSpPr>
                          <a:spLocks noChangeArrowheads="1"/>
                        </wps:cNvSpPr>
                        <wps:spPr bwMode="auto">
                          <a:xfrm>
                            <a:off x="3237865" y="4055745"/>
                            <a:ext cx="6985" cy="1301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Line 664"/>
                        <wps:cNvCnPr>
                          <a:cxnSpLocks noChangeShapeType="1"/>
                        </wps:cNvCnPr>
                        <wps:spPr bwMode="auto">
                          <a:xfrm>
                            <a:off x="3656965" y="4055745"/>
                            <a:ext cx="0" cy="1301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15" name="Rectangle 665"/>
                        <wps:cNvSpPr>
                          <a:spLocks noChangeArrowheads="1"/>
                        </wps:cNvSpPr>
                        <wps:spPr bwMode="auto">
                          <a:xfrm>
                            <a:off x="3656965" y="4055745"/>
                            <a:ext cx="6985" cy="1301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Line 666"/>
                        <wps:cNvCnPr>
                          <a:cxnSpLocks noChangeShapeType="1"/>
                        </wps:cNvCnPr>
                        <wps:spPr bwMode="auto">
                          <a:xfrm>
                            <a:off x="4076700" y="4055745"/>
                            <a:ext cx="0" cy="13017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17" name="Rectangle 667"/>
                        <wps:cNvSpPr>
                          <a:spLocks noChangeArrowheads="1"/>
                        </wps:cNvSpPr>
                        <wps:spPr bwMode="auto">
                          <a:xfrm>
                            <a:off x="4076700" y="4055745"/>
                            <a:ext cx="6985" cy="1301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Line 668"/>
                        <wps:cNvCnPr>
                          <a:cxnSpLocks noChangeShapeType="1"/>
                        </wps:cNvCnPr>
                        <wps:spPr bwMode="auto">
                          <a:xfrm>
                            <a:off x="6985" y="4185920"/>
                            <a:ext cx="5753735"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119" name="Rectangle 669"/>
                        <wps:cNvSpPr>
                          <a:spLocks noChangeArrowheads="1"/>
                        </wps:cNvSpPr>
                        <wps:spPr bwMode="auto">
                          <a:xfrm>
                            <a:off x="6985" y="4185920"/>
                            <a:ext cx="5753735" cy="69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Line 670"/>
                        <wps:cNvCnPr>
                          <a:cxnSpLocks noChangeShapeType="1"/>
                        </wps:cNvCnPr>
                        <wps:spPr bwMode="auto">
                          <a:xfrm>
                            <a:off x="6985" y="4316730"/>
                            <a:ext cx="5746750"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121" name="Rectangle 671"/>
                        <wps:cNvSpPr>
                          <a:spLocks noChangeArrowheads="1"/>
                        </wps:cNvSpPr>
                        <wps:spPr bwMode="auto">
                          <a:xfrm>
                            <a:off x="6985" y="4316730"/>
                            <a:ext cx="5746750" cy="69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Line 672"/>
                        <wps:cNvCnPr>
                          <a:cxnSpLocks noChangeShapeType="1"/>
                        </wps:cNvCnPr>
                        <wps:spPr bwMode="auto">
                          <a:xfrm>
                            <a:off x="6985" y="4330700"/>
                            <a:ext cx="5746750"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123" name="Rectangle 673"/>
                        <wps:cNvSpPr>
                          <a:spLocks noChangeArrowheads="1"/>
                        </wps:cNvSpPr>
                        <wps:spPr bwMode="auto">
                          <a:xfrm>
                            <a:off x="6985" y="4330700"/>
                            <a:ext cx="574675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Line 674"/>
                        <wps:cNvCnPr>
                          <a:cxnSpLocks noChangeShapeType="1"/>
                        </wps:cNvCnPr>
                        <wps:spPr bwMode="auto">
                          <a:xfrm>
                            <a:off x="0" y="192405"/>
                            <a:ext cx="0" cy="4275455"/>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125" name="Rectangle 675"/>
                        <wps:cNvSpPr>
                          <a:spLocks noChangeArrowheads="1"/>
                        </wps:cNvSpPr>
                        <wps:spPr bwMode="auto">
                          <a:xfrm>
                            <a:off x="0" y="192405"/>
                            <a:ext cx="6985" cy="42754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Line 676"/>
                        <wps:cNvCnPr>
                          <a:cxnSpLocks noChangeShapeType="1"/>
                        </wps:cNvCnPr>
                        <wps:spPr bwMode="auto">
                          <a:xfrm>
                            <a:off x="1979930" y="4192905"/>
                            <a:ext cx="0" cy="12382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27" name="Rectangle 677"/>
                        <wps:cNvSpPr>
                          <a:spLocks noChangeArrowheads="1"/>
                        </wps:cNvSpPr>
                        <wps:spPr bwMode="auto">
                          <a:xfrm>
                            <a:off x="1979930" y="4192905"/>
                            <a:ext cx="6985" cy="1238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Line 678"/>
                        <wps:cNvCnPr>
                          <a:cxnSpLocks noChangeShapeType="1"/>
                        </wps:cNvCnPr>
                        <wps:spPr bwMode="auto">
                          <a:xfrm>
                            <a:off x="1979930" y="4337050"/>
                            <a:ext cx="0" cy="12382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29" name="Rectangle 679"/>
                        <wps:cNvSpPr>
                          <a:spLocks noChangeArrowheads="1"/>
                        </wps:cNvSpPr>
                        <wps:spPr bwMode="auto">
                          <a:xfrm>
                            <a:off x="1979930" y="4337050"/>
                            <a:ext cx="6985" cy="1238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Line 680"/>
                        <wps:cNvCnPr>
                          <a:cxnSpLocks noChangeShapeType="1"/>
                        </wps:cNvCnPr>
                        <wps:spPr bwMode="auto">
                          <a:xfrm>
                            <a:off x="2399030" y="4192905"/>
                            <a:ext cx="0" cy="12382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31" name="Rectangle 681"/>
                        <wps:cNvSpPr>
                          <a:spLocks noChangeArrowheads="1"/>
                        </wps:cNvSpPr>
                        <wps:spPr bwMode="auto">
                          <a:xfrm>
                            <a:off x="2399030" y="4192905"/>
                            <a:ext cx="6985" cy="1238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Line 682"/>
                        <wps:cNvCnPr>
                          <a:cxnSpLocks noChangeShapeType="1"/>
                        </wps:cNvCnPr>
                        <wps:spPr bwMode="auto">
                          <a:xfrm>
                            <a:off x="2399030" y="4337050"/>
                            <a:ext cx="0" cy="12382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33" name="Rectangle 683"/>
                        <wps:cNvSpPr>
                          <a:spLocks noChangeArrowheads="1"/>
                        </wps:cNvSpPr>
                        <wps:spPr bwMode="auto">
                          <a:xfrm>
                            <a:off x="2399030" y="4337050"/>
                            <a:ext cx="6985" cy="1238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Line 684"/>
                        <wps:cNvCnPr>
                          <a:cxnSpLocks noChangeShapeType="1"/>
                        </wps:cNvCnPr>
                        <wps:spPr bwMode="auto">
                          <a:xfrm>
                            <a:off x="2818765" y="4192905"/>
                            <a:ext cx="0" cy="12382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35" name="Rectangle 685"/>
                        <wps:cNvSpPr>
                          <a:spLocks noChangeArrowheads="1"/>
                        </wps:cNvSpPr>
                        <wps:spPr bwMode="auto">
                          <a:xfrm>
                            <a:off x="2818765" y="4192905"/>
                            <a:ext cx="6350" cy="1238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Line 686"/>
                        <wps:cNvCnPr>
                          <a:cxnSpLocks noChangeShapeType="1"/>
                        </wps:cNvCnPr>
                        <wps:spPr bwMode="auto">
                          <a:xfrm>
                            <a:off x="2818765" y="4337050"/>
                            <a:ext cx="0" cy="12382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37" name="Rectangle 687"/>
                        <wps:cNvSpPr>
                          <a:spLocks noChangeArrowheads="1"/>
                        </wps:cNvSpPr>
                        <wps:spPr bwMode="auto">
                          <a:xfrm>
                            <a:off x="2818765" y="4337050"/>
                            <a:ext cx="6350" cy="1238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Line 688"/>
                        <wps:cNvCnPr>
                          <a:cxnSpLocks noChangeShapeType="1"/>
                        </wps:cNvCnPr>
                        <wps:spPr bwMode="auto">
                          <a:xfrm>
                            <a:off x="3237865" y="4192905"/>
                            <a:ext cx="0" cy="12382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39" name="Rectangle 689"/>
                        <wps:cNvSpPr>
                          <a:spLocks noChangeArrowheads="1"/>
                        </wps:cNvSpPr>
                        <wps:spPr bwMode="auto">
                          <a:xfrm>
                            <a:off x="3237865" y="4192905"/>
                            <a:ext cx="6985" cy="1238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Line 690"/>
                        <wps:cNvCnPr>
                          <a:cxnSpLocks noChangeShapeType="1"/>
                        </wps:cNvCnPr>
                        <wps:spPr bwMode="auto">
                          <a:xfrm>
                            <a:off x="3237865" y="4337050"/>
                            <a:ext cx="0" cy="12382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41" name="Rectangle 691"/>
                        <wps:cNvSpPr>
                          <a:spLocks noChangeArrowheads="1"/>
                        </wps:cNvSpPr>
                        <wps:spPr bwMode="auto">
                          <a:xfrm>
                            <a:off x="3237865" y="4337050"/>
                            <a:ext cx="6985" cy="1238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Line 692"/>
                        <wps:cNvCnPr>
                          <a:cxnSpLocks noChangeShapeType="1"/>
                        </wps:cNvCnPr>
                        <wps:spPr bwMode="auto">
                          <a:xfrm>
                            <a:off x="3656965" y="4192905"/>
                            <a:ext cx="0" cy="12382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43" name="Rectangle 693"/>
                        <wps:cNvSpPr>
                          <a:spLocks noChangeArrowheads="1"/>
                        </wps:cNvSpPr>
                        <wps:spPr bwMode="auto">
                          <a:xfrm>
                            <a:off x="3656965" y="4192905"/>
                            <a:ext cx="6985" cy="1238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Line 694"/>
                        <wps:cNvCnPr>
                          <a:cxnSpLocks noChangeShapeType="1"/>
                        </wps:cNvCnPr>
                        <wps:spPr bwMode="auto">
                          <a:xfrm>
                            <a:off x="3656965" y="4337050"/>
                            <a:ext cx="0" cy="12382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45" name="Rectangle 695"/>
                        <wps:cNvSpPr>
                          <a:spLocks noChangeArrowheads="1"/>
                        </wps:cNvSpPr>
                        <wps:spPr bwMode="auto">
                          <a:xfrm>
                            <a:off x="3656965" y="4337050"/>
                            <a:ext cx="6985" cy="1238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Line 696"/>
                        <wps:cNvCnPr>
                          <a:cxnSpLocks noChangeShapeType="1"/>
                        </wps:cNvCnPr>
                        <wps:spPr bwMode="auto">
                          <a:xfrm>
                            <a:off x="4076700" y="4192905"/>
                            <a:ext cx="0" cy="12382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47" name="Rectangle 697"/>
                        <wps:cNvSpPr>
                          <a:spLocks noChangeArrowheads="1"/>
                        </wps:cNvSpPr>
                        <wps:spPr bwMode="auto">
                          <a:xfrm>
                            <a:off x="4076700" y="4192905"/>
                            <a:ext cx="6985" cy="1238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Line 698"/>
                        <wps:cNvCnPr>
                          <a:cxnSpLocks noChangeShapeType="1"/>
                        </wps:cNvCnPr>
                        <wps:spPr bwMode="auto">
                          <a:xfrm>
                            <a:off x="4076700" y="4337050"/>
                            <a:ext cx="0" cy="12382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49" name="Rectangle 699"/>
                        <wps:cNvSpPr>
                          <a:spLocks noChangeArrowheads="1"/>
                        </wps:cNvSpPr>
                        <wps:spPr bwMode="auto">
                          <a:xfrm>
                            <a:off x="4076700" y="4337050"/>
                            <a:ext cx="6985" cy="1238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Line 700"/>
                        <wps:cNvCnPr>
                          <a:cxnSpLocks noChangeShapeType="1"/>
                        </wps:cNvCnPr>
                        <wps:spPr bwMode="auto">
                          <a:xfrm>
                            <a:off x="4495800" y="206375"/>
                            <a:ext cx="0" cy="4110355"/>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151" name="Rectangle 701"/>
                        <wps:cNvSpPr>
                          <a:spLocks noChangeArrowheads="1"/>
                        </wps:cNvSpPr>
                        <wps:spPr bwMode="auto">
                          <a:xfrm>
                            <a:off x="4495800" y="206375"/>
                            <a:ext cx="6985" cy="4110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Line 702"/>
                        <wps:cNvCnPr>
                          <a:cxnSpLocks noChangeShapeType="1"/>
                        </wps:cNvCnPr>
                        <wps:spPr bwMode="auto">
                          <a:xfrm>
                            <a:off x="4495800" y="4337050"/>
                            <a:ext cx="0" cy="13081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153" name="Rectangle 703"/>
                        <wps:cNvSpPr>
                          <a:spLocks noChangeArrowheads="1"/>
                        </wps:cNvSpPr>
                        <wps:spPr bwMode="auto">
                          <a:xfrm>
                            <a:off x="4495800" y="4337050"/>
                            <a:ext cx="6985" cy="1308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Line 704"/>
                        <wps:cNvCnPr>
                          <a:cxnSpLocks noChangeShapeType="1"/>
                        </wps:cNvCnPr>
                        <wps:spPr bwMode="auto">
                          <a:xfrm>
                            <a:off x="6985" y="4460875"/>
                            <a:ext cx="5753735" cy="0"/>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155" name="Rectangle 705"/>
                        <wps:cNvSpPr>
                          <a:spLocks noChangeArrowheads="1"/>
                        </wps:cNvSpPr>
                        <wps:spPr bwMode="auto">
                          <a:xfrm>
                            <a:off x="6985" y="4460875"/>
                            <a:ext cx="5753735" cy="69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Line 706"/>
                        <wps:cNvCnPr>
                          <a:cxnSpLocks noChangeShapeType="1"/>
                        </wps:cNvCnPr>
                        <wps:spPr bwMode="auto">
                          <a:xfrm>
                            <a:off x="5753735" y="206375"/>
                            <a:ext cx="0" cy="4261485"/>
                          </a:xfrm>
                          <a:prstGeom prst="line">
                            <a:avLst/>
                          </a:prstGeom>
                          <a:noFill/>
                          <a:ln w="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157" name="Rectangle 707"/>
                        <wps:cNvSpPr>
                          <a:spLocks noChangeArrowheads="1"/>
                        </wps:cNvSpPr>
                        <wps:spPr bwMode="auto">
                          <a:xfrm>
                            <a:off x="5753735" y="206375"/>
                            <a:ext cx="6985" cy="42614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Line 708"/>
                        <wps:cNvCnPr>
                          <a:cxnSpLocks noChangeShapeType="1"/>
                        </wps:cNvCnPr>
                        <wps:spPr bwMode="auto">
                          <a:xfrm>
                            <a:off x="0" y="44678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59" name="Rectangle 709"/>
                        <wps:cNvSpPr>
                          <a:spLocks noChangeArrowheads="1"/>
                        </wps:cNvSpPr>
                        <wps:spPr bwMode="auto">
                          <a:xfrm>
                            <a:off x="0" y="446786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Line 710"/>
                        <wps:cNvCnPr>
                          <a:cxnSpLocks noChangeShapeType="1"/>
                        </wps:cNvCnPr>
                        <wps:spPr bwMode="auto">
                          <a:xfrm>
                            <a:off x="1979930" y="44678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61" name="Rectangle 711"/>
                        <wps:cNvSpPr>
                          <a:spLocks noChangeArrowheads="1"/>
                        </wps:cNvSpPr>
                        <wps:spPr bwMode="auto">
                          <a:xfrm>
                            <a:off x="1979930" y="446786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Line 712"/>
                        <wps:cNvCnPr>
                          <a:cxnSpLocks noChangeShapeType="1"/>
                        </wps:cNvCnPr>
                        <wps:spPr bwMode="auto">
                          <a:xfrm>
                            <a:off x="2399030" y="44678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63" name="Rectangle 713"/>
                        <wps:cNvSpPr>
                          <a:spLocks noChangeArrowheads="1"/>
                        </wps:cNvSpPr>
                        <wps:spPr bwMode="auto">
                          <a:xfrm>
                            <a:off x="2399030" y="446786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 name="Line 714"/>
                        <wps:cNvCnPr>
                          <a:cxnSpLocks noChangeShapeType="1"/>
                        </wps:cNvCnPr>
                        <wps:spPr bwMode="auto">
                          <a:xfrm>
                            <a:off x="2818765" y="44678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65" name="Rectangle 715"/>
                        <wps:cNvSpPr>
                          <a:spLocks noChangeArrowheads="1"/>
                        </wps:cNvSpPr>
                        <wps:spPr bwMode="auto">
                          <a:xfrm>
                            <a:off x="2818765" y="4467860"/>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Line 716"/>
                        <wps:cNvCnPr>
                          <a:cxnSpLocks noChangeShapeType="1"/>
                        </wps:cNvCnPr>
                        <wps:spPr bwMode="auto">
                          <a:xfrm>
                            <a:off x="3237865" y="44678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67" name="Rectangle 717"/>
                        <wps:cNvSpPr>
                          <a:spLocks noChangeArrowheads="1"/>
                        </wps:cNvSpPr>
                        <wps:spPr bwMode="auto">
                          <a:xfrm>
                            <a:off x="3237865" y="446786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 name="Line 718"/>
                        <wps:cNvCnPr>
                          <a:cxnSpLocks noChangeShapeType="1"/>
                        </wps:cNvCnPr>
                        <wps:spPr bwMode="auto">
                          <a:xfrm>
                            <a:off x="3656965" y="44678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69" name="Rectangle 719"/>
                        <wps:cNvSpPr>
                          <a:spLocks noChangeArrowheads="1"/>
                        </wps:cNvSpPr>
                        <wps:spPr bwMode="auto">
                          <a:xfrm>
                            <a:off x="3656965" y="446786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 name="Line 720"/>
                        <wps:cNvCnPr>
                          <a:cxnSpLocks noChangeShapeType="1"/>
                        </wps:cNvCnPr>
                        <wps:spPr bwMode="auto">
                          <a:xfrm>
                            <a:off x="4076700" y="44678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71" name="Rectangle 721"/>
                        <wps:cNvSpPr>
                          <a:spLocks noChangeArrowheads="1"/>
                        </wps:cNvSpPr>
                        <wps:spPr bwMode="auto">
                          <a:xfrm>
                            <a:off x="4076700" y="446786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 name="Line 722"/>
                        <wps:cNvCnPr>
                          <a:cxnSpLocks noChangeShapeType="1"/>
                        </wps:cNvCnPr>
                        <wps:spPr bwMode="auto">
                          <a:xfrm>
                            <a:off x="4495800" y="44678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73" name="Rectangle 723"/>
                        <wps:cNvSpPr>
                          <a:spLocks noChangeArrowheads="1"/>
                        </wps:cNvSpPr>
                        <wps:spPr bwMode="auto">
                          <a:xfrm>
                            <a:off x="4495800" y="446786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 name="Line 724"/>
                        <wps:cNvCnPr>
                          <a:cxnSpLocks noChangeShapeType="1"/>
                        </wps:cNvCnPr>
                        <wps:spPr bwMode="auto">
                          <a:xfrm>
                            <a:off x="4914900" y="44678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75" name="Rectangle 725"/>
                        <wps:cNvSpPr>
                          <a:spLocks noChangeArrowheads="1"/>
                        </wps:cNvSpPr>
                        <wps:spPr bwMode="auto">
                          <a:xfrm>
                            <a:off x="4914900" y="446786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Line 726"/>
                        <wps:cNvCnPr>
                          <a:cxnSpLocks noChangeShapeType="1"/>
                        </wps:cNvCnPr>
                        <wps:spPr bwMode="auto">
                          <a:xfrm>
                            <a:off x="5334635" y="44678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77" name="Rectangle 727"/>
                        <wps:cNvSpPr>
                          <a:spLocks noChangeArrowheads="1"/>
                        </wps:cNvSpPr>
                        <wps:spPr bwMode="auto">
                          <a:xfrm>
                            <a:off x="5334635" y="446786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Line 728"/>
                        <wps:cNvCnPr>
                          <a:cxnSpLocks noChangeShapeType="1"/>
                        </wps:cNvCnPr>
                        <wps:spPr bwMode="auto">
                          <a:xfrm>
                            <a:off x="5753735" y="44678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79" name="Rectangle 729"/>
                        <wps:cNvSpPr>
                          <a:spLocks noChangeArrowheads="1"/>
                        </wps:cNvSpPr>
                        <wps:spPr bwMode="auto">
                          <a:xfrm>
                            <a:off x="5753735" y="446786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Rectangle 730"/>
                        <wps:cNvSpPr>
                          <a:spLocks noChangeArrowheads="1"/>
                        </wps:cNvSpPr>
                        <wps:spPr bwMode="auto">
                          <a:xfrm>
                            <a:off x="1993900" y="0"/>
                            <a:ext cx="3773805" cy="209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Rectangle 731"/>
                        <wps:cNvSpPr>
                          <a:spLocks noChangeArrowheads="1"/>
                        </wps:cNvSpPr>
                        <wps:spPr bwMode="auto">
                          <a:xfrm>
                            <a:off x="1993900" y="185420"/>
                            <a:ext cx="3773805" cy="209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Line 732"/>
                        <wps:cNvCnPr>
                          <a:cxnSpLocks noChangeShapeType="1"/>
                        </wps:cNvCnPr>
                        <wps:spPr bwMode="auto">
                          <a:xfrm>
                            <a:off x="5760720" y="47434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83" name="Rectangle 733"/>
                        <wps:cNvSpPr>
                          <a:spLocks noChangeArrowheads="1"/>
                        </wps:cNvSpPr>
                        <wps:spPr bwMode="auto">
                          <a:xfrm>
                            <a:off x="5760720" y="47434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Line 734"/>
                        <wps:cNvCnPr>
                          <a:cxnSpLocks noChangeShapeType="1"/>
                        </wps:cNvCnPr>
                        <wps:spPr bwMode="auto">
                          <a:xfrm>
                            <a:off x="5760720" y="6121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85" name="Rectangle 735"/>
                        <wps:cNvSpPr>
                          <a:spLocks noChangeArrowheads="1"/>
                        </wps:cNvSpPr>
                        <wps:spPr bwMode="auto">
                          <a:xfrm>
                            <a:off x="5760720" y="612140"/>
                            <a:ext cx="698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Line 736"/>
                        <wps:cNvCnPr>
                          <a:cxnSpLocks noChangeShapeType="1"/>
                        </wps:cNvCnPr>
                        <wps:spPr bwMode="auto">
                          <a:xfrm>
                            <a:off x="5760720" y="7493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87" name="Rectangle 737"/>
                        <wps:cNvSpPr>
                          <a:spLocks noChangeArrowheads="1"/>
                        </wps:cNvSpPr>
                        <wps:spPr bwMode="auto">
                          <a:xfrm>
                            <a:off x="5760720" y="74930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Line 738"/>
                        <wps:cNvCnPr>
                          <a:cxnSpLocks noChangeShapeType="1"/>
                        </wps:cNvCnPr>
                        <wps:spPr bwMode="auto">
                          <a:xfrm>
                            <a:off x="5760720" y="8870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89" name="Rectangle 739"/>
                        <wps:cNvSpPr>
                          <a:spLocks noChangeArrowheads="1"/>
                        </wps:cNvSpPr>
                        <wps:spPr bwMode="auto">
                          <a:xfrm>
                            <a:off x="5760720" y="887095"/>
                            <a:ext cx="698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Line 740"/>
                        <wps:cNvCnPr>
                          <a:cxnSpLocks noChangeShapeType="1"/>
                        </wps:cNvCnPr>
                        <wps:spPr bwMode="auto">
                          <a:xfrm>
                            <a:off x="5760720" y="102425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91" name="Rectangle 741"/>
                        <wps:cNvSpPr>
                          <a:spLocks noChangeArrowheads="1"/>
                        </wps:cNvSpPr>
                        <wps:spPr bwMode="auto">
                          <a:xfrm>
                            <a:off x="5760720" y="102425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Line 742"/>
                        <wps:cNvCnPr>
                          <a:cxnSpLocks noChangeShapeType="1"/>
                        </wps:cNvCnPr>
                        <wps:spPr bwMode="auto">
                          <a:xfrm>
                            <a:off x="5760720" y="1162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93" name="Rectangle 743"/>
                        <wps:cNvSpPr>
                          <a:spLocks noChangeArrowheads="1"/>
                        </wps:cNvSpPr>
                        <wps:spPr bwMode="auto">
                          <a:xfrm>
                            <a:off x="5760720" y="1162050"/>
                            <a:ext cx="698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Line 744"/>
                        <wps:cNvCnPr>
                          <a:cxnSpLocks noChangeShapeType="1"/>
                        </wps:cNvCnPr>
                        <wps:spPr bwMode="auto">
                          <a:xfrm>
                            <a:off x="5760720" y="129921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95" name="Rectangle 745"/>
                        <wps:cNvSpPr>
                          <a:spLocks noChangeArrowheads="1"/>
                        </wps:cNvSpPr>
                        <wps:spPr bwMode="auto">
                          <a:xfrm>
                            <a:off x="5760720" y="129921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Line 746"/>
                        <wps:cNvCnPr>
                          <a:cxnSpLocks noChangeShapeType="1"/>
                        </wps:cNvCnPr>
                        <wps:spPr bwMode="auto">
                          <a:xfrm>
                            <a:off x="5760720" y="143637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97" name="Rectangle 747"/>
                        <wps:cNvSpPr>
                          <a:spLocks noChangeArrowheads="1"/>
                        </wps:cNvSpPr>
                        <wps:spPr bwMode="auto">
                          <a:xfrm>
                            <a:off x="5760720" y="143637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Line 748"/>
                        <wps:cNvCnPr>
                          <a:cxnSpLocks noChangeShapeType="1"/>
                        </wps:cNvCnPr>
                        <wps:spPr bwMode="auto">
                          <a:xfrm>
                            <a:off x="5760720" y="15741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99" name="Rectangle 749"/>
                        <wps:cNvSpPr>
                          <a:spLocks noChangeArrowheads="1"/>
                        </wps:cNvSpPr>
                        <wps:spPr bwMode="auto">
                          <a:xfrm>
                            <a:off x="5760720" y="157416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Line 750"/>
                        <wps:cNvCnPr>
                          <a:cxnSpLocks noChangeShapeType="1"/>
                        </wps:cNvCnPr>
                        <wps:spPr bwMode="auto">
                          <a:xfrm>
                            <a:off x="5760720" y="17113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01" name="Rectangle 751"/>
                        <wps:cNvSpPr>
                          <a:spLocks noChangeArrowheads="1"/>
                        </wps:cNvSpPr>
                        <wps:spPr bwMode="auto">
                          <a:xfrm>
                            <a:off x="5760720" y="171132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Line 752"/>
                        <wps:cNvCnPr>
                          <a:cxnSpLocks noChangeShapeType="1"/>
                        </wps:cNvCnPr>
                        <wps:spPr bwMode="auto">
                          <a:xfrm>
                            <a:off x="5760720" y="184912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03" name="Rectangle 753"/>
                        <wps:cNvSpPr>
                          <a:spLocks noChangeArrowheads="1"/>
                        </wps:cNvSpPr>
                        <wps:spPr bwMode="auto">
                          <a:xfrm>
                            <a:off x="5760720" y="184912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Line 754"/>
                        <wps:cNvCnPr>
                          <a:cxnSpLocks noChangeShapeType="1"/>
                        </wps:cNvCnPr>
                        <wps:spPr bwMode="auto">
                          <a:xfrm>
                            <a:off x="5760720" y="198628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05" name="Rectangle 755"/>
                        <wps:cNvSpPr>
                          <a:spLocks noChangeArrowheads="1"/>
                        </wps:cNvSpPr>
                        <wps:spPr bwMode="auto">
                          <a:xfrm>
                            <a:off x="5760720" y="198628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Line 756"/>
                        <wps:cNvCnPr>
                          <a:cxnSpLocks noChangeShapeType="1"/>
                        </wps:cNvCnPr>
                        <wps:spPr bwMode="auto">
                          <a:xfrm>
                            <a:off x="5760720" y="212407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07" name="Rectangle 757"/>
                        <wps:cNvSpPr>
                          <a:spLocks noChangeArrowheads="1"/>
                        </wps:cNvSpPr>
                        <wps:spPr bwMode="auto">
                          <a:xfrm>
                            <a:off x="5760720" y="212407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Line 758"/>
                        <wps:cNvCnPr>
                          <a:cxnSpLocks noChangeShapeType="1"/>
                        </wps:cNvCnPr>
                        <wps:spPr bwMode="auto">
                          <a:xfrm>
                            <a:off x="5760720" y="226123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09" name="Rectangle 759"/>
                        <wps:cNvSpPr>
                          <a:spLocks noChangeArrowheads="1"/>
                        </wps:cNvSpPr>
                        <wps:spPr bwMode="auto">
                          <a:xfrm>
                            <a:off x="5760720" y="226123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Line 760"/>
                        <wps:cNvCnPr>
                          <a:cxnSpLocks noChangeShapeType="1"/>
                        </wps:cNvCnPr>
                        <wps:spPr bwMode="auto">
                          <a:xfrm>
                            <a:off x="5760720" y="239903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11" name="Rectangle 761"/>
                        <wps:cNvSpPr>
                          <a:spLocks noChangeArrowheads="1"/>
                        </wps:cNvSpPr>
                        <wps:spPr bwMode="auto">
                          <a:xfrm>
                            <a:off x="5760720" y="239903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Line 762"/>
                        <wps:cNvCnPr>
                          <a:cxnSpLocks noChangeShapeType="1"/>
                        </wps:cNvCnPr>
                        <wps:spPr bwMode="auto">
                          <a:xfrm>
                            <a:off x="5760720" y="25361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13" name="Rectangle 763"/>
                        <wps:cNvSpPr>
                          <a:spLocks noChangeArrowheads="1"/>
                        </wps:cNvSpPr>
                        <wps:spPr bwMode="auto">
                          <a:xfrm>
                            <a:off x="5760720" y="253619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Line 764"/>
                        <wps:cNvCnPr>
                          <a:cxnSpLocks noChangeShapeType="1"/>
                        </wps:cNvCnPr>
                        <wps:spPr bwMode="auto">
                          <a:xfrm>
                            <a:off x="5760720" y="267398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15" name="Rectangle 765"/>
                        <wps:cNvSpPr>
                          <a:spLocks noChangeArrowheads="1"/>
                        </wps:cNvSpPr>
                        <wps:spPr bwMode="auto">
                          <a:xfrm>
                            <a:off x="5760720" y="267398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Line 766"/>
                        <wps:cNvCnPr>
                          <a:cxnSpLocks noChangeShapeType="1"/>
                        </wps:cNvCnPr>
                        <wps:spPr bwMode="auto">
                          <a:xfrm>
                            <a:off x="5760720" y="281114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17" name="Rectangle 767"/>
                        <wps:cNvSpPr>
                          <a:spLocks noChangeArrowheads="1"/>
                        </wps:cNvSpPr>
                        <wps:spPr bwMode="auto">
                          <a:xfrm>
                            <a:off x="5760720" y="281114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Line 768"/>
                        <wps:cNvCnPr>
                          <a:cxnSpLocks noChangeShapeType="1"/>
                        </wps:cNvCnPr>
                        <wps:spPr bwMode="auto">
                          <a:xfrm>
                            <a:off x="5760720" y="29489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19" name="Rectangle 769"/>
                        <wps:cNvSpPr>
                          <a:spLocks noChangeArrowheads="1"/>
                        </wps:cNvSpPr>
                        <wps:spPr bwMode="auto">
                          <a:xfrm>
                            <a:off x="5760720" y="294894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Line 770"/>
                        <wps:cNvCnPr>
                          <a:cxnSpLocks noChangeShapeType="1"/>
                        </wps:cNvCnPr>
                        <wps:spPr bwMode="auto">
                          <a:xfrm>
                            <a:off x="5760720" y="30861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21" name="Rectangle 771"/>
                        <wps:cNvSpPr>
                          <a:spLocks noChangeArrowheads="1"/>
                        </wps:cNvSpPr>
                        <wps:spPr bwMode="auto">
                          <a:xfrm>
                            <a:off x="5760720" y="308610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Line 772"/>
                        <wps:cNvCnPr>
                          <a:cxnSpLocks noChangeShapeType="1"/>
                        </wps:cNvCnPr>
                        <wps:spPr bwMode="auto">
                          <a:xfrm>
                            <a:off x="5760720" y="32238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23" name="Rectangle 773"/>
                        <wps:cNvSpPr>
                          <a:spLocks noChangeArrowheads="1"/>
                        </wps:cNvSpPr>
                        <wps:spPr bwMode="auto">
                          <a:xfrm>
                            <a:off x="5760720" y="322389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Line 774"/>
                        <wps:cNvCnPr>
                          <a:cxnSpLocks noChangeShapeType="1"/>
                        </wps:cNvCnPr>
                        <wps:spPr bwMode="auto">
                          <a:xfrm>
                            <a:off x="5760720" y="336105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25" name="Rectangle 775"/>
                        <wps:cNvSpPr>
                          <a:spLocks noChangeArrowheads="1"/>
                        </wps:cNvSpPr>
                        <wps:spPr bwMode="auto">
                          <a:xfrm>
                            <a:off x="5760720" y="336105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Line 776"/>
                        <wps:cNvCnPr>
                          <a:cxnSpLocks noChangeShapeType="1"/>
                        </wps:cNvCnPr>
                        <wps:spPr bwMode="auto">
                          <a:xfrm>
                            <a:off x="5760720" y="34988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27" name="Rectangle 777"/>
                        <wps:cNvSpPr>
                          <a:spLocks noChangeArrowheads="1"/>
                        </wps:cNvSpPr>
                        <wps:spPr bwMode="auto">
                          <a:xfrm>
                            <a:off x="5760720" y="349885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Line 778"/>
                        <wps:cNvCnPr>
                          <a:cxnSpLocks noChangeShapeType="1"/>
                        </wps:cNvCnPr>
                        <wps:spPr bwMode="auto">
                          <a:xfrm>
                            <a:off x="5760720" y="363601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29" name="Rectangle 779"/>
                        <wps:cNvSpPr>
                          <a:spLocks noChangeArrowheads="1"/>
                        </wps:cNvSpPr>
                        <wps:spPr bwMode="auto">
                          <a:xfrm>
                            <a:off x="5760720" y="363601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Line 780"/>
                        <wps:cNvCnPr>
                          <a:cxnSpLocks noChangeShapeType="1"/>
                        </wps:cNvCnPr>
                        <wps:spPr bwMode="auto">
                          <a:xfrm>
                            <a:off x="5760720" y="37738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31" name="Rectangle 781"/>
                        <wps:cNvSpPr>
                          <a:spLocks noChangeArrowheads="1"/>
                        </wps:cNvSpPr>
                        <wps:spPr bwMode="auto">
                          <a:xfrm>
                            <a:off x="5760720" y="377380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Line 782"/>
                        <wps:cNvCnPr>
                          <a:cxnSpLocks noChangeShapeType="1"/>
                        </wps:cNvCnPr>
                        <wps:spPr bwMode="auto">
                          <a:xfrm>
                            <a:off x="5760720" y="39109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33" name="Rectangle 783"/>
                        <wps:cNvSpPr>
                          <a:spLocks noChangeArrowheads="1"/>
                        </wps:cNvSpPr>
                        <wps:spPr bwMode="auto">
                          <a:xfrm>
                            <a:off x="5760720" y="391096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Line 784"/>
                        <wps:cNvCnPr>
                          <a:cxnSpLocks noChangeShapeType="1"/>
                        </wps:cNvCnPr>
                        <wps:spPr bwMode="auto">
                          <a:xfrm>
                            <a:off x="5760720" y="40487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35" name="Rectangle 785"/>
                        <wps:cNvSpPr>
                          <a:spLocks noChangeArrowheads="1"/>
                        </wps:cNvSpPr>
                        <wps:spPr bwMode="auto">
                          <a:xfrm>
                            <a:off x="5760720" y="404876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Line 786"/>
                        <wps:cNvCnPr>
                          <a:cxnSpLocks noChangeShapeType="1"/>
                        </wps:cNvCnPr>
                        <wps:spPr bwMode="auto">
                          <a:xfrm>
                            <a:off x="5760720" y="418592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37" name="Rectangle 787"/>
                        <wps:cNvSpPr>
                          <a:spLocks noChangeArrowheads="1"/>
                        </wps:cNvSpPr>
                        <wps:spPr bwMode="auto">
                          <a:xfrm>
                            <a:off x="5760720" y="418592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Line 788"/>
                        <wps:cNvCnPr>
                          <a:cxnSpLocks noChangeShapeType="1"/>
                        </wps:cNvCnPr>
                        <wps:spPr bwMode="auto">
                          <a:xfrm>
                            <a:off x="5760720" y="43237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39" name="Rectangle 789"/>
                        <wps:cNvSpPr>
                          <a:spLocks noChangeArrowheads="1"/>
                        </wps:cNvSpPr>
                        <wps:spPr bwMode="auto">
                          <a:xfrm>
                            <a:off x="5760720" y="432371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Line 790"/>
                        <wps:cNvCnPr>
                          <a:cxnSpLocks noChangeShapeType="1"/>
                        </wps:cNvCnPr>
                        <wps:spPr bwMode="auto">
                          <a:xfrm>
                            <a:off x="5760720" y="446087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241" name="Rectangle 791"/>
                        <wps:cNvSpPr>
                          <a:spLocks noChangeArrowheads="1"/>
                        </wps:cNvSpPr>
                        <wps:spPr bwMode="auto">
                          <a:xfrm>
                            <a:off x="5760720" y="446087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Rectangle 792"/>
                        <wps:cNvSpPr>
                          <a:spLocks noChangeArrowheads="1"/>
                        </wps:cNvSpPr>
                        <wps:spPr bwMode="auto">
                          <a:xfrm>
                            <a:off x="4481830" y="4447540"/>
                            <a:ext cx="13970" cy="1333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793"/>
                        <wps:cNvSpPr>
                          <a:spLocks noChangeArrowheads="1"/>
                        </wps:cNvSpPr>
                        <wps:spPr bwMode="auto">
                          <a:xfrm>
                            <a:off x="4488815" y="4453890"/>
                            <a:ext cx="6985" cy="698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794"/>
                        <wps:cNvSpPr>
                          <a:spLocks noChangeArrowheads="1"/>
                        </wps:cNvSpPr>
                        <wps:spPr bwMode="auto">
                          <a:xfrm>
                            <a:off x="4488815" y="4453890"/>
                            <a:ext cx="6985" cy="698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Rectangle 795"/>
                        <wps:cNvSpPr>
                          <a:spLocks noChangeArrowheads="1"/>
                        </wps:cNvSpPr>
                        <wps:spPr bwMode="auto">
                          <a:xfrm>
                            <a:off x="4468495" y="4447540"/>
                            <a:ext cx="13335" cy="1333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796"/>
                        <wps:cNvSpPr>
                          <a:spLocks noChangeArrowheads="1"/>
                        </wps:cNvSpPr>
                        <wps:spPr bwMode="auto">
                          <a:xfrm>
                            <a:off x="4475480" y="4453890"/>
                            <a:ext cx="6350" cy="698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797"/>
                        <wps:cNvSpPr>
                          <a:spLocks noChangeArrowheads="1"/>
                        </wps:cNvSpPr>
                        <wps:spPr bwMode="auto">
                          <a:xfrm>
                            <a:off x="4475480" y="4453890"/>
                            <a:ext cx="6350" cy="698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798"/>
                        <wps:cNvSpPr>
                          <a:spLocks noChangeArrowheads="1"/>
                        </wps:cNvSpPr>
                        <wps:spPr bwMode="auto">
                          <a:xfrm>
                            <a:off x="4481830" y="4433570"/>
                            <a:ext cx="13970" cy="13970"/>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799"/>
                        <wps:cNvSpPr>
                          <a:spLocks noChangeArrowheads="1"/>
                        </wps:cNvSpPr>
                        <wps:spPr bwMode="auto">
                          <a:xfrm>
                            <a:off x="4488815" y="4440555"/>
                            <a:ext cx="6985" cy="698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800"/>
                        <wps:cNvSpPr>
                          <a:spLocks noChangeArrowheads="1"/>
                        </wps:cNvSpPr>
                        <wps:spPr bwMode="auto">
                          <a:xfrm>
                            <a:off x="4488815" y="4440555"/>
                            <a:ext cx="6985" cy="698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801"/>
                        <wps:cNvSpPr>
                          <a:spLocks noChangeArrowheads="1"/>
                        </wps:cNvSpPr>
                        <wps:spPr bwMode="auto">
                          <a:xfrm>
                            <a:off x="5740400" y="4447540"/>
                            <a:ext cx="13335" cy="1333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802"/>
                        <wps:cNvSpPr>
                          <a:spLocks noChangeArrowheads="1"/>
                        </wps:cNvSpPr>
                        <wps:spPr bwMode="auto">
                          <a:xfrm>
                            <a:off x="5746750" y="4453890"/>
                            <a:ext cx="6985" cy="698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803"/>
                        <wps:cNvSpPr>
                          <a:spLocks noChangeArrowheads="1"/>
                        </wps:cNvSpPr>
                        <wps:spPr bwMode="auto">
                          <a:xfrm>
                            <a:off x="5746750" y="4453890"/>
                            <a:ext cx="6985" cy="698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Rectangle 804"/>
                        <wps:cNvSpPr>
                          <a:spLocks noChangeArrowheads="1"/>
                        </wps:cNvSpPr>
                        <wps:spPr bwMode="auto">
                          <a:xfrm>
                            <a:off x="5726430" y="4447540"/>
                            <a:ext cx="13970" cy="1333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Rectangle 805"/>
                        <wps:cNvSpPr>
                          <a:spLocks noChangeArrowheads="1"/>
                        </wps:cNvSpPr>
                        <wps:spPr bwMode="auto">
                          <a:xfrm>
                            <a:off x="5733415" y="4453890"/>
                            <a:ext cx="6985" cy="698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Rectangle 806"/>
                        <wps:cNvSpPr>
                          <a:spLocks noChangeArrowheads="1"/>
                        </wps:cNvSpPr>
                        <wps:spPr bwMode="auto">
                          <a:xfrm>
                            <a:off x="5733415" y="4453890"/>
                            <a:ext cx="6985" cy="698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Rectangle 807"/>
                        <wps:cNvSpPr>
                          <a:spLocks noChangeArrowheads="1"/>
                        </wps:cNvSpPr>
                        <wps:spPr bwMode="auto">
                          <a:xfrm>
                            <a:off x="5740400" y="4433570"/>
                            <a:ext cx="13335" cy="13970"/>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Rectangle 808"/>
                        <wps:cNvSpPr>
                          <a:spLocks noChangeArrowheads="1"/>
                        </wps:cNvSpPr>
                        <wps:spPr bwMode="auto">
                          <a:xfrm>
                            <a:off x="5746750" y="4440555"/>
                            <a:ext cx="6985" cy="698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Rectangle 809"/>
                        <wps:cNvSpPr>
                          <a:spLocks noChangeArrowheads="1"/>
                        </wps:cNvSpPr>
                        <wps:spPr bwMode="auto">
                          <a:xfrm>
                            <a:off x="5746750" y="4440555"/>
                            <a:ext cx="6985" cy="698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D1060A" id="Plátno 1260" o:spid="_x0000_s1026" editas="canvas" style="position:absolute;margin-left:4.85pt;margin-top:11.35pt;width:494.25pt;height:357.25pt;z-index:251658242" coordsize="62769,4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69;height:45370;visibility:visible;mso-wrap-style:square">
                  <v:fill o:detectmouseclick="t"/>
                  <v:path o:connecttype="none"/>
                </v:shape>
                <v:group id="Group 208" o:spid="_x0000_s1028" style="position:absolute;top:69;width:57607;height:44609" coordsize="907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rect id="Rectangle 8" o:spid="_x0000_s1029" style="position:absolute;left:3118;width:5954;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" stroked="f"/>
                  <v:rect id="Rectangle 9" o:spid="_x0000_s1030" style="position:absolute;top:292;width:9072;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" fillcolor="#4f81bd" stroked="f"/>
                  <v:rect id="Rectangle 10" o:spid="_x0000_s1031" style="position:absolute;left:7080;top:736;width:199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" fillcolor="#dce6f1" stroked="f"/>
                  <v:rect id="Rectangle 11" o:spid="_x0000_s1032" style="position:absolute;left:7080;top:953;width:199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" fillcolor="#dce6f1" stroked="f"/>
                  <v:rect id="Rectangle 12" o:spid="_x0000_s1033" style="position:absolute;left:7080;top:1169;width:199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" fillcolor="#dce6f1" stroked="f"/>
                  <v:rect id="Rectangle 13" o:spid="_x0000_s1034" style="position:absolute;left:7080;top:1386;width:199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" fillcolor="#dce6f1" stroked="f"/>
                  <v:rect id="Rectangle 14" o:spid="_x0000_s1035" style="position:absolute;left:7080;top:1602;width:199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" fillcolor="#dce6f1" stroked="f"/>
                  <v:rect id="Rectangle 15" o:spid="_x0000_s1036" style="position:absolute;left:7080;top:1819;width:199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" fillcolor="#dce6f1" stroked="f"/>
                  <v:rect id="Rectangle 16" o:spid="_x0000_s1037" style="position:absolute;left:7080;top:2035;width:199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" fillcolor="#dce6f1" stroked="f"/>
                  <v:rect id="Rectangle 17" o:spid="_x0000_s1038" style="position:absolute;left:7080;top:2251;width:199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" fillcolor="#dce6f1" stroked="f"/>
                  <v:rect id="Rectangle 18" o:spid="_x0000_s1039" style="position:absolute;left:3118;top:2468;width:67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" fillcolor="#ffc7ce" stroked="f"/>
                  <v:rect id="Rectangle 19" o:spid="_x0000_s1040" style="position:absolute;left:4439;top:2468;width:67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" fillcolor="#ffc7ce" stroked="f"/>
                  <v:rect id="Rectangle 20" o:spid="_x0000_s1041" style="position:absolute;left:5759;top:2468;width:133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" fillcolor="#ffc7ce" stroked="f"/>
                  <v:rect id="Rectangle 21" o:spid="_x0000_s1042" style="position:absolute;left:7080;top:2468;width:199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" fillcolor="#dce6f1" stroked="f"/>
                  <v:rect id="Rectangle 22" o:spid="_x0000_s1043" style="position:absolute;left:7080;top:2684;width:199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" fillcolor="#dce6f1" stroked="f"/>
                  <v:rect id="Rectangle 23" o:spid="_x0000_s1044" style="position:absolute;left:7080;top:2901;width:199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" fillcolor="#dce6f1" stroked="f"/>
                  <v:rect id="Rectangle 24" o:spid="_x0000_s1045" style="position:absolute;left:3118;top:3117;width:67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" fillcolor="#ffc7ce" stroked="f"/>
                  <v:rect id="Rectangle 25" o:spid="_x0000_s1046" style="position:absolute;left:4439;top:3117;width:67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" fillcolor="#ffc7ce" stroked="f"/>
                  <v:rect id="Rectangle 26" o:spid="_x0000_s1047" style="position:absolute;left:5759;top:3117;width:133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" fillcolor="#ffc7ce" stroked="f"/>
                  <v:rect id="Rectangle 27" o:spid="_x0000_s1048" style="position:absolute;left:7080;top:3117;width:199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" fillcolor="#dce6f1" stroked="f"/>
                  <v:rect id="Rectangle 28" o:spid="_x0000_s1049" style="position:absolute;left:7080;top:3334;width:199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" fillcolor="#dce6f1" stroked="f"/>
                  <v:rect id="Rectangle 29" o:spid="_x0000_s1050" style="position:absolute;left:7080;top:3550;width:199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" fillcolor="#dce6f1" stroked="f"/>
                  <v:rect id="Rectangle 30" o:spid="_x0000_s1051" style="position:absolute;left:3118;top:3767;width:67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" fillcolor="#ffc7ce" stroked="f"/>
                  <v:rect id="Rectangle 31" o:spid="_x0000_s1052" style="position:absolute;left:4439;top:3767;width:67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" fillcolor="#ffc7ce" stroked="f"/>
                  <v:rect id="Rectangle 32" o:spid="_x0000_s1053" style="position:absolute;left:5759;top:3767;width:133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" fillcolor="#ffc7ce" stroked="f"/>
                  <v:rect id="Rectangle 33" o:spid="_x0000_s1054" style="position:absolute;left:7080;top:3767;width:199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" fillcolor="#dce6f1" stroked="f"/>
                  <v:rect id="Rectangle 34" o:spid="_x0000_s1055" style="position:absolute;left:7080;top:3983;width:199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" fillcolor="#dce6f1" stroked="f"/>
                  <v:rect id="Rectangle 35" o:spid="_x0000_s1056" style="position:absolute;left:7080;top:4200;width:199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" fillcolor="#dce6f1" stroked="f"/>
                  <v:rect id="Rectangle 36" o:spid="_x0000_s1057" style="position:absolute;left:3118;top:4416;width:67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" fillcolor="#ffc7ce" stroked="f"/>
                  <v:rect id="Rectangle 37" o:spid="_x0000_s1058" style="position:absolute;left:4439;top:4416;width:67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" fillcolor="#ffc7ce" stroked="f"/>
                  <v:rect id="Rectangle 38" o:spid="_x0000_s1059" style="position:absolute;left:5759;top:4416;width:133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" fillcolor="#ffc7ce" stroked="f"/>
                  <v:rect id="Rectangle 39" o:spid="_x0000_s1060" style="position:absolute;left:7080;top:4416;width:199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" fillcolor="#dce6f1" stroked="f"/>
                  <v:rect id="Rectangle 40" o:spid="_x0000_s1061" style="position:absolute;left:7080;top:4849;width:199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" fillcolor="#dce6f1" stroked="f"/>
                  <v:rect id="Rectangle 41" o:spid="_x0000_s1062" style="position:absolute;left:3118;top:5066;width:67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" fillcolor="#ffc7ce" stroked="f"/>
                  <v:rect id="Rectangle 42" o:spid="_x0000_s1063" style="position:absolute;left:4439;top:5066;width:67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" fillcolor="#ffc7ce" stroked="f"/>
                  <v:rect id="Rectangle 43" o:spid="_x0000_s1064" style="position:absolute;left:5759;top:5066;width:133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" fillcolor="#ffc7ce" stroked="f"/>
                  <v:rect id="Rectangle 44" o:spid="_x0000_s1065" style="position:absolute;left:7080;top:5066;width:199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" fillcolor="#dce6f1" stroked="f"/>
                  <v:rect id="Rectangle 45" o:spid="_x0000_s1066" style="position:absolute;left:7080;top:5282;width:1992;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" fillcolor="#dce6f1" stroked="f"/>
                  <v:rect id="Rectangle 46" o:spid="_x0000_s1067" style="position:absolute;left:32;top:541;width:69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4ABF8988" w14:textId="77777777" w:rsidR="00FD249D" w:rsidRDefault="00FD249D" w:rsidP="00FD249D">
                          <w:r>
                            <w:rPr>
                              <w:rFonts w:ascii="Calibri" w:hAnsi="Calibri" w:cs="Calibri"/>
                              <w:b/>
                              <w:bCs/>
                              <w:color w:val="FFFFFF"/>
                              <w:sz w:val="16"/>
                              <w:szCs w:val="16"/>
                              <w:lang w:val="en-US"/>
                            </w:rPr>
                            <w:t>Typ zdroje</w:t>
                          </w:r>
                        </w:p>
                      </w:txbxContent>
                    </v:textbox>
                  </v:rect>
                  <v:rect id="Rectangle 47" o:spid="_x0000_s1068" style="position:absolute;left:3259;top:325;width:3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310C136E" w14:textId="77777777" w:rsidR="00FD249D" w:rsidRDefault="00FD249D" w:rsidP="00FD249D">
                          <w:r>
                            <w:rPr>
                              <w:rFonts w:ascii="Calibri" w:hAnsi="Calibri" w:cs="Calibri"/>
                              <w:b/>
                              <w:bCs/>
                              <w:color w:val="FFFFFF"/>
                              <w:sz w:val="16"/>
                              <w:szCs w:val="16"/>
                              <w:lang w:val="en-US"/>
                            </w:rPr>
                            <w:t xml:space="preserve">Po?et </w:t>
                          </w:r>
                        </w:p>
                      </w:txbxContent>
                    </v:textbox>
                  </v:rect>
                  <v:rect id="Rectangle 48" o:spid="_x0000_s1069" style="position:absolute;left:3237;top:541;width:40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37522174" w14:textId="77777777" w:rsidR="00FD249D" w:rsidRDefault="00FD249D" w:rsidP="00FD249D">
                          <w:r>
                            <w:rPr>
                              <w:rFonts w:ascii="Calibri" w:hAnsi="Calibri" w:cs="Calibri"/>
                              <w:b/>
                              <w:bCs/>
                              <w:color w:val="FFFFFF"/>
                              <w:sz w:val="16"/>
                              <w:szCs w:val="16"/>
                              <w:lang w:val="en-US"/>
                            </w:rPr>
                            <w:t>zdroj?</w:t>
                          </w:r>
                        </w:p>
                      </w:txbxContent>
                    </v:textbox>
                  </v:rect>
                  <v:rect id="Rectangle 49" o:spid="_x0000_s1070" style="position:absolute;left:3865;top:325;width:47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64DA2559" w14:textId="77777777" w:rsidR="00FD249D" w:rsidRDefault="00FD249D" w:rsidP="00FD249D">
                          <w:r>
                            <w:rPr>
                              <w:rFonts w:ascii="Calibri" w:hAnsi="Calibri" w:cs="Calibri"/>
                              <w:b/>
                              <w:bCs/>
                              <w:color w:val="FFFFFF"/>
                              <w:sz w:val="16"/>
                              <w:szCs w:val="16"/>
                              <w:lang w:val="en-US"/>
                            </w:rPr>
                            <w:t xml:space="preserve">Pr?m?r </w:t>
                          </w:r>
                        </w:p>
                      </w:txbxContent>
                    </v:textbox>
                  </v:rect>
                  <v:rect id="Rectangle 50" o:spid="_x0000_s1071" style="position:absolute;left:3995;top:541;width:2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1FD7A8BE" w14:textId="77777777" w:rsidR="00FD249D" w:rsidRDefault="00FD249D" w:rsidP="00FD249D">
                          <w:r>
                            <w:rPr>
                              <w:rFonts w:ascii="Calibri" w:hAnsi="Calibri" w:cs="Calibri"/>
                              <w:b/>
                              <w:bCs/>
                              <w:color w:val="FFFFFF"/>
                              <w:sz w:val="16"/>
                              <w:szCs w:val="16"/>
                              <w:lang w:val="en-US"/>
                            </w:rPr>
                            <w:t>EPS</w:t>
                          </w:r>
                        </w:p>
                      </w:txbxContent>
                    </v:textbox>
                  </v:rect>
                  <v:rect id="Rectangle 51" o:spid="_x0000_s1072" style="position:absolute;left:4514;top:325;width:49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2F713998" w14:textId="77777777" w:rsidR="00FD249D" w:rsidRDefault="00FD249D" w:rsidP="00FD249D">
                          <w:r>
                            <w:rPr>
                              <w:rFonts w:ascii="Calibri" w:hAnsi="Calibri" w:cs="Calibri"/>
                              <w:b/>
                              <w:bCs/>
                              <w:color w:val="FFFFFF"/>
                              <w:sz w:val="16"/>
                              <w:szCs w:val="16"/>
                              <w:lang w:val="en-US"/>
                            </w:rPr>
                            <w:t xml:space="preserve">Celkem </w:t>
                          </w:r>
                        </w:p>
                      </w:txbxContent>
                    </v:textbox>
                  </v:rect>
                  <v:rect id="Rectangle 52" o:spid="_x0000_s1073" style="position:absolute;left:4655;top:541;width:2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25BB5B61" w14:textId="77777777" w:rsidR="00FD249D" w:rsidRDefault="00FD249D" w:rsidP="00FD249D">
                          <w:r>
                            <w:rPr>
                              <w:rFonts w:ascii="Calibri" w:hAnsi="Calibri" w:cs="Calibri"/>
                              <w:b/>
                              <w:bCs/>
                              <w:color w:val="FFFFFF"/>
                              <w:sz w:val="16"/>
                              <w:szCs w:val="16"/>
                              <w:lang w:val="en-US"/>
                            </w:rPr>
                            <w:t>EPS</w:t>
                          </w:r>
                        </w:p>
                      </w:txbxContent>
                    </v:textbox>
                  </v:rect>
                  <v:rect id="Rectangle 53" o:spid="_x0000_s1074" style="position:absolute;left:5294;top:325;width:28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1FAD65F1" w14:textId="77777777" w:rsidR="00FD249D" w:rsidRDefault="00FD249D" w:rsidP="00FD249D">
                          <w:r>
                            <w:rPr>
                              <w:rFonts w:ascii="Calibri" w:hAnsi="Calibri" w:cs="Calibri"/>
                              <w:b/>
                              <w:bCs/>
                              <w:color w:val="FFFFFF"/>
                              <w:sz w:val="16"/>
                              <w:szCs w:val="16"/>
                              <w:lang w:val="en-US"/>
                            </w:rPr>
                            <w:t xml:space="preserve">Raw </w:t>
                          </w:r>
                        </w:p>
                      </w:txbxContent>
                    </v:textbox>
                  </v:rect>
                  <v:rect id="Rectangle 54" o:spid="_x0000_s1075" style="position:absolute;left:5251;top:541;width:36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5A2C8FE3" w14:textId="77777777" w:rsidR="00FD249D" w:rsidRDefault="00FD249D" w:rsidP="00FD249D">
                          <w:r>
                            <w:rPr>
                              <w:rFonts w:ascii="Calibri" w:hAnsi="Calibri" w:cs="Calibri"/>
                              <w:b/>
                              <w:bCs/>
                              <w:color w:val="FFFFFF"/>
                              <w:sz w:val="16"/>
                              <w:szCs w:val="16"/>
                              <w:lang w:val="en-US"/>
                            </w:rPr>
                            <w:t>Bytes</w:t>
                          </w:r>
                        </w:p>
                      </w:txbxContent>
                    </v:textbox>
                  </v:rect>
                  <v:rect id="Rectangle 55" o:spid="_x0000_s1076" style="position:absolute;left:5835;top:325;width:49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7A98E049" w14:textId="77777777" w:rsidR="00FD249D" w:rsidRDefault="00FD249D" w:rsidP="00FD249D">
                          <w:r>
                            <w:rPr>
                              <w:rFonts w:ascii="Calibri" w:hAnsi="Calibri" w:cs="Calibri"/>
                              <w:b/>
                              <w:bCs/>
                              <w:color w:val="FFFFFF"/>
                              <w:sz w:val="16"/>
                              <w:szCs w:val="16"/>
                              <w:lang w:val="en-US"/>
                            </w:rPr>
                            <w:t xml:space="preserve">Celkem </w:t>
                          </w:r>
                        </w:p>
                      </w:txbxContent>
                    </v:textbox>
                  </v:rect>
                  <v:rect id="Rectangle 56" o:spid="_x0000_s1077" style="position:absolute;left:5911;top:541;width:3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55E15524" w14:textId="77777777" w:rsidR="00FD249D" w:rsidRDefault="00FD249D" w:rsidP="00FD249D">
                          <w:r>
                            <w:rPr>
                              <w:rFonts w:ascii="Calibri" w:hAnsi="Calibri" w:cs="Calibri"/>
                              <w:b/>
                              <w:bCs/>
                              <w:color w:val="FFFFFF"/>
                              <w:sz w:val="16"/>
                              <w:szCs w:val="16"/>
                              <w:lang w:val="en-US"/>
                            </w:rPr>
                            <w:t>MB/s</w:t>
                          </w:r>
                        </w:p>
                      </w:txbxContent>
                    </v:textbox>
                  </v:rect>
                  <v:rect id="Rectangle 57" o:spid="_x0000_s1078" style="position:absolute;left:6496;top:325;width:49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408C3366" w14:textId="77777777" w:rsidR="00FD249D" w:rsidRDefault="00FD249D" w:rsidP="00FD249D">
                          <w:r>
                            <w:rPr>
                              <w:rFonts w:ascii="Calibri" w:hAnsi="Calibri" w:cs="Calibri"/>
                              <w:b/>
                              <w:bCs/>
                              <w:color w:val="FFFFFF"/>
                              <w:sz w:val="16"/>
                              <w:szCs w:val="16"/>
                              <w:lang w:val="en-US"/>
                            </w:rPr>
                            <w:t xml:space="preserve">Celkem </w:t>
                          </w:r>
                        </w:p>
                      </w:txbxContent>
                    </v:textbox>
                  </v:rect>
                  <v:rect id="Rectangle 58" o:spid="_x0000_s1079" style="position:absolute;left:6506;top:541;width:50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5D9CAA6B" w14:textId="77777777" w:rsidR="00FD249D" w:rsidRDefault="00FD249D" w:rsidP="00FD249D">
                          <w:r>
                            <w:rPr>
                              <w:rFonts w:ascii="Calibri" w:hAnsi="Calibri" w:cs="Calibri"/>
                              <w:b/>
                              <w:bCs/>
                              <w:color w:val="FFFFFF"/>
                              <w:sz w:val="16"/>
                              <w:szCs w:val="16"/>
                              <w:lang w:val="en-US"/>
                            </w:rPr>
                            <w:t>GB/day</w:t>
                          </w:r>
                        </w:p>
                      </w:txbxContent>
                    </v:textbox>
                  </v:rect>
                  <v:rect id="Rectangle 59" o:spid="_x0000_s1080" style="position:absolute;left:7221;top:325;width:3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5E42A6F5" w14:textId="77777777" w:rsidR="00FD249D" w:rsidRDefault="00FD249D" w:rsidP="00FD249D">
                          <w:r>
                            <w:rPr>
                              <w:rFonts w:ascii="Calibri" w:hAnsi="Calibri" w:cs="Calibri"/>
                              <w:b/>
                              <w:bCs/>
                              <w:color w:val="FFFFFF"/>
                              <w:sz w:val="16"/>
                              <w:szCs w:val="16"/>
                              <w:lang w:val="en-US"/>
                            </w:rPr>
                            <w:t xml:space="preserve">Po?et </w:t>
                          </w:r>
                        </w:p>
                      </w:txbxContent>
                    </v:textbox>
                  </v:rect>
                  <v:rect id="Rectangle 60" o:spid="_x0000_s1081" style="position:absolute;left:7199;top:541;width:40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3E0BE7E9" w14:textId="77777777" w:rsidR="00FD249D" w:rsidRDefault="00FD249D" w:rsidP="00FD249D">
                          <w:r>
                            <w:rPr>
                              <w:rFonts w:ascii="Calibri" w:hAnsi="Calibri" w:cs="Calibri"/>
                              <w:b/>
                              <w:bCs/>
                              <w:color w:val="FFFFFF"/>
                              <w:sz w:val="16"/>
                              <w:szCs w:val="16"/>
                              <w:lang w:val="en-US"/>
                            </w:rPr>
                            <w:t>zdroj?</w:t>
                          </w:r>
                        </w:p>
                      </w:txbxContent>
                    </v:textbox>
                  </v:rect>
                  <v:rect id="Rectangle 61" o:spid="_x0000_s1082" style="position:absolute;left:7816;top:325;width:49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69CCA67D" w14:textId="77777777" w:rsidR="00FD249D" w:rsidRDefault="00FD249D" w:rsidP="00FD249D">
                          <w:r>
                            <w:rPr>
                              <w:rFonts w:ascii="Calibri" w:hAnsi="Calibri" w:cs="Calibri"/>
                              <w:b/>
                              <w:bCs/>
                              <w:color w:val="FFFFFF"/>
                              <w:sz w:val="16"/>
                              <w:szCs w:val="16"/>
                              <w:lang w:val="en-US"/>
                            </w:rPr>
                            <w:t xml:space="preserve">Celkem </w:t>
                          </w:r>
                        </w:p>
                      </w:txbxContent>
                    </v:textbox>
                  </v:rect>
                  <v:rect id="Rectangle 62" o:spid="_x0000_s1083" style="position:absolute;left:7957;top:541;width:2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6B1C093C" w14:textId="77777777" w:rsidR="00FD249D" w:rsidRDefault="00FD249D" w:rsidP="00FD249D">
                          <w:r>
                            <w:rPr>
                              <w:rFonts w:ascii="Calibri" w:hAnsi="Calibri" w:cs="Calibri"/>
                              <w:b/>
                              <w:bCs/>
                              <w:color w:val="FFFFFF"/>
                              <w:sz w:val="16"/>
                              <w:szCs w:val="16"/>
                              <w:lang w:val="en-US"/>
                            </w:rPr>
                            <w:t>EPS</w:t>
                          </w:r>
                        </w:p>
                      </w:txbxContent>
                    </v:textbox>
                  </v:rect>
                  <v:rect id="Rectangle 63" o:spid="_x0000_s1084" style="position:absolute;left:8477;top:325;width:49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w0wgAAANwAAAAPAAAAZHJzL2Rvd25yZXYueG1sRI/NigIx&#10;EITvgu8QWvCmGU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Caxaw0wgAAANwAAAAPAAAA&#10;AAAAAAAAAAAAAAcCAABkcnMvZG93bnJldi54bWxQSwUGAAAAAAMAAwC3AAAA9gIAAAAA&#10;" filled="f" stroked="f">
                    <v:textbox style="mso-fit-shape-to-text:t" inset="0,0,0,0">
                      <w:txbxContent>
                        <w:p w14:paraId="2D9B3E5B" w14:textId="77777777" w:rsidR="00FD249D" w:rsidRDefault="00FD249D" w:rsidP="00FD249D">
                          <w:r>
                            <w:rPr>
                              <w:rFonts w:ascii="Calibri" w:hAnsi="Calibri" w:cs="Calibri"/>
                              <w:b/>
                              <w:bCs/>
                              <w:color w:val="FFFFFF"/>
                              <w:sz w:val="16"/>
                              <w:szCs w:val="16"/>
                              <w:lang w:val="en-US"/>
                            </w:rPr>
                            <w:t xml:space="preserve">Celkem </w:t>
                          </w:r>
                        </w:p>
                      </w:txbxContent>
                    </v:textbox>
                  </v:rect>
                  <v:rect id="Rectangle 64" o:spid="_x0000_s1085" style="position:absolute;left:8487;top:541;width:50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" filled="f" stroked="f">
                    <v:textbox style="mso-fit-shape-to-text:t" inset="0,0,0,0">
                      <w:txbxContent>
                        <w:p w14:paraId="37B3F0C4" w14:textId="77777777" w:rsidR="00FD249D" w:rsidRDefault="00FD249D" w:rsidP="00FD249D">
                          <w:r>
                            <w:rPr>
                              <w:rFonts w:ascii="Calibri" w:hAnsi="Calibri" w:cs="Calibri"/>
                              <w:b/>
                              <w:bCs/>
                              <w:color w:val="FFFFFF"/>
                              <w:sz w:val="16"/>
                              <w:szCs w:val="16"/>
                              <w:lang w:val="en-US"/>
                            </w:rPr>
                            <w:t>GB/day</w:t>
                          </w:r>
                        </w:p>
                      </w:txbxContent>
                    </v:textbox>
                  </v:rect>
                  <v:rect id="Rectangle 65" o:spid="_x0000_s1086" style="position:absolute;left:32;top:758;width:277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fYwgAAANwAAAAPAAAAZHJzL2Rvd25yZXYueG1sRI/NigIx&#10;EITvgu8QWvCmGc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FW5fYwgAAANwAAAAPAAAA&#10;AAAAAAAAAAAAAAcCAABkcnMvZG93bnJldi54bWxQSwUGAAAAAAMAAwC3AAAA9gIAAAAA&#10;" filled="f" stroked="f">
                    <v:textbox style="mso-fit-shape-to-text:t" inset="0,0,0,0">
                      <w:txbxContent>
                        <w:p w14:paraId="0D286287" w14:textId="77777777" w:rsidR="00FD249D" w:rsidRDefault="00FD249D" w:rsidP="00FD249D">
                          <w:r>
                            <w:rPr>
                              <w:rFonts w:ascii="Calibri" w:hAnsi="Calibri" w:cs="Calibri"/>
                              <w:color w:val="000000"/>
                              <w:sz w:val="16"/>
                              <w:szCs w:val="16"/>
                              <w:lang w:val="en-US"/>
                            </w:rPr>
                            <w:t>Windows Servers - HIGH EPS (10% of total)</w:t>
                          </w:r>
                        </w:p>
                      </w:txbxContent>
                    </v:textbox>
                  </v:rect>
                  <v:rect id="Rectangle 66" o:spid="_x0000_s1087" style="position:absolute;left:3302;top:758;width:32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YxvwAAANwAAAAPAAAAZHJzL2Rvd25yZXYueG1sRE/LisIw&#10;FN0L8w/hDsxO0xEV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AbiKYxvwAAANwAAAAPAAAAAAAA&#10;AAAAAAAAAAcCAABkcnMvZG93bnJldi54bWxQSwUGAAAAAAMAAwC3AAAA8wIAAAAA&#10;" filled="f" stroked="f">
                    <v:textbox style="mso-fit-shape-to-text:t" inset="0,0,0,0">
                      <w:txbxContent>
                        <w:p w14:paraId="615887EB" w14:textId="77777777" w:rsidR="00FD249D" w:rsidRDefault="00FD249D" w:rsidP="00FD249D">
                          <w:r>
                            <w:rPr>
                              <w:rFonts w:ascii="Calibri" w:hAnsi="Calibri" w:cs="Calibri"/>
                              <w:color w:val="000000"/>
                              <w:sz w:val="16"/>
                              <w:szCs w:val="16"/>
                              <w:lang w:val="en-US"/>
                            </w:rPr>
                            <w:t>1000</w:t>
                          </w:r>
                        </w:p>
                      </w:txbxContent>
                    </v:textbox>
                  </v:rect>
                  <v:rect id="Rectangle 67" o:spid="_x0000_s1088" style="position:absolute;left:4341;top:758;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AOqwgAAANwAAAAPAAAAZHJzL2Rvd25yZXYueG1sRI/dagIx&#10;FITvC75DOIJ3NatY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B0xAOqwgAAANwAAAAPAAAA&#10;AAAAAAAAAAAAAAcCAABkcnMvZG93bnJldi54bWxQSwUGAAAAAAMAAwC3AAAA9gIAAAAA&#10;" filled="f" stroked="f">
                    <v:textbox style="mso-fit-shape-to-text:t" inset="0,0,0,0">
                      <w:txbxContent>
                        <w:p w14:paraId="1C632906" w14:textId="77777777" w:rsidR="00FD249D" w:rsidRDefault="00FD249D" w:rsidP="00FD249D">
                          <w:r>
                            <w:rPr>
                              <w:rFonts w:ascii="Calibri" w:hAnsi="Calibri" w:cs="Calibri"/>
                              <w:color w:val="000000"/>
                              <w:sz w:val="16"/>
                              <w:szCs w:val="16"/>
                              <w:lang w:val="en-US"/>
                            </w:rPr>
                            <w:t>7</w:t>
                          </w:r>
                        </w:p>
                      </w:txbxContent>
                    </v:textbox>
                  </v:rect>
                  <v:rect id="Rectangle 68" o:spid="_x0000_s1089" style="position:absolute;left:4774;top:758;width:32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zqwAAAANwAAAAPAAAAZHJzL2Rvd25yZXYueG1sRE9LasMw&#10;EN0XcgcxgewauYE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YCc86sAAAADcAAAADwAAAAAA&#10;AAAAAAAAAAAHAgAAZHJzL2Rvd25yZXYueG1sUEsFBgAAAAADAAMAtwAAAPQCAAAAAA==&#10;" filled="f" stroked="f">
                    <v:textbox style="mso-fit-shape-to-text:t" inset="0,0,0,0">
                      <w:txbxContent>
                        <w:p w14:paraId="23299F2D" w14:textId="77777777" w:rsidR="00FD249D" w:rsidRDefault="00FD249D" w:rsidP="00FD249D">
                          <w:r>
                            <w:rPr>
                              <w:rFonts w:ascii="Calibri" w:hAnsi="Calibri" w:cs="Calibri"/>
                              <w:b/>
                              <w:bCs/>
                              <w:color w:val="000000"/>
                              <w:sz w:val="16"/>
                              <w:szCs w:val="16"/>
                              <w:lang w:val="en-US"/>
                            </w:rPr>
                            <w:t>7000</w:t>
                          </w:r>
                        </w:p>
                      </w:txbxContent>
                    </v:textbox>
                  </v:rect>
                  <v:rect id="Rectangle 69" o:spid="_x0000_s1090" style="position:absolute;left:5326;top:758;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lxwgAAANwAAAAPAAAAZHJzL2Rvd25yZXYueG1sRI/disIw&#10;FITvhX2HcATvbKrg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APa5lxwgAAANwAAAAPAAAA&#10;AAAAAAAAAAAAAAcCAABkcnMvZG93bnJldi54bWxQSwUGAAAAAAMAAwC3AAAA9gIAAAAA&#10;" filled="f" stroked="f">
                    <v:textbox style="mso-fit-shape-to-text:t" inset="0,0,0,0">
                      <w:txbxContent>
                        <w:p w14:paraId="0ECC4C94" w14:textId="77777777" w:rsidR="00FD249D" w:rsidRDefault="00FD249D" w:rsidP="00FD249D">
                          <w:r>
                            <w:rPr>
                              <w:rFonts w:ascii="Calibri" w:hAnsi="Calibri" w:cs="Calibri"/>
                              <w:color w:val="000000"/>
                              <w:sz w:val="16"/>
                              <w:szCs w:val="16"/>
                              <w:lang w:val="en-US"/>
                            </w:rPr>
                            <w:t>700</w:t>
                          </w:r>
                        </w:p>
                      </w:txbxContent>
                    </v:textbox>
                  </v:rect>
                  <v:rect id="Rectangle 70" o:spid="_x0000_s1091" style="position:absolute;left:6052;top:758;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GwQAAANwAAAAPAAAAZHJzL2Rvd25yZXYueG1sRI/disIw&#10;FITvhX2HcIS909SC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P+5BwbBAAAA3AAAAA8AAAAA&#10;AAAAAAAAAAAABwIAAGRycy9kb3ducmV2LnhtbFBLBQYAAAAAAwADALcAAAD1AgAAAAA=&#10;" filled="f" stroked="f">
                    <v:textbox style="mso-fit-shape-to-text:t" inset="0,0,0,0">
                      <w:txbxContent>
                        <w:p w14:paraId="4EA28B54" w14:textId="77777777" w:rsidR="00FD249D" w:rsidRDefault="00FD249D" w:rsidP="00FD249D">
                          <w:r>
                            <w:rPr>
                              <w:rFonts w:ascii="Calibri" w:hAnsi="Calibri" w:cs="Calibri"/>
                              <w:color w:val="000000"/>
                              <w:sz w:val="16"/>
                              <w:szCs w:val="16"/>
                              <w:lang w:val="en-US"/>
                            </w:rPr>
                            <w:t>4,673</w:t>
                          </w:r>
                        </w:p>
                      </w:txbxContent>
                    </v:textbox>
                  </v:rect>
                  <v:rect id="Rectangle 71" o:spid="_x0000_s1092" style="position:absolute;left:6636;top:758;width:44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KdwgAAANwAAAAPAAAAZHJzL2Rvd25yZXYueG1sRI/NigIx&#10;EITvgu8QWtibZlRc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CQ9aKdwgAAANwAAAAPAAAA&#10;AAAAAAAAAAAAAAcCAABkcnMvZG93bnJldi54bWxQSwUGAAAAAAMAAwC3AAAA9gIAAAAA&#10;" filled="f" stroked="f">
                    <v:textbox style="mso-fit-shape-to-text:t" inset="0,0,0,0">
                      <w:txbxContent>
                        <w:p w14:paraId="4CC7ECE2" w14:textId="77777777" w:rsidR="00FD249D" w:rsidRDefault="00FD249D" w:rsidP="00FD249D">
                          <w:r>
                            <w:rPr>
                              <w:rFonts w:ascii="Calibri" w:hAnsi="Calibri" w:cs="Calibri"/>
                              <w:b/>
                              <w:bCs/>
                              <w:color w:val="000000"/>
                              <w:sz w:val="16"/>
                              <w:szCs w:val="16"/>
                              <w:lang w:val="en-US"/>
                            </w:rPr>
                            <w:t>394,28</w:t>
                          </w:r>
                        </w:p>
                      </w:txbxContent>
                    </v:textbox>
                  </v:rect>
                  <v:rect id="Rectangle 72" o:spid="_x0000_s1093" style="position:absolute;left:7307;top:758;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rpwgAAANwAAAAPAAAAZHJzL2Rvd25yZXYueG1sRI/NigIx&#10;EITvgu8QWtibZhRd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AfHDrpwgAAANwAAAAPAAAA&#10;AAAAAAAAAAAAAAcCAABkcnMvZG93bnJldi54bWxQSwUGAAAAAAMAAwC3AAAA9gIAAAAA&#10;" filled="f" stroked="f">
                    <v:textbox style="mso-fit-shape-to-text:t" inset="0,0,0,0">
                      <w:txbxContent>
                        <w:p w14:paraId="2CD76C00" w14:textId="77777777" w:rsidR="00FD249D" w:rsidRDefault="00FD249D" w:rsidP="00FD249D">
                          <w:r>
                            <w:rPr>
                              <w:rFonts w:ascii="Calibri" w:hAnsi="Calibri" w:cs="Calibri"/>
                              <w:color w:val="000000"/>
                              <w:sz w:val="16"/>
                              <w:szCs w:val="16"/>
                              <w:lang w:val="en-US"/>
                            </w:rPr>
                            <w:t>100</w:t>
                          </w:r>
                        </w:p>
                      </w:txbxContent>
                    </v:textbox>
                  </v:rect>
                  <v:rect id="Rectangle 73" o:spid="_x0000_s1094" style="position:absolute;left:8152;top:758;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9ywQAAANwAAAAPAAAAZHJzL2Rvd25yZXYueG1sRI/disIw&#10;FITvhX2HcIS901Sh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HBQn3LBAAAA3AAAAA8AAAAA&#10;AAAAAAAAAAAABwIAAGRycy9kb3ducmV2LnhtbFBLBQYAAAAAAwADALcAAAD1AgAAAAA=&#10;" filled="f" stroked="f">
                    <v:textbox style="mso-fit-shape-to-text:t" inset="0,0,0,0">
                      <w:txbxContent>
                        <w:p w14:paraId="5F5703EE" w14:textId="77777777" w:rsidR="00FD249D" w:rsidRDefault="00FD249D" w:rsidP="00FD249D">
                          <w:r>
                            <w:rPr>
                              <w:rFonts w:ascii="Calibri" w:hAnsi="Calibri" w:cs="Calibri"/>
                              <w:b/>
                              <w:bCs/>
                              <w:color w:val="000000"/>
                              <w:sz w:val="16"/>
                              <w:szCs w:val="16"/>
                              <w:lang w:val="en-US"/>
                            </w:rPr>
                            <w:t>700</w:t>
                          </w:r>
                        </w:p>
                      </w:txbxContent>
                    </v:textbox>
                  </v:rect>
                  <v:rect id="Rectangle 74" o:spid="_x0000_s1095" style="position:absolute;left:8693;top:758;width:36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EFwQAAANwAAAAPAAAAZHJzL2Rvd25yZXYueG1sRI/NigIx&#10;EITvC75DaMHbmlFQ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ICCAQXBAAAA3AAAAA8AAAAA&#10;AAAAAAAAAAAABwIAAGRycy9kb3ducmV2LnhtbFBLBQYAAAAAAwADALcAAAD1AgAAAAA=&#10;" filled="f" stroked="f">
                    <v:textbox style="mso-fit-shape-to-text:t" inset="0,0,0,0">
                      <w:txbxContent>
                        <w:p w14:paraId="283EA9B0" w14:textId="77777777" w:rsidR="00FD249D" w:rsidRDefault="00FD249D" w:rsidP="00FD249D">
                          <w:r>
                            <w:rPr>
                              <w:rFonts w:ascii="Calibri" w:hAnsi="Calibri" w:cs="Calibri"/>
                              <w:b/>
                              <w:bCs/>
                              <w:color w:val="000000"/>
                              <w:sz w:val="16"/>
                              <w:szCs w:val="16"/>
                              <w:lang w:val="en-US"/>
                            </w:rPr>
                            <w:t>39,43</w:t>
                          </w:r>
                        </w:p>
                      </w:txbxContent>
                    </v:textbox>
                  </v:rect>
                  <v:rect id="Rectangle 75" o:spid="_x0000_s1096" style="position:absolute;left:32;top:974;width:275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" filled="f" stroked="f">
                    <v:textbox style="mso-fit-shape-to-text:t" inset="0,0,0,0">
                      <w:txbxContent>
                        <w:p w14:paraId="070091D1" w14:textId="77777777" w:rsidR="00FD249D" w:rsidRDefault="00FD249D" w:rsidP="00FD249D">
                          <w:r>
                            <w:rPr>
                              <w:rFonts w:ascii="Calibri" w:hAnsi="Calibri" w:cs="Calibri"/>
                              <w:color w:val="000000"/>
                              <w:sz w:val="16"/>
                              <w:szCs w:val="16"/>
                              <w:lang w:val="en-US"/>
                            </w:rPr>
                            <w:t>Windows Servers - MED EPS (50% of total)</w:t>
                          </w:r>
                        </w:p>
                      </w:txbxContent>
                    </v:textbox>
                  </v:rect>
                  <v:rect id="Rectangle 76" o:spid="_x0000_s1097" style="position:absolute;left:3345;top:974;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DswAAAANwAAAAPAAAAZHJzL2Rvd25yZXYueG1sRE9LasMw&#10;EN0XcgcxgewauY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nlEw7MAAAADcAAAADwAAAAAA&#10;AAAAAAAAAAAHAgAAZHJzL2Rvd25yZXYueG1sUEsFBgAAAAADAAMAtwAAAPQCAAAAAA==&#10;" filled="f" stroked="f">
                    <v:textbox style="mso-fit-shape-to-text:t" inset="0,0,0,0">
                      <w:txbxContent>
                        <w:p w14:paraId="3BE6C057" w14:textId="77777777" w:rsidR="00FD249D" w:rsidRDefault="00FD249D" w:rsidP="00FD249D">
                          <w:r>
                            <w:rPr>
                              <w:rFonts w:ascii="Calibri" w:hAnsi="Calibri" w:cs="Calibri"/>
                              <w:color w:val="000000"/>
                              <w:sz w:val="16"/>
                              <w:szCs w:val="16"/>
                              <w:lang w:val="en-US"/>
                            </w:rPr>
                            <w:t>347</w:t>
                          </w:r>
                        </w:p>
                      </w:txbxContent>
                    </v:textbox>
                  </v:rect>
                  <v:rect id="Rectangle 77" o:spid="_x0000_s1098" style="position:absolute;left:4341;top:974;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V3wgAAANwAAAAPAAAAZHJzL2Rvd25yZXYueG1sRI/NigIx&#10;EITvC75DaMHbmlFw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DxHZV3wgAAANwAAAAPAAAA&#10;AAAAAAAAAAAAAAcCAABkcnMvZG93bnJldi54bWxQSwUGAAAAAAMAAwC3AAAA9gIAAAAA&#10;" filled="f" stroked="f">
                    <v:textbox style="mso-fit-shape-to-text:t" inset="0,0,0,0">
                      <w:txbxContent>
                        <w:p w14:paraId="1E6D930A" w14:textId="77777777" w:rsidR="00FD249D" w:rsidRDefault="00FD249D" w:rsidP="00FD249D">
                          <w:r>
                            <w:rPr>
                              <w:rFonts w:ascii="Calibri" w:hAnsi="Calibri" w:cs="Calibri"/>
                              <w:color w:val="000000"/>
                              <w:sz w:val="16"/>
                              <w:szCs w:val="16"/>
                              <w:lang w:val="en-US"/>
                            </w:rPr>
                            <w:t>3</w:t>
                          </w:r>
                        </w:p>
                      </w:txbxContent>
                    </v:textbox>
                  </v:rect>
                  <v:rect id="Rectangle 78" o:spid="_x0000_s1099" style="position:absolute;left:4774;top:974;width:32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XwAAAANwAAAAPAAAAZHJzL2Rvd25yZXYueG1sRE9LasMw&#10;EN0Xcgcxge4aOYYG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rkv2V8AAAADcAAAADwAAAAAA&#10;AAAAAAAAAAAHAgAAZHJzL2Rvd25yZXYueG1sUEsFBgAAAAADAAMAtwAAAPQCAAAAAA==&#10;" filled="f" stroked="f">
                    <v:textbox style="mso-fit-shape-to-text:t" inset="0,0,0,0">
                      <w:txbxContent>
                        <w:p w14:paraId="6CAE9A68" w14:textId="77777777" w:rsidR="00FD249D" w:rsidRDefault="00FD249D" w:rsidP="00FD249D">
                          <w:r>
                            <w:rPr>
                              <w:rFonts w:ascii="Calibri" w:hAnsi="Calibri" w:cs="Calibri"/>
                              <w:b/>
                              <w:bCs/>
                              <w:color w:val="000000"/>
                              <w:sz w:val="16"/>
                              <w:szCs w:val="16"/>
                              <w:lang w:val="en-US"/>
                            </w:rPr>
                            <w:t>1041</w:t>
                          </w:r>
                        </w:p>
                      </w:txbxContent>
                    </v:textbox>
                  </v:rect>
                  <v:rect id="Rectangle 79" o:spid="_x0000_s1100" style="position:absolute;left:5326;top:974;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PMwQAAANwAAAAPAAAAZHJzL2Rvd25yZXYueG1sRI/NigIx&#10;EITvC75DaMHbmlFQ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MEHU8zBAAAA3AAAAA8AAAAA&#10;AAAAAAAAAAAABwIAAGRycy9kb3ducmV2LnhtbFBLBQYAAAAAAwADALcAAAD1AgAAAAA=&#10;" filled="f" stroked="f">
                    <v:textbox style="mso-fit-shape-to-text:t" inset="0,0,0,0">
                      <w:txbxContent>
                        <w:p w14:paraId="01667555" w14:textId="77777777" w:rsidR="00FD249D" w:rsidRDefault="00FD249D" w:rsidP="00FD249D">
                          <w:r>
                            <w:rPr>
                              <w:rFonts w:ascii="Calibri" w:hAnsi="Calibri" w:cs="Calibri"/>
                              <w:color w:val="000000"/>
                              <w:sz w:val="16"/>
                              <w:szCs w:val="16"/>
                              <w:lang w:val="en-US"/>
                            </w:rPr>
                            <w:t>700</w:t>
                          </w:r>
                        </w:p>
                      </w:txbxContent>
                    </v:textbox>
                  </v:rect>
                  <v:rect id="Rectangle 80" o:spid="_x0000_s1101" style="position:absolute;left:6052;top:974;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27wQAAANwAAAAPAAAAZHJzL2Rvd25yZXYueG1sRI/disIw&#10;FITvF3yHcBa8W9MtK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DHVzbvBAAAA3AAAAA8AAAAA&#10;AAAAAAAAAAAABwIAAGRycy9kb3ducmV2LnhtbFBLBQYAAAAAAwADALcAAAD1AgAAAAA=&#10;" filled="f" stroked="f">
                    <v:textbox style="mso-fit-shape-to-text:t" inset="0,0,0,0">
                      <w:txbxContent>
                        <w:p w14:paraId="52AFE092" w14:textId="77777777" w:rsidR="00FD249D" w:rsidRDefault="00FD249D" w:rsidP="00FD249D">
                          <w:r>
                            <w:rPr>
                              <w:rFonts w:ascii="Calibri" w:hAnsi="Calibri" w:cs="Calibri"/>
                              <w:color w:val="000000"/>
                              <w:sz w:val="16"/>
                              <w:szCs w:val="16"/>
                              <w:lang w:val="en-US"/>
                            </w:rPr>
                            <w:t>0,695</w:t>
                          </w:r>
                        </w:p>
                      </w:txbxContent>
                    </v:textbox>
                  </v:rect>
                  <v:rect id="Rectangle 81" o:spid="_x0000_s1102" style="position:absolute;left:6712;top:974;width:36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ggwgAAANwAAAAPAAAAZHJzL2Rvd25yZXYueG1sRI/NigIx&#10;EITvgu8QWvCmGZ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BemWggwgAAANwAAAAPAAAA&#10;AAAAAAAAAAAAAAcCAABkcnMvZG93bnJldi54bWxQSwUGAAAAAAMAAwC3AAAA9gIAAAAA&#10;" filled="f" stroked="f">
                    <v:textbox style="mso-fit-shape-to-text:t" inset="0,0,0,0">
                      <w:txbxContent>
                        <w:p w14:paraId="40471EB3" w14:textId="77777777" w:rsidR="00FD249D" w:rsidRDefault="00FD249D" w:rsidP="00FD249D">
                          <w:r>
                            <w:rPr>
                              <w:rFonts w:ascii="Calibri" w:hAnsi="Calibri" w:cs="Calibri"/>
                              <w:b/>
                              <w:bCs/>
                              <w:color w:val="000000"/>
                              <w:sz w:val="16"/>
                              <w:szCs w:val="16"/>
                              <w:lang w:val="en-US"/>
                            </w:rPr>
                            <w:t>58,64</w:t>
                          </w:r>
                        </w:p>
                      </w:txbxContent>
                    </v:textbox>
                  </v:rect>
                  <v:rect id="Rectangle 82" o:spid="_x0000_s1103" style="position:absolute;left:8303;top:974;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BUwgAAANwAAAAPAAAAZHJzL2Rvd25yZXYueG1sRI/NigIx&#10;EITvgu8QWvCmGc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DRcPBUwgAAANwAAAAPAAAA&#10;AAAAAAAAAAAAAAcCAABkcnMvZG93bnJldi54bWxQSwUGAAAAAAMAAwC3AAAA9gIAAAAA&#10;" filled="f" stroked="f">
                    <v:textbox style="mso-fit-shape-to-text:t" inset="0,0,0,0">
                      <w:txbxContent>
                        <w:p w14:paraId="0371A048" w14:textId="77777777" w:rsidR="00FD249D" w:rsidRDefault="00FD249D" w:rsidP="00FD249D">
                          <w:r>
                            <w:rPr>
                              <w:rFonts w:ascii="Calibri" w:hAnsi="Calibri" w:cs="Calibri"/>
                              <w:b/>
                              <w:bCs/>
                              <w:color w:val="000000"/>
                              <w:sz w:val="16"/>
                              <w:szCs w:val="16"/>
                              <w:lang w:val="en-US"/>
                            </w:rPr>
                            <w:t>0</w:t>
                          </w:r>
                        </w:p>
                      </w:txbxContent>
                    </v:textbox>
                  </v:rect>
                  <v:rect id="Rectangle 83" o:spid="_x0000_s1104" style="position:absolute;left:8769;top:974;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PwQAAANwAAAAPAAAAZHJzL2Rvd25yZXYueG1sRI/NigIx&#10;EITvC75DaMHbmlFQ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L48Vc/BAAAA3AAAAA8AAAAA&#10;AAAAAAAAAAAABwIAAGRycy9kb3ducmV2LnhtbFBLBQYAAAAAAwADALcAAAD1AgAAAAA=&#10;" filled="f" stroked="f">
                    <v:textbox style="mso-fit-shape-to-text:t" inset="0,0,0,0">
                      <w:txbxContent>
                        <w:p w14:paraId="391EA92C" w14:textId="77777777" w:rsidR="00FD249D" w:rsidRDefault="00FD249D" w:rsidP="00FD249D">
                          <w:r>
                            <w:rPr>
                              <w:rFonts w:ascii="Calibri" w:hAnsi="Calibri" w:cs="Calibri"/>
                              <w:b/>
                              <w:bCs/>
                              <w:color w:val="000000"/>
                              <w:sz w:val="16"/>
                              <w:szCs w:val="16"/>
                              <w:lang w:val="en-US"/>
                            </w:rPr>
                            <w:t>0,00</w:t>
                          </w:r>
                        </w:p>
                      </w:txbxContent>
                    </v:textbox>
                  </v:rect>
                  <v:rect id="Rectangle 84" o:spid="_x0000_s1105" style="position:absolute;left:32;top:1191;width:275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u4wQAAANwAAAAPAAAAZHJzL2Rvd25yZXYueG1sRI/disIw&#10;FITvF3yHcATv1lTB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E7uy7jBAAAA3AAAAA8AAAAA&#10;AAAAAAAAAAAABwIAAGRycy9kb3ducmV2LnhtbFBLBQYAAAAAAwADALcAAAD1AgAAAAA=&#10;" filled="f" stroked="f">
                    <v:textbox style="mso-fit-shape-to-text:t" inset="0,0,0,0">
                      <w:txbxContent>
                        <w:p w14:paraId="684CCD9B" w14:textId="77777777" w:rsidR="00FD249D" w:rsidRDefault="00FD249D" w:rsidP="00FD249D">
                          <w:r>
                            <w:rPr>
                              <w:rFonts w:ascii="Calibri" w:hAnsi="Calibri" w:cs="Calibri"/>
                              <w:color w:val="000000"/>
                              <w:sz w:val="16"/>
                              <w:szCs w:val="16"/>
                              <w:lang w:val="en-US"/>
                            </w:rPr>
                            <w:t>Windows Servers - LOW EPS (40% of total)</w:t>
                          </w:r>
                        </w:p>
                      </w:txbxContent>
                    </v:textbox>
                  </v:rect>
                  <v:rect id="Rectangle 85" o:spid="_x0000_s1106" style="position:absolute;left:3345;top:1191;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4jwgAAANwAAAAPAAAAZHJzL2Rvd25yZXYueG1sRI/NigIx&#10;EITvgu8QWtibZhR0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Ahom4jwgAAANwAAAAPAAAA&#10;AAAAAAAAAAAAAAcCAABkcnMvZG93bnJldi54bWxQSwUGAAAAAAMAAwC3AAAA9gIAAAAA&#10;" filled="f" stroked="f">
                    <v:textbox style="mso-fit-shape-to-text:t" inset="0,0,0,0">
                      <w:txbxContent>
                        <w:p w14:paraId="65789E3B" w14:textId="77777777" w:rsidR="00FD249D" w:rsidRDefault="00FD249D" w:rsidP="00FD249D">
                          <w:r>
                            <w:rPr>
                              <w:rFonts w:ascii="Calibri" w:hAnsi="Calibri" w:cs="Calibri"/>
                              <w:color w:val="000000"/>
                              <w:sz w:val="16"/>
                              <w:szCs w:val="16"/>
                              <w:lang w:val="en-US"/>
                            </w:rPr>
                            <w:t>278</w:t>
                          </w:r>
                        </w:p>
                      </w:txbxContent>
                    </v:textbox>
                  </v:rect>
                  <v:rect id="Rectangle 86" o:spid="_x0000_s1107" style="position:absolute;left:4341;top:1191;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pRwAAAANwAAAAPAAAAZHJzL2Rvd25yZXYueG1sRE9LasMw&#10;EN0Xcgcxge4aOYYG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UD36UcAAAADcAAAADwAAAAAA&#10;AAAAAAAAAAAHAgAAZHJzL2Rvd25yZXYueG1sUEsFBgAAAAADAAMAtwAAAPQCAAAAAA==&#10;" filled="f" stroked="f">
                    <v:textbox style="mso-fit-shape-to-text:t" inset="0,0,0,0">
                      <w:txbxContent>
                        <w:p w14:paraId="5F5B1EFD" w14:textId="77777777" w:rsidR="00FD249D" w:rsidRDefault="00FD249D" w:rsidP="00FD249D">
                          <w:r>
                            <w:rPr>
                              <w:rFonts w:ascii="Calibri" w:hAnsi="Calibri" w:cs="Calibri"/>
                              <w:color w:val="000000"/>
                              <w:sz w:val="16"/>
                              <w:szCs w:val="16"/>
                              <w:lang w:val="en-US"/>
                            </w:rPr>
                            <w:t>1</w:t>
                          </w:r>
                        </w:p>
                      </w:txbxContent>
                    </v:textbox>
                  </v:rect>
                  <v:rect id="Rectangle 87" o:spid="_x0000_s1108" style="position:absolute;left:4850;top:1191;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KwgAAANwAAAAPAAAAZHJzL2Rvd25yZXYueG1sRI/NigIx&#10;EITvgu8QWvCmGQXF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A/cV/KwgAAANwAAAAPAAAA&#10;AAAAAAAAAAAAAAcCAABkcnMvZG93bnJldi54bWxQSwUGAAAAAAMAAwC3AAAA9gIAAAAA&#10;" filled="f" stroked="f">
                    <v:textbox style="mso-fit-shape-to-text:t" inset="0,0,0,0">
                      <w:txbxContent>
                        <w:p w14:paraId="45C0BCC8" w14:textId="77777777" w:rsidR="00FD249D" w:rsidRDefault="00FD249D" w:rsidP="00FD249D">
                          <w:r>
                            <w:rPr>
                              <w:rFonts w:ascii="Calibri" w:hAnsi="Calibri" w:cs="Calibri"/>
                              <w:b/>
                              <w:bCs/>
                              <w:color w:val="000000"/>
                              <w:sz w:val="16"/>
                              <w:szCs w:val="16"/>
                              <w:lang w:val="en-US"/>
                            </w:rPr>
                            <w:t>278</w:t>
                          </w:r>
                        </w:p>
                      </w:txbxContent>
                    </v:textbox>
                  </v:rect>
                  <v:rect id="Rectangle 88" o:spid="_x0000_s1109" style="position:absolute;left:5326;top:1191;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" filled="f" stroked="f">
                    <v:textbox style="mso-fit-shape-to-text:t" inset="0,0,0,0">
                      <w:txbxContent>
                        <w:p w14:paraId="0E171B94" w14:textId="77777777" w:rsidR="00FD249D" w:rsidRDefault="00FD249D" w:rsidP="00FD249D">
                          <w:r>
                            <w:rPr>
                              <w:rFonts w:ascii="Calibri" w:hAnsi="Calibri" w:cs="Calibri"/>
                              <w:color w:val="000000"/>
                              <w:sz w:val="16"/>
                              <w:szCs w:val="16"/>
                              <w:lang w:val="en-US"/>
                            </w:rPr>
                            <w:t>700</w:t>
                          </w:r>
                        </w:p>
                      </w:txbxContent>
                    </v:textbox>
                  </v:rect>
                  <v:rect id="Rectangle 89" o:spid="_x0000_s1110" style="position:absolute;left:6052;top:1191;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sURwgAAANwAAAAPAAAAZHJzL2Rvd25yZXYueG1sRI/NigIx&#10;EITvgu8QWvCmGQVd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BE3sURwgAAANwAAAAPAAAA&#10;AAAAAAAAAAAAAAcCAABkcnMvZG93bnJldi54bWxQSwUGAAAAAAMAAwC3AAAA9gIAAAAA&#10;" filled="f" stroked="f">
                    <v:textbox style="mso-fit-shape-to-text:t" inset="0,0,0,0">
                      <w:txbxContent>
                        <w:p w14:paraId="2789A4DB" w14:textId="77777777" w:rsidR="00FD249D" w:rsidRDefault="00FD249D" w:rsidP="00FD249D">
                          <w:r>
                            <w:rPr>
                              <w:rFonts w:ascii="Calibri" w:hAnsi="Calibri" w:cs="Calibri"/>
                              <w:color w:val="000000"/>
                              <w:sz w:val="16"/>
                              <w:szCs w:val="16"/>
                              <w:lang w:val="en-US"/>
                            </w:rPr>
                            <w:t>0,186</w:t>
                          </w:r>
                        </w:p>
                      </w:txbxContent>
                    </v:textbox>
                  </v:rect>
                  <v:rect id="Rectangle 90" o:spid="_x0000_s1111" style="position:absolute;left:6712;top:1191;width:36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tmwgAAANwAAAAPAAAAZHJzL2Rvd25yZXYueG1sRI/dagIx&#10;FITvBd8hHME7zbpg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C0DFtmwgAAANwAAAAPAAAA&#10;AAAAAAAAAAAAAAcCAABkcnMvZG93bnJldi54bWxQSwUGAAAAAAMAAwC3AAAA9gIAAAAA&#10;" filled="f" stroked="f">
                    <v:textbox style="mso-fit-shape-to-text:t" inset="0,0,0,0">
                      <w:txbxContent>
                        <w:p w14:paraId="66861FDA" w14:textId="77777777" w:rsidR="00FD249D" w:rsidRDefault="00FD249D" w:rsidP="00FD249D">
                          <w:r>
                            <w:rPr>
                              <w:rFonts w:ascii="Calibri" w:hAnsi="Calibri" w:cs="Calibri"/>
                              <w:b/>
                              <w:bCs/>
                              <w:color w:val="000000"/>
                              <w:sz w:val="16"/>
                              <w:szCs w:val="16"/>
                              <w:lang w:val="en-US"/>
                            </w:rPr>
                            <w:t>15,66</w:t>
                          </w:r>
                        </w:p>
                      </w:txbxContent>
                    </v:textbox>
                  </v:rect>
                  <v:rect id="Rectangle 91" o:spid="_x0000_s1112" style="position:absolute;left:8303;top:1191;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79wgAAANwAAAAPAAAAZHJzL2Rvd25yZXYueG1sRI/dagIx&#10;FITvC75DOIJ3NatS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DbQP79wgAAANwAAAAPAAAA&#10;AAAAAAAAAAAAAAcCAABkcnMvZG93bnJldi54bWxQSwUGAAAAAAMAAwC3AAAA9gIAAAAA&#10;" filled="f" stroked="f">
                    <v:textbox style="mso-fit-shape-to-text:t" inset="0,0,0,0">
                      <w:txbxContent>
                        <w:p w14:paraId="4280D42C" w14:textId="77777777" w:rsidR="00FD249D" w:rsidRDefault="00FD249D" w:rsidP="00FD249D">
                          <w:r>
                            <w:rPr>
                              <w:rFonts w:ascii="Calibri" w:hAnsi="Calibri" w:cs="Calibri"/>
                              <w:b/>
                              <w:bCs/>
                              <w:color w:val="000000"/>
                              <w:sz w:val="16"/>
                              <w:szCs w:val="16"/>
                              <w:lang w:val="en-US"/>
                            </w:rPr>
                            <w:t>0</w:t>
                          </w:r>
                        </w:p>
                      </w:txbxContent>
                    </v:textbox>
                  </v:rect>
                  <v:rect id="Rectangle 92" o:spid="_x0000_s1113" style="position:absolute;left:8769;top:1191;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aJwgAAANwAAAAPAAAAZHJzL2Rvd25yZXYueG1sRI/dagIx&#10;FITvC75DOIJ3NatY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BUqWaJwgAAANwAAAAPAAAA&#10;AAAAAAAAAAAAAAcCAABkcnMvZG93bnJldi54bWxQSwUGAAAAAAMAAwC3AAAA9gIAAAAA&#10;" filled="f" stroked="f">
                    <v:textbox style="mso-fit-shape-to-text:t" inset="0,0,0,0">
                      <w:txbxContent>
                        <w:p w14:paraId="63587DFD" w14:textId="77777777" w:rsidR="00FD249D" w:rsidRDefault="00FD249D" w:rsidP="00FD249D">
                          <w:r>
                            <w:rPr>
                              <w:rFonts w:ascii="Calibri" w:hAnsi="Calibri" w:cs="Calibri"/>
                              <w:b/>
                              <w:bCs/>
                              <w:color w:val="000000"/>
                              <w:sz w:val="16"/>
                              <w:szCs w:val="16"/>
                              <w:lang w:val="en-US"/>
                            </w:rPr>
                            <w:t>0,00</w:t>
                          </w:r>
                        </w:p>
                      </w:txbxContent>
                    </v:textbox>
                  </v:rect>
                  <v:rect id="Rectangle 93" o:spid="_x0000_s1114" style="position:absolute;left:32;top:1407;width:286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" filled="f" stroked="f">
                    <v:textbox style="mso-fit-shape-to-text:t" inset="0,0,0,0">
                      <w:txbxContent>
                        <w:p w14:paraId="54E6433A" w14:textId="77777777" w:rsidR="00FD249D" w:rsidRDefault="00FD249D" w:rsidP="00FD249D">
                          <w:r>
                            <w:rPr>
                              <w:rFonts w:ascii="Calibri" w:hAnsi="Calibri" w:cs="Calibri"/>
                              <w:color w:val="000000"/>
                              <w:sz w:val="16"/>
                              <w:szCs w:val="16"/>
                              <w:lang w:val="en-US"/>
                            </w:rPr>
                            <w:t>Windows Desktops (Laptops / tablets / POS)</w:t>
                          </w:r>
                        </w:p>
                      </w:txbxContent>
                    </v:textbox>
                  </v:rect>
                  <v:rect id="Rectangle 94" o:spid="_x0000_s1115" style="position:absolute;left:3302;top:1407;width:32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20ADECA0" w14:textId="77777777" w:rsidR="00FD249D" w:rsidRDefault="00FD249D" w:rsidP="00FD249D">
                          <w:r>
                            <w:rPr>
                              <w:rFonts w:ascii="Calibri" w:hAnsi="Calibri" w:cs="Calibri"/>
                              <w:color w:val="000000"/>
                              <w:sz w:val="16"/>
                              <w:szCs w:val="16"/>
                              <w:lang w:val="en-US"/>
                            </w:rPr>
                            <w:t>4500</w:t>
                          </w:r>
                        </w:p>
                      </w:txbxContent>
                    </v:textbox>
                  </v:rect>
                  <v:rect id="Rectangle 95" o:spid="_x0000_s1116" style="position:absolute;left:4071;top:1407;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14:paraId="4B5B86D3" w14:textId="77777777" w:rsidR="00FD249D" w:rsidRDefault="00FD249D" w:rsidP="00FD249D">
                          <w:r>
                            <w:rPr>
                              <w:rFonts w:ascii="Calibri" w:hAnsi="Calibri" w:cs="Calibri"/>
                              <w:color w:val="000000"/>
                              <w:sz w:val="16"/>
                              <w:szCs w:val="16"/>
                              <w:lang w:val="en-US"/>
                            </w:rPr>
                            <w:t>0,005</w:t>
                          </w:r>
                        </w:p>
                      </w:txbxContent>
                    </v:textbox>
                  </v:rect>
                  <v:rect id="Rectangle 96" o:spid="_x0000_s1117" style="position:absolute;left:4807;top:1407;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1150182F" w14:textId="77777777" w:rsidR="00FD249D" w:rsidRDefault="00FD249D" w:rsidP="00FD249D">
                          <w:r>
                            <w:rPr>
                              <w:rFonts w:ascii="Calibri" w:hAnsi="Calibri" w:cs="Calibri"/>
                              <w:b/>
                              <w:bCs/>
                              <w:color w:val="000000"/>
                              <w:sz w:val="16"/>
                              <w:szCs w:val="16"/>
                              <w:lang w:val="en-US"/>
                            </w:rPr>
                            <w:t>22,5</w:t>
                          </w:r>
                        </w:p>
                      </w:txbxContent>
                    </v:textbox>
                  </v:rect>
                  <v:rect id="Rectangle 97" o:spid="_x0000_s1118" style="position:absolute;left:5326;top:1407;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48BC7A25" w14:textId="77777777" w:rsidR="00FD249D" w:rsidRDefault="00FD249D" w:rsidP="00FD249D">
                          <w:r>
                            <w:rPr>
                              <w:rFonts w:ascii="Calibri" w:hAnsi="Calibri" w:cs="Calibri"/>
                              <w:color w:val="000000"/>
                              <w:sz w:val="16"/>
                              <w:szCs w:val="16"/>
                              <w:lang w:val="en-US"/>
                            </w:rPr>
                            <w:t>150</w:t>
                          </w:r>
                        </w:p>
                      </w:txbxContent>
                    </v:textbox>
                  </v:rect>
                  <v:rect id="Rectangle 98" o:spid="_x0000_s1119" style="position:absolute;left:6052;top:1407;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01A6CAB1" w14:textId="77777777" w:rsidR="00FD249D" w:rsidRDefault="00FD249D" w:rsidP="00FD249D">
                          <w:r>
                            <w:rPr>
                              <w:rFonts w:ascii="Calibri" w:hAnsi="Calibri" w:cs="Calibri"/>
                              <w:color w:val="000000"/>
                              <w:sz w:val="16"/>
                              <w:szCs w:val="16"/>
                              <w:lang w:val="en-US"/>
                            </w:rPr>
                            <w:t>0,003</w:t>
                          </w:r>
                        </w:p>
                      </w:txbxContent>
                    </v:textbox>
                  </v:rect>
                  <v:rect id="Rectangle 99" o:spid="_x0000_s1120" style="position:absolute;left:6788;top:1407;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76BA9554" w14:textId="77777777" w:rsidR="00FD249D" w:rsidRDefault="00FD249D" w:rsidP="00FD249D">
                          <w:r>
                            <w:rPr>
                              <w:rFonts w:ascii="Calibri" w:hAnsi="Calibri" w:cs="Calibri"/>
                              <w:b/>
                              <w:bCs/>
                              <w:color w:val="000000"/>
                              <w:sz w:val="16"/>
                              <w:szCs w:val="16"/>
                              <w:lang w:val="en-US"/>
                            </w:rPr>
                            <w:t>0,27</w:t>
                          </w:r>
                        </w:p>
                      </w:txbxContent>
                    </v:textbox>
                  </v:rect>
                  <v:rect id="Rectangle 100" o:spid="_x0000_s1121" style="position:absolute;left:8303;top:1407;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6EFFBE16" w14:textId="77777777" w:rsidR="00FD249D" w:rsidRDefault="00FD249D" w:rsidP="00FD249D">
                          <w:r>
                            <w:rPr>
                              <w:rFonts w:ascii="Calibri" w:hAnsi="Calibri" w:cs="Calibri"/>
                              <w:b/>
                              <w:bCs/>
                              <w:color w:val="000000"/>
                              <w:sz w:val="16"/>
                              <w:szCs w:val="16"/>
                              <w:lang w:val="en-US"/>
                            </w:rPr>
                            <w:t>0</w:t>
                          </w:r>
                        </w:p>
                      </w:txbxContent>
                    </v:textbox>
                  </v:rect>
                  <v:rect id="Rectangle 101" o:spid="_x0000_s1122" style="position:absolute;left:8769;top:1407;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642C400F" w14:textId="77777777" w:rsidR="00FD249D" w:rsidRDefault="00FD249D" w:rsidP="00FD249D">
                          <w:r>
                            <w:rPr>
                              <w:rFonts w:ascii="Calibri" w:hAnsi="Calibri" w:cs="Calibri"/>
                              <w:b/>
                              <w:bCs/>
                              <w:color w:val="000000"/>
                              <w:sz w:val="16"/>
                              <w:szCs w:val="16"/>
                              <w:lang w:val="en-US"/>
                            </w:rPr>
                            <w:t>0,00</w:t>
                          </w:r>
                        </w:p>
                      </w:txbxContent>
                    </v:textbox>
                  </v:rect>
                  <v:rect id="Rectangle 102" o:spid="_x0000_s1123" style="position:absolute;left:32;top:1624;width:128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10A27936" w14:textId="77777777" w:rsidR="00FD249D" w:rsidRDefault="00FD249D" w:rsidP="00FD249D">
                          <w:r>
                            <w:rPr>
                              <w:rFonts w:ascii="Calibri" w:hAnsi="Calibri" w:cs="Calibri"/>
                              <w:color w:val="000000"/>
                              <w:sz w:val="16"/>
                              <w:szCs w:val="16"/>
                              <w:lang w:val="en-US"/>
                            </w:rPr>
                            <w:t>Linux / Unix Servers</w:t>
                          </w:r>
                        </w:p>
                      </w:txbxContent>
                    </v:textbox>
                  </v:rect>
                  <v:rect id="Rectangle 103" o:spid="_x0000_s1124" style="position:absolute;left:3302;top:1624;width:32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4410C676" w14:textId="77777777" w:rsidR="00FD249D" w:rsidRDefault="00FD249D" w:rsidP="00FD249D">
                          <w:r>
                            <w:rPr>
                              <w:rFonts w:ascii="Calibri" w:hAnsi="Calibri" w:cs="Calibri"/>
                              <w:color w:val="000000"/>
                              <w:sz w:val="16"/>
                              <w:szCs w:val="16"/>
                              <w:lang w:val="en-US"/>
                            </w:rPr>
                            <w:t>7000</w:t>
                          </w:r>
                        </w:p>
                      </w:txbxContent>
                    </v:textbox>
                  </v:rect>
                  <v:rect id="Rectangle 104" o:spid="_x0000_s1125" style="position:absolute;left:4341;top:1624;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529A7F66" w14:textId="77777777" w:rsidR="00FD249D" w:rsidRDefault="00FD249D" w:rsidP="00FD249D">
                          <w:r>
                            <w:rPr>
                              <w:rFonts w:ascii="Calibri" w:hAnsi="Calibri" w:cs="Calibri"/>
                              <w:color w:val="000000"/>
                              <w:sz w:val="16"/>
                              <w:szCs w:val="16"/>
                              <w:lang w:val="en-US"/>
                            </w:rPr>
                            <w:t>1</w:t>
                          </w:r>
                        </w:p>
                      </w:txbxContent>
                    </v:textbox>
                  </v:rect>
                  <v:rect id="Rectangle 105" o:spid="_x0000_s1126" style="position:absolute;left:4774;top:1624;width:32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14:paraId="0C16406D" w14:textId="77777777" w:rsidR="00FD249D" w:rsidRDefault="00FD249D" w:rsidP="00FD249D">
                          <w:r>
                            <w:rPr>
                              <w:rFonts w:ascii="Calibri" w:hAnsi="Calibri" w:cs="Calibri"/>
                              <w:b/>
                              <w:bCs/>
                              <w:color w:val="000000"/>
                              <w:sz w:val="16"/>
                              <w:szCs w:val="16"/>
                              <w:lang w:val="en-US"/>
                            </w:rPr>
                            <w:t>7000</w:t>
                          </w:r>
                        </w:p>
                      </w:txbxContent>
                    </v:textbox>
                  </v:rect>
                  <v:rect id="Rectangle 106" o:spid="_x0000_s1127" style="position:absolute;left:5326;top:1624;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4CB25D4E" w14:textId="77777777" w:rsidR="00FD249D" w:rsidRDefault="00FD249D" w:rsidP="00FD249D">
                          <w:r>
                            <w:rPr>
                              <w:rFonts w:ascii="Calibri" w:hAnsi="Calibri" w:cs="Calibri"/>
                              <w:color w:val="000000"/>
                              <w:sz w:val="16"/>
                              <w:szCs w:val="16"/>
                              <w:lang w:val="en-US"/>
                            </w:rPr>
                            <w:t>300</w:t>
                          </w:r>
                        </w:p>
                      </w:txbxContent>
                    </v:textbox>
                  </v:rect>
                  <v:rect id="Rectangle 107" o:spid="_x0000_s1128" style="position:absolute;left:6052;top:1624;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71B24CA7" w14:textId="77777777" w:rsidR="00FD249D" w:rsidRDefault="00FD249D" w:rsidP="00FD249D">
                          <w:r>
                            <w:rPr>
                              <w:rFonts w:ascii="Calibri" w:hAnsi="Calibri" w:cs="Calibri"/>
                              <w:color w:val="000000"/>
                              <w:sz w:val="16"/>
                              <w:szCs w:val="16"/>
                              <w:lang w:val="en-US"/>
                            </w:rPr>
                            <w:t>2,003</w:t>
                          </w:r>
                        </w:p>
                      </w:txbxContent>
                    </v:textbox>
                  </v:rect>
                  <v:rect id="Rectangle 108" o:spid="_x0000_s1129" style="position:absolute;left:6636;top:1624;width:44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6033A245" w14:textId="77777777" w:rsidR="00FD249D" w:rsidRDefault="00FD249D" w:rsidP="00FD249D">
                          <w:r>
                            <w:rPr>
                              <w:rFonts w:ascii="Calibri" w:hAnsi="Calibri" w:cs="Calibri"/>
                              <w:b/>
                              <w:bCs/>
                              <w:color w:val="000000"/>
                              <w:sz w:val="16"/>
                              <w:szCs w:val="16"/>
                              <w:lang w:val="en-US"/>
                            </w:rPr>
                            <w:t>168,98</w:t>
                          </w:r>
                        </w:p>
                      </w:txbxContent>
                    </v:textbox>
                  </v:rect>
                  <v:rect id="Rectangle 109" o:spid="_x0000_s1130" style="position:absolute;left:8303;top:1624;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37E517CB" w14:textId="77777777" w:rsidR="00FD249D" w:rsidRDefault="00FD249D" w:rsidP="00FD249D">
                          <w:r>
                            <w:rPr>
                              <w:rFonts w:ascii="Calibri" w:hAnsi="Calibri" w:cs="Calibri"/>
                              <w:b/>
                              <w:bCs/>
                              <w:color w:val="000000"/>
                              <w:sz w:val="16"/>
                              <w:szCs w:val="16"/>
                              <w:lang w:val="en-US"/>
                            </w:rPr>
                            <w:t>0</w:t>
                          </w:r>
                        </w:p>
                      </w:txbxContent>
                    </v:textbox>
                  </v:rect>
                  <v:rect id="Rectangle 110" o:spid="_x0000_s1131" style="position:absolute;left:8769;top:1624;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6ACEA1B5" w14:textId="77777777" w:rsidR="00FD249D" w:rsidRDefault="00FD249D" w:rsidP="00FD249D">
                          <w:r>
                            <w:rPr>
                              <w:rFonts w:ascii="Calibri" w:hAnsi="Calibri" w:cs="Calibri"/>
                              <w:b/>
                              <w:bCs/>
                              <w:color w:val="000000"/>
                              <w:sz w:val="16"/>
                              <w:szCs w:val="16"/>
                              <w:lang w:val="en-US"/>
                            </w:rPr>
                            <w:t>0,00</w:t>
                          </w:r>
                        </w:p>
                      </w:txbxContent>
                    </v:textbox>
                  </v:rect>
                  <v:rect id="Rectangle 111" o:spid="_x0000_s1132" style="position:absolute;left:32;top:1840;width:91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141E8A3A" w14:textId="77777777" w:rsidR="00FD249D" w:rsidRDefault="00FD249D" w:rsidP="00FD249D">
                          <w:r>
                            <w:rPr>
                              <w:rFonts w:ascii="Calibri" w:hAnsi="Calibri" w:cs="Calibri"/>
                              <w:color w:val="000000"/>
                              <w:sz w:val="16"/>
                              <w:szCs w:val="16"/>
                              <w:lang w:val="en-US"/>
                            </w:rPr>
                            <w:t>Linux Desktop</w:t>
                          </w:r>
                        </w:p>
                      </w:txbxContent>
                    </v:textbox>
                  </v:rect>
                  <v:rect id="Rectangle 112" o:spid="_x0000_s1133" style="position:absolute;left:3269;top:1840;width:40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72A99514" w14:textId="77777777" w:rsidR="00FD249D" w:rsidRDefault="00FD249D" w:rsidP="00FD249D">
                          <w:r>
                            <w:rPr>
                              <w:rFonts w:ascii="Calibri" w:hAnsi="Calibri" w:cs="Calibri"/>
                              <w:color w:val="000000"/>
                              <w:sz w:val="16"/>
                              <w:szCs w:val="16"/>
                              <w:lang w:val="en-US"/>
                            </w:rPr>
                            <w:t>15000</w:t>
                          </w:r>
                        </w:p>
                      </w:txbxContent>
                    </v:textbox>
                  </v:rect>
                  <v:rect id="Rectangle 113" o:spid="_x0000_s1134" style="position:absolute;left:4071;top:1840;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6EC92171" w14:textId="77777777" w:rsidR="00FD249D" w:rsidRDefault="00FD249D" w:rsidP="00FD249D">
                          <w:r>
                            <w:rPr>
                              <w:rFonts w:ascii="Calibri" w:hAnsi="Calibri" w:cs="Calibri"/>
                              <w:color w:val="000000"/>
                              <w:sz w:val="16"/>
                              <w:szCs w:val="16"/>
                              <w:lang w:val="en-US"/>
                            </w:rPr>
                            <w:t>0,005</w:t>
                          </w:r>
                        </w:p>
                      </w:txbxContent>
                    </v:textbox>
                  </v:rect>
                  <v:rect id="Rectangle 114" o:spid="_x0000_s1135" style="position:absolute;left:4926;top:1840;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14:paraId="3514CB96" w14:textId="77777777" w:rsidR="00FD249D" w:rsidRDefault="00FD249D" w:rsidP="00FD249D">
                          <w:r>
                            <w:rPr>
                              <w:rFonts w:ascii="Calibri" w:hAnsi="Calibri" w:cs="Calibri"/>
                              <w:b/>
                              <w:bCs/>
                              <w:color w:val="000000"/>
                              <w:sz w:val="16"/>
                              <w:szCs w:val="16"/>
                              <w:lang w:val="en-US"/>
                            </w:rPr>
                            <w:t>75</w:t>
                          </w:r>
                        </w:p>
                      </w:txbxContent>
                    </v:textbox>
                  </v:rect>
                  <v:rect id="Rectangle 115" o:spid="_x0000_s1136" style="position:absolute;left:5326;top:1840;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79D303BE" w14:textId="77777777" w:rsidR="00FD249D" w:rsidRDefault="00FD249D" w:rsidP="00FD249D">
                          <w:r>
                            <w:rPr>
                              <w:rFonts w:ascii="Calibri" w:hAnsi="Calibri" w:cs="Calibri"/>
                              <w:color w:val="000000"/>
                              <w:sz w:val="16"/>
                              <w:szCs w:val="16"/>
                              <w:lang w:val="en-US"/>
                            </w:rPr>
                            <w:t>150</w:t>
                          </w:r>
                        </w:p>
                      </w:txbxContent>
                    </v:textbox>
                  </v:rect>
                  <v:rect id="Rectangle 116" o:spid="_x0000_s1137" style="position:absolute;left:6052;top:1840;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2F439074" w14:textId="77777777" w:rsidR="00FD249D" w:rsidRDefault="00FD249D" w:rsidP="00FD249D">
                          <w:r>
                            <w:rPr>
                              <w:rFonts w:ascii="Calibri" w:hAnsi="Calibri" w:cs="Calibri"/>
                              <w:color w:val="000000"/>
                              <w:sz w:val="16"/>
                              <w:szCs w:val="16"/>
                              <w:lang w:val="en-US"/>
                            </w:rPr>
                            <w:t>0,011</w:t>
                          </w:r>
                        </w:p>
                      </w:txbxContent>
                    </v:textbox>
                  </v:rect>
                  <v:rect id="Rectangle 117" o:spid="_x0000_s1138" style="position:absolute;left:6788;top:1840;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4E097281" w14:textId="77777777" w:rsidR="00FD249D" w:rsidRDefault="00FD249D" w:rsidP="00FD249D">
                          <w:r>
                            <w:rPr>
                              <w:rFonts w:ascii="Calibri" w:hAnsi="Calibri" w:cs="Calibri"/>
                              <w:b/>
                              <w:bCs/>
                              <w:color w:val="000000"/>
                              <w:sz w:val="16"/>
                              <w:szCs w:val="16"/>
                              <w:lang w:val="en-US"/>
                            </w:rPr>
                            <w:t>0,91</w:t>
                          </w:r>
                        </w:p>
                      </w:txbxContent>
                    </v:textbox>
                  </v:rect>
                  <v:rect id="Rectangle 118" o:spid="_x0000_s1139" style="position:absolute;left:7307;top:1840;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14:paraId="5B7A99D3" w14:textId="77777777" w:rsidR="00FD249D" w:rsidRDefault="00FD249D" w:rsidP="00FD249D">
                          <w:r>
                            <w:rPr>
                              <w:rFonts w:ascii="Calibri" w:hAnsi="Calibri" w:cs="Calibri"/>
                              <w:color w:val="000000"/>
                              <w:sz w:val="16"/>
                              <w:szCs w:val="16"/>
                              <w:lang w:val="en-US"/>
                            </w:rPr>
                            <w:t>100</w:t>
                          </w:r>
                        </w:p>
                      </w:txbxContent>
                    </v:textbox>
                  </v:rect>
                  <v:rect id="Rectangle 119" o:spid="_x0000_s1140" style="position:absolute;left:8184;top:1840;width:2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096C2120" w14:textId="77777777" w:rsidR="00FD249D" w:rsidRDefault="00FD249D" w:rsidP="00FD249D">
                          <w:r>
                            <w:rPr>
                              <w:rFonts w:ascii="Calibri" w:hAnsi="Calibri" w:cs="Calibri"/>
                              <w:b/>
                              <w:bCs/>
                              <w:color w:val="000000"/>
                              <w:sz w:val="16"/>
                              <w:szCs w:val="16"/>
                              <w:lang w:val="en-US"/>
                            </w:rPr>
                            <w:t>0,5</w:t>
                          </w:r>
                        </w:p>
                      </w:txbxContent>
                    </v:textbox>
                  </v:rect>
                  <v:rect id="Rectangle 120" o:spid="_x0000_s1141" style="position:absolute;left:8769;top:1840;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143F8A91" w14:textId="77777777" w:rsidR="00FD249D" w:rsidRDefault="00FD249D" w:rsidP="00FD249D">
                          <w:r>
                            <w:rPr>
                              <w:rFonts w:ascii="Calibri" w:hAnsi="Calibri" w:cs="Calibri"/>
                              <w:b/>
                              <w:bCs/>
                              <w:color w:val="000000"/>
                              <w:sz w:val="16"/>
                              <w:szCs w:val="16"/>
                              <w:lang w:val="en-US"/>
                            </w:rPr>
                            <w:t>0,01</w:t>
                          </w:r>
                        </w:p>
                      </w:txbxContent>
                    </v:textbox>
                  </v:rect>
                  <v:rect id="Rectangle 121" o:spid="_x0000_s1142" style="position:absolute;left:32;top:2057;width:110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64B38A28" w14:textId="77777777" w:rsidR="00FD249D" w:rsidRDefault="00FD249D" w:rsidP="00FD249D">
                          <w:r>
                            <w:rPr>
                              <w:rFonts w:ascii="Calibri" w:hAnsi="Calibri" w:cs="Calibri"/>
                              <w:color w:val="000000"/>
                              <w:sz w:val="16"/>
                              <w:szCs w:val="16"/>
                              <w:lang w:val="en-US"/>
                            </w:rPr>
                            <w:t>Network Routers</w:t>
                          </w:r>
                        </w:p>
                      </w:txbxContent>
                    </v:textbox>
                  </v:rect>
                  <v:rect id="Rectangle 122" o:spid="_x0000_s1143" style="position:absolute;left:3302;top:2057;width:32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56C8042F" w14:textId="77777777" w:rsidR="00FD249D" w:rsidRDefault="00FD249D" w:rsidP="00FD249D">
                          <w:r>
                            <w:rPr>
                              <w:rFonts w:ascii="Calibri" w:hAnsi="Calibri" w:cs="Calibri"/>
                              <w:color w:val="000000"/>
                              <w:sz w:val="16"/>
                              <w:szCs w:val="16"/>
                              <w:lang w:val="en-US"/>
                            </w:rPr>
                            <w:t>2760</w:t>
                          </w:r>
                        </w:p>
                      </w:txbxContent>
                    </v:textbox>
                  </v:rect>
                  <v:rect id="Rectangle 123" o:spid="_x0000_s1144" style="position:absolute;left:4341;top:2057;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52556F3E" w14:textId="77777777" w:rsidR="00FD249D" w:rsidRDefault="00FD249D" w:rsidP="00FD249D">
                          <w:r>
                            <w:rPr>
                              <w:rFonts w:ascii="Calibri" w:hAnsi="Calibri" w:cs="Calibri"/>
                              <w:color w:val="000000"/>
                              <w:sz w:val="16"/>
                              <w:szCs w:val="16"/>
                              <w:lang w:val="en-US"/>
                            </w:rPr>
                            <w:t>1</w:t>
                          </w:r>
                        </w:p>
                      </w:txbxContent>
                    </v:textbox>
                  </v:rect>
                  <v:rect id="Rectangle 124" o:spid="_x0000_s1145" style="position:absolute;left:4774;top:2057;width:32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32997424" w14:textId="77777777" w:rsidR="00FD249D" w:rsidRDefault="00FD249D" w:rsidP="00FD249D">
                          <w:r>
                            <w:rPr>
                              <w:rFonts w:ascii="Calibri" w:hAnsi="Calibri" w:cs="Calibri"/>
                              <w:b/>
                              <w:bCs/>
                              <w:color w:val="000000"/>
                              <w:sz w:val="16"/>
                              <w:szCs w:val="16"/>
                              <w:lang w:val="en-US"/>
                            </w:rPr>
                            <w:t>2760</w:t>
                          </w:r>
                        </w:p>
                      </w:txbxContent>
                    </v:textbox>
                  </v:rect>
                  <v:rect id="Rectangle 125" o:spid="_x0000_s1146" style="position:absolute;left:5326;top:2057;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1lwgAAANwAAAAPAAAAZHJzL2Rvd25yZXYueG1sRI/NigIx&#10;EITvgu8QWtibZhR0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DLN11lwgAAANwAAAAPAAAA&#10;AAAAAAAAAAAAAAcCAABkcnMvZG93bnJldi54bWxQSwUGAAAAAAMAAwC3AAAA9gIAAAAA&#10;" filled="f" stroked="f">
                    <v:textbox style="mso-fit-shape-to-text:t" inset="0,0,0,0">
                      <w:txbxContent>
                        <w:p w14:paraId="44096205" w14:textId="77777777" w:rsidR="00FD249D" w:rsidRDefault="00FD249D" w:rsidP="00FD249D">
                          <w:r>
                            <w:rPr>
                              <w:rFonts w:ascii="Calibri" w:hAnsi="Calibri" w:cs="Calibri"/>
                              <w:color w:val="000000"/>
                              <w:sz w:val="16"/>
                              <w:szCs w:val="16"/>
                              <w:lang w:val="en-US"/>
                            </w:rPr>
                            <w:t>250</w:t>
                          </w:r>
                        </w:p>
                      </w:txbxContent>
                    </v:textbox>
                  </v:rect>
                  <v:rect id="Rectangle 126" o:spid="_x0000_s1147" style="position:absolute;left:6052;top:2057;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wgAAANwAAAAPAAAAZHJzL2Rvd25yZXYueG1sRI/NigIx&#10;EITvgu8QWvCmGQVX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Cke/j+wgAAANwAAAAPAAAA&#10;AAAAAAAAAAAAAAcCAABkcnMvZG93bnJldi54bWxQSwUGAAAAAAMAAwC3AAAA9gIAAAAA&#10;" filled="f" stroked="f">
                    <v:textbox style="mso-fit-shape-to-text:t" inset="0,0,0,0">
                      <w:txbxContent>
                        <w:p w14:paraId="37022499" w14:textId="77777777" w:rsidR="00FD249D" w:rsidRDefault="00FD249D" w:rsidP="00FD249D">
                          <w:r>
                            <w:rPr>
                              <w:rFonts w:ascii="Calibri" w:hAnsi="Calibri" w:cs="Calibri"/>
                              <w:color w:val="000000"/>
                              <w:sz w:val="16"/>
                              <w:szCs w:val="16"/>
                              <w:lang w:val="en-US"/>
                            </w:rPr>
                            <w:t>0,658</w:t>
                          </w:r>
                        </w:p>
                      </w:txbxContent>
                    </v:textbox>
                  </v:rect>
                  <v:rect id="Rectangle 127" o:spid="_x0000_s1148" style="position:absolute;left:6712;top:2057;width:36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" filled="f" stroked="f">
                    <v:textbox style="mso-fit-shape-to-text:t" inset="0,0,0,0">
                      <w:txbxContent>
                        <w:p w14:paraId="6842BFB2" w14:textId="77777777" w:rsidR="00FD249D" w:rsidRDefault="00FD249D" w:rsidP="00FD249D">
                          <w:r>
                            <w:rPr>
                              <w:rFonts w:ascii="Calibri" w:hAnsi="Calibri" w:cs="Calibri"/>
                              <w:b/>
                              <w:bCs/>
                              <w:color w:val="000000"/>
                              <w:sz w:val="16"/>
                              <w:szCs w:val="16"/>
                              <w:lang w:val="en-US"/>
                            </w:rPr>
                            <w:t>55,52</w:t>
                          </w:r>
                        </w:p>
                      </w:txbxContent>
                    </v:textbox>
                  </v:rect>
                  <v:rect id="Rectangle 128" o:spid="_x0000_s1149" style="position:absolute;left:8303;top:2057;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kXwgAAANwAAAAPAAAAZHJzL2Rvd25yZXYueG1sRI/dagIx&#10;FITvC75DOIJ3Natg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C6qMkXwgAAANwAAAAPAAAA&#10;AAAAAAAAAAAAAAcCAABkcnMvZG93bnJldi54bWxQSwUGAAAAAAMAAwC3AAAA9gIAAAAA&#10;" filled="f" stroked="f">
                    <v:textbox style="mso-fit-shape-to-text:t" inset="0,0,0,0">
                      <w:txbxContent>
                        <w:p w14:paraId="63C0FFC1" w14:textId="77777777" w:rsidR="00FD249D" w:rsidRDefault="00FD249D" w:rsidP="00FD249D">
                          <w:r>
                            <w:rPr>
                              <w:rFonts w:ascii="Calibri" w:hAnsi="Calibri" w:cs="Calibri"/>
                              <w:b/>
                              <w:bCs/>
                              <w:color w:val="000000"/>
                              <w:sz w:val="16"/>
                              <w:szCs w:val="16"/>
                              <w:lang w:val="en-US"/>
                            </w:rPr>
                            <w:t>0</w:t>
                          </w:r>
                        </w:p>
                      </w:txbxContent>
                    </v:textbox>
                  </v:rect>
                  <v:rect id="Rectangle 129" o:spid="_x0000_s1150" style="position:absolute;left:8769;top:2057;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CtvgAAANwAAAAPAAAAZHJzL2Rvd25yZXYueG1sRE/LisIw&#10;FN0P+A/hCu7GVM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B5HEK2+AAAA3AAAAA8AAAAAAAAA&#10;AAAAAAAABwIAAGRycy9kb3ducmV2LnhtbFBLBQYAAAAAAwADALcAAADyAgAAAAA=&#10;" filled="f" stroked="f">
                    <v:textbox style="mso-fit-shape-to-text:t" inset="0,0,0,0">
                      <w:txbxContent>
                        <w:p w14:paraId="7E20851F" w14:textId="77777777" w:rsidR="00FD249D" w:rsidRDefault="00FD249D" w:rsidP="00FD249D">
                          <w:r>
                            <w:rPr>
                              <w:rFonts w:ascii="Calibri" w:hAnsi="Calibri" w:cs="Calibri"/>
                              <w:b/>
                              <w:bCs/>
                              <w:color w:val="000000"/>
                              <w:sz w:val="16"/>
                              <w:szCs w:val="16"/>
                              <w:lang w:val="en-US"/>
                            </w:rPr>
                            <w:t>0,00</w:t>
                          </w:r>
                        </w:p>
                      </w:txbxContent>
                    </v:textbox>
                  </v:rect>
                  <v:rect id="Rectangle 130" o:spid="_x0000_s1151" style="position:absolute;left:32;top:2273;width:117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U2wQAAANwAAAAPAAAAZHJzL2Rvd25yZXYueG1sRI/disIw&#10;FITvF3yHcATv1lTB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HELtTbBAAAA3AAAAA8AAAAA&#10;AAAAAAAAAAAABwIAAGRycy9kb3ducmV2LnhtbFBLBQYAAAAAAwADALcAAAD1AgAAAAA=&#10;" filled="f" stroked="f">
                    <v:textbox style="mso-fit-shape-to-text:t" inset="0,0,0,0">
                      <w:txbxContent>
                        <w:p w14:paraId="409FF9B0" w14:textId="77777777" w:rsidR="00FD249D" w:rsidRDefault="00FD249D" w:rsidP="00FD249D">
                          <w:r>
                            <w:rPr>
                              <w:rFonts w:ascii="Calibri" w:hAnsi="Calibri" w:cs="Calibri"/>
                              <w:color w:val="000000"/>
                              <w:sz w:val="16"/>
                              <w:szCs w:val="16"/>
                              <w:lang w:val="en-US"/>
                            </w:rPr>
                            <w:t>Network Switches</w:t>
                          </w:r>
                        </w:p>
                      </w:txbxContent>
                    </v:textbox>
                  </v:rect>
                  <v:rect id="Rectangle 131" o:spid="_x0000_s1152" style="position:absolute;left:3302;top:2273;width:32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tBwgAAANwAAAAPAAAAZHJzL2Rvd25yZXYueG1sRI/dagIx&#10;FITvC75DOIJ3NdsFy7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CB2StBwgAAANwAAAAPAAAA&#10;AAAAAAAAAAAAAAcCAABkcnMvZG93bnJldi54bWxQSwUGAAAAAAMAAwC3AAAA9gIAAAAA&#10;" filled="f" stroked="f">
                    <v:textbox style="mso-fit-shape-to-text:t" inset="0,0,0,0">
                      <w:txbxContent>
                        <w:p w14:paraId="543A9F7E" w14:textId="77777777" w:rsidR="00FD249D" w:rsidRDefault="00FD249D" w:rsidP="00FD249D">
                          <w:r>
                            <w:rPr>
                              <w:rFonts w:ascii="Calibri" w:hAnsi="Calibri" w:cs="Calibri"/>
                              <w:color w:val="000000"/>
                              <w:sz w:val="16"/>
                              <w:szCs w:val="16"/>
                              <w:lang w:val="en-US"/>
                            </w:rPr>
                            <w:t>2659</w:t>
                          </w:r>
                        </w:p>
                      </w:txbxContent>
                    </v:textbox>
                  </v:rect>
                  <v:rect id="Rectangle 132" o:spid="_x0000_s1153" style="position:absolute;left:4341;top:2273;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7awgAAANwAAAAPAAAAZHJzL2Rvd25yZXYueG1sRI/dagIx&#10;FITvhb5DOAXvNFtF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DulY7awgAAANwAAAAPAAAA&#10;AAAAAAAAAAAAAAcCAABkcnMvZG93bnJldi54bWxQSwUGAAAAAAMAAwC3AAAA9gIAAAAA&#10;" filled="f" stroked="f">
                    <v:textbox style="mso-fit-shape-to-text:t" inset="0,0,0,0">
                      <w:txbxContent>
                        <w:p w14:paraId="68057458" w14:textId="77777777" w:rsidR="00FD249D" w:rsidRDefault="00FD249D" w:rsidP="00FD249D">
                          <w:r>
                            <w:rPr>
                              <w:rFonts w:ascii="Calibri" w:hAnsi="Calibri" w:cs="Calibri"/>
                              <w:color w:val="000000"/>
                              <w:sz w:val="16"/>
                              <w:szCs w:val="16"/>
                              <w:lang w:val="en-US"/>
                            </w:rPr>
                            <w:t>1</w:t>
                          </w:r>
                        </w:p>
                      </w:txbxContent>
                    </v:textbox>
                  </v:rect>
                  <v:rect id="Rectangle 133" o:spid="_x0000_s1154" style="position:absolute;left:4774;top:2273;width:32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BauwgAAANwAAAAPAAAAZHJzL2Rvd25yZXYueG1sRI/dagIx&#10;FITvhb5DOAXvNFtR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BhfBauwgAAANwAAAAPAAAA&#10;AAAAAAAAAAAAAAcCAABkcnMvZG93bnJldi54bWxQSwUGAAAAAAMAAwC3AAAA9gIAAAAA&#10;" filled="f" stroked="f">
                    <v:textbox style="mso-fit-shape-to-text:t" inset="0,0,0,0">
                      <w:txbxContent>
                        <w:p w14:paraId="344D506D" w14:textId="77777777" w:rsidR="00FD249D" w:rsidRDefault="00FD249D" w:rsidP="00FD249D">
                          <w:r>
                            <w:rPr>
                              <w:rFonts w:ascii="Calibri" w:hAnsi="Calibri" w:cs="Calibri"/>
                              <w:b/>
                              <w:bCs/>
                              <w:color w:val="000000"/>
                              <w:sz w:val="16"/>
                              <w:szCs w:val="16"/>
                              <w:lang w:val="en-US"/>
                            </w:rPr>
                            <w:t>2659</w:t>
                          </w:r>
                        </w:p>
                      </w:txbxContent>
                    </v:textbox>
                  </v:rect>
                  <v:rect id="Rectangle 134" o:spid="_x0000_s1155" style="position:absolute;left:5326;top:2273;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M1wQAAANwAAAAPAAAAZHJzL2Rvd25yZXYueG1sRI/disIw&#10;FITvF3yHcATv1lTB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A4wszXBAAAA3AAAAA8AAAAA&#10;AAAAAAAAAAAABwIAAGRycy9kb3ducmV2LnhtbFBLBQYAAAAAAwADALcAAAD1AgAAAAA=&#10;" filled="f" stroked="f">
                    <v:textbox style="mso-fit-shape-to-text:t" inset="0,0,0,0">
                      <w:txbxContent>
                        <w:p w14:paraId="15133420" w14:textId="77777777" w:rsidR="00FD249D" w:rsidRDefault="00FD249D" w:rsidP="00FD249D">
                          <w:r>
                            <w:rPr>
                              <w:rFonts w:ascii="Calibri" w:hAnsi="Calibri" w:cs="Calibri"/>
                              <w:color w:val="000000"/>
                              <w:sz w:val="16"/>
                              <w:szCs w:val="16"/>
                              <w:lang w:val="en-US"/>
                            </w:rPr>
                            <w:t>100</w:t>
                          </w:r>
                        </w:p>
                      </w:txbxContent>
                    </v:textbox>
                  </v:rect>
                  <v:rect id="Rectangle 135" o:spid="_x0000_s1156" style="position:absolute;left:6052;top:2273;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1CwQAAANwAAAAPAAAAZHJzL2Rvd25yZXYueG1sRI/disIw&#10;FITvF3yHcATv1lRB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P7iLULBAAAA3AAAAA8AAAAA&#10;AAAAAAAAAAAABwIAAGRycy9kb3ducmV2LnhtbFBLBQYAAAAAAwADALcAAAD1AgAAAAA=&#10;" filled="f" stroked="f">
                    <v:textbox style="mso-fit-shape-to-text:t" inset="0,0,0,0">
                      <w:txbxContent>
                        <w:p w14:paraId="1CC370E4" w14:textId="77777777" w:rsidR="00FD249D" w:rsidRDefault="00FD249D" w:rsidP="00FD249D">
                          <w:r>
                            <w:rPr>
                              <w:rFonts w:ascii="Calibri" w:hAnsi="Calibri" w:cs="Calibri"/>
                              <w:color w:val="000000"/>
                              <w:sz w:val="16"/>
                              <w:szCs w:val="16"/>
                              <w:lang w:val="en-US"/>
                            </w:rPr>
                            <w:t>0,254</w:t>
                          </w:r>
                        </w:p>
                      </w:txbxContent>
                    </v:textbox>
                  </v:rect>
                  <v:rect id="Rectangle 136" o:spid="_x0000_s1157" style="position:absolute;left:6712;top:2273;width:36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jZwgAAANwAAAAPAAAAZHJzL2Rvd25yZXYueG1sRI/dagIx&#10;FITvhb5DOAXvNFtB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CRrojZwgAAANwAAAAPAAAA&#10;AAAAAAAAAAAAAAcCAABkcnMvZG93bnJldi54bWxQSwUGAAAAAAMAAwC3AAAA9gIAAAAA&#10;" filled="f" stroked="f">
                    <v:textbox style="mso-fit-shape-to-text:t" inset="0,0,0,0">
                      <w:txbxContent>
                        <w:p w14:paraId="10CE9653" w14:textId="77777777" w:rsidR="00FD249D" w:rsidRDefault="00FD249D" w:rsidP="00FD249D">
                          <w:r>
                            <w:rPr>
                              <w:rFonts w:ascii="Calibri" w:hAnsi="Calibri" w:cs="Calibri"/>
                              <w:b/>
                              <w:bCs/>
                              <w:color w:val="000000"/>
                              <w:sz w:val="16"/>
                              <w:szCs w:val="16"/>
                              <w:lang w:val="en-US"/>
                            </w:rPr>
                            <w:t>21,40</w:t>
                          </w:r>
                        </w:p>
                      </w:txbxContent>
                    </v:textbox>
                  </v:rect>
                  <v:rect id="Rectangle 137" o:spid="_x0000_s1158" style="position:absolute;left:8303;top:2273;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yrvgAAANwAAAAPAAAAZHJzL2Rvd25yZXYueG1sRE/LisIw&#10;FN0P+A/hCu7GVM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OAxHKu+AAAA3AAAAA8AAAAAAAAA&#10;AAAAAAAABwIAAGRycy9kb3ducmV2LnhtbFBLBQYAAAAAAwADALcAAADyAgAAAAA=&#10;" filled="f" stroked="f">
                    <v:textbox style="mso-fit-shape-to-text:t" inset="0,0,0,0">
                      <w:txbxContent>
                        <w:p w14:paraId="6069AA2B" w14:textId="77777777" w:rsidR="00FD249D" w:rsidRDefault="00FD249D" w:rsidP="00FD249D">
                          <w:r>
                            <w:rPr>
                              <w:rFonts w:ascii="Calibri" w:hAnsi="Calibri" w:cs="Calibri"/>
                              <w:b/>
                              <w:bCs/>
                              <w:color w:val="000000"/>
                              <w:sz w:val="16"/>
                              <w:szCs w:val="16"/>
                              <w:lang w:val="en-US"/>
                            </w:rPr>
                            <w:t>0</w:t>
                          </w:r>
                        </w:p>
                      </w:txbxContent>
                    </v:textbox>
                  </v:rect>
                  <v:rect id="Rectangle 138" o:spid="_x0000_s1159" style="position:absolute;left:8769;top:2273;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kwwgAAANwAAAAPAAAAZHJzL2Rvd25yZXYueG1sRI/dagIx&#10;FITvBd8hHME7zSq0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CPfbkwwgAAANwAAAAPAAAA&#10;AAAAAAAAAAAAAAcCAABkcnMvZG93bnJldi54bWxQSwUGAAAAAAMAAwC3AAAA9gIAAAAA&#10;" filled="f" stroked="f">
                    <v:textbox style="mso-fit-shape-to-text:t" inset="0,0,0,0">
                      <w:txbxContent>
                        <w:p w14:paraId="50B2206B" w14:textId="77777777" w:rsidR="00FD249D" w:rsidRDefault="00FD249D" w:rsidP="00FD249D">
                          <w:r>
                            <w:rPr>
                              <w:rFonts w:ascii="Calibri" w:hAnsi="Calibri" w:cs="Calibri"/>
                              <w:b/>
                              <w:bCs/>
                              <w:color w:val="000000"/>
                              <w:sz w:val="16"/>
                              <w:szCs w:val="16"/>
                              <w:lang w:val="en-US"/>
                            </w:rPr>
                            <w:t>0,00</w:t>
                          </w:r>
                        </w:p>
                      </w:txbxContent>
                    </v:textbox>
                  </v:rect>
                  <v:rect id="Rectangle 139" o:spid="_x0000_s1160" style="position:absolute;left:32;top:2490;width:268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ZwvgAAANwAAAAPAAAAZHJzL2Rvd25yZXYueG1sRE/LisIw&#10;FN0L/kO4gjtNR1C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JuehnC+AAAA3AAAAA8AAAAAAAAA&#10;AAAAAAAABwIAAGRycy9kb3ducmV2LnhtbFBLBQYAAAAAAwADALcAAADyAgAAAAA=&#10;" filled="f" stroked="f">
                    <v:textbox style="mso-fit-shape-to-text:t" inset="0,0,0,0">
                      <w:txbxContent>
                        <w:p w14:paraId="5C9278D1" w14:textId="77777777" w:rsidR="00FD249D" w:rsidRDefault="00FD249D" w:rsidP="00FD249D">
                          <w:r>
                            <w:rPr>
                              <w:rFonts w:ascii="Calibri" w:hAnsi="Calibri" w:cs="Calibri"/>
                              <w:color w:val="000000"/>
                              <w:sz w:val="16"/>
                              <w:szCs w:val="16"/>
                              <w:lang w:val="en-US"/>
                            </w:rPr>
                            <w:t>Network Flows (NetFlow / Jflow / S-Flow)</w:t>
                          </w:r>
                        </w:p>
                      </w:txbxContent>
                    </v:textbox>
                  </v:rect>
                  <v:rect id="Rectangle 140" o:spid="_x0000_s1161" style="position:absolute;left:3421;top:2490;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iPrwgAAANwAAAAPAAAAZHJzL2Rvd25yZXYueG1sRI/NigIx&#10;EITvgu8QWvCmGQUX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D00iPrwgAAANwAAAAPAAAA&#10;AAAAAAAAAAAAAAcCAABkcnMvZG93bnJldi54bWxQSwUGAAAAAAMAAwC3AAAA9gIAAAAA&#10;" filled="f" stroked="f">
                    <v:textbox style="mso-fit-shape-to-text:t" inset="0,0,0,0">
                      <w:txbxContent>
                        <w:p w14:paraId="7A31E2DB" w14:textId="77777777" w:rsidR="00FD249D" w:rsidRDefault="00FD249D" w:rsidP="00FD249D">
                          <w:r>
                            <w:rPr>
                              <w:rFonts w:ascii="Calibri" w:hAnsi="Calibri" w:cs="Calibri"/>
                              <w:color w:val="9C0006"/>
                              <w:sz w:val="16"/>
                              <w:szCs w:val="16"/>
                              <w:lang w:val="en-US"/>
                            </w:rPr>
                            <w:t>0</w:t>
                          </w:r>
                        </w:p>
                      </w:txbxContent>
                    </v:textbox>
                  </v:rect>
                  <v:rect id="Rectangle 141" o:spid="_x0000_s1162" style="position:absolute;left:4265;top:2490;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2cwgAAANwAAAAPAAAAZHJzL2Rvd25yZXYueG1sRI/dagIx&#10;FITvC75DOIJ3NeuC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AEAL2cwgAAANwAAAAPAAAA&#10;AAAAAAAAAAAAAAcCAABkcnMvZG93bnJldi54bWxQSwUGAAAAAAMAAwC3AAAA9gIAAAAA&#10;" filled="f" stroked="f">
                    <v:textbox style="mso-fit-shape-to-text:t" inset="0,0,0,0">
                      <w:txbxContent>
                        <w:p w14:paraId="66D8F234" w14:textId="77777777" w:rsidR="00FD249D" w:rsidRDefault="00FD249D" w:rsidP="00FD249D">
                          <w:r>
                            <w:rPr>
                              <w:rFonts w:ascii="Calibri" w:hAnsi="Calibri" w:cs="Calibri"/>
                              <w:color w:val="000000"/>
                              <w:sz w:val="16"/>
                              <w:szCs w:val="16"/>
                              <w:lang w:val="en-US"/>
                            </w:rPr>
                            <w:t>30</w:t>
                          </w:r>
                        </w:p>
                      </w:txbxContent>
                    </v:textbox>
                  </v:rect>
                  <v:rect id="Rectangle 142" o:spid="_x0000_s1163" style="position:absolute;left:5002;top:2490;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gHwgAAANwAAAAPAAAAZHJzL2Rvd25yZXYueG1sRI/dagIx&#10;FITvC75DOIJ3NatS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BrTBgHwgAAANwAAAAPAAAA&#10;AAAAAAAAAAAAAAcCAABkcnMvZG93bnJldi54bWxQSwUGAAAAAAMAAwC3AAAA9gIAAAAA&#10;" filled="f" stroked="f">
                    <v:textbox style="mso-fit-shape-to-text:t" inset="0,0,0,0">
                      <w:txbxContent>
                        <w:p w14:paraId="2BD09E77" w14:textId="77777777" w:rsidR="00FD249D" w:rsidRDefault="00FD249D" w:rsidP="00FD249D">
                          <w:r>
                            <w:rPr>
                              <w:rFonts w:ascii="Calibri" w:hAnsi="Calibri" w:cs="Calibri"/>
                              <w:b/>
                              <w:bCs/>
                              <w:color w:val="9C0006"/>
                              <w:sz w:val="16"/>
                              <w:szCs w:val="16"/>
                              <w:lang w:val="en-US"/>
                            </w:rPr>
                            <w:t>0</w:t>
                          </w:r>
                        </w:p>
                      </w:txbxContent>
                    </v:textbox>
                  </v:rect>
                  <v:rect id="Rectangle 143" o:spid="_x0000_s1164" style="position:absolute;left:5326;top:2490;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BzwgAAANwAAAAPAAAAZHJzL2Rvd25yZXYueG1sRI/dagIx&#10;FITvC75DOIJ3NatY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DkpYBzwgAAANwAAAAPAAAA&#10;AAAAAAAAAAAAAAcCAABkcnMvZG93bnJldi54bWxQSwUGAAAAAAMAAwC3AAAA9gIAAAAA&#10;" filled="f" stroked="f">
                    <v:textbox style="mso-fit-shape-to-text:t" inset="0,0,0,0">
                      <w:txbxContent>
                        <w:p w14:paraId="7D5C1272" w14:textId="77777777" w:rsidR="00FD249D" w:rsidRDefault="00FD249D" w:rsidP="00FD249D">
                          <w:r>
                            <w:rPr>
                              <w:rFonts w:ascii="Calibri" w:hAnsi="Calibri" w:cs="Calibri"/>
                              <w:color w:val="000000"/>
                              <w:sz w:val="16"/>
                              <w:szCs w:val="16"/>
                              <w:lang w:val="en-US"/>
                            </w:rPr>
                            <w:t>400</w:t>
                          </w:r>
                        </w:p>
                      </w:txbxContent>
                    </v:textbox>
                  </v:rect>
                  <v:rect id="Rectangle 144" o:spid="_x0000_s1165" style="position:absolute;left:6052;top:2490;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SXowgAAANwAAAAPAAAAZHJzL2Rvd25yZXYueG1sRI/NigIx&#10;EITvC75DaMHbmlFw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L6SXowgAAANwAAAAPAAAA&#10;AAAAAAAAAAAAAAcCAABkcnMvZG93bnJldi54bWxQSwUGAAAAAAMAAwC3AAAA9gIAAAAA&#10;" filled="f" stroked="f">
                    <v:textbox style="mso-fit-shape-to-text:t" inset="0,0,0,0">
                      <w:txbxContent>
                        <w:p w14:paraId="503C89BD" w14:textId="77777777" w:rsidR="00FD249D" w:rsidRDefault="00FD249D" w:rsidP="00FD249D">
                          <w:r>
                            <w:rPr>
                              <w:rFonts w:ascii="Calibri" w:hAnsi="Calibri" w:cs="Calibri"/>
                              <w:color w:val="9C0006"/>
                              <w:sz w:val="16"/>
                              <w:szCs w:val="16"/>
                              <w:lang w:val="en-US"/>
                            </w:rPr>
                            <w:t>0,000</w:t>
                          </w:r>
                        </w:p>
                      </w:txbxContent>
                    </v:textbox>
                  </v:rect>
                  <v:rect id="Rectangle 145" o:spid="_x0000_s1166" style="position:absolute;left:6788;top:2490;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7ufwgAAANwAAAAPAAAAZHJzL2Rvd25yZXYueG1sRI/NigIx&#10;EITvgu8QWvCmGQXF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B7O7ufwgAAANwAAAAPAAAA&#10;AAAAAAAAAAAAAAcCAABkcnMvZG93bnJldi54bWxQSwUGAAAAAAMAAwC3AAAA9gIAAAAA&#10;" filled="f" stroked="f">
                    <v:textbox style="mso-fit-shape-to-text:t" inset="0,0,0,0">
                      <w:txbxContent>
                        <w:p w14:paraId="3D7CE7E9" w14:textId="77777777" w:rsidR="00FD249D" w:rsidRDefault="00FD249D" w:rsidP="00FD249D">
                          <w:r>
                            <w:rPr>
                              <w:rFonts w:ascii="Calibri" w:hAnsi="Calibri" w:cs="Calibri"/>
                              <w:b/>
                              <w:bCs/>
                              <w:color w:val="9C0006"/>
                              <w:sz w:val="16"/>
                              <w:szCs w:val="16"/>
                              <w:lang w:val="en-US"/>
                            </w:rPr>
                            <w:t>0,00</w:t>
                          </w:r>
                        </w:p>
                      </w:txbxContent>
                    </v:textbox>
                  </v:rect>
                  <v:rect id="Rectangle 146" o:spid="_x0000_s1167" style="position:absolute;left:8303;top:2490;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4EwgAAANwAAAAPAAAAZHJzL2Rvd25yZXYueG1sRI/dagIx&#10;FITvC75DOIJ3Natg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AUdx4EwgAAANwAAAAPAAAA&#10;AAAAAAAAAAAAAAcCAABkcnMvZG93bnJldi54bWxQSwUGAAAAAAMAAwC3AAAA9gIAAAAA&#10;" filled="f" stroked="f">
                    <v:textbox style="mso-fit-shape-to-text:t" inset="0,0,0,0">
                      <w:txbxContent>
                        <w:p w14:paraId="7BD99DB9" w14:textId="77777777" w:rsidR="00FD249D" w:rsidRDefault="00FD249D" w:rsidP="00FD249D">
                          <w:r>
                            <w:rPr>
                              <w:rFonts w:ascii="Calibri" w:hAnsi="Calibri" w:cs="Calibri"/>
                              <w:b/>
                              <w:bCs/>
                              <w:color w:val="000000"/>
                              <w:sz w:val="16"/>
                              <w:szCs w:val="16"/>
                              <w:lang w:val="en-US"/>
                            </w:rPr>
                            <w:t>0</w:t>
                          </w:r>
                        </w:p>
                      </w:txbxContent>
                    </v:textbox>
                  </v:rect>
                  <v:rect id="Rectangle 147" o:spid="_x0000_s1168" style="position:absolute;left:8769;top:2490;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Ip2vgAAANwAAAAPAAAAZHJzL2Rvd25yZXYueG1sRE/LisIw&#10;FN0L/kO4gjtNR1C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GXoina+AAAA3AAAAA8AAAAAAAAA&#10;AAAAAAAABwIAAGRycy9kb3ducmV2LnhtbFBLBQYAAAAAAwADALcAAADyAgAAAAA=&#10;" filled="f" stroked="f">
                    <v:textbox style="mso-fit-shape-to-text:t" inset="0,0,0,0">
                      <w:txbxContent>
                        <w:p w14:paraId="6684B85E" w14:textId="77777777" w:rsidR="00FD249D" w:rsidRDefault="00FD249D" w:rsidP="00FD249D">
                          <w:r>
                            <w:rPr>
                              <w:rFonts w:ascii="Calibri" w:hAnsi="Calibri" w:cs="Calibri"/>
                              <w:b/>
                              <w:bCs/>
                              <w:color w:val="000000"/>
                              <w:sz w:val="16"/>
                              <w:szCs w:val="16"/>
                              <w:lang w:val="en-US"/>
                            </w:rPr>
                            <w:t>0,00</w:t>
                          </w:r>
                        </w:p>
                      </w:txbxContent>
                    </v:textbox>
                  </v:rect>
                  <v:rect id="Rectangle 148" o:spid="_x0000_s1169" style="position:absolute;left:32;top:2706;width:145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twgAAANwAAAAPAAAAZHJzL2Rvd25yZXYueG1sRI/NigIx&#10;EITvgu8QWvCmGQUX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AKpC/twgAAANwAAAAPAAAA&#10;AAAAAAAAAAAAAAcCAABkcnMvZG93bnJldi54bWxQSwUGAAAAAAMAAwC3AAAA9gIAAAAA&#10;" filled="f" stroked="f">
                    <v:textbox style="mso-fit-shape-to-text:t" inset="0,0,0,0">
                      <w:txbxContent>
                        <w:p w14:paraId="0CA1D939" w14:textId="77777777" w:rsidR="00FD249D" w:rsidRDefault="00FD249D" w:rsidP="00FD249D">
                          <w:r>
                            <w:rPr>
                              <w:rFonts w:ascii="Calibri" w:hAnsi="Calibri" w:cs="Calibri"/>
                              <w:color w:val="000000"/>
                              <w:sz w:val="16"/>
                              <w:szCs w:val="16"/>
                              <w:lang w:val="en-US"/>
                            </w:rPr>
                            <w:t>Network Wireless LAN</w:t>
                          </w:r>
                        </w:p>
                      </w:txbxContent>
                    </v:textbox>
                  </v:rect>
                  <v:rect id="Rectangle 149" o:spid="_x0000_s1170" style="position:absolute;left:3378;top:2706;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" filled="f" stroked="f">
                    <v:textbox style="mso-fit-shape-to-text:t" inset="0,0,0,0">
                      <w:txbxContent>
                        <w:p w14:paraId="381728D6" w14:textId="77777777" w:rsidR="00FD249D" w:rsidRDefault="00FD249D" w:rsidP="00FD249D">
                          <w:r>
                            <w:rPr>
                              <w:rFonts w:ascii="Calibri" w:hAnsi="Calibri" w:cs="Calibri"/>
                              <w:color w:val="000000"/>
                              <w:sz w:val="16"/>
                              <w:szCs w:val="16"/>
                              <w:lang w:val="en-US"/>
                            </w:rPr>
                            <w:t>13</w:t>
                          </w:r>
                        </w:p>
                      </w:txbxContent>
                    </v:textbox>
                  </v:rect>
                  <v:rect id="Rectangle 150" o:spid="_x0000_s1171" style="position:absolute;left:4341;top:2706;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" filled="f" stroked="f">
                    <v:textbox style="mso-fit-shape-to-text:t" inset="0,0,0,0">
                      <w:txbxContent>
                        <w:p w14:paraId="6B867E5E" w14:textId="77777777" w:rsidR="00FD249D" w:rsidRDefault="00FD249D" w:rsidP="00FD249D">
                          <w:r>
                            <w:rPr>
                              <w:rFonts w:ascii="Calibri" w:hAnsi="Calibri" w:cs="Calibri"/>
                              <w:color w:val="000000"/>
                              <w:sz w:val="16"/>
                              <w:szCs w:val="16"/>
                              <w:lang w:val="en-US"/>
                            </w:rPr>
                            <w:t>5</w:t>
                          </w:r>
                        </w:p>
                      </w:txbxContent>
                    </v:textbox>
                  </v:rect>
                  <v:rect id="Rectangle 151" o:spid="_x0000_s1172" style="position:absolute;left:4926;top:2706;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" filled="f" stroked="f">
                    <v:textbox style="mso-fit-shape-to-text:t" inset="0,0,0,0">
                      <w:txbxContent>
                        <w:p w14:paraId="21AADA2E" w14:textId="77777777" w:rsidR="00FD249D" w:rsidRDefault="00FD249D" w:rsidP="00FD249D">
                          <w:r>
                            <w:rPr>
                              <w:rFonts w:ascii="Calibri" w:hAnsi="Calibri" w:cs="Calibri"/>
                              <w:b/>
                              <w:bCs/>
                              <w:color w:val="000000"/>
                              <w:sz w:val="16"/>
                              <w:szCs w:val="16"/>
                              <w:lang w:val="en-US"/>
                            </w:rPr>
                            <w:t>65</w:t>
                          </w:r>
                        </w:p>
                      </w:txbxContent>
                    </v:textbox>
                  </v:rect>
                  <v:rect id="Rectangle 152" o:spid="_x0000_s1173" style="position:absolute;left:5326;top:2706;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8wQAAANwAAAAPAAAAZHJzL2Rvd25yZXYueG1sRI/dagIx&#10;FITvhb5DOELvNNGC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Fhj7PzBAAAA3AAAAA8AAAAA&#10;AAAAAAAAAAAABwIAAGRycy9kb3ducmV2LnhtbFBLBQYAAAAAAwADALcAAAD1AgAAAAA=&#10;" filled="f" stroked="f">
                    <v:textbox style="mso-fit-shape-to-text:t" inset="0,0,0,0">
                      <w:txbxContent>
                        <w:p w14:paraId="3280DE45" w14:textId="77777777" w:rsidR="00FD249D" w:rsidRDefault="00FD249D" w:rsidP="00FD249D">
                          <w:r>
                            <w:rPr>
                              <w:rFonts w:ascii="Calibri" w:hAnsi="Calibri" w:cs="Calibri"/>
                              <w:color w:val="000000"/>
                              <w:sz w:val="16"/>
                              <w:szCs w:val="16"/>
                              <w:lang w:val="en-US"/>
                            </w:rPr>
                            <w:t>150</w:t>
                          </w:r>
                        </w:p>
                      </w:txbxContent>
                    </v:textbox>
                  </v:rect>
                  <v:rect id="Rectangle 153" o:spid="_x0000_s1174" style="position:absolute;left:6052;top:2706;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SIwQAAANwAAAAPAAAAZHJzL2Rvd25yZXYueG1sRI/dagIx&#10;FITvhb5DOELvNFGK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NeKdIjBAAAA3AAAAA8AAAAA&#10;AAAAAAAAAAAABwIAAGRycy9kb3ducmV2LnhtbFBLBQYAAAAAAwADALcAAAD1AgAAAAA=&#10;" filled="f" stroked="f">
                    <v:textbox style="mso-fit-shape-to-text:t" inset="0,0,0,0">
                      <w:txbxContent>
                        <w:p w14:paraId="14DBC274" w14:textId="77777777" w:rsidR="00FD249D" w:rsidRDefault="00FD249D" w:rsidP="00FD249D">
                          <w:r>
                            <w:rPr>
                              <w:rFonts w:ascii="Calibri" w:hAnsi="Calibri" w:cs="Calibri"/>
                              <w:color w:val="000000"/>
                              <w:sz w:val="16"/>
                              <w:szCs w:val="16"/>
                              <w:lang w:val="en-US"/>
                            </w:rPr>
                            <w:t>0,009</w:t>
                          </w:r>
                        </w:p>
                      </w:txbxContent>
                    </v:textbox>
                  </v:rect>
                  <v:rect id="Rectangle 154" o:spid="_x0000_s1175" style="position:absolute;left:6788;top:2706;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ETwQAAANwAAAAPAAAAZHJzL2Rvd25yZXYueG1sRI/dagIx&#10;FITvhb5DOELvNFGo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LjG0RPBAAAA3AAAAA8AAAAA&#10;AAAAAAAAAAAABwIAAGRycy9kb3ducmV2LnhtbFBLBQYAAAAAAwADALcAAAD1AgAAAAA=&#10;" filled="f" stroked="f">
                    <v:textbox style="mso-fit-shape-to-text:t" inset="0,0,0,0">
                      <w:txbxContent>
                        <w:p w14:paraId="4DBF9742" w14:textId="77777777" w:rsidR="00FD249D" w:rsidRDefault="00FD249D" w:rsidP="00FD249D">
                          <w:r>
                            <w:rPr>
                              <w:rFonts w:ascii="Calibri" w:hAnsi="Calibri" w:cs="Calibri"/>
                              <w:b/>
                              <w:bCs/>
                              <w:color w:val="000000"/>
                              <w:sz w:val="16"/>
                              <w:szCs w:val="16"/>
                              <w:lang w:val="en-US"/>
                            </w:rPr>
                            <w:t>0,78</w:t>
                          </w:r>
                        </w:p>
                      </w:txbxContent>
                    </v:textbox>
                  </v:rect>
                  <v:rect id="Rectangle 155" o:spid="_x0000_s1176" style="position:absolute;left:8303;top:2706;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" filled="f" stroked="f">
                    <v:textbox style="mso-fit-shape-to-text:t" inset="0,0,0,0">
                      <w:txbxContent>
                        <w:p w14:paraId="4A1AA4E1" w14:textId="77777777" w:rsidR="00FD249D" w:rsidRDefault="00FD249D" w:rsidP="00FD249D">
                          <w:r>
                            <w:rPr>
                              <w:rFonts w:ascii="Calibri" w:hAnsi="Calibri" w:cs="Calibri"/>
                              <w:b/>
                              <w:bCs/>
                              <w:color w:val="000000"/>
                              <w:sz w:val="16"/>
                              <w:szCs w:val="16"/>
                              <w:lang w:val="en-US"/>
                            </w:rPr>
                            <w:t>0</w:t>
                          </w:r>
                        </w:p>
                      </w:txbxContent>
                    </v:textbox>
                  </v:rect>
                  <v:rect id="Rectangle 156" o:spid="_x0000_s1177" style="position:absolute;left:8769;top:2706;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" filled="f" stroked="f">
                    <v:textbox style="mso-fit-shape-to-text:t" inset="0,0,0,0">
                      <w:txbxContent>
                        <w:p w14:paraId="7B3426C6" w14:textId="77777777" w:rsidR="00FD249D" w:rsidRDefault="00FD249D" w:rsidP="00FD249D">
                          <w:r>
                            <w:rPr>
                              <w:rFonts w:ascii="Calibri" w:hAnsi="Calibri" w:cs="Calibri"/>
                              <w:b/>
                              <w:bCs/>
                              <w:color w:val="000000"/>
                              <w:sz w:val="16"/>
                              <w:szCs w:val="16"/>
                              <w:lang w:val="en-US"/>
                            </w:rPr>
                            <w:t>0,00</w:t>
                          </w:r>
                        </w:p>
                      </w:txbxContent>
                    </v:textbox>
                  </v:rect>
                  <v:rect id="Rectangle 157" o:spid="_x0000_s1178" style="position:absolute;left:32;top:2923;width:158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" filled="f" stroked="f">
                    <v:textbox style="mso-fit-shape-to-text:t" inset="0,0,0,0">
                      <w:txbxContent>
                        <w:p w14:paraId="1AC06E5F" w14:textId="77777777" w:rsidR="00FD249D" w:rsidRDefault="00FD249D" w:rsidP="00FD249D">
                          <w:r>
                            <w:rPr>
                              <w:rFonts w:ascii="Calibri" w:hAnsi="Calibri" w:cs="Calibri"/>
                              <w:color w:val="000000"/>
                              <w:sz w:val="16"/>
                              <w:szCs w:val="16"/>
                              <w:lang w:val="en-US"/>
                            </w:rPr>
                            <w:t>Network Load-Balancers</w:t>
                          </w:r>
                        </w:p>
                      </w:txbxContent>
                    </v:textbox>
                  </v:rect>
                  <v:rect id="Rectangle 158" o:spid="_x0000_s1179" style="position:absolute;left:3421;top:2923;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" filled="f" stroked="f">
                    <v:textbox style="mso-fit-shape-to-text:t" inset="0,0,0,0">
                      <w:txbxContent>
                        <w:p w14:paraId="6356F07A" w14:textId="77777777" w:rsidR="00FD249D" w:rsidRDefault="00FD249D" w:rsidP="00FD249D">
                          <w:r>
                            <w:rPr>
                              <w:rFonts w:ascii="Calibri" w:hAnsi="Calibri" w:cs="Calibri"/>
                              <w:color w:val="000000"/>
                              <w:sz w:val="16"/>
                              <w:szCs w:val="16"/>
                              <w:lang w:val="en-US"/>
                            </w:rPr>
                            <w:t>2</w:t>
                          </w:r>
                        </w:p>
                      </w:txbxContent>
                    </v:textbox>
                  </v:rect>
                  <v:rect id="Rectangle 159" o:spid="_x0000_s1180" style="position:absolute;left:4341;top:2923;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" filled="f" stroked="f">
                    <v:textbox style="mso-fit-shape-to-text:t" inset="0,0,0,0">
                      <w:txbxContent>
                        <w:p w14:paraId="19545A7B" w14:textId="77777777" w:rsidR="00FD249D" w:rsidRDefault="00FD249D" w:rsidP="00FD249D">
                          <w:r>
                            <w:rPr>
                              <w:rFonts w:ascii="Calibri" w:hAnsi="Calibri" w:cs="Calibri"/>
                              <w:color w:val="000000"/>
                              <w:sz w:val="16"/>
                              <w:szCs w:val="16"/>
                              <w:lang w:val="en-US"/>
                            </w:rPr>
                            <w:t>5</w:t>
                          </w:r>
                        </w:p>
                      </w:txbxContent>
                    </v:textbox>
                  </v:rect>
                  <v:rect id="Rectangle 160" o:spid="_x0000_s1181" style="position:absolute;left:4926;top:2923;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" filled="f" stroked="f">
                    <v:textbox style="mso-fit-shape-to-text:t" inset="0,0,0,0">
                      <w:txbxContent>
                        <w:p w14:paraId="541FD236" w14:textId="77777777" w:rsidR="00FD249D" w:rsidRDefault="00FD249D" w:rsidP="00FD249D">
                          <w:r>
                            <w:rPr>
                              <w:rFonts w:ascii="Calibri" w:hAnsi="Calibri" w:cs="Calibri"/>
                              <w:b/>
                              <w:bCs/>
                              <w:color w:val="000000"/>
                              <w:sz w:val="16"/>
                              <w:szCs w:val="16"/>
                              <w:lang w:val="en-US"/>
                            </w:rPr>
                            <w:t>10</w:t>
                          </w:r>
                        </w:p>
                      </w:txbxContent>
                    </v:textbox>
                  </v:rect>
                  <v:rect id="Rectangle 161" o:spid="_x0000_s1182" style="position:absolute;left:5326;top:2923;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" filled="f" stroked="f">
                    <v:textbox style="mso-fit-shape-to-text:t" inset="0,0,0,0">
                      <w:txbxContent>
                        <w:p w14:paraId="63D03DED" w14:textId="77777777" w:rsidR="00FD249D" w:rsidRDefault="00FD249D" w:rsidP="00FD249D">
                          <w:r>
                            <w:rPr>
                              <w:rFonts w:ascii="Calibri" w:hAnsi="Calibri" w:cs="Calibri"/>
                              <w:color w:val="000000"/>
                              <w:sz w:val="16"/>
                              <w:szCs w:val="16"/>
                              <w:lang w:val="en-US"/>
                            </w:rPr>
                            <w:t>150</w:t>
                          </w:r>
                        </w:p>
                      </w:txbxContent>
                    </v:textbox>
                  </v:rect>
                  <v:rect id="Rectangle 162" o:spid="_x0000_s1183" style="position:absolute;left:6052;top:2923;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ohwQAAANwAAAAPAAAAZHJzL2Rvd25yZXYueG1sRI/NigIx&#10;EITvC75DaMHbmlFB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N26eiHBAAAA3AAAAA8AAAAA&#10;AAAAAAAAAAAABwIAAGRycy9kb3ducmV2LnhtbFBLBQYAAAAAAwADALcAAAD1AgAAAAA=&#10;" filled="f" stroked="f">
                    <v:textbox style="mso-fit-shape-to-text:t" inset="0,0,0,0">
                      <w:txbxContent>
                        <w:p w14:paraId="46E4A4E8" w14:textId="77777777" w:rsidR="00FD249D" w:rsidRDefault="00FD249D" w:rsidP="00FD249D">
                          <w:r>
                            <w:rPr>
                              <w:rFonts w:ascii="Calibri" w:hAnsi="Calibri" w:cs="Calibri"/>
                              <w:color w:val="000000"/>
                              <w:sz w:val="16"/>
                              <w:szCs w:val="16"/>
                              <w:lang w:val="en-US"/>
                            </w:rPr>
                            <w:t>0,001</w:t>
                          </w:r>
                        </w:p>
                      </w:txbxContent>
                    </v:textbox>
                  </v:rect>
                  <v:rect id="Rectangle 163" o:spid="_x0000_s1184" style="position:absolute;left:6788;top:2923;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VwQAAANwAAAAPAAAAZHJzL2Rvd25yZXYueG1sRI/NigIx&#10;EITvC75DaMHbmlFE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FJT4lXBAAAA3AAAAA8AAAAA&#10;AAAAAAAAAAAABwIAAGRycy9kb3ducmV2LnhtbFBLBQYAAAAAAwADALcAAAD1AgAAAAA=&#10;" filled="f" stroked="f">
                    <v:textbox style="mso-fit-shape-to-text:t" inset="0,0,0,0">
                      <w:txbxContent>
                        <w:p w14:paraId="4C974321" w14:textId="77777777" w:rsidR="00FD249D" w:rsidRDefault="00FD249D" w:rsidP="00FD249D">
                          <w:r>
                            <w:rPr>
                              <w:rFonts w:ascii="Calibri" w:hAnsi="Calibri" w:cs="Calibri"/>
                              <w:b/>
                              <w:bCs/>
                              <w:color w:val="000000"/>
                              <w:sz w:val="16"/>
                              <w:szCs w:val="16"/>
                              <w:lang w:val="en-US"/>
                            </w:rPr>
                            <w:t>0,12</w:t>
                          </w:r>
                        </w:p>
                      </w:txbxContent>
                    </v:textbox>
                  </v:rect>
                  <v:rect id="Rectangle 164" o:spid="_x0000_s1185" style="position:absolute;left:8303;top:2923;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0fOwQAAANwAAAAPAAAAZHJzL2Rvd25yZXYueG1sRI/NigIx&#10;EITvC75DaMHbmlFQ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D0fR87BAAAA3AAAAA8AAAAA&#10;AAAAAAAAAAAABwIAAGRycy9kb3ducmV2LnhtbFBLBQYAAAAAAwADALcAAAD1AgAAAAA=&#10;" filled="f" stroked="f">
                    <v:textbox style="mso-fit-shape-to-text:t" inset="0,0,0,0">
                      <w:txbxContent>
                        <w:p w14:paraId="61F72393" w14:textId="77777777" w:rsidR="00FD249D" w:rsidRDefault="00FD249D" w:rsidP="00FD249D">
                          <w:r>
                            <w:rPr>
                              <w:rFonts w:ascii="Calibri" w:hAnsi="Calibri" w:cs="Calibri"/>
                              <w:b/>
                              <w:bCs/>
                              <w:color w:val="000000"/>
                              <w:sz w:val="16"/>
                              <w:szCs w:val="16"/>
                              <w:lang w:val="en-US"/>
                            </w:rPr>
                            <w:t>0</w:t>
                          </w:r>
                        </w:p>
                      </w:txbxContent>
                    </v:textbox>
                  </v:rect>
                  <v:rect id="Rectangle 165" o:spid="_x0000_s1186" style="position:absolute;left:8769;top:2923;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" filled="f" stroked="f">
                    <v:textbox style="mso-fit-shape-to-text:t" inset="0,0,0,0">
                      <w:txbxContent>
                        <w:p w14:paraId="611CAF64" w14:textId="77777777" w:rsidR="00FD249D" w:rsidRDefault="00FD249D" w:rsidP="00FD249D">
                          <w:r>
                            <w:rPr>
                              <w:rFonts w:ascii="Calibri" w:hAnsi="Calibri" w:cs="Calibri"/>
                              <w:b/>
                              <w:bCs/>
                              <w:color w:val="000000"/>
                              <w:sz w:val="16"/>
                              <w:szCs w:val="16"/>
                              <w:lang w:val="en-US"/>
                            </w:rPr>
                            <w:t>0,00</w:t>
                          </w:r>
                        </w:p>
                      </w:txbxContent>
                    </v:textbox>
                  </v:rect>
                  <v:rect id="Rectangle 166" o:spid="_x0000_s1187" style="position:absolute;left:32;top:3139;width:112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" filled="f" stroked="f">
                    <v:textbox style="mso-fit-shape-to-text:t" inset="0,0,0,0">
                      <w:txbxContent>
                        <w:p w14:paraId="24818C3C" w14:textId="77777777" w:rsidR="00FD249D" w:rsidRDefault="00FD249D" w:rsidP="00FD249D">
                          <w:r>
                            <w:rPr>
                              <w:rFonts w:ascii="Calibri" w:hAnsi="Calibri" w:cs="Calibri"/>
                              <w:color w:val="000000"/>
                              <w:sz w:val="16"/>
                              <w:szCs w:val="16"/>
                              <w:lang w:val="en-US"/>
                            </w:rPr>
                            <w:t>WAN Accelerator</w:t>
                          </w:r>
                        </w:p>
                      </w:txbxContent>
                    </v:textbox>
                  </v:rect>
                  <v:rect id="Rectangle 167" o:spid="_x0000_s1188" style="position:absolute;left:3421;top:3139;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" filled="f" stroked="f">
                    <v:textbox style="mso-fit-shape-to-text:t" inset="0,0,0,0">
                      <w:txbxContent>
                        <w:p w14:paraId="18EDABC5" w14:textId="77777777" w:rsidR="00FD249D" w:rsidRDefault="00FD249D" w:rsidP="00FD249D">
                          <w:r>
                            <w:rPr>
                              <w:rFonts w:ascii="Calibri" w:hAnsi="Calibri" w:cs="Calibri"/>
                              <w:color w:val="9C0006"/>
                              <w:sz w:val="16"/>
                              <w:szCs w:val="16"/>
                              <w:lang w:val="en-US"/>
                            </w:rPr>
                            <w:t>0</w:t>
                          </w:r>
                        </w:p>
                      </w:txbxContent>
                    </v:textbox>
                  </v:rect>
                  <v:rect id="Rectangle 168" o:spid="_x0000_s1189" style="position:absolute;left:4265;top:3139;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" filled="f" stroked="f">
                    <v:textbox style="mso-fit-shape-to-text:t" inset="0,0,0,0">
                      <w:txbxContent>
                        <w:p w14:paraId="70E37377" w14:textId="77777777" w:rsidR="00FD249D" w:rsidRDefault="00FD249D" w:rsidP="00FD249D">
                          <w:r>
                            <w:rPr>
                              <w:rFonts w:ascii="Calibri" w:hAnsi="Calibri" w:cs="Calibri"/>
                              <w:color w:val="000000"/>
                              <w:sz w:val="16"/>
                              <w:szCs w:val="16"/>
                              <w:lang w:val="en-US"/>
                            </w:rPr>
                            <w:t>14</w:t>
                          </w:r>
                        </w:p>
                      </w:txbxContent>
                    </v:textbox>
                  </v:rect>
                  <v:rect id="Rectangle 169" o:spid="_x0000_s1190" style="position:absolute;left:5002;top:3139;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" filled="f" stroked="f">
                    <v:textbox style="mso-fit-shape-to-text:t" inset="0,0,0,0">
                      <w:txbxContent>
                        <w:p w14:paraId="60D18055" w14:textId="77777777" w:rsidR="00FD249D" w:rsidRDefault="00FD249D" w:rsidP="00FD249D">
                          <w:r>
                            <w:rPr>
                              <w:rFonts w:ascii="Calibri" w:hAnsi="Calibri" w:cs="Calibri"/>
                              <w:b/>
                              <w:bCs/>
                              <w:color w:val="9C0006"/>
                              <w:sz w:val="16"/>
                              <w:szCs w:val="16"/>
                              <w:lang w:val="en-US"/>
                            </w:rPr>
                            <w:t>0</w:t>
                          </w:r>
                        </w:p>
                      </w:txbxContent>
                    </v:textbox>
                  </v:rect>
                  <v:rect id="Rectangle 170" o:spid="_x0000_s1191" style="position:absolute;left:5326;top:3139;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" filled="f" stroked="f">
                    <v:textbox style="mso-fit-shape-to-text:t" inset="0,0,0,0">
                      <w:txbxContent>
                        <w:p w14:paraId="6035307E" w14:textId="77777777" w:rsidR="00FD249D" w:rsidRDefault="00FD249D" w:rsidP="00FD249D">
                          <w:r>
                            <w:rPr>
                              <w:rFonts w:ascii="Calibri" w:hAnsi="Calibri" w:cs="Calibri"/>
                              <w:color w:val="000000"/>
                              <w:sz w:val="16"/>
                              <w:szCs w:val="16"/>
                              <w:lang w:val="en-US"/>
                            </w:rPr>
                            <w:t>150</w:t>
                          </w:r>
                        </w:p>
                      </w:txbxContent>
                    </v:textbox>
                  </v:rect>
                  <v:rect id="Rectangle 171" o:spid="_x0000_s1192" style="position:absolute;left:6052;top:3139;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" filled="f" stroked="f">
                    <v:textbox style="mso-fit-shape-to-text:t" inset="0,0,0,0">
                      <w:txbxContent>
                        <w:p w14:paraId="73923606" w14:textId="77777777" w:rsidR="00FD249D" w:rsidRDefault="00FD249D" w:rsidP="00FD249D">
                          <w:r>
                            <w:rPr>
                              <w:rFonts w:ascii="Calibri" w:hAnsi="Calibri" w:cs="Calibri"/>
                              <w:color w:val="9C0006"/>
                              <w:sz w:val="16"/>
                              <w:szCs w:val="16"/>
                              <w:lang w:val="en-US"/>
                            </w:rPr>
                            <w:t>0,000</w:t>
                          </w:r>
                        </w:p>
                      </w:txbxContent>
                    </v:textbox>
                  </v:rect>
                  <v:rect id="Rectangle 172" o:spid="_x0000_s1193" style="position:absolute;left:6788;top:3139;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rCcwQAAANwAAAAPAAAAZHJzL2Rvd25yZXYueG1sRI/disIw&#10;FITvF3yHcBa8W9OtIF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BPWsJzBAAAA3AAAAA8AAAAA&#10;AAAAAAAAAAAABwIAAGRycy9kb3ducmV2LnhtbFBLBQYAAAAAAwADALcAAAD1AgAAAAA=&#10;" filled="f" stroked="f">
                    <v:textbox style="mso-fit-shape-to-text:t" inset="0,0,0,0">
                      <w:txbxContent>
                        <w:p w14:paraId="4B2F85BB" w14:textId="77777777" w:rsidR="00FD249D" w:rsidRDefault="00FD249D" w:rsidP="00FD249D">
                          <w:r>
                            <w:rPr>
                              <w:rFonts w:ascii="Calibri" w:hAnsi="Calibri" w:cs="Calibri"/>
                              <w:b/>
                              <w:bCs/>
                              <w:color w:val="9C0006"/>
                              <w:sz w:val="16"/>
                              <w:szCs w:val="16"/>
                              <w:lang w:val="en-US"/>
                            </w:rPr>
                            <w:t>0,00</w:t>
                          </w:r>
                        </w:p>
                      </w:txbxContent>
                    </v:textbox>
                  </v:rect>
                  <v:rect id="Rectangle 173" o:spid="_x0000_s1194" style="position:absolute;left:8303;top:3139;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jowQAAANwAAAAPAAAAZHJzL2Rvd25yZXYueG1sRI/disIw&#10;FITvF3yHcBa8W9MtIl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Jw/KOjBAAAA3AAAAA8AAAAA&#10;AAAAAAAAAAAABwIAAGRycy9kb3ducmV2LnhtbFBLBQYAAAAAAwADALcAAAD1AgAAAAA=&#10;" filled="f" stroked="f">
                    <v:textbox style="mso-fit-shape-to-text:t" inset="0,0,0,0">
                      <w:txbxContent>
                        <w:p w14:paraId="792A3304" w14:textId="77777777" w:rsidR="00FD249D" w:rsidRDefault="00FD249D" w:rsidP="00FD249D">
                          <w:r>
                            <w:rPr>
                              <w:rFonts w:ascii="Calibri" w:hAnsi="Calibri" w:cs="Calibri"/>
                              <w:b/>
                              <w:bCs/>
                              <w:color w:val="000000"/>
                              <w:sz w:val="16"/>
                              <w:szCs w:val="16"/>
                              <w:lang w:val="en-US"/>
                            </w:rPr>
                            <w:t>0</w:t>
                          </w:r>
                        </w:p>
                      </w:txbxContent>
                    </v:textbox>
                  </v:rect>
                  <v:rect id="Rectangle 174" o:spid="_x0000_s1195" style="position:absolute;left:8769;top:3139;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1zwQAAANwAAAAPAAAAZHJzL2Rvd25yZXYueG1sRI/disIw&#10;FITvF3yHcBa8W9MtKF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PNzjXPBAAAA3AAAAA8AAAAA&#10;AAAAAAAAAAAABwIAAGRycy9kb3ducmV2LnhtbFBLBQYAAAAAAwADALcAAAD1AgAAAAA=&#10;" filled="f" stroked="f">
                    <v:textbox style="mso-fit-shape-to-text:t" inset="0,0,0,0">
                      <w:txbxContent>
                        <w:p w14:paraId="62F429B8" w14:textId="77777777" w:rsidR="00FD249D" w:rsidRDefault="00FD249D" w:rsidP="00FD249D">
                          <w:r>
                            <w:rPr>
                              <w:rFonts w:ascii="Calibri" w:hAnsi="Calibri" w:cs="Calibri"/>
                              <w:b/>
                              <w:bCs/>
                              <w:color w:val="000000"/>
                              <w:sz w:val="16"/>
                              <w:szCs w:val="16"/>
                              <w:lang w:val="en-US"/>
                            </w:rPr>
                            <w:t>0,00</w:t>
                          </w:r>
                        </w:p>
                      </w:txbxContent>
                    </v:textbox>
                  </v:rect>
                  <v:rect id="Rectangle 175" o:spid="_x0000_s1196" style="position:absolute;left:32;top:3356;width:151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" filled="f" stroked="f">
                    <v:textbox style="mso-fit-shape-to-text:t" inset="0,0,0,0">
                      <w:txbxContent>
                        <w:p w14:paraId="4BF16F0E" w14:textId="77777777" w:rsidR="00FD249D" w:rsidRDefault="00FD249D" w:rsidP="00FD249D">
                          <w:r>
                            <w:rPr>
                              <w:rFonts w:ascii="Calibri" w:hAnsi="Calibri" w:cs="Calibri"/>
                              <w:color w:val="000000"/>
                              <w:sz w:val="16"/>
                              <w:szCs w:val="16"/>
                              <w:lang w:val="en-US"/>
                            </w:rPr>
                            <w:t>Other Network Devices</w:t>
                          </w:r>
                        </w:p>
                      </w:txbxContent>
                    </v:textbox>
                  </v:rect>
                  <v:rect id="Rectangle 176" o:spid="_x0000_s1197" style="position:absolute;left:3421;top:3356;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" filled="f" stroked="f">
                    <v:textbox style="mso-fit-shape-to-text:t" inset="0,0,0,0">
                      <w:txbxContent>
                        <w:p w14:paraId="083E458E" w14:textId="77777777" w:rsidR="00FD249D" w:rsidRDefault="00FD249D" w:rsidP="00FD249D">
                          <w:r>
                            <w:rPr>
                              <w:rFonts w:ascii="Calibri" w:hAnsi="Calibri" w:cs="Calibri"/>
                              <w:color w:val="000000"/>
                              <w:sz w:val="16"/>
                              <w:szCs w:val="16"/>
                              <w:lang w:val="en-US"/>
                            </w:rPr>
                            <w:t>5</w:t>
                          </w:r>
                        </w:p>
                      </w:txbxContent>
                    </v:textbox>
                  </v:rect>
                  <v:rect id="Rectangle 177" o:spid="_x0000_s1198" style="position:absolute;left:4265;top:3356;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" filled="f" stroked="f">
                    <v:textbox style="mso-fit-shape-to-text:t" inset="0,0,0,0">
                      <w:txbxContent>
                        <w:p w14:paraId="57FF076A" w14:textId="77777777" w:rsidR="00FD249D" w:rsidRDefault="00FD249D" w:rsidP="00FD249D">
                          <w:r>
                            <w:rPr>
                              <w:rFonts w:ascii="Calibri" w:hAnsi="Calibri" w:cs="Calibri"/>
                              <w:color w:val="000000"/>
                              <w:sz w:val="16"/>
                              <w:szCs w:val="16"/>
                              <w:lang w:val="en-US"/>
                            </w:rPr>
                            <w:t>10</w:t>
                          </w:r>
                        </w:p>
                      </w:txbxContent>
                    </v:textbox>
                  </v:rect>
                  <v:rect id="Rectangle 178" o:spid="_x0000_s1199" style="position:absolute;left:4926;top:3356;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" filled="f" stroked="f">
                    <v:textbox style="mso-fit-shape-to-text:t" inset="0,0,0,0">
                      <w:txbxContent>
                        <w:p w14:paraId="6DCC5B80" w14:textId="77777777" w:rsidR="00FD249D" w:rsidRDefault="00FD249D" w:rsidP="00FD249D">
                          <w:r>
                            <w:rPr>
                              <w:rFonts w:ascii="Calibri" w:hAnsi="Calibri" w:cs="Calibri"/>
                              <w:b/>
                              <w:bCs/>
                              <w:color w:val="000000"/>
                              <w:sz w:val="16"/>
                              <w:szCs w:val="16"/>
                              <w:lang w:val="en-US"/>
                            </w:rPr>
                            <w:t>50</w:t>
                          </w:r>
                        </w:p>
                      </w:txbxContent>
                    </v:textbox>
                  </v:rect>
                  <v:rect id="Rectangle 179" o:spid="_x0000_s1200" style="position:absolute;left:5326;top:3356;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g2wAAAANwAAAAPAAAAZHJzL2Rvd25yZXYueG1sRE9LasMw&#10;EN0Xcgcxge4aOS4E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Zt24NsAAAADcAAAADwAAAAAA&#10;AAAAAAAAAAAHAgAAZHJzL2Rvd25yZXYueG1sUEsFBgAAAAADAAMAtwAAAPQCAAAAAA==&#10;" filled="f" stroked="f">
                    <v:textbox style="mso-fit-shape-to-text:t" inset="0,0,0,0">
                      <w:txbxContent>
                        <w:p w14:paraId="53DF3037" w14:textId="77777777" w:rsidR="00FD249D" w:rsidRDefault="00FD249D" w:rsidP="00FD249D">
                          <w:r>
                            <w:rPr>
                              <w:rFonts w:ascii="Calibri" w:hAnsi="Calibri" w:cs="Calibri"/>
                              <w:color w:val="000000"/>
                              <w:sz w:val="16"/>
                              <w:szCs w:val="16"/>
                              <w:lang w:val="en-US"/>
                            </w:rPr>
                            <w:t>250</w:t>
                          </w:r>
                        </w:p>
                      </w:txbxContent>
                    </v:textbox>
                  </v:rect>
                  <v:rect id="Rectangle 180" o:spid="_x0000_s1201" style="position:absolute;left:6052;top:3356;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2twQAAANwAAAAPAAAAZHJzL2Rvd25yZXYueG1sRI/NigIx&#10;EITvC75DaMHbmlFB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AmRHa3BAAAA3AAAAA8AAAAA&#10;AAAAAAAAAAAABwIAAGRycy9kb3ducmV2LnhtbFBLBQYAAAAAAwADALcAAAD1AgAAAAA=&#10;" filled="f" stroked="f">
                    <v:textbox style="mso-fit-shape-to-text:t" inset="0,0,0,0">
                      <w:txbxContent>
                        <w:p w14:paraId="34498B6B" w14:textId="77777777" w:rsidR="00FD249D" w:rsidRDefault="00FD249D" w:rsidP="00FD249D">
                          <w:r>
                            <w:rPr>
                              <w:rFonts w:ascii="Calibri" w:hAnsi="Calibri" w:cs="Calibri"/>
                              <w:color w:val="000000"/>
                              <w:sz w:val="16"/>
                              <w:szCs w:val="16"/>
                              <w:lang w:val="en-US"/>
                            </w:rPr>
                            <w:t>0,012</w:t>
                          </w:r>
                        </w:p>
                      </w:txbxContent>
                    </v:textbox>
                  </v:rect>
                  <v:rect id="Rectangle 181" o:spid="_x0000_s1202" style="position:absolute;left:6788;top:3356;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PawQAAANwAAAAPAAAAZHJzL2Rvd25yZXYueG1sRI/disIw&#10;FITvF3yHcBa8W9OtIF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PlDg9rBAAAA3AAAAA8AAAAA&#10;AAAAAAAAAAAABwIAAGRycy9kb3ducmV2LnhtbFBLBQYAAAAAAwADALcAAAD1AgAAAAA=&#10;" filled="f" stroked="f">
                    <v:textbox style="mso-fit-shape-to-text:t" inset="0,0,0,0">
                      <w:txbxContent>
                        <w:p w14:paraId="04764EC2" w14:textId="77777777" w:rsidR="00FD249D" w:rsidRDefault="00FD249D" w:rsidP="00FD249D">
                          <w:r>
                            <w:rPr>
                              <w:rFonts w:ascii="Calibri" w:hAnsi="Calibri" w:cs="Calibri"/>
                              <w:b/>
                              <w:bCs/>
                              <w:color w:val="000000"/>
                              <w:sz w:val="16"/>
                              <w:szCs w:val="16"/>
                              <w:lang w:val="en-US"/>
                            </w:rPr>
                            <w:t>1,01</w:t>
                          </w:r>
                        </w:p>
                      </w:txbxContent>
                    </v:textbox>
                  </v:rect>
                  <v:rect id="Rectangle 182" o:spid="_x0000_s1203" style="position:absolute;left:8303;top:3356;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ZBwQAAANwAAAAPAAAAZHJzL2Rvd25yZXYueG1sRI/NigIx&#10;EITvC75DaMHbmlFB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JYPJkHBAAAA3AAAAA8AAAAA&#10;AAAAAAAAAAAABwIAAGRycy9kb3ducmV2LnhtbFBLBQYAAAAAAwADALcAAAD1AgAAAAA=&#10;" filled="f" stroked="f">
                    <v:textbox style="mso-fit-shape-to-text:t" inset="0,0,0,0">
                      <w:txbxContent>
                        <w:p w14:paraId="49B81582" w14:textId="77777777" w:rsidR="00FD249D" w:rsidRDefault="00FD249D" w:rsidP="00FD249D">
                          <w:r>
                            <w:rPr>
                              <w:rFonts w:ascii="Calibri" w:hAnsi="Calibri" w:cs="Calibri"/>
                              <w:b/>
                              <w:bCs/>
                              <w:color w:val="000000"/>
                              <w:sz w:val="16"/>
                              <w:szCs w:val="16"/>
                              <w:lang w:val="en-US"/>
                            </w:rPr>
                            <w:t>0</w:t>
                          </w:r>
                        </w:p>
                      </w:txbxContent>
                    </v:textbox>
                  </v:rect>
                  <v:rect id="Rectangle 183" o:spid="_x0000_s1204" style="position:absolute;left:8769;top:3356;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41wgAAANwAAAAPAAAAZHJzL2Rvd25yZXYueG1sRI/NigIx&#10;EITvgu8QWvCmGXUR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Z5r41wgAAANwAAAAPAAAA&#10;AAAAAAAAAAAAAAcCAABkcnMvZG93bnJldi54bWxQSwUGAAAAAAMAAwC3AAAA9gIAAAAA&#10;" filled="f" stroked="f">
                    <v:textbox style="mso-fit-shape-to-text:t" inset="0,0,0,0">
                      <w:txbxContent>
                        <w:p w14:paraId="361DFC6F" w14:textId="77777777" w:rsidR="00FD249D" w:rsidRDefault="00FD249D" w:rsidP="00FD249D">
                          <w:r>
                            <w:rPr>
                              <w:rFonts w:ascii="Calibri" w:hAnsi="Calibri" w:cs="Calibri"/>
                              <w:b/>
                              <w:bCs/>
                              <w:color w:val="000000"/>
                              <w:sz w:val="16"/>
                              <w:szCs w:val="16"/>
                              <w:lang w:val="en-US"/>
                            </w:rPr>
                            <w:t>0,00</w:t>
                          </w:r>
                        </w:p>
                      </w:txbxContent>
                    </v:textbox>
                  </v:rect>
                  <v:rect id="Rectangle 184" o:spid="_x0000_s1205" style="position:absolute;left:32;top:3572;width:270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uuwgAAANwAAAAPAAAAZHJzL2Rvd25yZXYueG1sRI/NigIx&#10;EITvgu8QWvCmGZUV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B2qhuuwgAAANwAAAAPAAAA&#10;AAAAAAAAAAAAAAcCAABkcnMvZG93bnJldi54bWxQSwUGAAAAAAMAAwC3AAAA9gIAAAAA&#10;" filled="f" stroked="f">
                    <v:textbox style="mso-fit-shape-to-text:t" inset="0,0,0,0">
                      <w:txbxContent>
                        <w:p w14:paraId="376A10DB" w14:textId="77777777" w:rsidR="00FD249D" w:rsidRDefault="00FD249D" w:rsidP="00FD249D">
                          <w:r>
                            <w:rPr>
                              <w:rFonts w:ascii="Calibri" w:hAnsi="Calibri" w:cs="Calibri"/>
                              <w:color w:val="000000"/>
                              <w:sz w:val="16"/>
                              <w:szCs w:val="16"/>
                              <w:lang w:val="en-US"/>
                            </w:rPr>
                            <w:t>Network Firewalls (Check Point - Internal)</w:t>
                          </w:r>
                        </w:p>
                      </w:txbxContent>
                    </v:textbox>
                  </v:rect>
                  <v:rect id="Rectangle 185" o:spid="_x0000_s1206" style="position:absolute;left:3421;top:3572;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XZwQAAANwAAAAPAAAAZHJzL2Rvd25yZXYueG1sRI/disIw&#10;FITvF3yHcATv1lSF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IZ4hdnBAAAA3AAAAA8AAAAA&#10;AAAAAAAAAAAABwIAAGRycy9kb3ducmV2LnhtbFBLBQYAAAAAAwADALcAAAD1AgAAAAA=&#10;" filled="f" stroked="f">
                    <v:textbox style="mso-fit-shape-to-text:t" inset="0,0,0,0">
                      <w:txbxContent>
                        <w:p w14:paraId="7B1575ED" w14:textId="77777777" w:rsidR="00FD249D" w:rsidRDefault="00FD249D" w:rsidP="00FD249D">
                          <w:r>
                            <w:rPr>
                              <w:rFonts w:ascii="Calibri" w:hAnsi="Calibri" w:cs="Calibri"/>
                              <w:color w:val="000000"/>
                              <w:sz w:val="16"/>
                              <w:szCs w:val="16"/>
                              <w:lang w:val="en-US"/>
                            </w:rPr>
                            <w:t>2</w:t>
                          </w:r>
                        </w:p>
                      </w:txbxContent>
                    </v:textbox>
                  </v:rect>
                  <v:rect id="Rectangle 186" o:spid="_x0000_s1207" style="position:absolute;left:4265;top:3572;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BCwgAAANwAAAAPAAAAZHJzL2Rvd25yZXYueG1sRI/NigIx&#10;EITvgu8QWtibZlRw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DpNCBCwgAAANwAAAAPAAAA&#10;AAAAAAAAAAAAAAcCAABkcnMvZG93bnJldi54bWxQSwUGAAAAAAMAAwC3AAAA9gIAAAAA&#10;" filled="f" stroked="f">
                    <v:textbox style="mso-fit-shape-to-text:t" inset="0,0,0,0">
                      <w:txbxContent>
                        <w:p w14:paraId="0159F32C" w14:textId="77777777" w:rsidR="00FD249D" w:rsidRDefault="00FD249D" w:rsidP="00FD249D">
                          <w:r>
                            <w:rPr>
                              <w:rFonts w:ascii="Calibri" w:hAnsi="Calibri" w:cs="Calibri"/>
                              <w:color w:val="000000"/>
                              <w:sz w:val="16"/>
                              <w:szCs w:val="16"/>
                              <w:lang w:val="en-US"/>
                            </w:rPr>
                            <w:t>10</w:t>
                          </w:r>
                        </w:p>
                      </w:txbxContent>
                    </v:textbox>
                  </v:rect>
                  <v:rect id="Rectangle 187" o:spid="_x0000_s1208" style="position:absolute;left:4926;top:3572;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7QwwAAAANwAAAAPAAAAZHJzL2Rvd25yZXYueG1sRE9LasMw&#10;EN0Xcgcxge4aOS4E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mKu0MMAAAADcAAAADwAAAAAA&#10;AAAAAAAAAAAHAgAAZHJzL2Rvd25yZXYueG1sUEsFBgAAAAADAAMAtwAAAPQCAAAAAA==&#10;" filled="f" stroked="f">
                    <v:textbox style="mso-fit-shape-to-text:t" inset="0,0,0,0">
                      <w:txbxContent>
                        <w:p w14:paraId="72D28C03" w14:textId="77777777" w:rsidR="00FD249D" w:rsidRDefault="00FD249D" w:rsidP="00FD249D">
                          <w:r>
                            <w:rPr>
                              <w:rFonts w:ascii="Calibri" w:hAnsi="Calibri" w:cs="Calibri"/>
                              <w:b/>
                              <w:bCs/>
                              <w:color w:val="000000"/>
                              <w:sz w:val="16"/>
                              <w:szCs w:val="16"/>
                              <w:lang w:val="en-US"/>
                            </w:rPr>
                            <w:t>20</w:t>
                          </w:r>
                        </w:p>
                      </w:txbxContent>
                    </v:textbox>
                  </v:rect>
                  <v:rect id="Rectangle 188" o:spid="_x0000_s1209" style="position:absolute;left:5326;top:3572;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" filled="f" stroked="f">
                    <v:textbox style="mso-fit-shape-to-text:t" inset="0,0,0,0">
                      <w:txbxContent>
                        <w:p w14:paraId="125255AA" w14:textId="77777777" w:rsidR="00FD249D" w:rsidRDefault="00FD249D" w:rsidP="00FD249D">
                          <w:r>
                            <w:rPr>
                              <w:rFonts w:ascii="Calibri" w:hAnsi="Calibri" w:cs="Calibri"/>
                              <w:color w:val="000000"/>
                              <w:sz w:val="16"/>
                              <w:szCs w:val="16"/>
                              <w:lang w:val="en-US"/>
                            </w:rPr>
                            <w:t>250</w:t>
                          </w:r>
                        </w:p>
                      </w:txbxContent>
                    </v:textbox>
                  </v:rect>
                  <v:rect id="Rectangle 189" o:spid="_x0000_s1210" style="position:absolute;left:6052;top:3572;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tLwAAAANwAAAAPAAAAZHJzL2Rvd25yZXYueG1sRE9LasMw&#10;EN0Xcgcxge4aOaYE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PtvLS8AAAADcAAAADwAAAAAA&#10;AAAAAAAAAAAHAgAAZHJzL2Rvd25yZXYueG1sUEsFBgAAAAADAAMAtwAAAPQCAAAAAA==&#10;" filled="f" stroked="f">
                    <v:textbox style="mso-fit-shape-to-text:t" inset="0,0,0,0">
                      <w:txbxContent>
                        <w:p w14:paraId="7BAD2276" w14:textId="77777777" w:rsidR="00FD249D" w:rsidRDefault="00FD249D" w:rsidP="00FD249D">
                          <w:r>
                            <w:rPr>
                              <w:rFonts w:ascii="Calibri" w:hAnsi="Calibri" w:cs="Calibri"/>
                              <w:color w:val="000000"/>
                              <w:sz w:val="16"/>
                              <w:szCs w:val="16"/>
                              <w:lang w:val="en-US"/>
                            </w:rPr>
                            <w:t>0,005</w:t>
                          </w:r>
                        </w:p>
                      </w:txbxContent>
                    </v:textbox>
                  </v:rect>
                  <v:rect id="Rectangle 190" o:spid="_x0000_s1211" style="position:absolute;left:6788;top:3572;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7QwQAAANwAAAAPAAAAZHJzL2Rvd25yZXYueG1sRI/NigIx&#10;EITvC75DaMHbmlFE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FGXbtDBAAAA3AAAAA8AAAAA&#10;AAAAAAAAAAAABwIAAGRycy9kb3ducmV2LnhtbFBLBQYAAAAAAwADALcAAAD1AgAAAAA=&#10;" filled="f" stroked="f">
                    <v:textbox style="mso-fit-shape-to-text:t" inset="0,0,0,0">
                      <w:txbxContent>
                        <w:p w14:paraId="3C10028D" w14:textId="77777777" w:rsidR="00FD249D" w:rsidRDefault="00FD249D" w:rsidP="00FD249D">
                          <w:r>
                            <w:rPr>
                              <w:rFonts w:ascii="Calibri" w:hAnsi="Calibri" w:cs="Calibri"/>
                              <w:b/>
                              <w:bCs/>
                              <w:color w:val="000000"/>
                              <w:sz w:val="16"/>
                              <w:szCs w:val="16"/>
                              <w:lang w:val="en-US"/>
                            </w:rPr>
                            <w:t>0,40</w:t>
                          </w:r>
                        </w:p>
                      </w:txbxContent>
                    </v:textbox>
                  </v:rect>
                  <v:rect id="Rectangle 191" o:spid="_x0000_s1212" style="position:absolute;left:8303;top:3572;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CnwQAAANwAAAAPAAAAZHJzL2Rvd25yZXYueG1sRI/disIw&#10;FITvF3yHcBa8W9MtIl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KFF8KfBAAAA3AAAAA8AAAAA&#10;AAAAAAAAAAAABwIAAGRycy9kb3ducmV2LnhtbFBLBQYAAAAAAwADALcAAAD1AgAAAAA=&#10;" filled="f" stroked="f">
                    <v:textbox style="mso-fit-shape-to-text:t" inset="0,0,0,0">
                      <w:txbxContent>
                        <w:p w14:paraId="4D3EB476" w14:textId="77777777" w:rsidR="00FD249D" w:rsidRDefault="00FD249D" w:rsidP="00FD249D">
                          <w:r>
                            <w:rPr>
                              <w:rFonts w:ascii="Calibri" w:hAnsi="Calibri" w:cs="Calibri"/>
                              <w:b/>
                              <w:bCs/>
                              <w:color w:val="000000"/>
                              <w:sz w:val="16"/>
                              <w:szCs w:val="16"/>
                              <w:lang w:val="en-US"/>
                            </w:rPr>
                            <w:t>0</w:t>
                          </w:r>
                        </w:p>
                      </w:txbxContent>
                    </v:textbox>
                  </v:rect>
                  <v:rect id="Rectangle 192" o:spid="_x0000_s1213" style="position:absolute;left:8769;top:3572;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U8wgAAANwAAAAPAAAAZHJzL2Rvd25yZXYueG1sRI/NigIx&#10;EITvgu8QWvCmGXUR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DOCVU8wgAAANwAAAAPAAAA&#10;AAAAAAAAAAAAAAcCAABkcnMvZG93bnJldi54bWxQSwUGAAAAAAMAAwC3AAAA9gIAAAAA&#10;" filled="f" stroked="f">
                    <v:textbox style="mso-fit-shape-to-text:t" inset="0,0,0,0">
                      <w:txbxContent>
                        <w:p w14:paraId="799DF984" w14:textId="77777777" w:rsidR="00FD249D" w:rsidRDefault="00FD249D" w:rsidP="00FD249D">
                          <w:r>
                            <w:rPr>
                              <w:rFonts w:ascii="Calibri" w:hAnsi="Calibri" w:cs="Calibri"/>
                              <w:b/>
                              <w:bCs/>
                              <w:color w:val="000000"/>
                              <w:sz w:val="16"/>
                              <w:szCs w:val="16"/>
                              <w:lang w:val="en-US"/>
                            </w:rPr>
                            <w:t>0,00</w:t>
                          </w:r>
                        </w:p>
                      </w:txbxContent>
                    </v:textbox>
                  </v:rect>
                  <v:rect id="Rectangle 193" o:spid="_x0000_s1214" style="position:absolute;left:32;top:3789;width:250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1IwQAAANwAAAAPAAAAZHJzL2Rvd25yZXYueG1sRI/NigIx&#10;EITvC75DaMHbmlFE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EHgzUjBAAAA3AAAAA8AAAAA&#10;AAAAAAAAAAAABwIAAGRycy9kb3ducmV2LnhtbFBLBQYAAAAAAwADALcAAAD1AgAAAAA=&#10;" filled="f" stroked="f">
                    <v:textbox style="mso-fit-shape-to-text:t" inset="0,0,0,0">
                      <w:txbxContent>
                        <w:p w14:paraId="3C7A3750" w14:textId="77777777" w:rsidR="00FD249D" w:rsidRDefault="00FD249D" w:rsidP="00FD249D">
                          <w:r>
                            <w:rPr>
                              <w:rFonts w:ascii="Calibri" w:hAnsi="Calibri" w:cs="Calibri"/>
                              <w:color w:val="000000"/>
                              <w:sz w:val="16"/>
                              <w:szCs w:val="16"/>
                              <w:lang w:val="en-US"/>
                            </w:rPr>
                            <w:t>Network Firewalls (Check Point - DMZ)</w:t>
                          </w:r>
                        </w:p>
                      </w:txbxContent>
                    </v:textbox>
                  </v:rect>
                  <v:rect id="Rectangle 194" o:spid="_x0000_s1215" style="position:absolute;left:3421;top:3789;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jTwgAAANwAAAAPAAAAZHJzL2Rvd25yZXYueG1sRI/NigIx&#10;EITvgu8QWvCmGcUV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urGjTwgAAANwAAAAPAAAA&#10;AAAAAAAAAAAAAAcCAABkcnMvZG93bnJldi54bWxQSwUGAAAAAAMAAwC3AAAA9gIAAAAA&#10;" filled="f" stroked="f">
                    <v:textbox style="mso-fit-shape-to-text:t" inset="0,0,0,0">
                      <w:txbxContent>
                        <w:p w14:paraId="37A8C35E" w14:textId="77777777" w:rsidR="00FD249D" w:rsidRDefault="00FD249D" w:rsidP="00FD249D">
                          <w:r>
                            <w:rPr>
                              <w:rFonts w:ascii="Calibri" w:hAnsi="Calibri" w:cs="Calibri"/>
                              <w:color w:val="9C0006"/>
                              <w:sz w:val="16"/>
                              <w:szCs w:val="16"/>
                              <w:lang w:val="en-US"/>
                            </w:rPr>
                            <w:t>0</w:t>
                          </w:r>
                        </w:p>
                      </w:txbxContent>
                    </v:textbox>
                  </v:rect>
                  <v:rect id="Rectangle 195" o:spid="_x0000_s1216" style="position:absolute;left:4265;top:3789;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akwQAAANwAAAAPAAAAZHJzL2Rvd25yZXYueG1sRI/disIw&#10;FITvF3yHcATv1lSR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N5+9qTBAAAA3AAAAA8AAAAA&#10;AAAAAAAAAAAABwIAAGRycy9kb3ducmV2LnhtbFBLBQYAAAAAAwADALcAAAD1AgAAAAA=&#10;" filled="f" stroked="f">
                    <v:textbox style="mso-fit-shape-to-text:t" inset="0,0,0,0">
                      <w:txbxContent>
                        <w:p w14:paraId="605BB5AD" w14:textId="77777777" w:rsidR="00FD249D" w:rsidRDefault="00FD249D" w:rsidP="00FD249D">
                          <w:r>
                            <w:rPr>
                              <w:rFonts w:ascii="Calibri" w:hAnsi="Calibri" w:cs="Calibri"/>
                              <w:color w:val="000000"/>
                              <w:sz w:val="16"/>
                              <w:szCs w:val="16"/>
                              <w:lang w:val="en-US"/>
                            </w:rPr>
                            <w:t>50</w:t>
                          </w:r>
                        </w:p>
                      </w:txbxContent>
                    </v:textbox>
                  </v:rect>
                  <v:rect id="Rectangle 196" o:spid="_x0000_s1217" style="position:absolute;left:5002;top:3789;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M/wgAAANwAAAAPAAAAZHJzL2Rvd25yZXYueG1sRI/NigIx&#10;EITvgu8QWtibZhRx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CxMlM/wgAAANwAAAAPAAAA&#10;AAAAAAAAAAAAAAcCAABkcnMvZG93bnJldi54bWxQSwUGAAAAAAMAAwC3AAAA9gIAAAAA&#10;" filled="f" stroked="f">
                    <v:textbox style="mso-fit-shape-to-text:t" inset="0,0,0,0">
                      <w:txbxContent>
                        <w:p w14:paraId="3955A775" w14:textId="77777777" w:rsidR="00FD249D" w:rsidRDefault="00FD249D" w:rsidP="00FD249D">
                          <w:r>
                            <w:rPr>
                              <w:rFonts w:ascii="Calibri" w:hAnsi="Calibri" w:cs="Calibri"/>
                              <w:b/>
                              <w:bCs/>
                              <w:color w:val="9C0006"/>
                              <w:sz w:val="16"/>
                              <w:szCs w:val="16"/>
                              <w:lang w:val="en-US"/>
                            </w:rPr>
                            <w:t>0</w:t>
                          </w:r>
                        </w:p>
                      </w:txbxContent>
                    </v:textbox>
                  </v:rect>
                  <v:rect id="Rectangle 197" o:spid="_x0000_s1218" style="position:absolute;left:5326;top:3789;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dNwAAAANwAAAAPAAAAZHJzL2Rvd25yZXYueG1sRE9LasMw&#10;EN0Xcgcxge4aOaYE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wK3HTcAAAADcAAAADwAAAAAA&#10;AAAAAAAAAAAHAgAAZHJzL2Rvd25yZXYueG1sUEsFBgAAAAADAAMAtwAAAPQCAAAAAA==&#10;" filled="f" stroked="f">
                    <v:textbox style="mso-fit-shape-to-text:t" inset="0,0,0,0">
                      <w:txbxContent>
                        <w:p w14:paraId="260605C7" w14:textId="77777777" w:rsidR="00FD249D" w:rsidRDefault="00FD249D" w:rsidP="00FD249D">
                          <w:r>
                            <w:rPr>
                              <w:rFonts w:ascii="Calibri" w:hAnsi="Calibri" w:cs="Calibri"/>
                              <w:color w:val="000000"/>
                              <w:sz w:val="16"/>
                              <w:szCs w:val="16"/>
                              <w:lang w:val="en-US"/>
                            </w:rPr>
                            <w:t>500</w:t>
                          </w:r>
                        </w:p>
                      </w:txbxContent>
                    </v:textbox>
                  </v:rect>
                  <v:rect id="Rectangle 198" o:spid="_x0000_s1219" style="position:absolute;left:6052;top:3789;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" filled="f" stroked="f">
                    <v:textbox style="mso-fit-shape-to-text:t" inset="0,0,0,0">
                      <w:txbxContent>
                        <w:p w14:paraId="501867B4" w14:textId="77777777" w:rsidR="00FD249D" w:rsidRDefault="00FD249D" w:rsidP="00FD249D">
                          <w:r>
                            <w:rPr>
                              <w:rFonts w:ascii="Calibri" w:hAnsi="Calibri" w:cs="Calibri"/>
                              <w:color w:val="9C0006"/>
                              <w:sz w:val="16"/>
                              <w:szCs w:val="16"/>
                              <w:lang w:val="en-US"/>
                            </w:rPr>
                            <w:t>0,000</w:t>
                          </w:r>
                        </w:p>
                      </w:txbxContent>
                    </v:textbox>
                  </v:rect>
                  <v:rect id="Rectangle 199" o:spid="_x0000_s1220" style="position:absolute;left:6788;top:3789;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2WwAAAANwAAAAPAAAAZHJzL2Rvd25yZXYueG1sRE9LasMw&#10;EN0Xcgcxge4aOYYG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uwJdlsAAAADcAAAADwAAAAAA&#10;AAAAAAAAAAAHAgAAZHJzL2Rvd25yZXYueG1sUEsFBgAAAAADAAMAtwAAAPQCAAAAAA==&#10;" filled="f" stroked="f">
                    <v:textbox style="mso-fit-shape-to-text:t" inset="0,0,0,0">
                      <w:txbxContent>
                        <w:p w14:paraId="534F3802" w14:textId="77777777" w:rsidR="00FD249D" w:rsidRDefault="00FD249D" w:rsidP="00FD249D">
                          <w:r>
                            <w:rPr>
                              <w:rFonts w:ascii="Calibri" w:hAnsi="Calibri" w:cs="Calibri"/>
                              <w:b/>
                              <w:bCs/>
                              <w:color w:val="9C0006"/>
                              <w:sz w:val="16"/>
                              <w:szCs w:val="16"/>
                              <w:lang w:val="en-US"/>
                            </w:rPr>
                            <w:t>0,00</w:t>
                          </w:r>
                        </w:p>
                      </w:txbxContent>
                    </v:textbox>
                  </v:rect>
                  <v:rect id="Rectangle 200" o:spid="_x0000_s1221" style="position:absolute;left:8303;top:3789;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gNwQAAANwAAAAPAAAAZHJzL2Rvd25yZXYueG1sRI/NigIx&#10;EITvC75DaMHbmlFQ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NRO+A3BAAAA3AAAAA8AAAAA&#10;AAAAAAAAAAAABwIAAGRycy9kb3ducmV2LnhtbFBLBQYAAAAAAwADALcAAAD1AgAAAAA=&#10;" filled="f" stroked="f">
                    <v:textbox style="mso-fit-shape-to-text:t" inset="0,0,0,0">
                      <w:txbxContent>
                        <w:p w14:paraId="212499D7" w14:textId="77777777" w:rsidR="00FD249D" w:rsidRDefault="00FD249D" w:rsidP="00FD249D">
                          <w:r>
                            <w:rPr>
                              <w:rFonts w:ascii="Calibri" w:hAnsi="Calibri" w:cs="Calibri"/>
                              <w:b/>
                              <w:bCs/>
                              <w:color w:val="000000"/>
                              <w:sz w:val="16"/>
                              <w:szCs w:val="16"/>
                              <w:lang w:val="en-US"/>
                            </w:rPr>
                            <w:t>0</w:t>
                          </w:r>
                        </w:p>
                      </w:txbxContent>
                    </v:textbox>
                  </v:rect>
                  <v:rect id="Rectangle 201" o:spid="_x0000_s1222" style="position:absolute;left:8769;top:3789;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Z6wQAAANwAAAAPAAAAZHJzL2Rvd25yZXYueG1sRI/disIw&#10;FITvF3yHcBa8W9MtKF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CScZnrBAAAA3AAAAA8AAAAA&#10;AAAAAAAAAAAABwIAAGRycy9kb3ducmV2LnhtbFBLBQYAAAAAAwADALcAAAD1AgAAAAA=&#10;" filled="f" stroked="f">
                    <v:textbox style="mso-fit-shape-to-text:t" inset="0,0,0,0">
                      <w:txbxContent>
                        <w:p w14:paraId="142EA347" w14:textId="77777777" w:rsidR="00FD249D" w:rsidRDefault="00FD249D" w:rsidP="00FD249D">
                          <w:r>
                            <w:rPr>
                              <w:rFonts w:ascii="Calibri" w:hAnsi="Calibri" w:cs="Calibri"/>
                              <w:b/>
                              <w:bCs/>
                              <w:color w:val="000000"/>
                              <w:sz w:val="16"/>
                              <w:szCs w:val="16"/>
                              <w:lang w:val="en-US"/>
                            </w:rPr>
                            <w:t>0,00</w:t>
                          </w:r>
                        </w:p>
                      </w:txbxContent>
                    </v:textbox>
                  </v:rect>
                  <v:rect id="Rectangle 202" o:spid="_x0000_s1223" style="position:absolute;left:32;top:4005;width:227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PhwgAAANwAAAAPAAAAZHJzL2Rvd25yZXYueG1sRI/NigIx&#10;EITvgu8QWvCmGZUV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BL0MPhwgAAANwAAAAPAAAA&#10;AAAAAAAAAAAAAAcCAABkcnMvZG93bnJldi54bWxQSwUGAAAAAAMAAwC3AAAA9gIAAAAA&#10;" filled="f" stroked="f">
                    <v:textbox style="mso-fit-shape-to-text:t" inset="0,0,0,0">
                      <w:txbxContent>
                        <w:p w14:paraId="5C3A89EC" w14:textId="77777777" w:rsidR="00FD249D" w:rsidRDefault="00FD249D" w:rsidP="00FD249D">
                          <w:r>
                            <w:rPr>
                              <w:rFonts w:ascii="Calibri" w:hAnsi="Calibri" w:cs="Calibri"/>
                              <w:color w:val="000000"/>
                              <w:sz w:val="16"/>
                              <w:szCs w:val="16"/>
                              <w:lang w:val="en-US"/>
                            </w:rPr>
                            <w:t>Network Firewalls (Cisco - Internal)</w:t>
                          </w:r>
                        </w:p>
                      </w:txbxContent>
                    </v:textbox>
                  </v:rect>
                  <v:rect id="Rectangle 203" o:spid="_x0000_s1224" style="position:absolute;left:3378;top:4005;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uVwgAAANwAAAAPAAAAZHJzL2Rvd25yZXYueG1sRI/NigIx&#10;EITvgu8QWvCmGcUV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DEOVuVwgAAANwAAAAPAAAA&#10;AAAAAAAAAAAAAAcCAABkcnMvZG93bnJldi54bWxQSwUGAAAAAAMAAwC3AAAA9gIAAAAA&#10;" filled="f" stroked="f">
                    <v:textbox style="mso-fit-shape-to-text:t" inset="0,0,0,0">
                      <w:txbxContent>
                        <w:p w14:paraId="4CCA063D" w14:textId="77777777" w:rsidR="00FD249D" w:rsidRDefault="00FD249D" w:rsidP="00FD249D">
                          <w:r>
                            <w:rPr>
                              <w:rFonts w:ascii="Calibri" w:hAnsi="Calibri" w:cs="Calibri"/>
                              <w:color w:val="000000"/>
                              <w:sz w:val="16"/>
                              <w:szCs w:val="16"/>
                              <w:lang w:val="en-US"/>
                            </w:rPr>
                            <w:t>12</w:t>
                          </w:r>
                        </w:p>
                      </w:txbxContent>
                    </v:textbox>
                  </v:rect>
                  <v:rect id="Rectangle 204" o:spid="_x0000_s1225" style="position:absolute;left:4265;top:4005;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4OwQAAANwAAAAPAAAAZHJzL2Rvd25yZXYueG1sRI/NigIx&#10;EITvC75DaMHbmlFQ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Kt1/g7BAAAA3AAAAA8AAAAA&#10;AAAAAAAAAAAABwIAAGRycy9kb3ducmV2LnhtbFBLBQYAAAAAAwADALcAAAD1AgAAAAA=&#10;" filled="f" stroked="f">
                    <v:textbox style="mso-fit-shape-to-text:t" inset="0,0,0,0">
                      <w:txbxContent>
                        <w:p w14:paraId="7D5E3463" w14:textId="77777777" w:rsidR="00FD249D" w:rsidRDefault="00FD249D" w:rsidP="00FD249D">
                          <w:r>
                            <w:rPr>
                              <w:rFonts w:ascii="Calibri" w:hAnsi="Calibri" w:cs="Calibri"/>
                              <w:color w:val="000000"/>
                              <w:sz w:val="16"/>
                              <w:szCs w:val="16"/>
                              <w:lang w:val="en-US"/>
                            </w:rPr>
                            <w:t>10</w:t>
                          </w:r>
                        </w:p>
                      </w:txbxContent>
                    </v:textbox>
                  </v:rect>
                  <v:rect id="Rectangle 205" o:spid="_x0000_s1226" style="position:absolute;left:4850;top:4005;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B5wQAAANwAAAAPAAAAZHJzL2Rvd25yZXYueG1sRI/disIw&#10;FITvF3yHcATv1lTB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FunYHnBAAAA3AAAAA8AAAAA&#10;AAAAAAAAAAAABwIAAGRycy9kb3ducmV2LnhtbFBLBQYAAAAAAwADALcAAAD1AgAAAAA=&#10;" filled="f" stroked="f">
                    <v:textbox style="mso-fit-shape-to-text:t" inset="0,0,0,0">
                      <w:txbxContent>
                        <w:p w14:paraId="220CBF31" w14:textId="77777777" w:rsidR="00FD249D" w:rsidRDefault="00FD249D" w:rsidP="00FD249D">
                          <w:r>
                            <w:rPr>
                              <w:rFonts w:ascii="Calibri" w:hAnsi="Calibri" w:cs="Calibri"/>
                              <w:b/>
                              <w:bCs/>
                              <w:color w:val="000000"/>
                              <w:sz w:val="16"/>
                              <w:szCs w:val="16"/>
                              <w:lang w:val="en-US"/>
                            </w:rPr>
                            <w:t>120</w:t>
                          </w:r>
                        </w:p>
                      </w:txbxContent>
                    </v:textbox>
                  </v:rect>
                  <v:rect id="Rectangle 206" o:spid="_x0000_s1227" style="position:absolute;left:5326;top:4005;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8XiwgAAANwAAAAPAAAAZHJzL2Rvd25yZXYueG1sRI/NigIx&#10;EITvgu8QWtibZhR0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A068XiwgAAANwAAAAPAAAA&#10;AAAAAAAAAAAAAAcCAABkcnMvZG93bnJldi54bWxQSwUGAAAAAAMAAwC3AAAA9gIAAAAA&#10;" filled="f" stroked="f">
                    <v:textbox style="mso-fit-shape-to-text:t" inset="0,0,0,0">
                      <w:txbxContent>
                        <w:p w14:paraId="5E0F6CC7" w14:textId="77777777" w:rsidR="00FD249D" w:rsidRDefault="00FD249D" w:rsidP="00FD249D">
                          <w:r>
                            <w:rPr>
                              <w:rFonts w:ascii="Calibri" w:hAnsi="Calibri" w:cs="Calibri"/>
                              <w:color w:val="000000"/>
                              <w:sz w:val="16"/>
                              <w:szCs w:val="16"/>
                              <w:lang w:val="en-US"/>
                            </w:rPr>
                            <w:t>250</w:t>
                          </w:r>
                        </w:p>
                      </w:txbxContent>
                    </v:textbox>
                  </v:rect>
                  <v:rect id="Rectangle 207" o:spid="_x0000_s1228" style="position:absolute;left:6052;top:4005;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GQwAAAANwAAAAPAAAAZHJzL2Rvd25yZXYueG1sRE9LasMw&#10;EN0Xcgcxge4aOYYG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RXRRkMAAAADcAAAADwAAAAAA&#10;AAAAAAAAAAAHAgAAZHJzL2Rvd25yZXYueG1sUEsFBgAAAAADAAMAtwAAAPQCAAAAAA==&#10;" filled="f" stroked="f">
                    <v:textbox style="mso-fit-shape-to-text:t" inset="0,0,0,0">
                      <w:txbxContent>
                        <w:p w14:paraId="10CCEE0E" w14:textId="77777777" w:rsidR="00FD249D" w:rsidRDefault="00FD249D" w:rsidP="00FD249D">
                          <w:r>
                            <w:rPr>
                              <w:rFonts w:ascii="Calibri" w:hAnsi="Calibri" w:cs="Calibri"/>
                              <w:color w:val="000000"/>
                              <w:sz w:val="16"/>
                              <w:szCs w:val="16"/>
                              <w:lang w:val="en-US"/>
                            </w:rPr>
                            <w:t>0,029</w:t>
                          </w:r>
                        </w:p>
                      </w:txbxContent>
                    </v:textbox>
                  </v:rect>
                </v:group>
                <v:group id="Group 409" o:spid="_x0000_s1229" style="position:absolute;width:57677;height:44608" coordorigin=",-11" coordsize="9083,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rect id="Rectangle 209" o:spid="_x0000_s1230" style="position:absolute;left:6788;top:4005;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" filled="f" stroked="f">
                    <v:textbox style="mso-fit-shape-to-text:t" inset="0,0,0,0">
                      <w:txbxContent>
                        <w:p w14:paraId="20D547CF" w14:textId="77777777" w:rsidR="00FD249D" w:rsidRDefault="00FD249D" w:rsidP="00FD249D">
                          <w:r>
                            <w:rPr>
                              <w:rFonts w:ascii="Calibri" w:hAnsi="Calibri" w:cs="Calibri"/>
                              <w:b/>
                              <w:bCs/>
                              <w:color w:val="000000"/>
                              <w:sz w:val="16"/>
                              <w:szCs w:val="16"/>
                              <w:lang w:val="en-US"/>
                            </w:rPr>
                            <w:t>2,41</w:t>
                          </w:r>
                        </w:p>
                      </w:txbxContent>
                    </v:textbox>
                  </v:rect>
                  <v:rect id="Rectangle 210" o:spid="_x0000_s1231" style="position:absolute;left:7340;top:4005;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" filled="f" stroked="f">
                    <v:textbox style="mso-fit-shape-to-text:t" inset="0,0,0,0">
                      <w:txbxContent>
                        <w:p w14:paraId="313096EF" w14:textId="77777777" w:rsidR="00FD249D" w:rsidRDefault="00FD249D" w:rsidP="00FD249D">
                          <w:r>
                            <w:rPr>
                              <w:rFonts w:ascii="Calibri" w:hAnsi="Calibri" w:cs="Calibri"/>
                              <w:color w:val="000000"/>
                              <w:sz w:val="16"/>
                              <w:szCs w:val="16"/>
                              <w:lang w:val="en-US"/>
                            </w:rPr>
                            <w:t>12</w:t>
                          </w:r>
                        </w:p>
                      </w:txbxContent>
                    </v:textbox>
                  </v:rect>
                  <v:rect id="Rectangle 211" o:spid="_x0000_s1232" style="position:absolute;left:8152;top:4005;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" filled="f" stroked="f">
                    <v:textbox style="mso-fit-shape-to-text:t" inset="0,0,0,0">
                      <w:txbxContent>
                        <w:p w14:paraId="301B1449" w14:textId="77777777" w:rsidR="00FD249D" w:rsidRDefault="00FD249D" w:rsidP="00FD249D">
                          <w:r>
                            <w:rPr>
                              <w:rFonts w:ascii="Calibri" w:hAnsi="Calibri" w:cs="Calibri"/>
                              <w:b/>
                              <w:bCs/>
                              <w:color w:val="000000"/>
                              <w:sz w:val="16"/>
                              <w:szCs w:val="16"/>
                              <w:lang w:val="en-US"/>
                            </w:rPr>
                            <w:t>120</w:t>
                          </w:r>
                        </w:p>
                      </w:txbxContent>
                    </v:textbox>
                  </v:rect>
                  <v:rect id="Rectangle 212" o:spid="_x0000_s1233" style="position:absolute;left:8769;top:4005;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lcwQAAANwAAAAPAAAAZHJzL2Rvd25yZXYueG1sRI/disIw&#10;FITvF3yHcATv1lSF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IW8CVzBAAAA3AAAAA8AAAAA&#10;AAAAAAAAAAAABwIAAGRycy9kb3ducmV2LnhtbFBLBQYAAAAAAwADALcAAAD1AgAAAAA=&#10;" filled="f" stroked="f">
                    <v:textbox style="mso-fit-shape-to-text:t" inset="0,0,0,0">
                      <w:txbxContent>
                        <w:p w14:paraId="19E5F69C" w14:textId="77777777" w:rsidR="00FD249D" w:rsidRDefault="00FD249D" w:rsidP="00FD249D">
                          <w:r>
                            <w:rPr>
                              <w:rFonts w:ascii="Calibri" w:hAnsi="Calibri" w:cs="Calibri"/>
                              <w:b/>
                              <w:bCs/>
                              <w:color w:val="000000"/>
                              <w:sz w:val="16"/>
                              <w:szCs w:val="16"/>
                              <w:lang w:val="en-US"/>
                            </w:rPr>
                            <w:t>2,41</w:t>
                          </w:r>
                        </w:p>
                      </w:txbxContent>
                    </v:textbox>
                  </v:rect>
                  <v:rect id="Rectangle 213" o:spid="_x0000_s1234" style="position:absolute;left:32;top:4222;width:207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EowQAAANwAAAAPAAAAZHJzL2Rvd25yZXYueG1sRI/disIw&#10;FITvF3yHcATv1lSR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ApVkSjBAAAA3AAAAA8AAAAA&#10;AAAAAAAAAAAABwIAAGRycy9kb3ducmV2LnhtbFBLBQYAAAAAAwADALcAAAD1AgAAAAA=&#10;" filled="f" stroked="f">
                    <v:textbox style="mso-fit-shape-to-text:t" inset="0,0,0,0">
                      <w:txbxContent>
                        <w:p w14:paraId="26327A18" w14:textId="77777777" w:rsidR="00FD249D" w:rsidRDefault="00FD249D" w:rsidP="00FD249D">
                          <w:r>
                            <w:rPr>
                              <w:rFonts w:ascii="Calibri" w:hAnsi="Calibri" w:cs="Calibri"/>
                              <w:color w:val="000000"/>
                              <w:sz w:val="16"/>
                              <w:szCs w:val="16"/>
                              <w:lang w:val="en-US"/>
                            </w:rPr>
                            <w:t>Network Firewalls (Cisco - DMZ)</w:t>
                          </w:r>
                        </w:p>
                      </w:txbxContent>
                    </v:textbox>
                  </v:rect>
                  <v:rect id="Rectangle 214" o:spid="_x0000_s1235" style="position:absolute;left:3421;top:4222;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SzwQAAANwAAAAPAAAAZHJzL2Rvd25yZXYueG1sRI/disIw&#10;FITvF3yHcATv1lTB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GUZNLPBAAAA3AAAAA8AAAAA&#10;AAAAAAAAAAAABwIAAGRycy9kb3ducmV2LnhtbFBLBQYAAAAAAwADALcAAAD1AgAAAAA=&#10;" filled="f" stroked="f">
                    <v:textbox style="mso-fit-shape-to-text:t" inset="0,0,0,0">
                      <w:txbxContent>
                        <w:p w14:paraId="79829FC4" w14:textId="77777777" w:rsidR="00FD249D" w:rsidRDefault="00FD249D" w:rsidP="00FD249D">
                          <w:r>
                            <w:rPr>
                              <w:rFonts w:ascii="Calibri" w:hAnsi="Calibri" w:cs="Calibri"/>
                              <w:color w:val="000000"/>
                              <w:sz w:val="16"/>
                              <w:szCs w:val="16"/>
                              <w:lang w:val="en-US"/>
                            </w:rPr>
                            <w:t>2</w:t>
                          </w:r>
                        </w:p>
                      </w:txbxContent>
                    </v:textbox>
                  </v:rect>
                  <v:rect id="Rectangle 215" o:spid="_x0000_s1236" style="position:absolute;left:4265;top:4222;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" filled="f" stroked="f">
                    <v:textbox style="mso-fit-shape-to-text:t" inset="0,0,0,0">
                      <w:txbxContent>
                        <w:p w14:paraId="2338131F" w14:textId="77777777" w:rsidR="00FD249D" w:rsidRDefault="00FD249D" w:rsidP="00FD249D">
                          <w:r>
                            <w:rPr>
                              <w:rFonts w:ascii="Calibri" w:hAnsi="Calibri" w:cs="Calibri"/>
                              <w:color w:val="000000"/>
                              <w:sz w:val="16"/>
                              <w:szCs w:val="16"/>
                              <w:lang w:val="en-US"/>
                            </w:rPr>
                            <w:t>30</w:t>
                          </w:r>
                        </w:p>
                      </w:txbxContent>
                    </v:textbox>
                  </v:rect>
                  <v:rect id="Rectangle 216" o:spid="_x0000_s1237" style="position:absolute;left:4926;top:4222;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" filled="f" stroked="f">
                    <v:textbox style="mso-fit-shape-to-text:t" inset="0,0,0,0">
                      <w:txbxContent>
                        <w:p w14:paraId="39425BE9" w14:textId="77777777" w:rsidR="00FD249D" w:rsidRDefault="00FD249D" w:rsidP="00FD249D">
                          <w:r>
                            <w:rPr>
                              <w:rFonts w:ascii="Calibri" w:hAnsi="Calibri" w:cs="Calibri"/>
                              <w:b/>
                              <w:bCs/>
                              <w:color w:val="000000"/>
                              <w:sz w:val="16"/>
                              <w:szCs w:val="16"/>
                              <w:lang w:val="en-US"/>
                            </w:rPr>
                            <w:t>60</w:t>
                          </w:r>
                        </w:p>
                      </w:txbxContent>
                    </v:textbox>
                  </v:rect>
                  <v:rect id="Rectangle 217" o:spid="_x0000_s1238" style="position:absolute;left:5326;top:4222;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" filled="f" stroked="f">
                    <v:textbox style="mso-fit-shape-to-text:t" inset="0,0,0,0">
                      <w:txbxContent>
                        <w:p w14:paraId="41CCD6B5" w14:textId="77777777" w:rsidR="00FD249D" w:rsidRDefault="00FD249D" w:rsidP="00FD249D">
                          <w:r>
                            <w:rPr>
                              <w:rFonts w:ascii="Calibri" w:hAnsi="Calibri" w:cs="Calibri"/>
                              <w:color w:val="000000"/>
                              <w:sz w:val="16"/>
                              <w:szCs w:val="16"/>
                              <w:lang w:val="en-US"/>
                            </w:rPr>
                            <w:t>500</w:t>
                          </w:r>
                        </w:p>
                      </w:txbxContent>
                    </v:textbox>
                  </v:rect>
                  <v:rect id="Rectangle 218" o:spid="_x0000_s1239" style="position:absolute;left:6052;top:4222;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" filled="f" stroked="f">
                    <v:textbox style="mso-fit-shape-to-text:t" inset="0,0,0,0">
                      <w:txbxContent>
                        <w:p w14:paraId="6A55A828" w14:textId="77777777" w:rsidR="00FD249D" w:rsidRDefault="00FD249D" w:rsidP="00FD249D">
                          <w:r>
                            <w:rPr>
                              <w:rFonts w:ascii="Calibri" w:hAnsi="Calibri" w:cs="Calibri"/>
                              <w:color w:val="000000"/>
                              <w:sz w:val="16"/>
                              <w:szCs w:val="16"/>
                              <w:lang w:val="en-US"/>
                            </w:rPr>
                            <w:t>0,029</w:t>
                          </w:r>
                        </w:p>
                      </w:txbxContent>
                    </v:textbox>
                  </v:rect>
                  <v:rect id="Rectangle 219" o:spid="_x0000_s1240" style="position:absolute;left:6788;top:4222;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H2wAAAANwAAAAPAAAAZHJzL2Rvd25yZXYueG1sRE9LasMw&#10;EN0XcgcxgewauVmkxr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8LcB9sAAAADcAAAADwAAAAAA&#10;AAAAAAAAAAAHAgAAZHJzL2Rvd25yZXYueG1sUEsFBgAAAAADAAMAtwAAAPQCAAAAAA==&#10;" filled="f" stroked="f">
                    <v:textbox style="mso-fit-shape-to-text:t" inset="0,0,0,0">
                      <w:txbxContent>
                        <w:p w14:paraId="7320EE87" w14:textId="77777777" w:rsidR="00FD249D" w:rsidRDefault="00FD249D" w:rsidP="00FD249D">
                          <w:r>
                            <w:rPr>
                              <w:rFonts w:ascii="Calibri" w:hAnsi="Calibri" w:cs="Calibri"/>
                              <w:b/>
                              <w:bCs/>
                              <w:color w:val="000000"/>
                              <w:sz w:val="16"/>
                              <w:szCs w:val="16"/>
                              <w:lang w:val="en-US"/>
                            </w:rPr>
                            <w:t>2,41</w:t>
                          </w:r>
                        </w:p>
                      </w:txbxContent>
                    </v:textbox>
                  </v:rect>
                  <v:rect id="Rectangle 220" o:spid="_x0000_s1241" style="position:absolute;left:7383;top:4222;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" filled="f" stroked="f">
                    <v:textbox style="mso-fit-shape-to-text:t" inset="0,0,0,0">
                      <w:txbxContent>
                        <w:p w14:paraId="516BB5BE" w14:textId="77777777" w:rsidR="00FD249D" w:rsidRDefault="00FD249D" w:rsidP="00FD249D">
                          <w:r>
                            <w:rPr>
                              <w:rFonts w:ascii="Calibri" w:hAnsi="Calibri" w:cs="Calibri"/>
                              <w:color w:val="000000"/>
                              <w:sz w:val="16"/>
                              <w:szCs w:val="16"/>
                              <w:lang w:val="en-US"/>
                            </w:rPr>
                            <w:t>1</w:t>
                          </w:r>
                        </w:p>
                      </w:txbxContent>
                    </v:textbox>
                  </v:rect>
                  <v:rect id="Rectangle 221" o:spid="_x0000_s1242" style="position:absolute;left:8228;top:4222;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" filled="f" stroked="f">
                    <v:textbox style="mso-fit-shape-to-text:t" inset="0,0,0,0">
                      <w:txbxContent>
                        <w:p w14:paraId="2C2807E0" w14:textId="77777777" w:rsidR="00FD249D" w:rsidRDefault="00FD249D" w:rsidP="00FD249D">
                          <w:r>
                            <w:rPr>
                              <w:rFonts w:ascii="Calibri" w:hAnsi="Calibri" w:cs="Calibri"/>
                              <w:b/>
                              <w:bCs/>
                              <w:color w:val="000000"/>
                              <w:sz w:val="16"/>
                              <w:szCs w:val="16"/>
                              <w:lang w:val="en-US"/>
                            </w:rPr>
                            <w:t>30</w:t>
                          </w:r>
                        </w:p>
                      </w:txbxContent>
                    </v:textbox>
                  </v:rect>
                  <v:rect id="Rectangle 222" o:spid="_x0000_s1243" style="position:absolute;left:8769;top:4222;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BwgAAANwAAAAPAAAAZHJzL2Rvd25yZXYueG1sRI/NigIx&#10;EITvgu8QWtibZlRw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AAZZ+BwgAAANwAAAAPAAAA&#10;AAAAAAAAAAAAAAcCAABkcnMvZG93bnJldi54bWxQSwUGAAAAAAMAAwC3AAAA9gIAAAAA&#10;" filled="f" stroked="f">
                    <v:textbox style="mso-fit-shape-to-text:t" inset="0,0,0,0">
                      <w:txbxContent>
                        <w:p w14:paraId="16C2EBA7" w14:textId="77777777" w:rsidR="00FD249D" w:rsidRDefault="00FD249D" w:rsidP="00FD249D">
                          <w:r>
                            <w:rPr>
                              <w:rFonts w:ascii="Calibri" w:hAnsi="Calibri" w:cs="Calibri"/>
                              <w:b/>
                              <w:bCs/>
                              <w:color w:val="000000"/>
                              <w:sz w:val="16"/>
                              <w:szCs w:val="16"/>
                              <w:lang w:val="en-US"/>
                            </w:rPr>
                            <w:t>1,21</w:t>
                          </w:r>
                        </w:p>
                      </w:txbxContent>
                    </v:textbox>
                  </v:rect>
                  <v:rect id="Rectangle 223" o:spid="_x0000_s1244" style="position:absolute;left:32;top:4438;width:182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f1wgAAANwAAAAPAAAAZHJzL2Rvd25yZXYueG1sRI/NigIx&#10;EITvgu8QWtibZhRx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CPjAf1wgAAANwAAAAPAAAA&#10;AAAAAAAAAAAAAAcCAABkcnMvZG93bnJldi54bWxQSwUGAAAAAAMAAwC3AAAA9gIAAAAA&#10;" filled="f" stroked="f">
                    <v:textbox style="mso-fit-shape-to-text:t" inset="0,0,0,0">
                      <w:txbxContent>
                        <w:p w14:paraId="4ED71FE3" w14:textId="77777777" w:rsidR="00FD249D" w:rsidRDefault="00FD249D" w:rsidP="00FD249D">
                          <w:r>
                            <w:rPr>
                              <w:rFonts w:ascii="Calibri" w:hAnsi="Calibri" w:cs="Calibri"/>
                              <w:color w:val="000000"/>
                              <w:sz w:val="16"/>
                              <w:szCs w:val="16"/>
                              <w:lang w:val="en-US"/>
                            </w:rPr>
                            <w:t>Network Firewall (Palo Alto)</w:t>
                          </w:r>
                        </w:p>
                      </w:txbxContent>
                    </v:textbox>
                  </v:rect>
                  <v:rect id="Rectangle 224" o:spid="_x0000_s1245" style="position:absolute;left:3421;top:4438;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JuwgAAANwAAAAPAAAAZHJzL2Rvd25yZXYueG1sRI/NigIx&#10;EITvgu8QWtibZhR0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DgwKJuwgAAANwAAAAPAAAA&#10;AAAAAAAAAAAAAAcCAABkcnMvZG93bnJldi54bWxQSwUGAAAAAAMAAwC3AAAA9gIAAAAA&#10;" filled="f" stroked="f">
                    <v:textbox style="mso-fit-shape-to-text:t" inset="0,0,0,0">
                      <w:txbxContent>
                        <w:p w14:paraId="2DEF267A" w14:textId="77777777" w:rsidR="00FD249D" w:rsidRDefault="00FD249D" w:rsidP="00FD249D">
                          <w:r>
                            <w:rPr>
                              <w:rFonts w:ascii="Calibri" w:hAnsi="Calibri" w:cs="Calibri"/>
                              <w:color w:val="9C0006"/>
                              <w:sz w:val="16"/>
                              <w:szCs w:val="16"/>
                              <w:lang w:val="en-US"/>
                            </w:rPr>
                            <w:t>0</w:t>
                          </w:r>
                        </w:p>
                      </w:txbxContent>
                    </v:textbox>
                  </v:rect>
                  <v:rect id="Rectangle 225" o:spid="_x0000_s1246" style="position:absolute;left:4265;top:4438;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" filled="f" stroked="f">
                    <v:textbox style="mso-fit-shape-to-text:t" inset="0,0,0,0">
                      <w:txbxContent>
                        <w:p w14:paraId="4AA3D615" w14:textId="77777777" w:rsidR="00FD249D" w:rsidRDefault="00FD249D" w:rsidP="00FD249D">
                          <w:r>
                            <w:rPr>
                              <w:rFonts w:ascii="Calibri" w:hAnsi="Calibri" w:cs="Calibri"/>
                              <w:color w:val="000000"/>
                              <w:sz w:val="16"/>
                              <w:szCs w:val="16"/>
                              <w:lang w:val="en-US"/>
                            </w:rPr>
                            <w:t>15</w:t>
                          </w:r>
                        </w:p>
                      </w:txbxContent>
                    </v:textbox>
                  </v:rect>
                  <v:rect id="Rectangle 226" o:spid="_x0000_s1247" style="position:absolute;left:5002;top:4438;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" filled="f" stroked="f">
                    <v:textbox style="mso-fit-shape-to-text:t" inset="0,0,0,0">
                      <w:txbxContent>
                        <w:p w14:paraId="0A58D393" w14:textId="77777777" w:rsidR="00FD249D" w:rsidRDefault="00FD249D" w:rsidP="00FD249D">
                          <w:r>
                            <w:rPr>
                              <w:rFonts w:ascii="Calibri" w:hAnsi="Calibri" w:cs="Calibri"/>
                              <w:b/>
                              <w:bCs/>
                              <w:color w:val="9C0006"/>
                              <w:sz w:val="16"/>
                              <w:szCs w:val="16"/>
                              <w:lang w:val="en-US"/>
                            </w:rPr>
                            <w:t>0</w:t>
                          </w:r>
                        </w:p>
                      </w:txbxContent>
                    </v:textbox>
                  </v:rect>
                  <v:rect id="Rectangle 227" o:spid="_x0000_s1248" style="position:absolute;left:5326;top:4438;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" filled="f" stroked="f">
                    <v:textbox style="mso-fit-shape-to-text:t" inset="0,0,0,0">
                      <w:txbxContent>
                        <w:p w14:paraId="0CB9701E" w14:textId="77777777" w:rsidR="00FD249D" w:rsidRDefault="00FD249D" w:rsidP="00FD249D">
                          <w:r>
                            <w:rPr>
                              <w:rFonts w:ascii="Calibri" w:hAnsi="Calibri" w:cs="Calibri"/>
                              <w:color w:val="000000"/>
                              <w:sz w:val="16"/>
                              <w:szCs w:val="16"/>
                              <w:lang w:val="en-US"/>
                            </w:rPr>
                            <w:t>500</w:t>
                          </w:r>
                        </w:p>
                      </w:txbxContent>
                    </v:textbox>
                  </v:rect>
                  <v:rect id="Rectangle 228" o:spid="_x0000_s1249" style="position:absolute;left:6052;top:4438;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" filled="f" stroked="f">
                    <v:textbox style="mso-fit-shape-to-text:t" inset="0,0,0,0">
                      <w:txbxContent>
                        <w:p w14:paraId="410EEDD7" w14:textId="77777777" w:rsidR="00FD249D" w:rsidRDefault="00FD249D" w:rsidP="00FD249D">
                          <w:r>
                            <w:rPr>
                              <w:rFonts w:ascii="Calibri" w:hAnsi="Calibri" w:cs="Calibri"/>
                              <w:color w:val="9C0006"/>
                              <w:sz w:val="16"/>
                              <w:szCs w:val="16"/>
                              <w:lang w:val="en-US"/>
                            </w:rPr>
                            <w:t>0,000</w:t>
                          </w:r>
                        </w:p>
                      </w:txbxContent>
                    </v:textbox>
                  </v:rect>
                  <v:rect id="Rectangle 229" o:spid="_x0000_s1250" style="position:absolute;left:6788;top:4438;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" filled="f" stroked="f">
                    <v:textbox style="mso-fit-shape-to-text:t" inset="0,0,0,0">
                      <w:txbxContent>
                        <w:p w14:paraId="74C71AC2" w14:textId="77777777" w:rsidR="00FD249D" w:rsidRDefault="00FD249D" w:rsidP="00FD249D">
                          <w:r>
                            <w:rPr>
                              <w:rFonts w:ascii="Calibri" w:hAnsi="Calibri" w:cs="Calibri"/>
                              <w:b/>
                              <w:bCs/>
                              <w:color w:val="9C0006"/>
                              <w:sz w:val="16"/>
                              <w:szCs w:val="16"/>
                              <w:lang w:val="en-US"/>
                            </w:rPr>
                            <w:t>0,00</w:t>
                          </w:r>
                        </w:p>
                      </w:txbxContent>
                    </v:textbox>
                  </v:rect>
                  <v:rect id="Rectangle 230" o:spid="_x0000_s1251" style="position:absolute;left:8303;top:4438;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" filled="f" stroked="f">
                    <v:textbox style="mso-fit-shape-to-text:t" inset="0,0,0,0">
                      <w:txbxContent>
                        <w:p w14:paraId="155A7386" w14:textId="77777777" w:rsidR="00FD249D" w:rsidRDefault="00FD249D" w:rsidP="00FD249D">
                          <w:r>
                            <w:rPr>
                              <w:rFonts w:ascii="Calibri" w:hAnsi="Calibri" w:cs="Calibri"/>
                              <w:b/>
                              <w:bCs/>
                              <w:color w:val="000000"/>
                              <w:sz w:val="16"/>
                              <w:szCs w:val="16"/>
                              <w:lang w:val="en-US"/>
                            </w:rPr>
                            <w:t>0</w:t>
                          </w:r>
                        </w:p>
                      </w:txbxContent>
                    </v:textbox>
                  </v:rect>
                  <v:rect id="Rectangle 231" o:spid="_x0000_s1252" style="position:absolute;left:8769;top:4438;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" filled="f" stroked="f">
                    <v:textbox style="mso-fit-shape-to-text:t" inset="0,0,0,0">
                      <w:txbxContent>
                        <w:p w14:paraId="4A0E96A6" w14:textId="77777777" w:rsidR="00FD249D" w:rsidRDefault="00FD249D" w:rsidP="00FD249D">
                          <w:r>
                            <w:rPr>
                              <w:rFonts w:ascii="Calibri" w:hAnsi="Calibri" w:cs="Calibri"/>
                              <w:b/>
                              <w:bCs/>
                              <w:color w:val="000000"/>
                              <w:sz w:val="16"/>
                              <w:szCs w:val="16"/>
                              <w:lang w:val="en-US"/>
                            </w:rPr>
                            <w:t>0,00</w:t>
                          </w:r>
                        </w:p>
                      </w:txbxContent>
                    </v:textbox>
                  </v:rect>
                  <v:rect id="Rectangle 232" o:spid="_x0000_s1253" style="position:absolute;left:32;top:4654;width:107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mwQAAANwAAAAPAAAAZHJzL2Rvd25yZXYueG1sRI/disIw&#10;FITvF3yHcATv1lQF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DWw76bBAAAA3AAAAA8AAAAA&#10;AAAAAAAAAAAABwIAAGRycy9kb3ducmV2LnhtbFBLBQYAAAAAAwADALcAAAD1AgAAAAA=&#10;" filled="f" stroked="f">
                    <v:textbox style="mso-fit-shape-to-text:t" inset="0,0,0,0">
                      <w:txbxContent>
                        <w:p w14:paraId="2CB63646" w14:textId="77777777" w:rsidR="00FD249D" w:rsidRDefault="00FD249D" w:rsidP="00FD249D">
                          <w:r>
                            <w:rPr>
                              <w:rFonts w:ascii="Calibri" w:hAnsi="Calibri" w:cs="Calibri"/>
                              <w:color w:val="000000"/>
                              <w:sz w:val="16"/>
                              <w:szCs w:val="16"/>
                              <w:lang w:val="en-US"/>
                            </w:rPr>
                            <w:t>Network IPS/IDS</w:t>
                          </w:r>
                        </w:p>
                      </w:txbxContent>
                    </v:textbox>
                  </v:rect>
                  <v:rect id="Rectangle 233" o:spid="_x0000_s1254" style="position:absolute;left:3421;top:4654;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XfSwQAAANwAAAAPAAAAZHJzL2Rvd25yZXYueG1sRI/disIw&#10;FITvF3yHcATv1lQR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LpZd9LBAAAA3AAAAA8AAAAA&#10;AAAAAAAAAAAABwIAAGRycy9kb3ducmV2LnhtbFBLBQYAAAAAAwADALcAAAD1AgAAAAA=&#10;" filled="f" stroked="f">
                    <v:textbox style="mso-fit-shape-to-text:t" inset="0,0,0,0">
                      <w:txbxContent>
                        <w:p w14:paraId="654CD858" w14:textId="77777777" w:rsidR="00FD249D" w:rsidRDefault="00FD249D" w:rsidP="00FD249D">
                          <w:r>
                            <w:rPr>
                              <w:rFonts w:ascii="Calibri" w:hAnsi="Calibri" w:cs="Calibri"/>
                              <w:color w:val="9C0006"/>
                              <w:sz w:val="16"/>
                              <w:szCs w:val="16"/>
                              <w:lang w:val="en-US"/>
                            </w:rPr>
                            <w:t>0</w:t>
                          </w:r>
                        </w:p>
                      </w:txbxContent>
                    </v:textbox>
                  </v:rect>
                  <v:rect id="Rectangle 234" o:spid="_x0000_s1255" style="position:absolute;left:4265;top:4654;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JJwQAAANwAAAAPAAAAZHJzL2Rvd25yZXYueG1sRI/disIw&#10;FITvF3yHcATv1lRB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NUV0knBAAAA3AAAAA8AAAAA&#10;AAAAAAAAAAAABwIAAGRycy9kb3ducmV2LnhtbFBLBQYAAAAAAwADALcAAAD1AgAAAAA=&#10;" filled="f" stroked="f">
                    <v:textbox style="mso-fit-shape-to-text:t" inset="0,0,0,0">
                      <w:txbxContent>
                        <w:p w14:paraId="50149BA8" w14:textId="77777777" w:rsidR="00FD249D" w:rsidRDefault="00FD249D" w:rsidP="00FD249D">
                          <w:r>
                            <w:rPr>
                              <w:rFonts w:ascii="Calibri" w:hAnsi="Calibri" w:cs="Calibri"/>
                              <w:color w:val="000000"/>
                              <w:sz w:val="16"/>
                              <w:szCs w:val="16"/>
                              <w:lang w:val="en-US"/>
                            </w:rPr>
                            <w:t>50</w:t>
                          </w:r>
                        </w:p>
                      </w:txbxContent>
                    </v:textbox>
                  </v:rect>
                  <v:rect id="Rectangle 235" o:spid="_x0000_s1256" style="position:absolute;left:5002;top:4654;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" filled="f" stroked="f">
                    <v:textbox style="mso-fit-shape-to-text:t" inset="0,0,0,0">
                      <w:txbxContent>
                        <w:p w14:paraId="41A46741" w14:textId="77777777" w:rsidR="00FD249D" w:rsidRDefault="00FD249D" w:rsidP="00FD249D">
                          <w:r>
                            <w:rPr>
                              <w:rFonts w:ascii="Calibri" w:hAnsi="Calibri" w:cs="Calibri"/>
                              <w:b/>
                              <w:bCs/>
                              <w:color w:val="9C0006"/>
                              <w:sz w:val="16"/>
                              <w:szCs w:val="16"/>
                              <w:lang w:val="en-US"/>
                            </w:rPr>
                            <w:t>0</w:t>
                          </w:r>
                        </w:p>
                      </w:txbxContent>
                    </v:textbox>
                  </v:rect>
                  <v:rect id="Rectangle 236" o:spid="_x0000_s1257" style="position:absolute;left:5326;top:4654;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" filled="f" stroked="f">
                    <v:textbox style="mso-fit-shape-to-text:t" inset="0,0,0,0">
                      <w:txbxContent>
                        <w:p w14:paraId="5B19FFAE" w14:textId="77777777" w:rsidR="00FD249D" w:rsidRDefault="00FD249D" w:rsidP="00FD249D">
                          <w:r>
                            <w:rPr>
                              <w:rFonts w:ascii="Calibri" w:hAnsi="Calibri" w:cs="Calibri"/>
                              <w:color w:val="000000"/>
                              <w:sz w:val="16"/>
                              <w:szCs w:val="16"/>
                              <w:lang w:val="en-US"/>
                            </w:rPr>
                            <w:t>300</w:t>
                          </w:r>
                        </w:p>
                      </w:txbxContent>
                    </v:textbox>
                  </v:rect>
                  <v:rect id="Rectangle 237" o:spid="_x0000_s1258" style="position:absolute;left:6052;top:4654;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" filled="f" stroked="f">
                    <v:textbox style="mso-fit-shape-to-text:t" inset="0,0,0,0">
                      <w:txbxContent>
                        <w:p w14:paraId="0F72929A" w14:textId="77777777" w:rsidR="00FD249D" w:rsidRDefault="00FD249D" w:rsidP="00FD249D">
                          <w:r>
                            <w:rPr>
                              <w:rFonts w:ascii="Calibri" w:hAnsi="Calibri" w:cs="Calibri"/>
                              <w:color w:val="9C0006"/>
                              <w:sz w:val="16"/>
                              <w:szCs w:val="16"/>
                              <w:lang w:val="en-US"/>
                            </w:rPr>
                            <w:t>0,000</w:t>
                          </w:r>
                        </w:p>
                      </w:txbxContent>
                    </v:textbox>
                  </v:rect>
                  <v:rect id="Rectangle 238" o:spid="_x0000_s1259" style="position:absolute;left:6788;top:4654;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" filled="f" stroked="f">
                    <v:textbox style="mso-fit-shape-to-text:t" inset="0,0,0,0">
                      <w:txbxContent>
                        <w:p w14:paraId="396ED000" w14:textId="77777777" w:rsidR="00FD249D" w:rsidRDefault="00FD249D" w:rsidP="00FD249D">
                          <w:r>
                            <w:rPr>
                              <w:rFonts w:ascii="Calibri" w:hAnsi="Calibri" w:cs="Calibri"/>
                              <w:b/>
                              <w:bCs/>
                              <w:color w:val="9C0006"/>
                              <w:sz w:val="16"/>
                              <w:szCs w:val="16"/>
                              <w:lang w:val="en-US"/>
                            </w:rPr>
                            <w:t>0,00</w:t>
                          </w:r>
                        </w:p>
                      </w:txbxContent>
                    </v:textbox>
                  </v:rect>
                  <v:rect id="Rectangle 239" o:spid="_x0000_s1260" style="position:absolute;left:8303;top:4654;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MwAAAANwAAAAPAAAAZHJzL2Rvd25yZXYueG1sRE9LasMw&#10;EN0XcgcxgewauVkE17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QLvnDMAAAADcAAAADwAAAAAA&#10;AAAAAAAAAAAHAgAAZHJzL2Rvd25yZXYueG1sUEsFBgAAAAADAAMAtwAAAPQCAAAAAA==&#10;" filled="f" stroked="f">
                    <v:textbox style="mso-fit-shape-to-text:t" inset="0,0,0,0">
                      <w:txbxContent>
                        <w:p w14:paraId="6B2E505C" w14:textId="77777777" w:rsidR="00FD249D" w:rsidRDefault="00FD249D" w:rsidP="00FD249D">
                          <w:r>
                            <w:rPr>
                              <w:rFonts w:ascii="Calibri" w:hAnsi="Calibri" w:cs="Calibri"/>
                              <w:b/>
                              <w:bCs/>
                              <w:color w:val="000000"/>
                              <w:sz w:val="16"/>
                              <w:szCs w:val="16"/>
                              <w:lang w:val="en-US"/>
                            </w:rPr>
                            <w:t>0</w:t>
                          </w:r>
                        </w:p>
                      </w:txbxContent>
                    </v:textbox>
                  </v:rect>
                  <v:rect id="Rectangle 240" o:spid="_x0000_s1261" style="position:absolute;left:8769;top:4654;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" filled="f" stroked="f">
                    <v:textbox style="mso-fit-shape-to-text:t" inset="0,0,0,0">
                      <w:txbxContent>
                        <w:p w14:paraId="6ACDDABF" w14:textId="77777777" w:rsidR="00FD249D" w:rsidRDefault="00FD249D" w:rsidP="00FD249D">
                          <w:r>
                            <w:rPr>
                              <w:rFonts w:ascii="Calibri" w:hAnsi="Calibri" w:cs="Calibri"/>
                              <w:b/>
                              <w:bCs/>
                              <w:color w:val="000000"/>
                              <w:sz w:val="16"/>
                              <w:szCs w:val="16"/>
                              <w:lang w:val="en-US"/>
                            </w:rPr>
                            <w:t>0,00</w:t>
                          </w:r>
                        </w:p>
                      </w:txbxContent>
                    </v:textbox>
                  </v:rect>
                  <v:rect id="Rectangle 241" o:spid="_x0000_s1262" style="position:absolute;left:32;top:4871;width:153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" filled="f" stroked="f">
                    <v:textbox style="mso-fit-shape-to-text:t" inset="0,0,0,0">
                      <w:txbxContent>
                        <w:p w14:paraId="764DBF01" w14:textId="77777777" w:rsidR="00FD249D" w:rsidRDefault="00FD249D" w:rsidP="00FD249D">
                          <w:r>
                            <w:rPr>
                              <w:rFonts w:ascii="Calibri" w:hAnsi="Calibri" w:cs="Calibri"/>
                              <w:color w:val="000000"/>
                              <w:sz w:val="16"/>
                              <w:szCs w:val="16"/>
                              <w:lang w:val="en-US"/>
                            </w:rPr>
                            <w:t>Network VPN / SSL VPN</w:t>
                          </w:r>
                        </w:p>
                      </w:txbxContent>
                    </v:textbox>
                  </v:rect>
                  <v:rect id="Rectangle 242" o:spid="_x0000_s1263" style="position:absolute;left:3421;top:4871;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l7wgAAANwAAAAPAAAAZHJzL2Rvd25yZXYueG1sRI/NigIx&#10;EITvgu8QWvCmGR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CwaXl7wgAAANwAAAAPAAAA&#10;AAAAAAAAAAAAAAcCAABkcnMvZG93bnJldi54bWxQSwUGAAAAAAMAAwC3AAAA9gIAAAAA&#10;" filled="f" stroked="f">
                    <v:textbox style="mso-fit-shape-to-text:t" inset="0,0,0,0">
                      <w:txbxContent>
                        <w:p w14:paraId="1FA57FAD" w14:textId="77777777" w:rsidR="00FD249D" w:rsidRDefault="00FD249D" w:rsidP="00FD249D">
                          <w:r>
                            <w:rPr>
                              <w:rFonts w:ascii="Calibri" w:hAnsi="Calibri" w:cs="Calibri"/>
                              <w:color w:val="000000"/>
                              <w:sz w:val="16"/>
                              <w:szCs w:val="16"/>
                              <w:lang w:val="en-US"/>
                            </w:rPr>
                            <w:t>4</w:t>
                          </w:r>
                        </w:p>
                      </w:txbxContent>
                    </v:textbox>
                  </v:rect>
                  <v:rect id="Rectangle 243" o:spid="_x0000_s1264" style="position:absolute;left:4341;top:4871;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PwgAAANwAAAAPAAAAZHJzL2Rvd25yZXYueG1sRI/NigIx&#10;EITvgu8QWvCmGU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A/gOEPwgAAANwAAAAPAAAA&#10;AAAAAAAAAAAAAAcCAABkcnMvZG93bnJldi54bWxQSwUGAAAAAAMAAwC3AAAA9gIAAAAA&#10;" filled="f" stroked="f">
                    <v:textbox style="mso-fit-shape-to-text:t" inset="0,0,0,0">
                      <w:txbxContent>
                        <w:p w14:paraId="2B1FE27F" w14:textId="77777777" w:rsidR="00FD249D" w:rsidRDefault="00FD249D" w:rsidP="00FD249D">
                          <w:r>
                            <w:rPr>
                              <w:rFonts w:ascii="Calibri" w:hAnsi="Calibri" w:cs="Calibri"/>
                              <w:color w:val="000000"/>
                              <w:sz w:val="16"/>
                              <w:szCs w:val="16"/>
                              <w:lang w:val="en-US"/>
                            </w:rPr>
                            <w:t>2</w:t>
                          </w:r>
                        </w:p>
                      </w:txbxContent>
                    </v:textbox>
                  </v:rect>
                  <v:rect id="Rectangle 244" o:spid="_x0000_s1265" style="position:absolute;left:5002;top:4871;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SUwgAAANwAAAAPAAAAZHJzL2Rvd25yZXYueG1sRI/NigIx&#10;EITvgu8QWvCmGQXF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BQzESUwgAAANwAAAAPAAAA&#10;AAAAAAAAAAAAAAcCAABkcnMvZG93bnJldi54bWxQSwUGAAAAAAMAAwC3AAAA9gIAAAAA&#10;" filled="f" stroked="f">
                    <v:textbox style="mso-fit-shape-to-text:t" inset="0,0,0,0">
                      <w:txbxContent>
                        <w:p w14:paraId="0140E307" w14:textId="77777777" w:rsidR="00FD249D" w:rsidRDefault="00FD249D" w:rsidP="00FD249D">
                          <w:r>
                            <w:rPr>
                              <w:rFonts w:ascii="Calibri" w:hAnsi="Calibri" w:cs="Calibri"/>
                              <w:b/>
                              <w:bCs/>
                              <w:color w:val="000000"/>
                              <w:sz w:val="16"/>
                              <w:szCs w:val="16"/>
                              <w:lang w:val="en-US"/>
                            </w:rPr>
                            <w:t>8</w:t>
                          </w:r>
                        </w:p>
                      </w:txbxContent>
                    </v:textbox>
                  </v:rect>
                  <v:rect id="Rectangle 245" o:spid="_x0000_s1266" style="position:absolute;left:5326;top:4871;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" filled="f" stroked="f">
                    <v:textbox style="mso-fit-shape-to-text:t" inset="0,0,0,0">
                      <w:txbxContent>
                        <w:p w14:paraId="3152428F" w14:textId="77777777" w:rsidR="00FD249D" w:rsidRDefault="00FD249D" w:rsidP="00FD249D">
                          <w:r>
                            <w:rPr>
                              <w:rFonts w:ascii="Calibri" w:hAnsi="Calibri" w:cs="Calibri"/>
                              <w:color w:val="000000"/>
                              <w:sz w:val="16"/>
                              <w:szCs w:val="16"/>
                              <w:lang w:val="en-US"/>
                            </w:rPr>
                            <w:t>300</w:t>
                          </w:r>
                        </w:p>
                      </w:txbxContent>
                    </v:textbox>
                  </v:rect>
                  <v:rect id="Rectangle 246" o:spid="_x0000_s1267" style="position:absolute;left:6052;top:4871;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" filled="f" stroked="f">
                    <v:textbox style="mso-fit-shape-to-text:t" inset="0,0,0,0">
                      <w:txbxContent>
                        <w:p w14:paraId="3BD03893" w14:textId="77777777" w:rsidR="00FD249D" w:rsidRDefault="00FD249D" w:rsidP="00FD249D">
                          <w:r>
                            <w:rPr>
                              <w:rFonts w:ascii="Calibri" w:hAnsi="Calibri" w:cs="Calibri"/>
                              <w:color w:val="000000"/>
                              <w:sz w:val="16"/>
                              <w:szCs w:val="16"/>
                              <w:lang w:val="en-US"/>
                            </w:rPr>
                            <w:t>0,002</w:t>
                          </w:r>
                        </w:p>
                      </w:txbxContent>
                    </v:textbox>
                  </v:rect>
                  <v:rect id="Rectangle 247" o:spid="_x0000_s1268" style="position:absolute;left:6788;top:4871;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" filled="f" stroked="f">
                    <v:textbox style="mso-fit-shape-to-text:t" inset="0,0,0,0">
                      <w:txbxContent>
                        <w:p w14:paraId="3E172F77" w14:textId="77777777" w:rsidR="00FD249D" w:rsidRDefault="00FD249D" w:rsidP="00FD249D">
                          <w:r>
                            <w:rPr>
                              <w:rFonts w:ascii="Calibri" w:hAnsi="Calibri" w:cs="Calibri"/>
                              <w:b/>
                              <w:bCs/>
                              <w:color w:val="000000"/>
                              <w:sz w:val="16"/>
                              <w:szCs w:val="16"/>
                              <w:lang w:val="en-US"/>
                            </w:rPr>
                            <w:t>0,19</w:t>
                          </w:r>
                        </w:p>
                      </w:txbxContent>
                    </v:textbox>
                  </v:rect>
                  <v:rect id="Rectangle 248" o:spid="_x0000_s1269" style="position:absolute;left:8303;top:4871;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" filled="f" stroked="f">
                    <v:textbox style="mso-fit-shape-to-text:t" inset="0,0,0,0">
                      <w:txbxContent>
                        <w:p w14:paraId="1A84B21D" w14:textId="77777777" w:rsidR="00FD249D" w:rsidRDefault="00FD249D" w:rsidP="00FD249D">
                          <w:r>
                            <w:rPr>
                              <w:rFonts w:ascii="Calibri" w:hAnsi="Calibri" w:cs="Calibri"/>
                              <w:b/>
                              <w:bCs/>
                              <w:color w:val="000000"/>
                              <w:sz w:val="16"/>
                              <w:szCs w:val="16"/>
                              <w:lang w:val="en-US"/>
                            </w:rPr>
                            <w:t>0</w:t>
                          </w:r>
                        </w:p>
                      </w:txbxContent>
                    </v:textbox>
                  </v:rect>
                  <v:rect id="Rectangle 249" o:spid="_x0000_s1270" style="position:absolute;left:8769;top:4871;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" filled="f" stroked="f">
                    <v:textbox style="mso-fit-shape-to-text:t" inset="0,0,0,0">
                      <w:txbxContent>
                        <w:p w14:paraId="6FB1B9C1" w14:textId="77777777" w:rsidR="00FD249D" w:rsidRDefault="00FD249D" w:rsidP="00FD249D">
                          <w:r>
                            <w:rPr>
                              <w:rFonts w:ascii="Calibri" w:hAnsi="Calibri" w:cs="Calibri"/>
                              <w:b/>
                              <w:bCs/>
                              <w:color w:val="000000"/>
                              <w:sz w:val="16"/>
                              <w:szCs w:val="16"/>
                              <w:lang w:val="en-US"/>
                            </w:rPr>
                            <w:t>0,00</w:t>
                          </w:r>
                        </w:p>
                      </w:txbxContent>
                    </v:textbox>
                  </v:rect>
                  <v:rect id="Rectangle 250" o:spid="_x0000_s1271" style="position:absolute;left:32;top:5087;width:122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" filled="f" stroked="f">
                    <v:textbox style="mso-fit-shape-to-text:t" inset="0,0,0,0">
                      <w:txbxContent>
                        <w:p w14:paraId="10301C4C" w14:textId="77777777" w:rsidR="00FD249D" w:rsidRDefault="00FD249D" w:rsidP="00FD249D">
                          <w:r>
                            <w:rPr>
                              <w:rFonts w:ascii="Calibri" w:hAnsi="Calibri" w:cs="Calibri"/>
                              <w:color w:val="000000"/>
                              <w:sz w:val="16"/>
                              <w:szCs w:val="16"/>
                              <w:lang w:val="en-US"/>
                            </w:rPr>
                            <w:t>Network AntiSpam</w:t>
                          </w:r>
                        </w:p>
                      </w:txbxContent>
                    </v:textbox>
                  </v:rect>
                  <v:rect id="Rectangle 251" o:spid="_x0000_s1272" style="position:absolute;left:3421;top:5087;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" filled="f" stroked="f">
                    <v:textbox style="mso-fit-shape-to-text:t" inset="0,0,0,0">
                      <w:txbxContent>
                        <w:p w14:paraId="20BA5AC4" w14:textId="77777777" w:rsidR="00FD249D" w:rsidRDefault="00FD249D" w:rsidP="00FD249D">
                          <w:r>
                            <w:rPr>
                              <w:rFonts w:ascii="Calibri" w:hAnsi="Calibri" w:cs="Calibri"/>
                              <w:color w:val="9C0006"/>
                              <w:sz w:val="16"/>
                              <w:szCs w:val="16"/>
                              <w:lang w:val="en-US"/>
                            </w:rPr>
                            <w:t>0</w:t>
                          </w:r>
                        </w:p>
                      </w:txbxContent>
                    </v:textbox>
                  </v:rect>
                  <v:rect id="Rectangle 252" o:spid="_x0000_s1273" style="position:absolute;left:4265;top:5087;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NhwgAAANwAAAAPAAAAZHJzL2Rvd25yZXYueG1sRI/dagIx&#10;FITvhb5DOIXeaaIF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AuguNhwgAAANwAAAAPAAAA&#10;AAAAAAAAAAAAAAcCAABkcnMvZG93bnJldi54bWxQSwUGAAAAAAMAAwC3AAAA9gIAAAAA&#10;" filled="f" stroked="f">
                    <v:textbox style="mso-fit-shape-to-text:t" inset="0,0,0,0">
                      <w:txbxContent>
                        <w:p w14:paraId="2838CBCD" w14:textId="77777777" w:rsidR="00FD249D" w:rsidRDefault="00FD249D" w:rsidP="00FD249D">
                          <w:r>
                            <w:rPr>
                              <w:rFonts w:ascii="Calibri" w:hAnsi="Calibri" w:cs="Calibri"/>
                              <w:color w:val="000000"/>
                              <w:sz w:val="16"/>
                              <w:szCs w:val="16"/>
                              <w:lang w:val="en-US"/>
                            </w:rPr>
                            <w:t>10</w:t>
                          </w:r>
                        </w:p>
                      </w:txbxContent>
                    </v:textbox>
                  </v:rect>
                  <v:rect id="Rectangle 253" o:spid="_x0000_s1274" style="position:absolute;left:5002;top:5087;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sVwgAAANwAAAAPAAAAZHJzL2Rvd25yZXYueG1sRI/dagIx&#10;FITvhb5DOIXeaaIU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Cha3sVwgAAANwAAAAPAAAA&#10;AAAAAAAAAAAAAAcCAABkcnMvZG93bnJldi54bWxQSwUGAAAAAAMAAwC3AAAA9gIAAAAA&#10;" filled="f" stroked="f">
                    <v:textbox style="mso-fit-shape-to-text:t" inset="0,0,0,0">
                      <w:txbxContent>
                        <w:p w14:paraId="25EF2C99" w14:textId="77777777" w:rsidR="00FD249D" w:rsidRDefault="00FD249D" w:rsidP="00FD249D">
                          <w:r>
                            <w:rPr>
                              <w:rFonts w:ascii="Calibri" w:hAnsi="Calibri" w:cs="Calibri"/>
                              <w:b/>
                              <w:bCs/>
                              <w:color w:val="9C0006"/>
                              <w:sz w:val="16"/>
                              <w:szCs w:val="16"/>
                              <w:lang w:val="en-US"/>
                            </w:rPr>
                            <w:t>0</w:t>
                          </w:r>
                        </w:p>
                      </w:txbxContent>
                    </v:textbox>
                  </v:rect>
                  <v:rect id="Rectangle 254" o:spid="_x0000_s1275" style="position:absolute;left:5326;top:5087;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96OwgAAANwAAAAPAAAAZHJzL2Rvd25yZXYueG1sRI/dagIx&#10;FITvhb5DOIXeaaJQ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DOJ96OwgAAANwAAAAPAAAA&#10;AAAAAAAAAAAAAAcCAABkcnMvZG93bnJldi54bWxQSwUGAAAAAAMAAwC3AAAA9gIAAAAA&#10;" filled="f" stroked="f">
                    <v:textbox style="mso-fit-shape-to-text:t" inset="0,0,0,0">
                      <w:txbxContent>
                        <w:p w14:paraId="638EBB1A" w14:textId="77777777" w:rsidR="00FD249D" w:rsidRDefault="00FD249D" w:rsidP="00FD249D">
                          <w:r>
                            <w:rPr>
                              <w:rFonts w:ascii="Calibri" w:hAnsi="Calibri" w:cs="Calibri"/>
                              <w:color w:val="000000"/>
                              <w:sz w:val="16"/>
                              <w:szCs w:val="16"/>
                              <w:lang w:val="en-US"/>
                            </w:rPr>
                            <w:t>200</w:t>
                          </w:r>
                        </w:p>
                      </w:txbxContent>
                    </v:textbox>
                  </v:rect>
                  <v:rect id="Rectangle 255" o:spid="_x0000_s1276" style="position:absolute;left:6052;top:5087;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" filled="f" stroked="f">
                    <v:textbox style="mso-fit-shape-to-text:t" inset="0,0,0,0">
                      <w:txbxContent>
                        <w:p w14:paraId="75ACC642" w14:textId="77777777" w:rsidR="00FD249D" w:rsidRDefault="00FD249D" w:rsidP="00FD249D">
                          <w:r>
                            <w:rPr>
                              <w:rFonts w:ascii="Calibri" w:hAnsi="Calibri" w:cs="Calibri"/>
                              <w:color w:val="9C0006"/>
                              <w:sz w:val="16"/>
                              <w:szCs w:val="16"/>
                              <w:lang w:val="en-US"/>
                            </w:rPr>
                            <w:t>0,000</w:t>
                          </w:r>
                        </w:p>
                      </w:txbxContent>
                    </v:textbox>
                  </v:rect>
                  <v:rect id="Rectangle 256" o:spid="_x0000_s1277" style="position:absolute;left:6788;top:5087;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" filled="f" stroked="f">
                    <v:textbox style="mso-fit-shape-to-text:t" inset="0,0,0,0">
                      <w:txbxContent>
                        <w:p w14:paraId="003ECED0" w14:textId="77777777" w:rsidR="00FD249D" w:rsidRDefault="00FD249D" w:rsidP="00FD249D">
                          <w:r>
                            <w:rPr>
                              <w:rFonts w:ascii="Calibri" w:hAnsi="Calibri" w:cs="Calibri"/>
                              <w:b/>
                              <w:bCs/>
                              <w:color w:val="9C0006"/>
                              <w:sz w:val="16"/>
                              <w:szCs w:val="16"/>
                              <w:lang w:val="en-US"/>
                            </w:rPr>
                            <w:t>0,00</w:t>
                          </w:r>
                        </w:p>
                      </w:txbxContent>
                    </v:textbox>
                  </v:rect>
                  <v:rect id="Rectangle 257" o:spid="_x0000_s1278" style="position:absolute;left:8303;top:5087;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" filled="f" stroked="f">
                    <v:textbox style="mso-fit-shape-to-text:t" inset="0,0,0,0">
                      <w:txbxContent>
                        <w:p w14:paraId="0490A65B" w14:textId="77777777" w:rsidR="00FD249D" w:rsidRDefault="00FD249D" w:rsidP="00FD249D">
                          <w:r>
                            <w:rPr>
                              <w:rFonts w:ascii="Calibri" w:hAnsi="Calibri" w:cs="Calibri"/>
                              <w:b/>
                              <w:bCs/>
                              <w:color w:val="000000"/>
                              <w:sz w:val="16"/>
                              <w:szCs w:val="16"/>
                              <w:lang w:val="en-US"/>
                            </w:rPr>
                            <w:t>0</w:t>
                          </w:r>
                        </w:p>
                      </w:txbxContent>
                    </v:textbox>
                  </v:rect>
                  <v:rect id="Rectangle 258" o:spid="_x0000_s1279" style="position:absolute;left:8769;top:5087;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" filled="f" stroked="f">
                    <v:textbox style="mso-fit-shape-to-text:t" inset="0,0,0,0">
                      <w:txbxContent>
                        <w:p w14:paraId="3C4AABA8" w14:textId="77777777" w:rsidR="00FD249D" w:rsidRDefault="00FD249D" w:rsidP="00FD249D">
                          <w:r>
                            <w:rPr>
                              <w:rFonts w:ascii="Calibri" w:hAnsi="Calibri" w:cs="Calibri"/>
                              <w:b/>
                              <w:bCs/>
                              <w:color w:val="000000"/>
                              <w:sz w:val="16"/>
                              <w:szCs w:val="16"/>
                              <w:lang w:val="en-US"/>
                            </w:rPr>
                            <w:t>0,00</w:t>
                          </w:r>
                        </w:p>
                      </w:txbxContent>
                    </v:textbox>
                  </v:rect>
                  <v:rect id="Rectangle 259" o:spid="_x0000_s1280" style="position:absolute;left:32;top:5304;width:130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" filled="f" stroked="f">
                    <v:textbox style="mso-fit-shape-to-text:t" inset="0,0,0,0">
                      <w:txbxContent>
                        <w:p w14:paraId="17A80F88" w14:textId="77777777" w:rsidR="00FD249D" w:rsidRDefault="00FD249D" w:rsidP="00FD249D">
                          <w:r>
                            <w:rPr>
                              <w:rFonts w:ascii="Calibri" w:hAnsi="Calibri" w:cs="Calibri"/>
                              <w:color w:val="000000"/>
                              <w:sz w:val="16"/>
                              <w:szCs w:val="16"/>
                              <w:lang w:val="en-US"/>
                            </w:rPr>
                            <w:t>Network Web Proxy</w:t>
                          </w:r>
                        </w:p>
                      </w:txbxContent>
                    </v:textbox>
                  </v:rect>
                  <v:rect id="Rectangle 260" o:spid="_x0000_s1281" style="position:absolute;left:3421;top:5304;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" filled="f" stroked="f">
                    <v:textbox style="mso-fit-shape-to-text:t" inset="0,0,0,0">
                      <w:txbxContent>
                        <w:p w14:paraId="25688A48" w14:textId="77777777" w:rsidR="00FD249D" w:rsidRDefault="00FD249D" w:rsidP="00FD249D">
                          <w:r>
                            <w:rPr>
                              <w:rFonts w:ascii="Calibri" w:hAnsi="Calibri" w:cs="Calibri"/>
                              <w:color w:val="000000"/>
                              <w:sz w:val="16"/>
                              <w:szCs w:val="16"/>
                              <w:lang w:val="en-US"/>
                            </w:rPr>
                            <w:t>4</w:t>
                          </w:r>
                        </w:p>
                      </w:txbxContent>
                    </v:textbox>
                  </v:rect>
                  <v:rect id="Rectangle 261" o:spid="_x0000_s1282" style="position:absolute;left:4265;top:5304;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" filled="f" stroked="f">
                    <v:textbox style="mso-fit-shape-to-text:t" inset="0,0,0,0">
                      <w:txbxContent>
                        <w:p w14:paraId="368DB6A3" w14:textId="77777777" w:rsidR="00FD249D" w:rsidRDefault="00FD249D" w:rsidP="00FD249D">
                          <w:r>
                            <w:rPr>
                              <w:rFonts w:ascii="Calibri" w:hAnsi="Calibri" w:cs="Calibri"/>
                              <w:color w:val="000000"/>
                              <w:sz w:val="16"/>
                              <w:szCs w:val="16"/>
                              <w:lang w:val="en-US"/>
                            </w:rPr>
                            <w:t>15</w:t>
                          </w:r>
                        </w:p>
                      </w:txbxContent>
                    </v:textbox>
                  </v:rect>
                  <v:rect id="Rectangle 262" o:spid="_x0000_s1283" style="position:absolute;left:4926;top:5304;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" filled="f" stroked="f">
                    <v:textbox style="mso-fit-shape-to-text:t" inset="0,0,0,0">
                      <w:txbxContent>
                        <w:p w14:paraId="75A453D1" w14:textId="77777777" w:rsidR="00FD249D" w:rsidRDefault="00FD249D" w:rsidP="00FD249D">
                          <w:r>
                            <w:rPr>
                              <w:rFonts w:ascii="Calibri" w:hAnsi="Calibri" w:cs="Calibri"/>
                              <w:b/>
                              <w:bCs/>
                              <w:color w:val="000000"/>
                              <w:sz w:val="16"/>
                              <w:szCs w:val="16"/>
                              <w:lang w:val="en-US"/>
                            </w:rPr>
                            <w:t>60</w:t>
                          </w:r>
                        </w:p>
                      </w:txbxContent>
                    </v:textbox>
                  </v:rect>
                  <v:rect id="Rectangle 263" o:spid="_x0000_s1284" style="position:absolute;left:5326;top:5304;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" filled="f" stroked="f">
                    <v:textbox style="mso-fit-shape-to-text:t" inset="0,0,0,0">
                      <w:txbxContent>
                        <w:p w14:paraId="3C307981" w14:textId="77777777" w:rsidR="00FD249D" w:rsidRDefault="00FD249D" w:rsidP="00FD249D">
                          <w:r>
                            <w:rPr>
                              <w:rFonts w:ascii="Calibri" w:hAnsi="Calibri" w:cs="Calibri"/>
                              <w:color w:val="000000"/>
                              <w:sz w:val="16"/>
                              <w:szCs w:val="16"/>
                              <w:lang w:val="en-US"/>
                            </w:rPr>
                            <w:t>650</w:t>
                          </w:r>
                        </w:p>
                      </w:txbxContent>
                    </v:textbox>
                  </v:rect>
                  <v:rect id="Rectangle 264" o:spid="_x0000_s1285" style="position:absolute;left:6052;top:5304;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" filled="f" stroked="f">
                    <v:textbox style="mso-fit-shape-to-text:t" inset="0,0,0,0">
                      <w:txbxContent>
                        <w:p w14:paraId="2AB21804" w14:textId="77777777" w:rsidR="00FD249D" w:rsidRDefault="00FD249D" w:rsidP="00FD249D">
                          <w:r>
                            <w:rPr>
                              <w:rFonts w:ascii="Calibri" w:hAnsi="Calibri" w:cs="Calibri"/>
                              <w:color w:val="000000"/>
                              <w:sz w:val="16"/>
                              <w:szCs w:val="16"/>
                              <w:lang w:val="en-US"/>
                            </w:rPr>
                            <w:t>0,037</w:t>
                          </w:r>
                        </w:p>
                      </w:txbxContent>
                    </v:textbox>
                  </v:rect>
                  <v:rect id="Rectangle 265" o:spid="_x0000_s1286" style="position:absolute;left:6788;top:5304;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" filled="f" stroked="f">
                    <v:textbox style="mso-fit-shape-to-text:t" inset="0,0,0,0">
                      <w:txbxContent>
                        <w:p w14:paraId="0D50163E" w14:textId="77777777" w:rsidR="00FD249D" w:rsidRDefault="00FD249D" w:rsidP="00FD249D">
                          <w:r>
                            <w:rPr>
                              <w:rFonts w:ascii="Calibri" w:hAnsi="Calibri" w:cs="Calibri"/>
                              <w:b/>
                              <w:bCs/>
                              <w:color w:val="000000"/>
                              <w:sz w:val="16"/>
                              <w:szCs w:val="16"/>
                              <w:lang w:val="en-US"/>
                            </w:rPr>
                            <w:t>3,14</w:t>
                          </w:r>
                        </w:p>
                      </w:txbxContent>
                    </v:textbox>
                  </v:rect>
                  <v:rect id="Rectangle 266" o:spid="_x0000_s1287" style="position:absolute;left:8303;top:5304;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" filled="f" stroked="f">
                    <v:textbox style="mso-fit-shape-to-text:t" inset="0,0,0,0">
                      <w:txbxContent>
                        <w:p w14:paraId="5471F242" w14:textId="77777777" w:rsidR="00FD249D" w:rsidRDefault="00FD249D" w:rsidP="00FD249D">
                          <w:r>
                            <w:rPr>
                              <w:rFonts w:ascii="Calibri" w:hAnsi="Calibri" w:cs="Calibri"/>
                              <w:b/>
                              <w:bCs/>
                              <w:color w:val="000000"/>
                              <w:sz w:val="16"/>
                              <w:szCs w:val="16"/>
                              <w:lang w:val="en-US"/>
                            </w:rPr>
                            <w:t>0</w:t>
                          </w:r>
                        </w:p>
                      </w:txbxContent>
                    </v:textbox>
                  </v:rect>
                  <v:rect id="Rectangle 267" o:spid="_x0000_s1288" style="position:absolute;left:8769;top:5304;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" filled="f" stroked="f">
                    <v:textbox style="mso-fit-shape-to-text:t" inset="0,0,0,0">
                      <w:txbxContent>
                        <w:p w14:paraId="3267AE7C" w14:textId="77777777" w:rsidR="00FD249D" w:rsidRDefault="00FD249D" w:rsidP="00FD249D">
                          <w:r>
                            <w:rPr>
                              <w:rFonts w:ascii="Calibri" w:hAnsi="Calibri" w:cs="Calibri"/>
                              <w:b/>
                              <w:bCs/>
                              <w:color w:val="000000"/>
                              <w:sz w:val="16"/>
                              <w:szCs w:val="16"/>
                              <w:lang w:val="en-US"/>
                            </w:rPr>
                            <w:t>0,00</w:t>
                          </w:r>
                        </w:p>
                      </w:txbxContent>
                    </v:textbox>
                  </v:rect>
                  <v:rect id="Rectangle 268" o:spid="_x0000_s1289" style="position:absolute;left:32;top:5520;width:147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" filled="f" stroked="f">
                    <v:textbox style="mso-fit-shape-to-text:t" inset="0,0,0,0">
                      <w:txbxContent>
                        <w:p w14:paraId="4E9DA316" w14:textId="77777777" w:rsidR="00FD249D" w:rsidRDefault="00FD249D" w:rsidP="00FD249D">
                          <w:r>
                            <w:rPr>
                              <w:rFonts w:ascii="Calibri" w:hAnsi="Calibri" w:cs="Calibri"/>
                              <w:color w:val="000000"/>
                              <w:sz w:val="16"/>
                              <w:szCs w:val="16"/>
                              <w:lang w:val="en-US"/>
                            </w:rPr>
                            <w:t>Other Security Devices</w:t>
                          </w:r>
                        </w:p>
                      </w:txbxContent>
                    </v:textbox>
                  </v:rect>
                  <v:rect id="Rectangle 269" o:spid="_x0000_s1290" style="position:absolute;left:3421;top:5520;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" filled="f" stroked="f">
                    <v:textbox style="mso-fit-shape-to-text:t" inset="0,0,0,0">
                      <w:txbxContent>
                        <w:p w14:paraId="10866D3E" w14:textId="77777777" w:rsidR="00FD249D" w:rsidRDefault="00FD249D" w:rsidP="00FD249D">
                          <w:r>
                            <w:rPr>
                              <w:rFonts w:ascii="Calibri" w:hAnsi="Calibri" w:cs="Calibri"/>
                              <w:color w:val="000000"/>
                              <w:sz w:val="16"/>
                              <w:szCs w:val="16"/>
                              <w:lang w:val="en-US"/>
                            </w:rPr>
                            <w:t>2</w:t>
                          </w:r>
                        </w:p>
                      </w:txbxContent>
                    </v:textbox>
                  </v:rect>
                  <v:rect id="Rectangle 270" o:spid="_x0000_s1291" style="position:absolute;left:4341;top:5520;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" filled="f" stroked="f">
                    <v:textbox style="mso-fit-shape-to-text:t" inset="0,0,0,0">
                      <w:txbxContent>
                        <w:p w14:paraId="1019ACBB" w14:textId="77777777" w:rsidR="00FD249D" w:rsidRDefault="00FD249D" w:rsidP="00FD249D">
                          <w:r>
                            <w:rPr>
                              <w:rFonts w:ascii="Calibri" w:hAnsi="Calibri" w:cs="Calibri"/>
                              <w:color w:val="000000"/>
                              <w:sz w:val="16"/>
                              <w:szCs w:val="16"/>
                              <w:lang w:val="en-US"/>
                            </w:rPr>
                            <w:t>5</w:t>
                          </w:r>
                        </w:p>
                      </w:txbxContent>
                    </v:textbox>
                  </v:rect>
                  <v:rect id="Rectangle 271" o:spid="_x0000_s1292" style="position:absolute;left:4926;top:5520;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" filled="f" stroked="f">
                    <v:textbox style="mso-fit-shape-to-text:t" inset="0,0,0,0">
                      <w:txbxContent>
                        <w:p w14:paraId="4404472B" w14:textId="77777777" w:rsidR="00FD249D" w:rsidRDefault="00FD249D" w:rsidP="00FD249D">
                          <w:r>
                            <w:rPr>
                              <w:rFonts w:ascii="Calibri" w:hAnsi="Calibri" w:cs="Calibri"/>
                              <w:b/>
                              <w:bCs/>
                              <w:color w:val="000000"/>
                              <w:sz w:val="16"/>
                              <w:szCs w:val="16"/>
                              <w:lang w:val="en-US"/>
                            </w:rPr>
                            <w:t>10</w:t>
                          </w:r>
                        </w:p>
                      </w:txbxContent>
                    </v:textbox>
                  </v:rect>
                  <v:rect id="Rectangle 272" o:spid="_x0000_s1293" style="position:absolute;left:5326;top:5520;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78BwgAAANwAAAAPAAAAZHJzL2Rvd25yZXYueG1sRI/dagIx&#10;FITvBd8hHME7zbpC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BlN78BwgAAANwAAAAPAAAA&#10;AAAAAAAAAAAAAAcCAABkcnMvZG93bnJldi54bWxQSwUGAAAAAAMAAwC3AAAA9gIAAAAA&#10;" filled="f" stroked="f">
                    <v:textbox style="mso-fit-shape-to-text:t" inset="0,0,0,0">
                      <w:txbxContent>
                        <w:p w14:paraId="732B102A" w14:textId="77777777" w:rsidR="00FD249D" w:rsidRDefault="00FD249D" w:rsidP="00FD249D">
                          <w:r>
                            <w:rPr>
                              <w:rFonts w:ascii="Calibri" w:hAnsi="Calibri" w:cs="Calibri"/>
                              <w:color w:val="000000"/>
                              <w:sz w:val="16"/>
                              <w:szCs w:val="16"/>
                              <w:lang w:val="en-US"/>
                            </w:rPr>
                            <w:t>750</w:t>
                          </w:r>
                        </w:p>
                      </w:txbxContent>
                    </v:textbox>
                  </v:rect>
                  <v:rect id="Rectangle 273" o:spid="_x0000_s1294" style="position:absolute;left:6052;top:5520;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d1wgAAANwAAAAPAAAAZHJzL2Rvd25yZXYueG1sRI/dagIx&#10;FITvBd8hHME7zbpI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Dq3id1wgAAANwAAAAPAAAA&#10;AAAAAAAAAAAAAAcCAABkcnMvZG93bnJldi54bWxQSwUGAAAAAAMAAwC3AAAA9gIAAAAA&#10;" filled="f" stroked="f">
                    <v:textbox style="mso-fit-shape-to-text:t" inset="0,0,0,0">
                      <w:txbxContent>
                        <w:p w14:paraId="56180967" w14:textId="77777777" w:rsidR="00FD249D" w:rsidRDefault="00FD249D" w:rsidP="00FD249D">
                          <w:r>
                            <w:rPr>
                              <w:rFonts w:ascii="Calibri" w:hAnsi="Calibri" w:cs="Calibri"/>
                              <w:color w:val="000000"/>
                              <w:sz w:val="16"/>
                              <w:szCs w:val="16"/>
                              <w:lang w:val="en-US"/>
                            </w:rPr>
                            <w:t>0,007</w:t>
                          </w:r>
                        </w:p>
                      </w:txbxContent>
                    </v:textbox>
                  </v:rect>
                  <v:rect id="Rectangle 274" o:spid="_x0000_s1295" style="position:absolute;left:6788;top:5520;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LuwgAAANwAAAAPAAAAZHJzL2Rvd25yZXYueG1sRI/dagIx&#10;FITvBd8hHME7zbpg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CFkoLuwgAAANwAAAAPAAAA&#10;AAAAAAAAAAAAAAcCAABkcnMvZG93bnJldi54bWxQSwUGAAAAAAMAAwC3AAAA9gIAAAAA&#10;" filled="f" stroked="f">
                    <v:textbox style="mso-fit-shape-to-text:t" inset="0,0,0,0">
                      <w:txbxContent>
                        <w:p w14:paraId="732D8EDB" w14:textId="77777777" w:rsidR="00FD249D" w:rsidRDefault="00FD249D" w:rsidP="00FD249D">
                          <w:r>
                            <w:rPr>
                              <w:rFonts w:ascii="Calibri" w:hAnsi="Calibri" w:cs="Calibri"/>
                              <w:b/>
                              <w:bCs/>
                              <w:color w:val="000000"/>
                              <w:sz w:val="16"/>
                              <w:szCs w:val="16"/>
                              <w:lang w:val="en-US"/>
                            </w:rPr>
                            <w:t>0,60</w:t>
                          </w:r>
                        </w:p>
                      </w:txbxContent>
                    </v:textbox>
                  </v:rect>
                  <v:rect id="Rectangle 275" o:spid="_x0000_s1296" style="position:absolute;left:8303;top:5520;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" filled="f" stroked="f">
                    <v:textbox style="mso-fit-shape-to-text:t" inset="0,0,0,0">
                      <w:txbxContent>
                        <w:p w14:paraId="35CE4A9D" w14:textId="77777777" w:rsidR="00FD249D" w:rsidRDefault="00FD249D" w:rsidP="00FD249D">
                          <w:r>
                            <w:rPr>
                              <w:rFonts w:ascii="Calibri" w:hAnsi="Calibri" w:cs="Calibri"/>
                              <w:b/>
                              <w:bCs/>
                              <w:color w:val="000000"/>
                              <w:sz w:val="16"/>
                              <w:szCs w:val="16"/>
                              <w:lang w:val="en-US"/>
                            </w:rPr>
                            <w:t>0</w:t>
                          </w:r>
                        </w:p>
                      </w:txbxContent>
                    </v:textbox>
                  </v:rect>
                  <v:rect id="Rectangle 276" o:spid="_x0000_s1297" style="position:absolute;left:8769;top:5520;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" filled="f" stroked="f">
                    <v:textbox style="mso-fit-shape-to-text:t" inset="0,0,0,0">
                      <w:txbxContent>
                        <w:p w14:paraId="461147F8" w14:textId="77777777" w:rsidR="00FD249D" w:rsidRDefault="00FD249D" w:rsidP="00FD249D">
                          <w:r>
                            <w:rPr>
                              <w:rFonts w:ascii="Calibri" w:hAnsi="Calibri" w:cs="Calibri"/>
                              <w:b/>
                              <w:bCs/>
                              <w:color w:val="000000"/>
                              <w:sz w:val="16"/>
                              <w:szCs w:val="16"/>
                              <w:lang w:val="en-US"/>
                            </w:rPr>
                            <w:t>0,00</w:t>
                          </w:r>
                        </w:p>
                      </w:txbxContent>
                    </v:textbox>
                  </v:rect>
                  <v:rect id="Rectangle 277" o:spid="_x0000_s1298" style="position:absolute;left:32;top:5737;width:223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" filled="f" stroked="f">
                    <v:textbox style="mso-fit-shape-to-text:t" inset="0,0,0,0">
                      <w:txbxContent>
                        <w:p w14:paraId="2002D441" w14:textId="77777777" w:rsidR="00FD249D" w:rsidRDefault="00FD249D" w:rsidP="00FD249D">
                          <w:r>
                            <w:rPr>
                              <w:rFonts w:ascii="Calibri" w:hAnsi="Calibri" w:cs="Calibri"/>
                              <w:color w:val="000000"/>
                              <w:sz w:val="16"/>
                              <w:szCs w:val="16"/>
                              <w:lang w:val="en-US"/>
                            </w:rPr>
                            <w:t>Web Servers (IIS, Apache, Tomcat)</w:t>
                          </w:r>
                        </w:p>
                      </w:txbxContent>
                    </v:textbox>
                  </v:rect>
                  <v:rect id="Rectangle 278" o:spid="_x0000_s1299" style="position:absolute;left:3345;top:5737;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" filled="f" stroked="f">
                    <v:textbox style="mso-fit-shape-to-text:t" inset="0,0,0,0">
                      <w:txbxContent>
                        <w:p w14:paraId="27958F51" w14:textId="77777777" w:rsidR="00FD249D" w:rsidRDefault="00FD249D" w:rsidP="00FD249D">
                          <w:r>
                            <w:rPr>
                              <w:rFonts w:ascii="Calibri" w:hAnsi="Calibri" w:cs="Calibri"/>
                              <w:color w:val="000000"/>
                              <w:sz w:val="16"/>
                              <w:szCs w:val="16"/>
                              <w:lang w:val="en-US"/>
                            </w:rPr>
                            <w:t>200</w:t>
                          </w:r>
                        </w:p>
                      </w:txbxContent>
                    </v:textbox>
                  </v:rect>
                  <v:rect id="Rectangle 279" o:spid="_x0000_s1300" style="position:absolute;left:4341;top:5737;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ervwAAANwAAAAPAAAAZHJzL2Rvd25yZXYueG1sRE/LisIw&#10;FN0L8w/hDsxO01FQ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AQPLervwAAANwAAAAPAAAAAAAA&#10;AAAAAAAAAAcCAABkcnMvZG93bnJldi54bWxQSwUGAAAAAAMAAwC3AAAA8wIAAAAA&#10;" filled="f" stroked="f">
                    <v:textbox style="mso-fit-shape-to-text:t" inset="0,0,0,0">
                      <w:txbxContent>
                        <w:p w14:paraId="2FA7D7C4" w14:textId="77777777" w:rsidR="00FD249D" w:rsidRDefault="00FD249D" w:rsidP="00FD249D">
                          <w:r>
                            <w:rPr>
                              <w:rFonts w:ascii="Calibri" w:hAnsi="Calibri" w:cs="Calibri"/>
                              <w:color w:val="000000"/>
                              <w:sz w:val="16"/>
                              <w:szCs w:val="16"/>
                              <w:lang w:val="en-US"/>
                            </w:rPr>
                            <w:t>2</w:t>
                          </w:r>
                        </w:p>
                      </w:txbxContent>
                    </v:textbox>
                  </v:rect>
                  <v:rect id="Rectangle 280" o:spid="_x0000_s1301" style="position:absolute;left:4850;top:5737;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wwgAAANwAAAAPAAAAZHJzL2Rvd25yZXYueG1sRI/NigIx&#10;EITvgu8QWvCmGRVc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B/cBIwwgAAANwAAAAPAAAA&#10;AAAAAAAAAAAAAAcCAABkcnMvZG93bnJldi54bWxQSwUGAAAAAAMAAwC3AAAA9gIAAAAA&#10;" filled="f" stroked="f">
                    <v:textbox style="mso-fit-shape-to-text:t" inset="0,0,0,0">
                      <w:txbxContent>
                        <w:p w14:paraId="550D3CAA" w14:textId="77777777" w:rsidR="00FD249D" w:rsidRDefault="00FD249D" w:rsidP="00FD249D">
                          <w:r>
                            <w:rPr>
                              <w:rFonts w:ascii="Calibri" w:hAnsi="Calibri" w:cs="Calibri"/>
                              <w:b/>
                              <w:bCs/>
                              <w:color w:val="000000"/>
                              <w:sz w:val="16"/>
                              <w:szCs w:val="16"/>
                              <w:lang w:val="en-US"/>
                            </w:rPr>
                            <w:t>400</w:t>
                          </w:r>
                        </w:p>
                      </w:txbxContent>
                    </v:textbox>
                  </v:rect>
                  <v:rect id="Rectangle 281" o:spid="_x0000_s1302" style="position:absolute;left:5326;top:5737;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xHwgAAANwAAAAPAAAAZHJzL2Rvd25yZXYueG1sRI/dagIx&#10;FITvBd8hHME7zbpC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CPooxHwgAAANwAAAAPAAAA&#10;AAAAAAAAAAAAAAcCAABkcnMvZG93bnJldi54bWxQSwUGAAAAAAMAAwC3AAAA9gIAAAAA&#10;" filled="f" stroked="f">
                    <v:textbox style="mso-fit-shape-to-text:t" inset="0,0,0,0">
                      <w:txbxContent>
                        <w:p w14:paraId="77DD2404" w14:textId="77777777" w:rsidR="00FD249D" w:rsidRDefault="00FD249D" w:rsidP="00FD249D">
                          <w:r>
                            <w:rPr>
                              <w:rFonts w:ascii="Calibri" w:hAnsi="Calibri" w:cs="Calibri"/>
                              <w:color w:val="000000"/>
                              <w:sz w:val="16"/>
                              <w:szCs w:val="16"/>
                              <w:lang w:val="en-US"/>
                            </w:rPr>
                            <w:t>250</w:t>
                          </w:r>
                        </w:p>
                      </w:txbxContent>
                    </v:textbox>
                  </v:rect>
                  <v:rect id="Rectangle 282" o:spid="_x0000_s1303" style="position:absolute;left:6052;top:5737;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" filled="f" stroked="f">
                    <v:textbox style="mso-fit-shape-to-text:t" inset="0,0,0,0">
                      <w:txbxContent>
                        <w:p w14:paraId="79BB9A9F" w14:textId="77777777" w:rsidR="00FD249D" w:rsidRDefault="00FD249D" w:rsidP="00FD249D">
                          <w:r>
                            <w:rPr>
                              <w:rFonts w:ascii="Calibri" w:hAnsi="Calibri" w:cs="Calibri"/>
                              <w:color w:val="000000"/>
                              <w:sz w:val="16"/>
                              <w:szCs w:val="16"/>
                              <w:lang w:val="en-US"/>
                            </w:rPr>
                            <w:t>0,095</w:t>
                          </w:r>
                        </w:p>
                      </w:txbxContent>
                    </v:textbox>
                  </v:rect>
                  <v:rect id="Rectangle 283" o:spid="_x0000_s1304" style="position:absolute;left:6788;top:5737;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7GowgAAANwAAAAPAAAAZHJzL2Rvd25yZXYueG1sRI/dagIx&#10;FITvC75DOIJ3NasW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BvB7GowgAAANwAAAAPAAAA&#10;AAAAAAAAAAAAAAcCAABkcnMvZG93bnJldi54bWxQSwUGAAAAAAMAAwC3AAAA9gIAAAAA&#10;" filled="f" stroked="f">
                    <v:textbox style="mso-fit-shape-to-text:t" inset="0,0,0,0">
                      <w:txbxContent>
                        <w:p w14:paraId="2D27B8A1" w14:textId="77777777" w:rsidR="00FD249D" w:rsidRDefault="00FD249D" w:rsidP="00FD249D">
                          <w:r>
                            <w:rPr>
                              <w:rFonts w:ascii="Calibri" w:hAnsi="Calibri" w:cs="Calibri"/>
                              <w:b/>
                              <w:bCs/>
                              <w:color w:val="000000"/>
                              <w:sz w:val="16"/>
                              <w:szCs w:val="16"/>
                              <w:lang w:val="en-US"/>
                            </w:rPr>
                            <w:t>8,05</w:t>
                          </w:r>
                        </w:p>
                      </w:txbxContent>
                    </v:textbox>
                  </v:rect>
                  <v:rect id="Rectangle 284" o:spid="_x0000_s1305" style="position:absolute;left:8303;top:5737;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QzwgAAANwAAAAPAAAAZHJzL2Rvd25yZXYueG1sRI/dagIx&#10;FITvC75DOIJ3NatS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AASxQzwgAAANwAAAAPAAAA&#10;AAAAAAAAAAAAAAcCAABkcnMvZG93bnJldi54bWxQSwUGAAAAAAMAAwC3AAAA9gIAAAAA&#10;" filled="f" stroked="f">
                    <v:textbox style="mso-fit-shape-to-text:t" inset="0,0,0,0">
                      <w:txbxContent>
                        <w:p w14:paraId="67E2BD7F" w14:textId="77777777" w:rsidR="00FD249D" w:rsidRDefault="00FD249D" w:rsidP="00FD249D">
                          <w:r>
                            <w:rPr>
                              <w:rFonts w:ascii="Calibri" w:hAnsi="Calibri" w:cs="Calibri"/>
                              <w:b/>
                              <w:bCs/>
                              <w:color w:val="000000"/>
                              <w:sz w:val="16"/>
                              <w:szCs w:val="16"/>
                              <w:lang w:val="en-US"/>
                            </w:rPr>
                            <w:t>0</w:t>
                          </w:r>
                        </w:p>
                      </w:txbxContent>
                    </v:textbox>
                  </v:rect>
                  <v:rect id="Rectangle 285" o:spid="_x0000_s1306" style="position:absolute;left:8769;top:5737;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pEwgAAANwAAAAPAAAAZHJzL2Rvd25yZXYueG1sRI/NigIx&#10;EITvgu8QWtibZlRw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DwmYpEwgAAANwAAAAPAAAA&#10;AAAAAAAAAAAAAAcCAABkcnMvZG93bnJldi54bWxQSwUGAAAAAAMAAwC3AAAA9gIAAAAA&#10;" filled="f" stroked="f">
                    <v:textbox style="mso-fit-shape-to-text:t" inset="0,0,0,0">
                      <w:txbxContent>
                        <w:p w14:paraId="008C9625" w14:textId="77777777" w:rsidR="00FD249D" w:rsidRDefault="00FD249D" w:rsidP="00FD249D">
                          <w:r>
                            <w:rPr>
                              <w:rFonts w:ascii="Calibri" w:hAnsi="Calibri" w:cs="Calibri"/>
                              <w:b/>
                              <w:bCs/>
                              <w:color w:val="000000"/>
                              <w:sz w:val="16"/>
                              <w:szCs w:val="16"/>
                              <w:lang w:val="en-US"/>
                            </w:rPr>
                            <w:t>0,00</w:t>
                          </w:r>
                        </w:p>
                      </w:txbxContent>
                    </v:textbox>
                  </v:rect>
                  <v:rect id="Rectangle 286" o:spid="_x0000_s1307" style="position:absolute;left:32;top:5953;width:222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fwgAAANwAAAAPAAAAZHJzL2Rvd25yZXYueG1sRI/NigIx&#10;EITvgu8QWvCmGRVW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Cf1S/fwgAAANwAAAAPAAAA&#10;AAAAAAAAAAAAAAcCAABkcnMvZG93bnJldi54bWxQSwUGAAAAAAMAAwC3AAAA9gIAAAAA&#10;" filled="f" stroked="f">
                    <v:textbox style="mso-fit-shape-to-text:t" inset="0,0,0,0">
                      <w:txbxContent>
                        <w:p w14:paraId="2C68B739" w14:textId="77777777" w:rsidR="00FD249D" w:rsidRDefault="00FD249D" w:rsidP="00FD249D">
                          <w:r>
                            <w:rPr>
                              <w:rFonts w:ascii="Calibri" w:hAnsi="Calibri" w:cs="Calibri"/>
                              <w:color w:val="000000"/>
                              <w:sz w:val="16"/>
                              <w:szCs w:val="16"/>
                              <w:lang w:val="en-US"/>
                            </w:rPr>
                            <w:t>Database (MSSQL, Oracle, Sybase)</w:t>
                          </w:r>
                        </w:p>
                      </w:txbxContent>
                    </v:textbox>
                  </v:rect>
                  <v:rect id="Rectangle 287" o:spid="_x0000_s1308" style="position:absolute;left:3345;top:5953;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" filled="f" stroked="f">
                    <v:textbox style="mso-fit-shape-to-text:t" inset="0,0,0,0">
                      <w:txbxContent>
                        <w:p w14:paraId="4849DEDF" w14:textId="77777777" w:rsidR="00FD249D" w:rsidRDefault="00FD249D" w:rsidP="00FD249D">
                          <w:r>
                            <w:rPr>
                              <w:rFonts w:ascii="Calibri" w:hAnsi="Calibri" w:cs="Calibri"/>
                              <w:color w:val="000000"/>
                              <w:sz w:val="16"/>
                              <w:szCs w:val="16"/>
                              <w:lang w:val="en-US"/>
                            </w:rPr>
                            <w:t>100</w:t>
                          </w:r>
                        </w:p>
                      </w:txbxContent>
                    </v:textbox>
                  </v:rect>
                  <v:rect id="Rectangle 288" o:spid="_x0000_s1309" style="position:absolute;left:4341;top:5953;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42wgAAANwAAAAPAAAAZHJzL2Rvd25yZXYueG1sRI/dagIx&#10;FITvC75DOIJ3NatC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CBBh42wgAAANwAAAAPAAAA&#10;AAAAAAAAAAAAAAcCAABkcnMvZG93bnJldi54bWxQSwUGAAAAAAMAAwC3AAAA9gIAAAAA&#10;" filled="f" stroked="f">
                    <v:textbox style="mso-fit-shape-to-text:t" inset="0,0,0,0">
                      <w:txbxContent>
                        <w:p w14:paraId="54F7FC32" w14:textId="77777777" w:rsidR="00FD249D" w:rsidRDefault="00FD249D" w:rsidP="00FD249D">
                          <w:r>
                            <w:rPr>
                              <w:rFonts w:ascii="Calibri" w:hAnsi="Calibri" w:cs="Calibri"/>
                              <w:color w:val="000000"/>
                              <w:sz w:val="16"/>
                              <w:szCs w:val="16"/>
                              <w:lang w:val="en-US"/>
                            </w:rPr>
                            <w:t>1</w:t>
                          </w:r>
                        </w:p>
                      </w:txbxContent>
                    </v:textbox>
                  </v:rect>
                  <v:rect id="Rectangle 289" o:spid="_x0000_s1310" style="position:absolute;left:4850;top:5953;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TWvwAAANwAAAAPAAAAZHJzL2Rvd25yZXYueG1sRE/LisIw&#10;FN0L8w/hDsxO0xFR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BIOsTWvwAAANwAAAAPAAAAAAAA&#10;AAAAAAAAAAcCAABkcnMvZG93bnJldi54bWxQSwUGAAAAAAMAAwC3AAAA8wIAAAAA&#10;" filled="f" stroked="f">
                    <v:textbox style="mso-fit-shape-to-text:t" inset="0,0,0,0">
                      <w:txbxContent>
                        <w:p w14:paraId="4892F0F7" w14:textId="77777777" w:rsidR="00FD249D" w:rsidRDefault="00FD249D" w:rsidP="00FD249D">
                          <w:r>
                            <w:rPr>
                              <w:rFonts w:ascii="Calibri" w:hAnsi="Calibri" w:cs="Calibri"/>
                              <w:b/>
                              <w:bCs/>
                              <w:color w:val="000000"/>
                              <w:sz w:val="16"/>
                              <w:szCs w:val="16"/>
                              <w:lang w:val="en-US"/>
                            </w:rPr>
                            <w:t>100</w:t>
                          </w:r>
                        </w:p>
                      </w:txbxContent>
                    </v:textbox>
                  </v:rect>
                  <v:rect id="Rectangle 290" o:spid="_x0000_s1311" style="position:absolute;left:5326;top:5953;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FNwgAAANwAAAAPAAAAZHJzL2Rvd25yZXYueG1sRI/NigIx&#10;EITvgu8QWvCmGUVc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AndmFNwgAAANwAAAAPAAAA&#10;AAAAAAAAAAAAAAcCAABkcnMvZG93bnJldi54bWxQSwUGAAAAAAMAAwC3AAAA9gIAAAAA&#10;" filled="f" stroked="f">
                    <v:textbox style="mso-fit-shape-to-text:t" inset="0,0,0,0">
                      <w:txbxContent>
                        <w:p w14:paraId="483315A9" w14:textId="77777777" w:rsidR="00FD249D" w:rsidRDefault="00FD249D" w:rsidP="00FD249D">
                          <w:r>
                            <w:rPr>
                              <w:rFonts w:ascii="Calibri" w:hAnsi="Calibri" w:cs="Calibri"/>
                              <w:color w:val="000000"/>
                              <w:sz w:val="16"/>
                              <w:szCs w:val="16"/>
                              <w:lang w:val="en-US"/>
                            </w:rPr>
                            <w:t>200</w:t>
                          </w:r>
                        </w:p>
                      </w:txbxContent>
                    </v:textbox>
                  </v:rect>
                  <v:rect id="Rectangle 291" o:spid="_x0000_s1312" style="position:absolute;left:6052;top:5953;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86wgAAANwAAAAPAAAAZHJzL2Rvd25yZXYueG1sRI/dagIx&#10;FITvBd8hHME7zbpI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DXpP86wgAAANwAAAAPAAAA&#10;AAAAAAAAAAAAAAcCAABkcnMvZG93bnJldi54bWxQSwUGAAAAAAMAAwC3AAAA9gIAAAAA&#10;" filled="f" stroked="f">
                    <v:textbox style="mso-fit-shape-to-text:t" inset="0,0,0,0">
                      <w:txbxContent>
                        <w:p w14:paraId="6AD2DDBE" w14:textId="77777777" w:rsidR="00FD249D" w:rsidRDefault="00FD249D" w:rsidP="00FD249D">
                          <w:r>
                            <w:rPr>
                              <w:rFonts w:ascii="Calibri" w:hAnsi="Calibri" w:cs="Calibri"/>
                              <w:color w:val="000000"/>
                              <w:sz w:val="16"/>
                              <w:szCs w:val="16"/>
                              <w:lang w:val="en-US"/>
                            </w:rPr>
                            <w:t>0,019</w:t>
                          </w:r>
                        </w:p>
                      </w:txbxContent>
                    </v:textbox>
                  </v:rect>
                  <v:rect id="Rectangle 292" o:spid="_x0000_s1313" style="position:absolute;left:6788;top:5953;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" filled="f" stroked="f">
                    <v:textbox style="mso-fit-shape-to-text:t" inset="0,0,0,0">
                      <w:txbxContent>
                        <w:p w14:paraId="3691AAB3" w14:textId="77777777" w:rsidR="00FD249D" w:rsidRDefault="00FD249D" w:rsidP="00FD249D">
                          <w:r>
                            <w:rPr>
                              <w:rFonts w:ascii="Calibri" w:hAnsi="Calibri" w:cs="Calibri"/>
                              <w:b/>
                              <w:bCs/>
                              <w:color w:val="000000"/>
                              <w:sz w:val="16"/>
                              <w:szCs w:val="16"/>
                              <w:lang w:val="en-US"/>
                            </w:rPr>
                            <w:t>1,61</w:t>
                          </w:r>
                        </w:p>
                      </w:txbxContent>
                    </v:textbox>
                  </v:rect>
                  <v:rect id="Rectangle 293" o:spid="_x0000_s1314" style="position:absolute;left:8303;top:5953;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" filled="f" stroked="f">
                    <v:textbox style="mso-fit-shape-to-text:t" inset="0,0,0,0">
                      <w:txbxContent>
                        <w:p w14:paraId="0D4E656E" w14:textId="77777777" w:rsidR="00FD249D" w:rsidRDefault="00FD249D" w:rsidP="00FD249D">
                          <w:r>
                            <w:rPr>
                              <w:rFonts w:ascii="Calibri" w:hAnsi="Calibri" w:cs="Calibri"/>
                              <w:b/>
                              <w:bCs/>
                              <w:color w:val="000000"/>
                              <w:sz w:val="16"/>
                              <w:szCs w:val="16"/>
                              <w:lang w:val="en-US"/>
                            </w:rPr>
                            <w:t>0</w:t>
                          </w:r>
                        </w:p>
                      </w:txbxContent>
                    </v:textbox>
                  </v:rect>
                  <v:rect id="Rectangle 294" o:spid="_x0000_s1315" style="position:absolute;left:8769;top:5953;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dOwgAAANwAAAAPAAAAZHJzL2Rvd25yZXYueG1sRI/dagIx&#10;FITvC75DOIJ3NatY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BYTWdOwgAAANwAAAAPAAAA&#10;AAAAAAAAAAAAAAcCAABkcnMvZG93bnJldi54bWxQSwUGAAAAAAMAAwC3AAAA9gIAAAAA&#10;" filled="f" stroked="f">
                    <v:textbox style="mso-fit-shape-to-text:t" inset="0,0,0,0">
                      <w:txbxContent>
                        <w:p w14:paraId="1395DC9E" w14:textId="77777777" w:rsidR="00FD249D" w:rsidRDefault="00FD249D" w:rsidP="00FD249D">
                          <w:r>
                            <w:rPr>
                              <w:rFonts w:ascii="Calibri" w:hAnsi="Calibri" w:cs="Calibri"/>
                              <w:b/>
                              <w:bCs/>
                              <w:color w:val="000000"/>
                              <w:sz w:val="16"/>
                              <w:szCs w:val="16"/>
                              <w:lang w:val="en-US"/>
                            </w:rPr>
                            <w:t>0,00</w:t>
                          </w:r>
                        </w:p>
                      </w:txbxContent>
                    </v:textbox>
                  </v:rect>
                  <v:rect id="Rectangle 295" o:spid="_x0000_s1316" style="position:absolute;left:32;top:6170;width:288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5wgAAANwAAAAPAAAAZHJzL2Rvd25yZXYueG1sRI/NigIx&#10;EITvgu8QWtibZhRx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Con/k5wgAAANwAAAAPAAAA&#10;AAAAAAAAAAAAAAcCAABkcnMvZG93bnJldi54bWxQSwUGAAAAAAMAAwC3AAAA9gIAAAAA&#10;" filled="f" stroked="f">
                    <v:textbox style="mso-fit-shape-to-text:t" inset="0,0,0,0">
                      <w:txbxContent>
                        <w:p w14:paraId="773D60F4" w14:textId="77777777" w:rsidR="00FD249D" w:rsidRDefault="00FD249D" w:rsidP="00FD249D">
                          <w:r>
                            <w:rPr>
                              <w:rFonts w:ascii="Calibri" w:hAnsi="Calibri" w:cs="Calibri"/>
                              <w:color w:val="000000"/>
                              <w:sz w:val="16"/>
                              <w:szCs w:val="16"/>
                              <w:lang w:val="en-US"/>
                            </w:rPr>
                            <w:t>Email Servers (Exchange, Sendmail, BES, etc)</w:t>
                          </w:r>
                        </w:p>
                      </w:txbxContent>
                    </v:textbox>
                  </v:rect>
                  <v:rect id="Rectangle 296" o:spid="_x0000_s1317" style="position:absolute;left:3421;top:6170;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1yiwgAAANwAAAAPAAAAZHJzL2Rvd25yZXYueG1sRI/NigIx&#10;EITvgu8QWvCmGUVW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DH01yiwgAAANwAAAAPAAAA&#10;AAAAAAAAAAAAAAcCAABkcnMvZG93bnJldi54bWxQSwUGAAAAAAMAAwC3AAAA9gIAAAAA&#10;" filled="f" stroked="f">
                    <v:textbox style="mso-fit-shape-to-text:t" inset="0,0,0,0">
                      <w:txbxContent>
                        <w:p w14:paraId="08BD5C64" w14:textId="77777777" w:rsidR="00FD249D" w:rsidRDefault="00FD249D" w:rsidP="00FD249D">
                          <w:r>
                            <w:rPr>
                              <w:rFonts w:ascii="Calibri" w:hAnsi="Calibri" w:cs="Calibri"/>
                              <w:color w:val="000000"/>
                              <w:sz w:val="16"/>
                              <w:szCs w:val="16"/>
                              <w:lang w:val="en-US"/>
                            </w:rPr>
                            <w:t>5</w:t>
                          </w:r>
                        </w:p>
                      </w:txbxContent>
                    </v:textbox>
                  </v:rect>
                  <v:rect id="Rectangle 297" o:spid="_x0000_s1318" style="position:absolute;left:4341;top:6170;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" filled="f" stroked="f">
                    <v:textbox style="mso-fit-shape-to-text:t" inset="0,0,0,0">
                      <w:txbxContent>
                        <w:p w14:paraId="638E2398" w14:textId="77777777" w:rsidR="00FD249D" w:rsidRDefault="00FD249D" w:rsidP="00FD249D">
                          <w:r>
                            <w:rPr>
                              <w:rFonts w:ascii="Calibri" w:hAnsi="Calibri" w:cs="Calibri"/>
                              <w:color w:val="000000"/>
                              <w:sz w:val="16"/>
                              <w:szCs w:val="16"/>
                              <w:lang w:val="en-US"/>
                            </w:rPr>
                            <w:t>2</w:t>
                          </w:r>
                        </w:p>
                      </w:txbxContent>
                    </v:textbox>
                  </v:rect>
                  <v:rect id="Rectangle 298" o:spid="_x0000_s1319" style="position:absolute;left:4926;top:6170;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1LwgAAANwAAAAPAAAAZHJzL2Rvd25yZXYueG1sRI/dagIx&#10;FITvC75DOIJ3NatI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DZAG1LwgAAANwAAAAPAAAA&#10;AAAAAAAAAAAAAAcCAABkcnMvZG93bnJldi54bWxQSwUGAAAAAAMAAwC3AAAA9gIAAAAA&#10;" filled="f" stroked="f">
                    <v:textbox style="mso-fit-shape-to-text:t" inset="0,0,0,0">
                      <w:txbxContent>
                        <w:p w14:paraId="5EF8720E" w14:textId="77777777" w:rsidR="00FD249D" w:rsidRDefault="00FD249D" w:rsidP="00FD249D">
                          <w:r>
                            <w:rPr>
                              <w:rFonts w:ascii="Calibri" w:hAnsi="Calibri" w:cs="Calibri"/>
                              <w:b/>
                              <w:bCs/>
                              <w:color w:val="000000"/>
                              <w:sz w:val="16"/>
                              <w:szCs w:val="16"/>
                              <w:lang w:val="en-US"/>
                            </w:rPr>
                            <w:t>10</w:t>
                          </w:r>
                        </w:p>
                      </w:txbxContent>
                    </v:textbox>
                  </v:rect>
                  <v:rect id="Rectangle 299" o:spid="_x0000_s1320" style="position:absolute;left:5326;top:6170;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" filled="f" stroked="f">
                    <v:textbox style="mso-fit-shape-to-text:t" inset="0,0,0,0">
                      <w:txbxContent>
                        <w:p w14:paraId="7C3C7C3E" w14:textId="77777777" w:rsidR="00FD249D" w:rsidRDefault="00FD249D" w:rsidP="00FD249D">
                          <w:r>
                            <w:rPr>
                              <w:rFonts w:ascii="Calibri" w:hAnsi="Calibri" w:cs="Calibri"/>
                              <w:color w:val="000000"/>
                              <w:sz w:val="16"/>
                              <w:szCs w:val="16"/>
                              <w:lang w:val="en-US"/>
                            </w:rPr>
                            <w:t>250</w:t>
                          </w:r>
                        </w:p>
                      </w:txbxContent>
                    </v:textbox>
                  </v:rect>
                  <v:rect id="Rectangle 300" o:spid="_x0000_s1321" style="position:absolute;left:6052;top:6170;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QwgAAANwAAAAPAAAAZHJzL2Rvd25yZXYueG1sRI/NigIx&#10;EITvgu8QWvCmGQVd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Cir/eQwgAAANwAAAAPAAAA&#10;AAAAAAAAAAAAAAcCAABkcnMvZG93bnJldi54bWxQSwUGAAAAAAMAAwC3AAAA9gIAAAAA&#10;" filled="f" stroked="f">
                    <v:textbox style="mso-fit-shape-to-text:t" inset="0,0,0,0">
                      <w:txbxContent>
                        <w:p w14:paraId="37774BB6" w14:textId="77777777" w:rsidR="00FD249D" w:rsidRDefault="00FD249D" w:rsidP="00FD249D">
                          <w:r>
                            <w:rPr>
                              <w:rFonts w:ascii="Calibri" w:hAnsi="Calibri" w:cs="Calibri"/>
                              <w:color w:val="000000"/>
                              <w:sz w:val="16"/>
                              <w:szCs w:val="16"/>
                              <w:lang w:val="en-US"/>
                            </w:rPr>
                            <w:t>0,002</w:t>
                          </w:r>
                        </w:p>
                      </w:txbxContent>
                    </v:textbox>
                  </v:rect>
                  <v:rect id="Rectangle 301" o:spid="_x0000_s1322" style="position:absolute;left:6788;top:6170;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nnwgAAANwAAAAPAAAAZHJzL2Rvd25yZXYueG1sRI/dagIx&#10;FITvBd8hHME7zbpg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BSfWnnwgAAANwAAAAPAAAA&#10;AAAAAAAAAAAAAAcCAABkcnMvZG93bnJldi54bWxQSwUGAAAAAAMAAwC3AAAA9gIAAAAA&#10;" filled="f" stroked="f">
                    <v:textbox style="mso-fit-shape-to-text:t" inset="0,0,0,0">
                      <w:txbxContent>
                        <w:p w14:paraId="76A06240" w14:textId="77777777" w:rsidR="00FD249D" w:rsidRDefault="00FD249D" w:rsidP="00FD249D">
                          <w:r>
                            <w:rPr>
                              <w:rFonts w:ascii="Calibri" w:hAnsi="Calibri" w:cs="Calibri"/>
                              <w:b/>
                              <w:bCs/>
                              <w:color w:val="000000"/>
                              <w:sz w:val="16"/>
                              <w:szCs w:val="16"/>
                              <w:lang w:val="en-US"/>
                            </w:rPr>
                            <w:t>0,20</w:t>
                          </w:r>
                        </w:p>
                      </w:txbxContent>
                    </v:textbox>
                  </v:rect>
                  <v:rect id="Rectangle 302" o:spid="_x0000_s1323" style="position:absolute;left:8303;top:6170;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" filled="f" stroked="f">
                    <v:textbox style="mso-fit-shape-to-text:t" inset="0,0,0,0">
                      <w:txbxContent>
                        <w:p w14:paraId="01E628FD" w14:textId="77777777" w:rsidR="00FD249D" w:rsidRDefault="00FD249D" w:rsidP="00FD249D">
                          <w:r>
                            <w:rPr>
                              <w:rFonts w:ascii="Calibri" w:hAnsi="Calibri" w:cs="Calibri"/>
                              <w:b/>
                              <w:bCs/>
                              <w:color w:val="000000"/>
                              <w:sz w:val="16"/>
                              <w:szCs w:val="16"/>
                              <w:lang w:val="en-US"/>
                            </w:rPr>
                            <w:t>0</w:t>
                          </w:r>
                        </w:p>
                      </w:txbxContent>
                    </v:textbox>
                  </v:rect>
                  <v:rect id="Rectangle 303" o:spid="_x0000_s1324" style="position:absolute;left:8769;top:6170;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" filled="f" stroked="f">
                    <v:textbox style="mso-fit-shape-to-text:t" inset="0,0,0,0">
                      <w:txbxContent>
                        <w:p w14:paraId="75BF2F93" w14:textId="77777777" w:rsidR="00FD249D" w:rsidRDefault="00FD249D" w:rsidP="00FD249D">
                          <w:r>
                            <w:rPr>
                              <w:rFonts w:ascii="Calibri" w:hAnsi="Calibri" w:cs="Calibri"/>
                              <w:b/>
                              <w:bCs/>
                              <w:color w:val="000000"/>
                              <w:sz w:val="16"/>
                              <w:szCs w:val="16"/>
                              <w:lang w:val="en-US"/>
                            </w:rPr>
                            <w:t>0,00</w:t>
                          </w:r>
                        </w:p>
                      </w:txbxContent>
                    </v:textbox>
                  </v:rect>
                  <v:rect id="Rectangle 304" o:spid="_x0000_s1325" style="position:absolute;left:32;top:6386;width:143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" filled="f" stroked="f">
                    <v:textbox style="mso-fit-shape-to-text:t" inset="0,0,0,0">
                      <w:txbxContent>
                        <w:p w14:paraId="4291070D" w14:textId="77777777" w:rsidR="00FD249D" w:rsidRDefault="00FD249D" w:rsidP="00FD249D">
                          <w:r>
                            <w:rPr>
                              <w:rFonts w:ascii="Calibri" w:hAnsi="Calibri" w:cs="Calibri"/>
                              <w:color w:val="000000"/>
                              <w:sz w:val="16"/>
                              <w:szCs w:val="16"/>
                              <w:lang w:val="en-US"/>
                            </w:rPr>
                            <w:t>AntiVirus / DLP Server</w:t>
                          </w:r>
                        </w:p>
                      </w:txbxContent>
                    </v:textbox>
                  </v:rect>
                  <v:rect id="Rectangle 305" o:spid="_x0000_s1326" style="position:absolute;left:3421;top:6386;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kwgAAANwAAAAPAAAAZHJzL2Rvd25yZXYueG1sRI/NigIx&#10;EITvgu8QWtibZhR0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AtRm/kwgAAANwAAAAPAAAA&#10;AAAAAAAAAAAAAAcCAABkcnMvZG93bnJldi54bWxQSwUGAAAAAAMAAwC3AAAA9gIAAAAA&#10;" filled="f" stroked="f">
                    <v:textbox style="mso-fit-shape-to-text:t" inset="0,0,0,0">
                      <w:txbxContent>
                        <w:p w14:paraId="50C856D0" w14:textId="77777777" w:rsidR="00FD249D" w:rsidRDefault="00FD249D" w:rsidP="00FD249D">
                          <w:r>
                            <w:rPr>
                              <w:rFonts w:ascii="Calibri" w:hAnsi="Calibri" w:cs="Calibri"/>
                              <w:color w:val="000000"/>
                              <w:sz w:val="16"/>
                              <w:szCs w:val="16"/>
                              <w:lang w:val="en-US"/>
                            </w:rPr>
                            <w:t>2</w:t>
                          </w:r>
                        </w:p>
                      </w:txbxContent>
                    </v:textbox>
                  </v:rect>
                  <v:rect id="Rectangle 306" o:spid="_x0000_s1327" style="position:absolute;left:4341;top:6386;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p/wgAAANwAAAAPAAAAZHJzL2Rvd25yZXYueG1sRI/NigIx&#10;EITvgu8QWvCmGQVX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BCCsp/wgAAANwAAAAPAAAA&#10;AAAAAAAAAAAAAAcCAABkcnMvZG93bnJldi54bWxQSwUGAAAAAAMAAwC3AAAA9gIAAAAA&#10;" filled="f" stroked="f">
                    <v:textbox style="mso-fit-shape-to-text:t" inset="0,0,0,0">
                      <w:txbxContent>
                        <w:p w14:paraId="30B74247" w14:textId="77777777" w:rsidR="00FD249D" w:rsidRDefault="00FD249D" w:rsidP="00FD249D">
                          <w:r>
                            <w:rPr>
                              <w:rFonts w:ascii="Calibri" w:hAnsi="Calibri" w:cs="Calibri"/>
                              <w:color w:val="000000"/>
                              <w:sz w:val="16"/>
                              <w:szCs w:val="16"/>
                              <w:lang w:val="en-US"/>
                            </w:rPr>
                            <w:t>5</w:t>
                          </w:r>
                        </w:p>
                      </w:txbxContent>
                    </v:textbox>
                  </v:rect>
                  <v:rect id="Rectangle 307" o:spid="_x0000_s1328" style="position:absolute;left:4926;top:6386;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" filled="f" stroked="f">
                    <v:textbox style="mso-fit-shape-to-text:t" inset="0,0,0,0">
                      <w:txbxContent>
                        <w:p w14:paraId="01767A09" w14:textId="77777777" w:rsidR="00FD249D" w:rsidRDefault="00FD249D" w:rsidP="00FD249D">
                          <w:r>
                            <w:rPr>
                              <w:rFonts w:ascii="Calibri" w:hAnsi="Calibri" w:cs="Calibri"/>
                              <w:b/>
                              <w:bCs/>
                              <w:color w:val="000000"/>
                              <w:sz w:val="16"/>
                              <w:szCs w:val="16"/>
                              <w:lang w:val="en-US"/>
                            </w:rPr>
                            <w:t>10</w:t>
                          </w:r>
                        </w:p>
                      </w:txbxContent>
                    </v:textbox>
                  </v:rect>
                  <v:rect id="Rectangle 308" o:spid="_x0000_s1329" style="position:absolute;left:5326;top:6386;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uWwgAAANwAAAAPAAAAZHJzL2Rvd25yZXYueG1sRI/dagIx&#10;FITvC75DOIJ3Natg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Bc2fuWwgAAANwAAAAPAAAA&#10;AAAAAAAAAAAAAAcCAABkcnMvZG93bnJldi54bWxQSwUGAAAAAAMAAwC3AAAA9gIAAAAA&#10;" filled="f" stroked="f">
                    <v:textbox style="mso-fit-shape-to-text:t" inset="0,0,0,0">
                      <w:txbxContent>
                        <w:p w14:paraId="39344F63" w14:textId="77777777" w:rsidR="00FD249D" w:rsidRDefault="00FD249D" w:rsidP="00FD249D">
                          <w:r>
                            <w:rPr>
                              <w:rFonts w:ascii="Calibri" w:hAnsi="Calibri" w:cs="Calibri"/>
                              <w:color w:val="000000"/>
                              <w:sz w:val="16"/>
                              <w:szCs w:val="16"/>
                              <w:lang w:val="en-US"/>
                            </w:rPr>
                            <w:t>250</w:t>
                          </w:r>
                        </w:p>
                      </w:txbxContent>
                    </v:textbox>
                  </v:rect>
                  <v:rect id="Rectangle 309" o:spid="_x0000_s1330" style="position:absolute;left:6052;top:6386;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" filled="f" stroked="f">
                    <v:textbox style="mso-fit-shape-to-text:t" inset="0,0,0,0">
                      <w:txbxContent>
                        <w:p w14:paraId="26D65193" w14:textId="77777777" w:rsidR="00FD249D" w:rsidRDefault="00FD249D" w:rsidP="00FD249D">
                          <w:r>
                            <w:rPr>
                              <w:rFonts w:ascii="Calibri" w:hAnsi="Calibri" w:cs="Calibri"/>
                              <w:color w:val="000000"/>
                              <w:sz w:val="16"/>
                              <w:szCs w:val="16"/>
                              <w:lang w:val="en-US"/>
                            </w:rPr>
                            <w:t>0,002</w:t>
                          </w:r>
                        </w:p>
                      </w:txbxContent>
                    </v:textbox>
                  </v:rect>
                  <v:rect id="Rectangle 310" o:spid="_x0000_s1331" style="position:absolute;left:6788;top:6386;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" filled="f" stroked="f">
                    <v:textbox style="mso-fit-shape-to-text:t" inset="0,0,0,0">
                      <w:txbxContent>
                        <w:p w14:paraId="070433B8" w14:textId="77777777" w:rsidR="00FD249D" w:rsidRDefault="00FD249D" w:rsidP="00FD249D">
                          <w:r>
                            <w:rPr>
                              <w:rFonts w:ascii="Calibri" w:hAnsi="Calibri" w:cs="Calibri"/>
                              <w:b/>
                              <w:bCs/>
                              <w:color w:val="000000"/>
                              <w:sz w:val="16"/>
                              <w:szCs w:val="16"/>
                              <w:lang w:val="en-US"/>
                            </w:rPr>
                            <w:t>0,20</w:t>
                          </w:r>
                        </w:p>
                      </w:txbxContent>
                    </v:textbox>
                  </v:rect>
                  <v:rect id="Rectangle 311" o:spid="_x0000_s1332" style="position:absolute;left:8303;top:6386;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" filled="f" stroked="f">
                    <v:textbox style="mso-fit-shape-to-text:t" inset="0,0,0,0">
                      <w:txbxContent>
                        <w:p w14:paraId="4740DFFA" w14:textId="77777777" w:rsidR="00FD249D" w:rsidRDefault="00FD249D" w:rsidP="00FD249D">
                          <w:r>
                            <w:rPr>
                              <w:rFonts w:ascii="Calibri" w:hAnsi="Calibri" w:cs="Calibri"/>
                              <w:b/>
                              <w:bCs/>
                              <w:color w:val="000000"/>
                              <w:sz w:val="16"/>
                              <w:szCs w:val="16"/>
                              <w:lang w:val="en-US"/>
                            </w:rPr>
                            <w:t>0</w:t>
                          </w:r>
                        </w:p>
                      </w:txbxContent>
                    </v:textbox>
                  </v:rect>
                  <v:rect id="Rectangle 312" o:spid="_x0000_s1333" style="position:absolute;left:8769;top:6386;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QbBwgAAANwAAAAPAAAAZHJzL2Rvd25yZXYueG1sRI/NigIx&#10;EITvgu8QWtibZlRw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DzXQbBwgAAANwAAAAPAAAA&#10;AAAAAAAAAAAAAAcCAABkcnMvZG93bnJldi54bWxQSwUGAAAAAAMAAwC3AAAA9gIAAAAA&#10;" filled="f" stroked="f">
                    <v:textbox style="mso-fit-shape-to-text:t" inset="0,0,0,0">
                      <w:txbxContent>
                        <w:p w14:paraId="1EDD5443" w14:textId="77777777" w:rsidR="00FD249D" w:rsidRDefault="00FD249D" w:rsidP="00FD249D">
                          <w:r>
                            <w:rPr>
                              <w:rFonts w:ascii="Calibri" w:hAnsi="Calibri" w:cs="Calibri"/>
                              <w:b/>
                              <w:bCs/>
                              <w:color w:val="000000"/>
                              <w:sz w:val="16"/>
                              <w:szCs w:val="16"/>
                              <w:lang w:val="en-US"/>
                            </w:rPr>
                            <w:t>0,00</w:t>
                          </w:r>
                        </w:p>
                      </w:txbxContent>
                    </v:textbox>
                  </v:rect>
                  <v:rect id="Rectangle 313" o:spid="_x0000_s1334" style="position:absolute;left:32;top:6603;width:246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J61wgAAANwAAAAPAAAAZHJzL2Rvd25yZXYueG1sRI/NigIx&#10;EITvgu8QWtibZhRx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B8tJ61wgAAANwAAAAPAAAA&#10;AAAAAAAAAAAAAAcCAABkcnMvZG93bnJldi54bWxQSwUGAAAAAAMAAwC3AAAA9gIAAAAA&#10;" filled="f" stroked="f">
                    <v:textbox style="mso-fit-shape-to-text:t" inset="0,0,0,0">
                      <w:txbxContent>
                        <w:p w14:paraId="2BF64B09" w14:textId="77777777" w:rsidR="00FD249D" w:rsidRDefault="00FD249D" w:rsidP="00FD249D">
                          <w:r>
                            <w:rPr>
                              <w:rFonts w:ascii="Calibri" w:hAnsi="Calibri" w:cs="Calibri"/>
                              <w:color w:val="000000"/>
                              <w:sz w:val="16"/>
                              <w:szCs w:val="16"/>
                              <w:lang w:val="en-US"/>
                            </w:rPr>
                            <w:t>Other Applications (ERP, Inhouse, etc)</w:t>
                          </w:r>
                        </w:p>
                      </w:txbxContent>
                    </v:textbox>
                  </v:rect>
                  <v:rect id="Rectangle 314" o:spid="_x0000_s1335" style="position:absolute;left:3345;top:6603;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uwgAAANwAAAAPAAAAZHJzL2Rvd25yZXYueG1sRI/NigIx&#10;EITvgu8QWtibZhR0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AT+DsuwgAAANwAAAAPAAAA&#10;AAAAAAAAAAAAAAcCAABkcnMvZG93bnJldi54bWxQSwUGAAAAAAMAAwC3AAAA9gIAAAAA&#10;" filled="f" stroked="f">
                    <v:textbox style="mso-fit-shape-to-text:t" inset="0,0,0,0">
                      <w:txbxContent>
                        <w:p w14:paraId="22A950B1" w14:textId="77777777" w:rsidR="00FD249D" w:rsidRDefault="00FD249D" w:rsidP="00FD249D">
                          <w:r>
                            <w:rPr>
                              <w:rFonts w:ascii="Calibri" w:hAnsi="Calibri" w:cs="Calibri"/>
                              <w:color w:val="000000"/>
                              <w:sz w:val="16"/>
                              <w:szCs w:val="16"/>
                              <w:lang w:val="en-US"/>
                            </w:rPr>
                            <w:t>200</w:t>
                          </w:r>
                        </w:p>
                      </w:txbxContent>
                    </v:textbox>
                  </v:rect>
                  <v:rect id="Rectangle 315" o:spid="_x0000_s1336" style="position:absolute;left:4341;top:6603;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" filled="f" stroked="f">
                    <v:textbox style="mso-fit-shape-to-text:t" inset="0,0,0,0">
                      <w:txbxContent>
                        <w:p w14:paraId="54896786" w14:textId="77777777" w:rsidR="00FD249D" w:rsidRDefault="00FD249D" w:rsidP="00FD249D">
                          <w:r>
                            <w:rPr>
                              <w:rFonts w:ascii="Calibri" w:hAnsi="Calibri" w:cs="Calibri"/>
                              <w:color w:val="000000"/>
                              <w:sz w:val="16"/>
                              <w:szCs w:val="16"/>
                              <w:lang w:val="en-US"/>
                            </w:rPr>
                            <w:t>5</w:t>
                          </w:r>
                        </w:p>
                      </w:txbxContent>
                    </v:textbox>
                  </v:rect>
                  <v:rect id="Rectangle 316" o:spid="_x0000_s1337" style="position:absolute;left:4774;top:6603;width:32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" filled="f" stroked="f">
                    <v:textbox style="mso-fit-shape-to-text:t" inset="0,0,0,0">
                      <w:txbxContent>
                        <w:p w14:paraId="365555A0" w14:textId="77777777" w:rsidR="00FD249D" w:rsidRDefault="00FD249D" w:rsidP="00FD249D">
                          <w:r>
                            <w:rPr>
                              <w:rFonts w:ascii="Calibri" w:hAnsi="Calibri" w:cs="Calibri"/>
                              <w:b/>
                              <w:bCs/>
                              <w:color w:val="000000"/>
                              <w:sz w:val="16"/>
                              <w:szCs w:val="16"/>
                              <w:lang w:val="en-US"/>
                            </w:rPr>
                            <w:t>1000</w:t>
                          </w:r>
                        </w:p>
                      </w:txbxContent>
                    </v:textbox>
                  </v:rect>
                  <v:rect id="Rectangle 317" o:spid="_x0000_s1338" style="position:absolute;left:5283;top:6603;width:32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" filled="f" stroked="f">
                    <v:textbox style="mso-fit-shape-to-text:t" inset="0,0,0,0">
                      <w:txbxContent>
                        <w:p w14:paraId="02C29BB8" w14:textId="77777777" w:rsidR="00FD249D" w:rsidRDefault="00FD249D" w:rsidP="00FD249D">
                          <w:r>
                            <w:rPr>
                              <w:rFonts w:ascii="Calibri" w:hAnsi="Calibri" w:cs="Calibri"/>
                              <w:color w:val="000000"/>
                              <w:sz w:val="16"/>
                              <w:szCs w:val="16"/>
                              <w:lang w:val="en-US"/>
                            </w:rPr>
                            <w:t>1024</w:t>
                          </w:r>
                        </w:p>
                      </w:txbxContent>
                    </v:textbox>
                  </v:rect>
                  <v:rect id="Rectangle 318" o:spid="_x0000_s1339" style="position:absolute;left:6052;top:6603;width:3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" filled="f" stroked="f">
                    <v:textbox style="mso-fit-shape-to-text:t" inset="0,0,0,0">
                      <w:txbxContent>
                        <w:p w14:paraId="7EDC84FB" w14:textId="77777777" w:rsidR="00FD249D" w:rsidRDefault="00FD249D" w:rsidP="00FD249D">
                          <w:r>
                            <w:rPr>
                              <w:rFonts w:ascii="Calibri" w:hAnsi="Calibri" w:cs="Calibri"/>
                              <w:color w:val="000000"/>
                              <w:sz w:val="16"/>
                              <w:szCs w:val="16"/>
                              <w:lang w:val="en-US"/>
                            </w:rPr>
                            <w:t>0,977</w:t>
                          </w:r>
                        </w:p>
                      </w:txbxContent>
                    </v:textbox>
                  </v:rect>
                  <v:rect id="Rectangle 319" o:spid="_x0000_s1340" style="position:absolute;left:6712;top:6603;width:36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" filled="f" stroked="f">
                    <v:textbox style="mso-fit-shape-to-text:t" inset="0,0,0,0">
                      <w:txbxContent>
                        <w:p w14:paraId="6CE698A7" w14:textId="77777777" w:rsidR="00FD249D" w:rsidRDefault="00FD249D" w:rsidP="00FD249D">
                          <w:r>
                            <w:rPr>
                              <w:rFonts w:ascii="Calibri" w:hAnsi="Calibri" w:cs="Calibri"/>
                              <w:b/>
                              <w:bCs/>
                              <w:color w:val="000000"/>
                              <w:sz w:val="16"/>
                              <w:szCs w:val="16"/>
                              <w:lang w:val="en-US"/>
                            </w:rPr>
                            <w:t>82,40</w:t>
                          </w:r>
                        </w:p>
                      </w:txbxContent>
                    </v:textbox>
                  </v:rect>
                  <v:rect id="Rectangle 320" o:spid="_x0000_s1341" style="position:absolute;left:8303;top:6603;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" filled="f" stroked="f">
                    <v:textbox style="mso-fit-shape-to-text:t" inset="0,0,0,0">
                      <w:txbxContent>
                        <w:p w14:paraId="657B3F2B" w14:textId="77777777" w:rsidR="00FD249D" w:rsidRDefault="00FD249D" w:rsidP="00FD249D">
                          <w:r>
                            <w:rPr>
                              <w:rFonts w:ascii="Calibri" w:hAnsi="Calibri" w:cs="Calibri"/>
                              <w:b/>
                              <w:bCs/>
                              <w:color w:val="000000"/>
                              <w:sz w:val="16"/>
                              <w:szCs w:val="16"/>
                              <w:lang w:val="en-US"/>
                            </w:rPr>
                            <w:t>0</w:t>
                          </w:r>
                        </w:p>
                      </w:txbxContent>
                    </v:textbox>
                  </v:rect>
                  <v:rect id="Rectangle 321" o:spid="_x0000_s1342" style="position:absolute;left:8769;top:6603;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" filled="f" stroked="f">
                    <v:textbox style="mso-fit-shape-to-text:t" inset="0,0,0,0">
                      <w:txbxContent>
                        <w:p w14:paraId="4433423E" w14:textId="77777777" w:rsidR="00FD249D" w:rsidRDefault="00FD249D" w:rsidP="00FD249D">
                          <w:r>
                            <w:rPr>
                              <w:rFonts w:ascii="Calibri" w:hAnsi="Calibri" w:cs="Calibri"/>
                              <w:b/>
                              <w:bCs/>
                              <w:color w:val="000000"/>
                              <w:sz w:val="16"/>
                              <w:szCs w:val="16"/>
                              <w:lang w:val="en-US"/>
                            </w:rPr>
                            <w:t>0,00</w:t>
                          </w:r>
                        </w:p>
                      </w:txbxContent>
                    </v:textbox>
                  </v:rect>
                  <v:rect id="Rectangle 322" o:spid="_x0000_s1343" style="position:absolute;left:32;top:6819;width:3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AcwgAAANwAAAAPAAAAZHJzL2Rvd25yZXYueG1sRI/NigIx&#10;EITvgu8QWvCmGR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B2hJAcwgAAANwAAAAPAAAA&#10;AAAAAAAAAAAAAAcCAABkcnMvZG93bnJldi54bWxQSwUGAAAAAAMAAwC3AAAA9gIAAAAA&#10;" filled="f" stroked="f">
                    <v:textbox style="mso-fit-shape-to-text:t" inset="0,0,0,0">
                      <w:txbxContent>
                        <w:p w14:paraId="7D811465" w14:textId="77777777" w:rsidR="00FD249D" w:rsidRDefault="00FD249D" w:rsidP="00FD249D">
                          <w:r>
                            <w:rPr>
                              <w:rFonts w:ascii="Calibri" w:hAnsi="Calibri" w:cs="Calibri"/>
                              <w:b/>
                              <w:bCs/>
                              <w:color w:val="000000"/>
                              <w:sz w:val="16"/>
                              <w:szCs w:val="16"/>
                              <w:lang w:val="en-US"/>
                            </w:rPr>
                            <w:t>Total</w:t>
                          </w:r>
                        </w:p>
                      </w:txbxContent>
                    </v:textbox>
                  </v:rect>
                  <v:rect id="Rectangle 323" o:spid="_x0000_s1344" style="position:absolute;left:3248;top:6819;width:44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QhowgAAANwAAAAPAAAAZHJzL2Rvd25yZXYueG1sRI/NigIx&#10;EITvgu8QWvCmGU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D5bQhowgAAANwAAAAPAAAA&#10;AAAAAAAAAAAAAAcCAABkcnMvZG93bnJldi54bWxQSwUGAAAAAAMAAwC3AAAA9gIAAAAA&#10;" filled="f" stroked="f">
                    <v:textbox style="mso-fit-shape-to-text:t" inset="0,0,0,0">
                      <w:txbxContent>
                        <w:p w14:paraId="5BF858A8" w14:textId="77777777" w:rsidR="00FD249D" w:rsidRDefault="00FD249D" w:rsidP="00FD249D">
                          <w:r>
                            <w:rPr>
                              <w:rFonts w:ascii="Calibri" w:hAnsi="Calibri" w:cs="Calibri"/>
                              <w:b/>
                              <w:bCs/>
                              <w:color w:val="000000"/>
                              <w:sz w:val="16"/>
                              <w:szCs w:val="16"/>
                              <w:lang w:val="en-US"/>
                            </w:rPr>
                            <w:t>34 097</w:t>
                          </w:r>
                        </w:p>
                      </w:txbxContent>
                    </v:textbox>
                  </v:rect>
                  <v:rect id="Rectangle 324" o:spid="_x0000_s1345" style="position:absolute;left:4666;top:6819;width:44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3zwgAAANwAAAAPAAAAZHJzL2Rvd25yZXYueG1sRI/NigIx&#10;EITvgu8QWvCmGQVX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CWIa3zwgAAANwAAAAPAAAA&#10;AAAAAAAAAAAAAAcCAABkcnMvZG93bnJldi54bWxQSwUGAAAAAAMAAwC3AAAA9gIAAAAA&#10;" filled="f" stroked="f">
                    <v:textbox style="mso-fit-shape-to-text:t" inset="0,0,0,0">
                      <w:txbxContent>
                        <w:p w14:paraId="616E0982" w14:textId="77777777" w:rsidR="00FD249D" w:rsidRDefault="00FD249D" w:rsidP="00FD249D">
                          <w:r>
                            <w:rPr>
                              <w:rFonts w:ascii="Calibri" w:hAnsi="Calibri" w:cs="Calibri"/>
                              <w:b/>
                              <w:bCs/>
                              <w:color w:val="000000"/>
                              <w:sz w:val="16"/>
                              <w:szCs w:val="16"/>
                              <w:lang w:val="en-US"/>
                            </w:rPr>
                            <w:t>22 759</w:t>
                          </w:r>
                        </w:p>
                      </w:txbxContent>
                    </v:textbox>
                  </v:rect>
                  <v:rect id="Rectangle 325" o:spid="_x0000_s1346" style="position:absolute;left:6636;top:6819;width:44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" filled="f" stroked="f">
                    <v:textbox style="mso-fit-shape-to-text:t" inset="0,0,0,0">
                      <w:txbxContent>
                        <w:p w14:paraId="556FB051" w14:textId="77777777" w:rsidR="00FD249D" w:rsidRDefault="00FD249D" w:rsidP="00FD249D">
                          <w:r>
                            <w:rPr>
                              <w:rFonts w:ascii="Calibri" w:hAnsi="Calibri" w:cs="Calibri"/>
                              <w:b/>
                              <w:bCs/>
                              <w:color w:val="000000"/>
                              <w:sz w:val="16"/>
                              <w:szCs w:val="16"/>
                              <w:lang w:val="en-US"/>
                            </w:rPr>
                            <w:t>819,18</w:t>
                          </w:r>
                        </w:p>
                      </w:txbxContent>
                    </v:textbox>
                  </v:rect>
                  <v:rect id="Rectangle 326" o:spid="_x0000_s1347" style="position:absolute;left:7307;top:6819;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" filled="f" stroked="f">
                    <v:textbox style="mso-fit-shape-to-text:t" inset="0,0,0,0">
                      <w:txbxContent>
                        <w:p w14:paraId="38CC0970" w14:textId="77777777" w:rsidR="00FD249D" w:rsidRDefault="00FD249D" w:rsidP="00FD249D">
                          <w:r>
                            <w:rPr>
                              <w:rFonts w:ascii="Calibri" w:hAnsi="Calibri" w:cs="Calibri"/>
                              <w:b/>
                              <w:bCs/>
                              <w:color w:val="000000"/>
                              <w:sz w:val="16"/>
                              <w:szCs w:val="16"/>
                              <w:lang w:val="en-US"/>
                            </w:rPr>
                            <w:t>213</w:t>
                          </w:r>
                        </w:p>
                      </w:txbxContent>
                    </v:textbox>
                  </v:rect>
                  <v:rect id="Rectangle 327" o:spid="_x0000_s1348" style="position:absolute;left:8152;top:6819;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" filled="f" stroked="f">
                    <v:textbox style="mso-fit-shape-to-text:t" inset="0,0,0,0">
                      <w:txbxContent>
                        <w:p w14:paraId="0692EAC1" w14:textId="77777777" w:rsidR="00FD249D" w:rsidRDefault="00FD249D" w:rsidP="00FD249D">
                          <w:r>
                            <w:rPr>
                              <w:rFonts w:ascii="Calibri" w:hAnsi="Calibri" w:cs="Calibri"/>
                              <w:b/>
                              <w:bCs/>
                              <w:color w:val="000000"/>
                              <w:sz w:val="16"/>
                              <w:szCs w:val="16"/>
                              <w:lang w:val="en-US"/>
                            </w:rPr>
                            <w:t>851</w:t>
                          </w:r>
                        </w:p>
                      </w:txbxContent>
                    </v:textbox>
                  </v:rect>
                  <v:rect id="Rectangle 328" o:spid="_x0000_s1349" style="position:absolute;left:8693;top:6819;width:36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" filled="f" stroked="f">
                    <v:textbox style="mso-fit-shape-to-text:t" inset="0,0,0,0">
                      <w:txbxContent>
                        <w:p w14:paraId="4D449227" w14:textId="77777777" w:rsidR="00FD249D" w:rsidRDefault="00FD249D" w:rsidP="00FD249D">
                          <w:r>
                            <w:rPr>
                              <w:rFonts w:ascii="Calibri" w:hAnsi="Calibri" w:cs="Calibri"/>
                              <w:b/>
                              <w:bCs/>
                              <w:color w:val="000000"/>
                              <w:sz w:val="16"/>
                              <w:szCs w:val="16"/>
                              <w:lang w:val="en-US"/>
                            </w:rPr>
                            <w:t>43,06</w:t>
                          </w:r>
                        </w:p>
                      </w:txbxContent>
                    </v:textbox>
                  </v:rect>
                  <v:rect id="Rectangle 329" o:spid="_x0000_s1350" style="position:absolute;left:3443;top:32;width:3222;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" filled="f" stroked="f">
                    <v:textbox style="mso-fit-shape-to-text:t" inset="0,0,0,0">
                      <w:txbxContent>
                        <w:p w14:paraId="5AA7CA2B" w14:textId="77777777" w:rsidR="00FD249D" w:rsidRDefault="00FD249D" w:rsidP="00FD249D">
                          <w:r>
                            <w:rPr>
                              <w:rFonts w:ascii="Calibri" w:hAnsi="Calibri" w:cs="Calibri"/>
                              <w:b/>
                              <w:bCs/>
                              <w:color w:val="4F81BD"/>
                              <w:sz w:val="20"/>
                              <w:szCs w:val="20"/>
                              <w:lang w:val="en-US"/>
                            </w:rPr>
                            <w:t>CELKEM PRO CELÝ LOG MANAGEMENT</w:t>
                          </w:r>
                        </w:p>
                      </w:txbxContent>
                    </v:textbox>
                  </v:rect>
                  <v:rect id="Rectangle 330" o:spid="_x0000_s1351" style="position:absolute;left:7091;top:48;width:1927;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" filled="f" stroked="f">
                    <v:textbox style="mso-fit-shape-to-text:t" inset="0,0,0,0">
                      <w:txbxContent>
                        <w:p w14:paraId="7203B1F4" w14:textId="77777777" w:rsidR="00FD249D" w:rsidRDefault="00FD249D" w:rsidP="00FD249D">
                          <w:r>
                            <w:rPr>
                              <w:rFonts w:ascii="Calibri" w:hAnsi="Calibri" w:cs="Calibri"/>
                              <w:b/>
                              <w:bCs/>
                              <w:color w:val="4F81BD"/>
                              <w:sz w:val="20"/>
                              <w:szCs w:val="20"/>
                              <w:lang w:val="en-US"/>
                            </w:rPr>
                            <w:t>ROZSAH Implementace</w:t>
                          </w:r>
                        </w:p>
                      </w:txbxContent>
                    </v:textbox>
                  </v:rect>
                  <v:line id="Line 331" o:spid="_x0000_s1352" style="position:absolute;flip:y;visibility:visible;mso-wrap-style:square" from="3118,0" to="3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" strokecolor="#d4d4d4" strokeweight="0"/>
                  <v:rect id="Rectangle 332" o:spid="_x0000_s1353" style="position:absolute;left:3118;top:-11;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" fillcolor="#d4d4d4" stroked="f"/>
                  <v:line id="Line 333" o:spid="_x0000_s1354" style="position:absolute;visibility:visible;mso-wrap-style:square" from="0,0" to="3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" strokecolor="#d4d4d4" strokeweight="0"/>
                  <v:rect id="Rectangle 334" o:spid="_x0000_s1355" style="position:absolute;width:310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" fillcolor="#d4d4d4" stroked="f"/>
                  <v:line id="Line 335" o:spid="_x0000_s1356" style="position:absolute;visibility:visible;mso-wrap-style:square" from="0,0" to="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" strokecolor="#d4d4d4" strokeweight="0"/>
                  <v:rect id="Rectangle 336" o:spid="_x0000_s1357" style="position:absolute;width:11;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" fillcolor="#d4d4d4" stroked="f"/>
                  <v:line id="Line 337" o:spid="_x0000_s1358" style="position:absolute;visibility:visible;mso-wrap-style:square" from="11,292" to="310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" strokecolor="#4f81bd" strokeweight="0"/>
                  <v:rect id="Rectangle 338" o:spid="_x0000_s1359" style="position:absolute;left:11;top:292;width:309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" fillcolor="#4f81bd" stroked="f"/>
                  <v:line id="Line 339" o:spid="_x0000_s1360" style="position:absolute;flip:y;visibility:visible;mso-wrap-style:square" from="7080,0" to="70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" strokecolor="#d4d4d4" strokeweight="0"/>
                  <v:rect id="Rectangle 340" o:spid="_x0000_s1361" style="position:absolute;left:7080;top:-11;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" fillcolor="#d4d4d4" stroked="f"/>
                  <v:line id="Line 341" o:spid="_x0000_s1362" style="position:absolute;flip:y;visibility:visible;mso-wrap-style:square" from="9061,0" to="90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" strokecolor="#d4d4d4" strokeweight="0"/>
                  <v:rect id="Rectangle 342" o:spid="_x0000_s1363" style="position:absolute;left:9061;top:-11;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" fillcolor="#d4d4d4" stroked="f"/>
                  <v:rect id="Rectangle 343" o:spid="_x0000_s1364" style="position:absolute;left:3107;top:-11;width:33;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" fillcolor="#4f81bd" stroked="f"/>
                  <v:line id="Line 344" o:spid="_x0000_s1365" style="position:absolute;flip:y;visibility:visible;mso-wrap-style:square" from="3778,0" to="3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" strokecolor="#d4d4d4" strokeweight="0"/>
                  <v:rect id="Rectangle 345" o:spid="_x0000_s1366" style="position:absolute;left:3778;top:-11;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" fillcolor="#d4d4d4" stroked="f"/>
                  <v:line id="Line 346" o:spid="_x0000_s1367" style="position:absolute;flip:y;visibility:visible;mso-wrap-style:square" from="4439,0" to="4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" strokecolor="#d4d4d4" strokeweight="0"/>
                  <v:rect id="Rectangle 347" o:spid="_x0000_s1368" style="position:absolute;left:4439;top:-11;width:1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" fillcolor="#d4d4d4" stroked="f"/>
                  <v:line id="Line 348" o:spid="_x0000_s1369" style="position:absolute;flip:y;visibility:visible;mso-wrap-style:square" from="5099,0" to="5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" strokecolor="#d4d4d4" strokeweight="0"/>
                  <v:rect id="Rectangle 349" o:spid="_x0000_s1370" style="position:absolute;left:5099;top:-11;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" fillcolor="#d4d4d4" stroked="f"/>
                  <v:line id="Line 350" o:spid="_x0000_s1371" style="position:absolute;flip:y;visibility:visible;mso-wrap-style:square" from="5759,0" to="57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" strokecolor="#d4d4d4" strokeweight="0"/>
                  <v:rect id="Rectangle 351" o:spid="_x0000_s1372" style="position:absolute;left:5759;top:-11;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" fillcolor="#d4d4d4" stroked="f"/>
                  <v:line id="Line 352" o:spid="_x0000_s1373" style="position:absolute;flip:y;visibility:visible;mso-wrap-style:square" from="6420,0" to="6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" strokecolor="#d4d4d4" strokeweight="0"/>
                  <v:rect id="Rectangle 353" o:spid="_x0000_s1374" style="position:absolute;left:6420;top:-11;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" fillcolor="#d4d4d4" stroked="f"/>
                  <v:rect id="Rectangle 354" o:spid="_x0000_s1375" style="position:absolute;left:7069;top:22;width:33;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" fillcolor="#4f81bd" stroked="f"/>
                  <v:line id="Line 355" o:spid="_x0000_s1376" style="position:absolute;flip:y;visibility:visible;mso-wrap-style:square" from="7740,0" to="7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" strokecolor="#d4d4d4" strokeweight="0"/>
                  <v:rect id="Rectangle 356" o:spid="_x0000_s1377" style="position:absolute;left:7740;top:-11;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" fillcolor="#d4d4d4" stroked="f"/>
                  <v:line id="Line 357" o:spid="_x0000_s1378" style="position:absolute;flip:y;visibility:visible;mso-wrap-style:square" from="8401,0" to="8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" strokecolor="#d4d4d4" strokeweight="0"/>
                  <v:rect id="Rectangle 358" o:spid="_x0000_s1379" style="position:absolute;left:8401;top:-11;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" fillcolor="#d4d4d4" stroked="f"/>
                  <v:line id="Line 359" o:spid="_x0000_s1380" style="position:absolute;visibility:visible;mso-wrap-style:square" from="11,736" to="907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" strokecolor="#4f81bd" strokeweight="0"/>
                  <v:rect id="Rectangle 360" o:spid="_x0000_s1381" style="position:absolute;left:11;top:736;width:906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" fillcolor="#4f81bd" stroked="f"/>
                  <v:rect id="Rectangle 361" o:spid="_x0000_s1382" style="position:absolute;left:9050;top:22;width:33;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" fillcolor="#4f81bd" stroked="f"/>
                  <v:line id="Line 362" o:spid="_x0000_s1383" style="position:absolute;visibility:visible;mso-wrap-style:square" from="3118,747" to="311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" strokecolor="#d4d4d4" strokeweight="0"/>
                  <v:rect id="Rectangle 363" o:spid="_x0000_s1384" style="position:absolute;left:3118;top:747;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" fillcolor="#d4d4d4" stroked="f"/>
                  <v:line id="Line 364" o:spid="_x0000_s1385" style="position:absolute;visibility:visible;mso-wrap-style:square" from="3778,747" to="377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" strokecolor="#d4d4d4" strokeweight="0"/>
                  <v:rect id="Rectangle 365" o:spid="_x0000_s1386" style="position:absolute;left:3778;top:747;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" fillcolor="#d4d4d4" stroked="f"/>
                  <v:line id="Line 366" o:spid="_x0000_s1387" style="position:absolute;visibility:visible;mso-wrap-style:square" from="4439,747" to="4439,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" strokecolor="#d4d4d4" strokeweight="0"/>
                  <v:rect id="Rectangle 367" o:spid="_x0000_s1388" style="position:absolute;left:4439;top:747;width:1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" fillcolor="#d4d4d4" stroked="f"/>
                  <v:line id="Line 368" o:spid="_x0000_s1389" style="position:absolute;visibility:visible;mso-wrap-style:square" from="5099,747" to="5099,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" strokecolor="#d4d4d4" strokeweight="0"/>
                  <v:rect id="Rectangle 369" o:spid="_x0000_s1390" style="position:absolute;left:5099;top:747;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" fillcolor="#d4d4d4" stroked="f"/>
                  <v:line id="Line 370" o:spid="_x0000_s1391" style="position:absolute;visibility:visible;mso-wrap-style:square" from="5759,747" to="5759,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" strokecolor="#d4d4d4" strokeweight="0"/>
                  <v:rect id="Rectangle 371" o:spid="_x0000_s1392" style="position:absolute;left:5759;top:747;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" fillcolor="#d4d4d4" stroked="f"/>
                  <v:line id="Line 372" o:spid="_x0000_s1393" style="position:absolute;visibility:visible;mso-wrap-style:square" from="6420,747" to="642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" strokecolor="#d4d4d4" strokeweight="0"/>
                  <v:rect id="Rectangle 373" o:spid="_x0000_s1394" style="position:absolute;left:6420;top:747;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" fillcolor="#d4d4d4" stroked="f"/>
                  <v:line id="Line 374" o:spid="_x0000_s1395" style="position:absolute;visibility:visible;mso-wrap-style:square" from="11,953" to="907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" strokecolor="#4f81bd" strokeweight="0"/>
                  <v:rect id="Rectangle 375" o:spid="_x0000_s1396" style="position:absolute;left:11;top:953;width:906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" fillcolor="#4f81bd" stroked="f"/>
                  <v:line id="Line 376" o:spid="_x0000_s1397" style="position:absolute;visibility:visible;mso-wrap-style:square" from="3118,963" to="3118,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" strokecolor="#d4d4d4" strokeweight="0"/>
                  <v:rect id="Rectangle 377" o:spid="_x0000_s1398" style="position:absolute;left:3118;top:963;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" fillcolor="#d4d4d4" stroked="f"/>
                  <v:line id="Line 378" o:spid="_x0000_s1399" style="position:absolute;visibility:visible;mso-wrap-style:square" from="3778,963" to="3778,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" strokecolor="#d4d4d4" strokeweight="0"/>
                  <v:rect id="Rectangle 379" o:spid="_x0000_s1400" style="position:absolute;left:3778;top:963;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" fillcolor="#d4d4d4" stroked="f"/>
                  <v:line id="Line 380" o:spid="_x0000_s1401" style="position:absolute;visibility:visible;mso-wrap-style:square" from="4439,963" to="4439,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" strokecolor="#d4d4d4" strokeweight="0"/>
                  <v:rect id="Rectangle 381" o:spid="_x0000_s1402" style="position:absolute;left:4439;top:963;width:1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" fillcolor="#d4d4d4" stroked="f"/>
                  <v:line id="Line 382" o:spid="_x0000_s1403" style="position:absolute;visibility:visible;mso-wrap-style:square" from="5099,963" to="5099,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" strokecolor="#d4d4d4" strokeweight="0"/>
                  <v:rect id="Rectangle 383" o:spid="_x0000_s1404" style="position:absolute;left:5099;top:963;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" fillcolor="#d4d4d4" stroked="f"/>
                  <v:line id="Line 384" o:spid="_x0000_s1405" style="position:absolute;visibility:visible;mso-wrap-style:square" from="5759,963" to="5759,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" strokecolor="#d4d4d4" strokeweight="0"/>
                  <v:rect id="Rectangle 385" o:spid="_x0000_s1406" style="position:absolute;left:5759;top:963;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" fillcolor="#d4d4d4" stroked="f"/>
                  <v:line id="Line 386" o:spid="_x0000_s1407" style="position:absolute;visibility:visible;mso-wrap-style:square" from="6420,963" to="6420,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" strokecolor="#d4d4d4" strokeweight="0"/>
                  <v:rect id="Rectangle 387" o:spid="_x0000_s1408" style="position:absolute;left:6420;top:963;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" fillcolor="#d4d4d4" stroked="f"/>
                  <v:line id="Line 388" o:spid="_x0000_s1409" style="position:absolute;visibility:visible;mso-wrap-style:square" from="11,1169" to="9072,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" strokecolor="#4f81bd" strokeweight="0"/>
                  <v:rect id="Rectangle 389" o:spid="_x0000_s1410" style="position:absolute;left:11;top:1169;width:906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" fillcolor="#4f81bd" stroked="f"/>
                  <v:line id="Line 390" o:spid="_x0000_s1411" style="position:absolute;visibility:visible;mso-wrap-style:square" from="3118,1180" to="3118,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" strokecolor="#d4d4d4" strokeweight="0"/>
                  <v:rect id="Rectangle 391" o:spid="_x0000_s1412" style="position:absolute;left:3118;top:1180;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" fillcolor="#d4d4d4" stroked="f"/>
                  <v:line id="Line 392" o:spid="_x0000_s1413" style="position:absolute;visibility:visible;mso-wrap-style:square" from="3778,1180" to="3778,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" strokecolor="#d4d4d4" strokeweight="0"/>
                  <v:rect id="Rectangle 393" o:spid="_x0000_s1414" style="position:absolute;left:3778;top:1180;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" fillcolor="#d4d4d4" stroked="f"/>
                  <v:line id="Line 394" o:spid="_x0000_s1415" style="position:absolute;visibility:visible;mso-wrap-style:square" from="4439,1180" to="4439,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" strokecolor="#d4d4d4" strokeweight="0"/>
                  <v:rect id="Rectangle 395" o:spid="_x0000_s1416" style="position:absolute;left:4439;top:1180;width:1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" fillcolor="#d4d4d4" stroked="f"/>
                  <v:line id="Line 396" o:spid="_x0000_s1417" style="position:absolute;visibility:visible;mso-wrap-style:square" from="5099,1180" to="5099,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" strokecolor="#d4d4d4" strokeweight="0"/>
                  <v:rect id="Rectangle 397" o:spid="_x0000_s1418" style="position:absolute;left:5099;top:1180;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" fillcolor="#d4d4d4" stroked="f"/>
                  <v:line id="Line 398" o:spid="_x0000_s1419" style="position:absolute;visibility:visible;mso-wrap-style:square" from="5759,1180" to="5759,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" strokecolor="#d4d4d4" strokeweight="0"/>
                  <v:rect id="Rectangle 399" o:spid="_x0000_s1420" style="position:absolute;left:5759;top:1180;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" fillcolor="#d4d4d4" stroked="f"/>
                  <v:line id="Line 400" o:spid="_x0000_s1421" style="position:absolute;visibility:visible;mso-wrap-style:square" from="6420,1180" to="6420,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" strokecolor="#d4d4d4" strokeweight="0"/>
                  <v:rect id="Rectangle 401" o:spid="_x0000_s1422" style="position:absolute;left:6420;top:1180;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" fillcolor="#d4d4d4" stroked="f"/>
                  <v:line id="Line 402" o:spid="_x0000_s1423" style="position:absolute;visibility:visible;mso-wrap-style:square" from="11,1386" to="9072,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" strokecolor="#4f81bd" strokeweight="0"/>
                  <v:rect id="Rectangle 403" o:spid="_x0000_s1424" style="position:absolute;left:11;top:1386;width:906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" fillcolor="#4f81bd" stroked="f"/>
                  <v:line id="Line 404" o:spid="_x0000_s1425" style="position:absolute;visibility:visible;mso-wrap-style:square" from="3118,1396" to="3118,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" strokecolor="#d4d4d4" strokeweight="0"/>
                  <v:rect id="Rectangle 405" o:spid="_x0000_s1426" style="position:absolute;left:3118;top:1396;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" fillcolor="#d4d4d4" stroked="f"/>
                  <v:line id="Line 406" o:spid="_x0000_s1427" style="position:absolute;visibility:visible;mso-wrap-style:square" from="3778,1396" to="3778,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" strokecolor="#d4d4d4" strokeweight="0"/>
                  <v:rect id="Rectangle 407" o:spid="_x0000_s1428" style="position:absolute;left:3778;top:1396;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" fillcolor="#d4d4d4" stroked="f"/>
                  <v:line id="Line 408" o:spid="_x0000_s1429" style="position:absolute;visibility:visible;mso-wrap-style:square" from="4439,1396" to="4439,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" strokecolor="#d4d4d4" strokeweight="0"/>
                </v:group>
                <v:group id="Group 610" o:spid="_x0000_s1430" style="position:absolute;left:69;top:8934;width:57538;height:27426" coordorigin="11,1396" coordsize="9061,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rect id="Rectangle 410" o:spid="_x0000_s1431" style="position:absolute;left:4439;top:1396;width:1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" fillcolor="#d4d4d4" stroked="f"/>
                  <v:line id="Line 411" o:spid="_x0000_s1432" style="position:absolute;visibility:visible;mso-wrap-style:square" from="5099,1396" to="5099,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" strokecolor="#d4d4d4" strokeweight="0"/>
                  <v:rect id="Rectangle 412" o:spid="_x0000_s1433" style="position:absolute;left:5099;top:1396;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" fillcolor="#d4d4d4" stroked="f"/>
                  <v:line id="Line 413" o:spid="_x0000_s1434" style="position:absolute;visibility:visible;mso-wrap-style:square" from="5759,1396" to="5759,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" strokecolor="#d4d4d4" strokeweight="0"/>
                  <v:rect id="Rectangle 414" o:spid="_x0000_s1435" style="position:absolute;left:5759;top:1396;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" fillcolor="#d4d4d4" stroked="f"/>
                  <v:line id="Line 415" o:spid="_x0000_s1436" style="position:absolute;visibility:visible;mso-wrap-style:square" from="6420,1396" to="6420,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" strokecolor="#d4d4d4" strokeweight="0"/>
                  <v:rect id="Rectangle 416" o:spid="_x0000_s1437" style="position:absolute;left:6420;top:1396;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" fillcolor="#d4d4d4" stroked="f"/>
                  <v:line id="Line 417" o:spid="_x0000_s1438" style="position:absolute;visibility:visible;mso-wrap-style:square" from="11,1602" to="9072,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" strokecolor="#4f81bd" strokeweight="0"/>
                  <v:rect id="Rectangle 418" o:spid="_x0000_s1439" style="position:absolute;left:11;top:1602;width:906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" fillcolor="#4f81bd" stroked="f"/>
                  <v:line id="Line 419" o:spid="_x0000_s1440" style="position:absolute;visibility:visible;mso-wrap-style:square" from="3118,1613" to="3118,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" strokecolor="#d4d4d4" strokeweight="0"/>
                  <v:rect id="Rectangle 420" o:spid="_x0000_s1441" style="position:absolute;left:3118;top:1613;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" fillcolor="#d4d4d4" stroked="f"/>
                  <v:line id="Line 421" o:spid="_x0000_s1442" style="position:absolute;visibility:visible;mso-wrap-style:square" from="3778,1613" to="3778,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" strokecolor="#d4d4d4" strokeweight="0"/>
                  <v:rect id="Rectangle 422" o:spid="_x0000_s1443" style="position:absolute;left:3778;top:1613;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" fillcolor="#d4d4d4" stroked="f"/>
                  <v:line id="Line 423" o:spid="_x0000_s1444" style="position:absolute;visibility:visible;mso-wrap-style:square" from="4439,1613" to="4439,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" strokecolor="#d4d4d4" strokeweight="0"/>
                  <v:rect id="Rectangle 424" o:spid="_x0000_s1445" style="position:absolute;left:4439;top:1613;width:1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" fillcolor="#d4d4d4" stroked="f"/>
                  <v:line id="Line 425" o:spid="_x0000_s1446" style="position:absolute;visibility:visible;mso-wrap-style:square" from="5099,1613" to="5099,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" strokecolor="#d4d4d4" strokeweight="0"/>
                  <v:rect id="Rectangle 426" o:spid="_x0000_s1447" style="position:absolute;left:5099;top:1613;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" fillcolor="#d4d4d4" stroked="f"/>
                  <v:line id="Line 427" o:spid="_x0000_s1448" style="position:absolute;visibility:visible;mso-wrap-style:square" from="5759,1613" to="5759,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" strokecolor="#d4d4d4" strokeweight="0"/>
                  <v:rect id="Rectangle 428" o:spid="_x0000_s1449" style="position:absolute;left:5759;top:1613;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" fillcolor="#d4d4d4" stroked="f"/>
                  <v:line id="Line 429" o:spid="_x0000_s1450" style="position:absolute;visibility:visible;mso-wrap-style:square" from="6420,1613" to="6420,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" strokecolor="#d4d4d4" strokeweight="0"/>
                  <v:rect id="Rectangle 430" o:spid="_x0000_s1451" style="position:absolute;left:6420;top:1613;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" fillcolor="#d4d4d4" stroked="f"/>
                  <v:line id="Line 431" o:spid="_x0000_s1452" style="position:absolute;visibility:visible;mso-wrap-style:square" from="11,1819" to="9072,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" strokecolor="#4f81bd" strokeweight="0"/>
                  <v:rect id="Rectangle 432" o:spid="_x0000_s1453" style="position:absolute;left:11;top:1819;width:906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" fillcolor="#4f81bd" stroked="f"/>
                  <v:line id="Line 433" o:spid="_x0000_s1454" style="position:absolute;visibility:visible;mso-wrap-style:square" from="3118,1829" to="3118,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" strokecolor="#d4d4d4" strokeweight="0"/>
                  <v:rect id="Rectangle 434" o:spid="_x0000_s1455" style="position:absolute;left:3118;top:1829;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" fillcolor="#d4d4d4" stroked="f"/>
                  <v:line id="Line 435" o:spid="_x0000_s1456" style="position:absolute;visibility:visible;mso-wrap-style:square" from="3778,1829" to="3778,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" strokecolor="#d4d4d4" strokeweight="0"/>
                  <v:rect id="Rectangle 436" o:spid="_x0000_s1457" style="position:absolute;left:3778;top:1829;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" fillcolor="#d4d4d4" stroked="f"/>
                  <v:line id="Line 437" o:spid="_x0000_s1458" style="position:absolute;visibility:visible;mso-wrap-style:square" from="4439,1829" to="4439,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" strokecolor="#d4d4d4" strokeweight="0"/>
                  <v:rect id="Rectangle 438" o:spid="_x0000_s1459" style="position:absolute;left:4439;top:1829;width:1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" fillcolor="#d4d4d4" stroked="f"/>
                  <v:line id="Line 439" o:spid="_x0000_s1460" style="position:absolute;visibility:visible;mso-wrap-style:square" from="5099,1829" to="5099,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" strokecolor="#d4d4d4" strokeweight="0"/>
                  <v:rect id="Rectangle 440" o:spid="_x0000_s1461" style="position:absolute;left:5099;top:1829;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" fillcolor="#d4d4d4" stroked="f"/>
                  <v:line id="Line 441" o:spid="_x0000_s1462" style="position:absolute;visibility:visible;mso-wrap-style:square" from="5759,1829" to="5759,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" strokecolor="#d4d4d4" strokeweight="0"/>
                  <v:rect id="Rectangle 442" o:spid="_x0000_s1463" style="position:absolute;left:5759;top:1829;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" fillcolor="#d4d4d4" stroked="f"/>
                  <v:line id="Line 443" o:spid="_x0000_s1464" style="position:absolute;visibility:visible;mso-wrap-style:square" from="6420,1829" to="6420,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" strokecolor="#d4d4d4" strokeweight="0"/>
                  <v:rect id="Rectangle 444" o:spid="_x0000_s1465" style="position:absolute;left:6420;top:1829;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" fillcolor="#d4d4d4" stroked="f"/>
                  <v:line id="Line 445" o:spid="_x0000_s1466" style="position:absolute;visibility:visible;mso-wrap-style:square" from="11,2035" to="9072,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" strokecolor="#4f81bd" strokeweight="0"/>
                  <v:rect id="Rectangle 446" o:spid="_x0000_s1467" style="position:absolute;left:11;top:2035;width:906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" fillcolor="#4f81bd" stroked="f"/>
                  <v:line id="Line 447" o:spid="_x0000_s1468" style="position:absolute;visibility:visible;mso-wrap-style:square" from="3118,2046" to="3118,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" strokecolor="#d4d4d4" strokeweight="0"/>
                  <v:rect id="Rectangle 448" o:spid="_x0000_s1469" style="position:absolute;left:3118;top:2046;width:1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" fillcolor="#d4d4d4" stroked="f"/>
                  <v:line id="Line 449" o:spid="_x0000_s1470" style="position:absolute;visibility:visible;mso-wrap-style:square" from="3778,2046" to="3778,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" strokecolor="#d4d4d4" strokeweight="0"/>
                  <v:rect id="Rectangle 450" o:spid="_x0000_s1471" style="position:absolute;left:3778;top:2046;width:1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" fillcolor="#d4d4d4" stroked="f"/>
                  <v:line id="Line 451" o:spid="_x0000_s1472" style="position:absolute;visibility:visible;mso-wrap-style:square" from="4439,2046" to="4439,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" strokecolor="#d4d4d4" strokeweight="0"/>
                  <v:rect id="Rectangle 452" o:spid="_x0000_s1473" style="position:absolute;left:4439;top:2046;width:10;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" fillcolor="#d4d4d4" stroked="f"/>
                  <v:line id="Line 453" o:spid="_x0000_s1474" style="position:absolute;visibility:visible;mso-wrap-style:square" from="5099,2046" to="5099,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" strokecolor="#d4d4d4" strokeweight="0"/>
                  <v:rect id="Rectangle 454" o:spid="_x0000_s1475" style="position:absolute;left:5099;top:2046;width:1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" fillcolor="#d4d4d4" stroked="f"/>
                  <v:line id="Line 455" o:spid="_x0000_s1476" style="position:absolute;visibility:visible;mso-wrap-style:square" from="5759,2046" to="5759,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" strokecolor="#d4d4d4" strokeweight="0"/>
                  <v:rect id="Rectangle 456" o:spid="_x0000_s1477" style="position:absolute;left:5759;top:2046;width:1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" fillcolor="#d4d4d4" stroked="f"/>
                  <v:line id="Line 457" o:spid="_x0000_s1478" style="position:absolute;visibility:visible;mso-wrap-style:square" from="6420,2046" to="6420,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" strokecolor="#d4d4d4" strokeweight="0"/>
                  <v:rect id="Rectangle 458" o:spid="_x0000_s1479" style="position:absolute;left:6420;top:2046;width:1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" fillcolor="#d4d4d4" stroked="f"/>
                  <v:line id="Line 459" o:spid="_x0000_s1480" style="position:absolute;visibility:visible;mso-wrap-style:square" from="11,2251" to="9072,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" strokecolor="#4f81bd" strokeweight="0"/>
                  <v:rect id="Rectangle 460" o:spid="_x0000_s1481" style="position:absolute;left:11;top:2251;width:906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" fillcolor="#4f81bd" stroked="f"/>
                  <v:line id="Line 461" o:spid="_x0000_s1482" style="position:absolute;visibility:visible;mso-wrap-style:square" from="3118,2262" to="3118,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" strokecolor="#d4d4d4" strokeweight="0"/>
                  <v:rect id="Rectangle 462" o:spid="_x0000_s1483" style="position:absolute;left:3118;top:2262;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" fillcolor="#d4d4d4" stroked="f"/>
                  <v:line id="Line 463" o:spid="_x0000_s1484" style="position:absolute;visibility:visible;mso-wrap-style:square" from="3778,2262" to="3778,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" strokecolor="#d4d4d4" strokeweight="0"/>
                  <v:rect id="Rectangle 464" o:spid="_x0000_s1485" style="position:absolute;left:3778;top:2262;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" fillcolor="#d4d4d4" stroked="f"/>
                  <v:line id="Line 465" o:spid="_x0000_s1486" style="position:absolute;visibility:visible;mso-wrap-style:square" from="4439,2262" to="4439,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" strokecolor="#d4d4d4" strokeweight="0"/>
                  <v:rect id="Rectangle 466" o:spid="_x0000_s1487" style="position:absolute;left:4439;top:2262;width:1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" fillcolor="#d4d4d4" stroked="f"/>
                  <v:line id="Line 467" o:spid="_x0000_s1488" style="position:absolute;visibility:visible;mso-wrap-style:square" from="5099,2262" to="5099,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" strokecolor="#d4d4d4" strokeweight="0"/>
                  <v:rect id="Rectangle 468" o:spid="_x0000_s1489" style="position:absolute;left:5099;top:2262;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" fillcolor="#d4d4d4" stroked="f"/>
                  <v:line id="Line 469" o:spid="_x0000_s1490" style="position:absolute;visibility:visible;mso-wrap-style:square" from="5759,2262" to="5759,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" strokecolor="#d4d4d4" strokeweight="0"/>
                  <v:rect id="Rectangle 470" o:spid="_x0000_s1491" style="position:absolute;left:5759;top:2262;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" fillcolor="#d4d4d4" stroked="f"/>
                  <v:line id="Line 471" o:spid="_x0000_s1492" style="position:absolute;visibility:visible;mso-wrap-style:square" from="6420,2262" to="6420,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" strokecolor="#d4d4d4" strokeweight="0"/>
                  <v:rect id="Rectangle 472" o:spid="_x0000_s1493" style="position:absolute;left:6420;top:2262;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" fillcolor="#d4d4d4" stroked="f"/>
                  <v:line id="Line 473" o:spid="_x0000_s1494" style="position:absolute;visibility:visible;mso-wrap-style:square" from="11,2468" to="9072,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" strokecolor="#4f81bd" strokeweight="0"/>
                  <v:rect id="Rectangle 474" o:spid="_x0000_s1495" style="position:absolute;left:11;top:2468;width:906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" fillcolor="#4f81bd" stroked="f"/>
                  <v:line id="Line 475" o:spid="_x0000_s1496" style="position:absolute;visibility:visible;mso-wrap-style:square" from="11,2684" to="9072,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" strokecolor="#4f81bd" strokeweight="0"/>
                  <v:rect id="Rectangle 476" o:spid="_x0000_s1497" style="position:absolute;left:11;top:2684;width:906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" fillcolor="#4f81bd" stroked="f"/>
                  <v:line id="Line 477" o:spid="_x0000_s1498" style="position:absolute;visibility:visible;mso-wrap-style:square" from="3118,2695" to="3118,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" strokecolor="#d4d4d4" strokeweight="0"/>
                  <v:rect id="Rectangle 478" o:spid="_x0000_s1499" style="position:absolute;left:3118;top:2695;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" fillcolor="#d4d4d4" stroked="f"/>
                  <v:line id="Line 479" o:spid="_x0000_s1500" style="position:absolute;visibility:visible;mso-wrap-style:square" from="3778,2695" to="3778,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" strokecolor="#d4d4d4" strokeweight="0"/>
                  <v:rect id="Rectangle 480" o:spid="_x0000_s1501" style="position:absolute;left:3778;top:2695;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" fillcolor="#d4d4d4" stroked="f"/>
                  <v:line id="Line 481" o:spid="_x0000_s1502" style="position:absolute;visibility:visible;mso-wrap-style:square" from="4439,2695" to="4439,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" strokecolor="#d4d4d4" strokeweight="0"/>
                  <v:rect id="Rectangle 482" o:spid="_x0000_s1503" style="position:absolute;left:4439;top:2695;width:1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" fillcolor="#d4d4d4" stroked="f"/>
                  <v:line id="Line 483" o:spid="_x0000_s1504" style="position:absolute;visibility:visible;mso-wrap-style:square" from="5099,2695" to="5099,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" strokecolor="#d4d4d4" strokeweight="0"/>
                  <v:rect id="Rectangle 484" o:spid="_x0000_s1505" style="position:absolute;left:5099;top:2695;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" fillcolor="#d4d4d4" stroked="f"/>
                  <v:line id="Line 485" o:spid="_x0000_s1506" style="position:absolute;visibility:visible;mso-wrap-style:square" from="5759,2695" to="5759,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" strokecolor="#d4d4d4" strokeweight="0"/>
                  <v:rect id="Rectangle 486" o:spid="_x0000_s1507" style="position:absolute;left:5759;top:2695;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" fillcolor="#d4d4d4" stroked="f"/>
                  <v:line id="Line 487" o:spid="_x0000_s1508" style="position:absolute;visibility:visible;mso-wrap-style:square" from="6420,2695" to="6420,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" strokecolor="#d4d4d4" strokeweight="0"/>
                  <v:rect id="Rectangle 488" o:spid="_x0000_s1509" style="position:absolute;left:6420;top:2695;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" fillcolor="#d4d4d4" stroked="f"/>
                  <v:line id="Line 489" o:spid="_x0000_s1510" style="position:absolute;visibility:visible;mso-wrap-style:square" from="11,2901" to="9072,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" strokecolor="#4f81bd" strokeweight="0"/>
                  <v:rect id="Rectangle 490" o:spid="_x0000_s1511" style="position:absolute;left:11;top:2901;width:906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" fillcolor="#4f81bd" stroked="f"/>
                  <v:line id="Line 491" o:spid="_x0000_s1512" style="position:absolute;visibility:visible;mso-wrap-style:square" from="3118,2912" to="3118,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" strokecolor="#d4d4d4" strokeweight="0"/>
                  <v:rect id="Rectangle 492" o:spid="_x0000_s1513" style="position:absolute;left:3118;top:2912;width:1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" fillcolor="#d4d4d4" stroked="f"/>
                  <v:line id="Line 493" o:spid="_x0000_s1514" style="position:absolute;visibility:visible;mso-wrap-style:square" from="3778,2912" to="3778,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" strokecolor="#d4d4d4" strokeweight="0"/>
                  <v:rect id="Rectangle 494" o:spid="_x0000_s1515" style="position:absolute;left:3778;top:2912;width:1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" fillcolor="#d4d4d4" stroked="f"/>
                  <v:line id="Line 495" o:spid="_x0000_s1516" style="position:absolute;visibility:visible;mso-wrap-style:square" from="4439,2912" to="4439,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" strokecolor="#d4d4d4" strokeweight="0"/>
                  <v:rect id="Rectangle 496" o:spid="_x0000_s1517" style="position:absolute;left:4439;top:2912;width:10;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" fillcolor="#d4d4d4" stroked="f"/>
                  <v:line id="Line 497" o:spid="_x0000_s1518" style="position:absolute;visibility:visible;mso-wrap-style:square" from="5099,2912" to="5099,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" strokecolor="#d4d4d4" strokeweight="0"/>
                  <v:rect id="Rectangle 498" o:spid="_x0000_s1519" style="position:absolute;left:5099;top:2912;width:1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" fillcolor="#d4d4d4" stroked="f"/>
                  <v:line id="Line 499" o:spid="_x0000_s1520" style="position:absolute;visibility:visible;mso-wrap-style:square" from="5759,2912" to="5759,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" strokecolor="#d4d4d4" strokeweight="0"/>
                  <v:rect id="Rectangle 500" o:spid="_x0000_s1521" style="position:absolute;left:5759;top:2912;width:1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" fillcolor="#d4d4d4" stroked="f"/>
                  <v:line id="Line 501" o:spid="_x0000_s1522" style="position:absolute;visibility:visible;mso-wrap-style:square" from="6420,2912" to="6420,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" strokecolor="#d4d4d4" strokeweight="0"/>
                  <v:rect id="Rectangle 502" o:spid="_x0000_s1523" style="position:absolute;left:6420;top:2912;width:1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" fillcolor="#d4d4d4" stroked="f"/>
                  <v:line id="Line 503" o:spid="_x0000_s1524" style="position:absolute;visibility:visible;mso-wrap-style:square" from="11,3117" to="9072,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" strokecolor="#4f81bd" strokeweight="0"/>
                  <v:rect id="Rectangle 504" o:spid="_x0000_s1525" style="position:absolute;left:11;top:3117;width:906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" fillcolor="#4f81bd" stroked="f"/>
                  <v:line id="Line 505" o:spid="_x0000_s1526" style="position:absolute;visibility:visible;mso-wrap-style:square" from="11,3334" to="9072,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" strokecolor="#4f81bd" strokeweight="0"/>
                  <v:rect id="Rectangle 506" o:spid="_x0000_s1527" style="position:absolute;left:11;top:3334;width:906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" fillcolor="#4f81bd" stroked="f"/>
                  <v:line id="Line 507" o:spid="_x0000_s1528" style="position:absolute;visibility:visible;mso-wrap-style:square" from="3118,3345" to="3118,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" strokecolor="#d4d4d4" strokeweight="0"/>
                  <v:rect id="Rectangle 508" o:spid="_x0000_s1529" style="position:absolute;left:3118;top:3345;width:1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" fillcolor="#d4d4d4" stroked="f"/>
                  <v:line id="Line 509" o:spid="_x0000_s1530" style="position:absolute;visibility:visible;mso-wrap-style:square" from="3778,3345" to="3778,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" strokecolor="#d4d4d4" strokeweight="0"/>
                  <v:rect id="Rectangle 510" o:spid="_x0000_s1531" style="position:absolute;left:3778;top:3345;width:1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" fillcolor="#d4d4d4" stroked="f"/>
                  <v:line id="Line 511" o:spid="_x0000_s1532" style="position:absolute;visibility:visible;mso-wrap-style:square" from="4439,3345" to="4439,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" strokecolor="#d4d4d4" strokeweight="0"/>
                  <v:rect id="Rectangle 512" o:spid="_x0000_s1533" style="position:absolute;left:4439;top:3345;width:10;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" fillcolor="#d4d4d4" stroked="f"/>
                  <v:line id="Line 513" o:spid="_x0000_s1534" style="position:absolute;visibility:visible;mso-wrap-style:square" from="5099,3345" to="5099,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" strokecolor="#d4d4d4" strokeweight="0"/>
                  <v:rect id="Rectangle 514" o:spid="_x0000_s1535" style="position:absolute;left:5099;top:3345;width:1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" fillcolor="#d4d4d4" stroked="f"/>
                  <v:line id="Line 515" o:spid="_x0000_s1536" style="position:absolute;visibility:visible;mso-wrap-style:square" from="5759,3345" to="5759,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" strokecolor="#d4d4d4" strokeweight="0"/>
                  <v:rect id="Rectangle 516" o:spid="_x0000_s1537" style="position:absolute;left:5759;top:3345;width:1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" fillcolor="#d4d4d4" stroked="f"/>
                  <v:line id="Line 517" o:spid="_x0000_s1538" style="position:absolute;visibility:visible;mso-wrap-style:square" from="6420,3345" to="6420,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" strokecolor="#d4d4d4" strokeweight="0"/>
                  <v:rect id="Rectangle 518" o:spid="_x0000_s1539" style="position:absolute;left:6420;top:3345;width:1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" fillcolor="#d4d4d4" stroked="f"/>
                  <v:line id="Line 519" o:spid="_x0000_s1540" style="position:absolute;visibility:visible;mso-wrap-style:square" from="11,3550" to="9072,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" strokecolor="#4f81bd" strokeweight="0"/>
                  <v:rect id="Rectangle 520" o:spid="_x0000_s1541" style="position:absolute;left:11;top:3550;width:906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" fillcolor="#4f81bd" stroked="f"/>
                  <v:line id="Line 521" o:spid="_x0000_s1542" style="position:absolute;visibility:visible;mso-wrap-style:square" from="3118,3561" to="3118,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" strokecolor="#d4d4d4" strokeweight="0"/>
                  <v:rect id="Rectangle 522" o:spid="_x0000_s1543" style="position:absolute;left:3118;top:3561;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" fillcolor="#d4d4d4" stroked="f"/>
                  <v:line id="Line 523" o:spid="_x0000_s1544" style="position:absolute;visibility:visible;mso-wrap-style:square" from="3778,3561" to="3778,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" strokecolor="#d4d4d4" strokeweight="0"/>
                  <v:rect id="Rectangle 524" o:spid="_x0000_s1545" style="position:absolute;left:3778;top:3561;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" fillcolor="#d4d4d4" stroked="f"/>
                  <v:line id="Line 525" o:spid="_x0000_s1546" style="position:absolute;visibility:visible;mso-wrap-style:square" from="4439,3561" to="4439,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" strokecolor="#d4d4d4" strokeweight="0"/>
                  <v:rect id="Rectangle 526" o:spid="_x0000_s1547" style="position:absolute;left:4439;top:3561;width:1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" fillcolor="#d4d4d4" stroked="f"/>
                  <v:line id="Line 527" o:spid="_x0000_s1548" style="position:absolute;visibility:visible;mso-wrap-style:square" from="5099,3561" to="5099,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" strokecolor="#d4d4d4" strokeweight="0"/>
                  <v:rect id="Rectangle 528" o:spid="_x0000_s1549" style="position:absolute;left:5099;top:3561;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" fillcolor="#d4d4d4" stroked="f"/>
                  <v:line id="Line 529" o:spid="_x0000_s1550" style="position:absolute;visibility:visible;mso-wrap-style:square" from="5759,3561" to="5759,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" strokecolor="#d4d4d4" strokeweight="0"/>
                  <v:rect id="Rectangle 530" o:spid="_x0000_s1551" style="position:absolute;left:5759;top:3561;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" fillcolor="#d4d4d4" stroked="f"/>
                  <v:line id="Line 531" o:spid="_x0000_s1552" style="position:absolute;visibility:visible;mso-wrap-style:square" from="6420,3561" to="6420,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" strokecolor="#d4d4d4" strokeweight="0"/>
                  <v:rect id="Rectangle 532" o:spid="_x0000_s1553" style="position:absolute;left:6420;top:3561;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" fillcolor="#d4d4d4" stroked="f"/>
                  <v:line id="Line 533" o:spid="_x0000_s1554" style="position:absolute;visibility:visible;mso-wrap-style:square" from="11,3767" to="9072,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" strokecolor="#4f81bd" strokeweight="0"/>
                  <v:rect id="Rectangle 534" o:spid="_x0000_s1555" style="position:absolute;left:11;top:3767;width:906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" fillcolor="#4f81bd" stroked="f"/>
                  <v:line id="Line 535" o:spid="_x0000_s1556" style="position:absolute;visibility:visible;mso-wrap-style:square" from="11,3983" to="9072,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" strokecolor="#4f81bd" strokeweight="0"/>
                  <v:rect id="Rectangle 536" o:spid="_x0000_s1557" style="position:absolute;left:11;top:3983;width:906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" fillcolor="#4f81bd" stroked="f"/>
                  <v:line id="Line 537" o:spid="_x0000_s1558" style="position:absolute;visibility:visible;mso-wrap-style:square" from="3118,3994" to="3118,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" strokecolor="#d4d4d4" strokeweight="0"/>
                  <v:rect id="Rectangle 538" o:spid="_x0000_s1559" style="position:absolute;left:3118;top:3994;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" fillcolor="#d4d4d4" stroked="f"/>
                  <v:line id="Line 539" o:spid="_x0000_s1560" style="position:absolute;visibility:visible;mso-wrap-style:square" from="3778,3994" to="3778,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" strokecolor="#d4d4d4" strokeweight="0"/>
                  <v:rect id="Rectangle 540" o:spid="_x0000_s1561" style="position:absolute;left:3778;top:3994;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" fillcolor="#d4d4d4" stroked="f"/>
                  <v:line id="Line 541" o:spid="_x0000_s1562" style="position:absolute;visibility:visible;mso-wrap-style:square" from="4439,3994" to="4439,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" strokecolor="#d4d4d4" strokeweight="0"/>
                  <v:rect id="Rectangle 542" o:spid="_x0000_s1563" style="position:absolute;left:4439;top:3994;width:1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" fillcolor="#d4d4d4" stroked="f"/>
                  <v:line id="Line 543" o:spid="_x0000_s1564" style="position:absolute;visibility:visible;mso-wrap-style:square" from="5099,3994" to="5099,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" strokecolor="#d4d4d4" strokeweight="0"/>
                  <v:rect id="Rectangle 544" o:spid="_x0000_s1565" style="position:absolute;left:5099;top:3994;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" fillcolor="#d4d4d4" stroked="f"/>
                  <v:line id="Line 545" o:spid="_x0000_s1566" style="position:absolute;visibility:visible;mso-wrap-style:square" from="5759,3994" to="5759,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" strokecolor="#d4d4d4" strokeweight="0"/>
                  <v:rect id="Rectangle 546" o:spid="_x0000_s1567" style="position:absolute;left:5759;top:3994;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" fillcolor="#d4d4d4" stroked="f"/>
                  <v:line id="Line 547" o:spid="_x0000_s1568" style="position:absolute;visibility:visible;mso-wrap-style:square" from="6420,3994" to="6420,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" strokecolor="#d4d4d4" strokeweight="0"/>
                  <v:rect id="Rectangle 548" o:spid="_x0000_s1569" style="position:absolute;left:6420;top:3994;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" fillcolor="#d4d4d4" stroked="f"/>
                  <v:line id="Line 549" o:spid="_x0000_s1570" style="position:absolute;visibility:visible;mso-wrap-style:square" from="11,4200" to="9072,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" strokecolor="#4f81bd" strokeweight="0"/>
                  <v:rect id="Rectangle 550" o:spid="_x0000_s1571" style="position:absolute;left:11;top:4200;width:906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" fillcolor="#4f81bd" stroked="f"/>
                  <v:line id="Line 551" o:spid="_x0000_s1572" style="position:absolute;visibility:visible;mso-wrap-style:square" from="3118,4211" to="3118,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" strokecolor="#d4d4d4" strokeweight="0"/>
                  <v:rect id="Rectangle 552" o:spid="_x0000_s1573" style="position:absolute;left:3118;top:4211;width:1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" fillcolor="#d4d4d4" stroked="f"/>
                  <v:line id="Line 553" o:spid="_x0000_s1574" style="position:absolute;visibility:visible;mso-wrap-style:square" from="3778,4211" to="3778,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" strokecolor="#d4d4d4" strokeweight="0"/>
                  <v:rect id="Rectangle 554" o:spid="_x0000_s1575" style="position:absolute;left:3778;top:4211;width:1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" fillcolor="#d4d4d4" stroked="f"/>
                  <v:line id="Line 555" o:spid="_x0000_s1576" style="position:absolute;visibility:visible;mso-wrap-style:square" from="4439,4211" to="4439,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" strokecolor="#d4d4d4" strokeweight="0"/>
                  <v:rect id="Rectangle 556" o:spid="_x0000_s1577" style="position:absolute;left:4439;top:4211;width:10;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" fillcolor="#d4d4d4" stroked="f"/>
                  <v:line id="Line 557" o:spid="_x0000_s1578" style="position:absolute;visibility:visible;mso-wrap-style:square" from="5099,4211" to="5099,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" strokecolor="#d4d4d4" strokeweight="0"/>
                  <v:rect id="Rectangle 558" o:spid="_x0000_s1579" style="position:absolute;left:5099;top:4211;width:1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" fillcolor="#d4d4d4" stroked="f"/>
                  <v:line id="Line 559" o:spid="_x0000_s1580" style="position:absolute;visibility:visible;mso-wrap-style:square" from="5759,4211" to="5759,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" strokecolor="#d4d4d4" strokeweight="0"/>
                  <v:rect id="Rectangle 560" o:spid="_x0000_s1581" style="position:absolute;left:5759;top:4211;width:1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" fillcolor="#d4d4d4" stroked="f"/>
                  <v:line id="Line 561" o:spid="_x0000_s1582" style="position:absolute;visibility:visible;mso-wrap-style:square" from="6420,4211" to="6420,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" strokecolor="#d4d4d4" strokeweight="0"/>
                  <v:rect id="Rectangle 562" o:spid="_x0000_s1583" style="position:absolute;left:6420;top:4211;width:1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" fillcolor="#d4d4d4" stroked="f"/>
                  <v:line id="Line 563" o:spid="_x0000_s1584" style="position:absolute;visibility:visible;mso-wrap-style:square" from="11,4416" to="9072,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" strokecolor="#4f81bd" strokeweight="0"/>
                  <v:rect id="Rectangle 564" o:spid="_x0000_s1585" style="position:absolute;left:11;top:4416;width:906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" fillcolor="#4f81bd" stroked="f"/>
                  <v:line id="Line 565" o:spid="_x0000_s1586" style="position:absolute;visibility:visible;mso-wrap-style:square" from="11,4633" to="9072,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" strokecolor="#4f81bd" strokeweight="0"/>
                  <v:rect id="Rectangle 566" o:spid="_x0000_s1587" style="position:absolute;left:11;top:4633;width:906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" fillcolor="#4f81bd" stroked="f"/>
                  <v:line id="Line 567" o:spid="_x0000_s1588" style="position:absolute;visibility:visible;mso-wrap-style:square" from="11,4849" to="9072,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" strokecolor="#4f81bd" strokeweight="0"/>
                  <v:rect id="Rectangle 568" o:spid="_x0000_s1589" style="position:absolute;left:11;top:4849;width:906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" fillcolor="#4f81bd" stroked="f"/>
                  <v:line id="Line 569" o:spid="_x0000_s1590" style="position:absolute;visibility:visible;mso-wrap-style:square" from="3118,4860" to="3118,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" strokecolor="#d4d4d4" strokeweight="0"/>
                  <v:rect id="Rectangle 570" o:spid="_x0000_s1591" style="position:absolute;left:3118;top:4860;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" fillcolor="#d4d4d4" stroked="f"/>
                  <v:line id="Line 571" o:spid="_x0000_s1592" style="position:absolute;visibility:visible;mso-wrap-style:square" from="3778,4860" to="3778,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" strokecolor="#d4d4d4" strokeweight="0"/>
                  <v:rect id="Rectangle 572" o:spid="_x0000_s1593" style="position:absolute;left:3778;top:4860;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" fillcolor="#d4d4d4" stroked="f"/>
                  <v:line id="Line 573" o:spid="_x0000_s1594" style="position:absolute;visibility:visible;mso-wrap-style:square" from="4439,4860" to="4439,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" strokecolor="#d4d4d4" strokeweight="0"/>
                  <v:rect id="Rectangle 574" o:spid="_x0000_s1595" style="position:absolute;left:4439;top:4860;width:1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" fillcolor="#d4d4d4" stroked="f"/>
                  <v:line id="Line 575" o:spid="_x0000_s1596" style="position:absolute;visibility:visible;mso-wrap-style:square" from="5099,4860" to="5099,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" strokecolor="#d4d4d4" strokeweight="0"/>
                  <v:rect id="Rectangle 576" o:spid="_x0000_s1597" style="position:absolute;left:5099;top:4860;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" fillcolor="#d4d4d4" stroked="f"/>
                  <v:line id="Line 577" o:spid="_x0000_s1598" style="position:absolute;visibility:visible;mso-wrap-style:square" from="5759,4860" to="5759,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" strokecolor="#d4d4d4" strokeweight="0"/>
                  <v:rect id="Rectangle 578" o:spid="_x0000_s1599" style="position:absolute;left:5759;top:4860;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" fillcolor="#d4d4d4" stroked="f"/>
                  <v:line id="Line 579" o:spid="_x0000_s1600" style="position:absolute;visibility:visible;mso-wrap-style:square" from="6420,4860" to="6420,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" strokecolor="#d4d4d4" strokeweight="0"/>
                  <v:rect id="Rectangle 580" o:spid="_x0000_s1601" style="position:absolute;left:6420;top:4860;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" fillcolor="#d4d4d4" stroked="f"/>
                  <v:line id="Line 581" o:spid="_x0000_s1602" style="position:absolute;visibility:visible;mso-wrap-style:square" from="11,5066" to="9072,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" strokecolor="#4f81bd" strokeweight="0"/>
                  <v:rect id="Rectangle 582" o:spid="_x0000_s1603" style="position:absolute;left:11;top:5066;width:906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" fillcolor="#4f81bd" stroked="f"/>
                  <v:line id="Line 583" o:spid="_x0000_s1604" style="position:absolute;visibility:visible;mso-wrap-style:square" from="11,5282" to="9072,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" strokecolor="#4f81bd" strokeweight="0"/>
                  <v:rect id="Rectangle 584" o:spid="_x0000_s1605" style="position:absolute;left:11;top:5282;width:906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" fillcolor="#4f81bd" stroked="f"/>
                  <v:line id="Line 585" o:spid="_x0000_s1606" style="position:absolute;visibility:visible;mso-wrap-style:square" from="3118,5293" to="3118,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" strokecolor="#d4d4d4" strokeweight="0"/>
                  <v:rect id="Rectangle 586" o:spid="_x0000_s1607" style="position:absolute;left:3118;top:5293;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" fillcolor="#d4d4d4" stroked="f"/>
                  <v:line id="Line 587" o:spid="_x0000_s1608" style="position:absolute;visibility:visible;mso-wrap-style:square" from="3778,5293" to="3778,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" strokecolor="#d4d4d4" strokeweight="0"/>
                  <v:rect id="Rectangle 588" o:spid="_x0000_s1609" style="position:absolute;left:3778;top:5293;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" fillcolor="#d4d4d4" stroked="f"/>
                  <v:line id="Line 589" o:spid="_x0000_s1610" style="position:absolute;visibility:visible;mso-wrap-style:square" from="4439,5293" to="4439,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" strokecolor="#d4d4d4" strokeweight="0"/>
                  <v:rect id="Rectangle 590" o:spid="_x0000_s1611" style="position:absolute;left:4439;top:5293;width:1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" fillcolor="#d4d4d4" stroked="f"/>
                  <v:line id="Line 591" o:spid="_x0000_s1612" style="position:absolute;visibility:visible;mso-wrap-style:square" from="5099,5293" to="5099,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" strokecolor="#d4d4d4" strokeweight="0"/>
                  <v:rect id="Rectangle 592" o:spid="_x0000_s1613" style="position:absolute;left:5099;top:5293;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" fillcolor="#d4d4d4" stroked="f"/>
                  <v:line id="Line 593" o:spid="_x0000_s1614" style="position:absolute;visibility:visible;mso-wrap-style:square" from="5759,5293" to="5759,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" strokecolor="#d4d4d4" strokeweight="0"/>
                  <v:rect id="Rectangle 594" o:spid="_x0000_s1615" style="position:absolute;left:5759;top:5293;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" fillcolor="#d4d4d4" stroked="f"/>
                  <v:line id="Line 595" o:spid="_x0000_s1616" style="position:absolute;visibility:visible;mso-wrap-style:square" from="6420,5293" to="6420,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" strokecolor="#d4d4d4" strokeweight="0"/>
                  <v:rect id="Rectangle 596" o:spid="_x0000_s1617" style="position:absolute;left:6420;top:5293;width:1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" fillcolor="#d4d4d4" stroked="f"/>
                  <v:line id="Line 597" o:spid="_x0000_s1618" style="position:absolute;visibility:visible;mso-wrap-style:square" from="11,5499" to="9072,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" strokecolor="#4f81bd" strokeweight="0"/>
                  <v:rect id="Rectangle 598" o:spid="_x0000_s1619" style="position:absolute;left:11;top:5499;width:906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" fillcolor="#4f81bd" stroked="f"/>
                  <v:line id="Line 599" o:spid="_x0000_s1620" style="position:absolute;visibility:visible;mso-wrap-style:square" from="3118,5510" to="3118,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" strokecolor="#d4d4d4" strokeweight="0"/>
                  <v:rect id="Rectangle 600" o:spid="_x0000_s1621" style="position:absolute;left:3118;top:5510;width:1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" fillcolor="#d4d4d4" stroked="f"/>
                  <v:line id="Line 601" o:spid="_x0000_s1622" style="position:absolute;visibility:visible;mso-wrap-style:square" from="3778,5510" to="3778,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" strokecolor="#d4d4d4" strokeweight="0"/>
                  <v:rect id="Rectangle 602" o:spid="_x0000_s1623" style="position:absolute;left:3778;top:5510;width:1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" fillcolor="#d4d4d4" stroked="f"/>
                  <v:line id="Line 603" o:spid="_x0000_s1624" style="position:absolute;visibility:visible;mso-wrap-style:square" from="4439,5510" to="4439,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" strokecolor="#d4d4d4" strokeweight="0"/>
                  <v:rect id="Rectangle 604" o:spid="_x0000_s1625" style="position:absolute;left:4439;top:5510;width:10;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" fillcolor="#d4d4d4" stroked="f"/>
                  <v:line id="Line 605" o:spid="_x0000_s1626" style="position:absolute;visibility:visible;mso-wrap-style:square" from="5099,5510" to="5099,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" strokecolor="#d4d4d4" strokeweight="0"/>
                  <v:rect id="Rectangle 606" o:spid="_x0000_s1627" style="position:absolute;left:5099;top:5510;width:1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" fillcolor="#d4d4d4" stroked="f"/>
                  <v:line id="Line 607" o:spid="_x0000_s1628" style="position:absolute;visibility:visible;mso-wrap-style:square" from="5759,5510" to="5759,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" strokecolor="#d4d4d4" strokeweight="0"/>
                  <v:rect id="Rectangle 608" o:spid="_x0000_s1629" style="position:absolute;left:5759;top:5510;width:1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" fillcolor="#d4d4d4" stroked="f"/>
                  <v:line id="Line 609" o:spid="_x0000_s1630" style="position:absolute;visibility:visible;mso-wrap-style:square" from="6420,5510" to="642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" strokecolor="#d4d4d4" strokeweight="0"/>
                </v:group>
                <v:rect id="Rectangle 611" o:spid="_x0000_s1631" style="position:absolute;left:40767;top:35058;width:69;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" fillcolor="#d4d4d4" stroked="f"/>
                <v:line id="Line 612" o:spid="_x0000_s1632" style="position:absolute;visibility:visible;mso-wrap-style:square" from="69,36360" to="57607,3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" strokecolor="#4f81bd" strokeweight="0"/>
                <v:rect id="Rectangle 613" o:spid="_x0000_s1633" style="position:absolute;left:69;top:36360;width:57538;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" fillcolor="#4f81bd" stroked="f"/>
                <v:line id="Line 614" o:spid="_x0000_s1634" style="position:absolute;visibility:visible;mso-wrap-style:square" from="19799,36429" to="19799,37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" strokecolor="#d4d4d4" strokeweight="0"/>
                <v:rect id="Rectangle 615" o:spid="_x0000_s1635" style="position:absolute;left:19799;top:36429;width:70;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" fillcolor="#d4d4d4" stroked="f"/>
                <v:line id="Line 616" o:spid="_x0000_s1636" style="position:absolute;visibility:visible;mso-wrap-style:square" from="23990,36429" to="23990,37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" strokecolor="#d4d4d4" strokeweight="0"/>
                <v:rect id="Rectangle 617" o:spid="_x0000_s1637" style="position:absolute;left:23990;top:36429;width:70;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" fillcolor="#d4d4d4" stroked="f"/>
                <v:line id="Line 618" o:spid="_x0000_s1638" style="position:absolute;visibility:visible;mso-wrap-style:square" from="28187,36429" to="28187,37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" strokecolor="#d4d4d4" strokeweight="0"/>
                <v:rect id="Rectangle 619" o:spid="_x0000_s1639" style="position:absolute;left:28187;top:36429;width:64;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" fillcolor="#d4d4d4" stroked="f"/>
                <v:line id="Line 620" o:spid="_x0000_s1640" style="position:absolute;visibility:visible;mso-wrap-style:square" from="32378,36429" to="32378,37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" strokecolor="#d4d4d4" strokeweight="0"/>
                <v:rect id="Rectangle 621" o:spid="_x0000_s1641" style="position:absolute;left:32378;top:36429;width:70;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" fillcolor="#d4d4d4" stroked="f"/>
                <v:line id="Line 622" o:spid="_x0000_s1642" style="position:absolute;visibility:visible;mso-wrap-style:square" from="36569,36429" to="36569,37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" strokecolor="#d4d4d4" strokeweight="0"/>
                <v:rect id="Rectangle 623" o:spid="_x0000_s1643" style="position:absolute;left:36569;top:36429;width:70;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" fillcolor="#d4d4d4" stroked="f"/>
                <v:line id="Line 624" o:spid="_x0000_s1644" style="position:absolute;visibility:visible;mso-wrap-style:square" from="40767,36429" to="40767,37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" strokecolor="#d4d4d4" strokeweight="0"/>
                <v:rect id="Rectangle 625" o:spid="_x0000_s1645" style="position:absolute;left:40767;top:36429;width:69;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" fillcolor="#d4d4d4" stroked="f"/>
                <v:line id="Line 626" o:spid="_x0000_s1646" style="position:absolute;visibility:visible;mso-wrap-style:square" from="69,37738" to="57607,37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" strokecolor="#4f81bd" strokeweight="0"/>
                <v:rect id="Rectangle 627" o:spid="_x0000_s1647" style="position:absolute;left:69;top:37738;width:57538;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" fillcolor="#4f81bd" stroked="f"/>
                <v:line id="Line 628" o:spid="_x0000_s1648" style="position:absolute;visibility:visible;mso-wrap-style:square" from="19799,37807" to="19799,3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" strokecolor="#d4d4d4" strokeweight="0"/>
                <v:rect id="Rectangle 629" o:spid="_x0000_s1649" style="position:absolute;left:19799;top:37807;width:7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" fillcolor="#d4d4d4" stroked="f"/>
                <v:line id="Line 630" o:spid="_x0000_s1650" style="position:absolute;visibility:visible;mso-wrap-style:square" from="23990,37807" to="23990,3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" strokecolor="#d4d4d4" strokeweight="0"/>
                <v:rect id="Rectangle 631" o:spid="_x0000_s1651" style="position:absolute;left:23990;top:37807;width:7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" fillcolor="#d4d4d4" stroked="f"/>
                <v:line id="Line 632" o:spid="_x0000_s1652" style="position:absolute;visibility:visible;mso-wrap-style:square" from="28187,37807" to="28187,3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" strokecolor="#d4d4d4" strokeweight="0"/>
                <v:rect id="Rectangle 633" o:spid="_x0000_s1653" style="position:absolute;left:28187;top:37807;width:64;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" fillcolor="#d4d4d4" stroked="f"/>
                <v:line id="Line 634" o:spid="_x0000_s1654" style="position:absolute;visibility:visible;mso-wrap-style:square" from="32378,37807" to="32378,3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" strokecolor="#d4d4d4" strokeweight="0"/>
                <v:rect id="Rectangle 635" o:spid="_x0000_s1655" style="position:absolute;left:32378;top:37807;width:7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" fillcolor="#d4d4d4" stroked="f"/>
                <v:line id="Line 636" o:spid="_x0000_s1656" style="position:absolute;visibility:visible;mso-wrap-style:square" from="36569,37807" to="36569,3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" strokecolor="#d4d4d4" strokeweight="0"/>
                <v:rect id="Rectangle 637" o:spid="_x0000_s1657" style="position:absolute;left:36569;top:37807;width:7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" fillcolor="#d4d4d4" stroked="f"/>
                <v:line id="Line 638" o:spid="_x0000_s1658" style="position:absolute;visibility:visible;mso-wrap-style:square" from="40767,37807" to="40767,3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" strokecolor="#d4d4d4" strokeweight="0"/>
                <v:rect id="Rectangle 639" o:spid="_x0000_s1659" style="position:absolute;left:40767;top:37807;width:69;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" fillcolor="#d4d4d4" stroked="f"/>
                <v:line id="Line 640" o:spid="_x0000_s1660" style="position:absolute;visibility:visible;mso-wrap-style:square" from="69,39109" to="57607,3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" strokecolor="#4f81bd" strokeweight="0"/>
                <v:rect id="Rectangle 641" o:spid="_x0000_s1661" style="position:absolute;left:69;top:39109;width:5753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" fillcolor="#4f81bd" stroked="f"/>
                <v:line id="Line 642" o:spid="_x0000_s1662" style="position:absolute;visibility:visible;mso-wrap-style:square" from="19799,39179" to="19799,4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" strokecolor="#d4d4d4" strokeweight="0"/>
                <v:rect id="Rectangle 643" o:spid="_x0000_s1663" style="position:absolute;left:19799;top:39179;width:70;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" fillcolor="#d4d4d4" stroked="f"/>
                <v:line id="Line 644" o:spid="_x0000_s1664" style="position:absolute;visibility:visible;mso-wrap-style:square" from="23990,39179" to="23990,4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" strokecolor="#d4d4d4" strokeweight="0"/>
                <v:rect id="Rectangle 645" o:spid="_x0000_s1665" style="position:absolute;left:23990;top:39179;width:70;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" fillcolor="#d4d4d4" stroked="f"/>
                <v:line id="Line 646" o:spid="_x0000_s1666" style="position:absolute;visibility:visible;mso-wrap-style:square" from="28187,39179" to="28187,4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" strokecolor="#d4d4d4" strokeweight="0"/>
                <v:rect id="Rectangle 647" o:spid="_x0000_s1667" style="position:absolute;left:28187;top:39179;width:64;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" fillcolor="#d4d4d4" stroked="f"/>
                <v:line id="Line 648" o:spid="_x0000_s1668" style="position:absolute;visibility:visible;mso-wrap-style:square" from="32378,39179" to="32378,4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" strokecolor="#d4d4d4" strokeweight="0"/>
                <v:rect id="Rectangle 649" o:spid="_x0000_s1669" style="position:absolute;left:32378;top:39179;width:70;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" fillcolor="#d4d4d4" stroked="f"/>
                <v:line id="Line 650" o:spid="_x0000_s1670" style="position:absolute;visibility:visible;mso-wrap-style:square" from="36569,39179" to="36569,4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" strokecolor="#d4d4d4" strokeweight="0"/>
                <v:rect id="Rectangle 651" o:spid="_x0000_s1671" style="position:absolute;left:36569;top:39179;width:70;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" fillcolor="#d4d4d4" stroked="f"/>
                <v:line id="Line 652" o:spid="_x0000_s1672" style="position:absolute;visibility:visible;mso-wrap-style:square" from="40767,39179" to="40767,4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" strokecolor="#d4d4d4" strokeweight="0"/>
                <v:rect id="Rectangle 653" o:spid="_x0000_s1673" style="position:absolute;left:40767;top:39179;width:69;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" fillcolor="#d4d4d4" stroked="f"/>
                <v:line id="Line 654" o:spid="_x0000_s1674" style="position:absolute;visibility:visible;mso-wrap-style:square" from="69,40487" to="57607,4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" strokecolor="#4f81bd" strokeweight="0"/>
                <v:rect id="Rectangle 655" o:spid="_x0000_s1675" style="position:absolute;left:69;top:40487;width:5753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" fillcolor="#4f81bd" stroked="f"/>
                <v:line id="Line 656" o:spid="_x0000_s1676" style="position:absolute;visibility:visible;mso-wrap-style:square" from="19799,40557" to="19799,4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" strokecolor="#d4d4d4" strokeweight="0"/>
                <v:rect id="Rectangle 657" o:spid="_x0000_s1677" style="position:absolute;left:19799;top:40557;width:7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" fillcolor="#d4d4d4" stroked="f"/>
                <v:line id="Line 658" o:spid="_x0000_s1678" style="position:absolute;visibility:visible;mso-wrap-style:square" from="23990,40557" to="23990,4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" strokecolor="#d4d4d4" strokeweight="0"/>
                <v:rect id="Rectangle 659" o:spid="_x0000_s1679" style="position:absolute;left:23990;top:40557;width:7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" fillcolor="#d4d4d4" stroked="f"/>
                <v:line id="Line 660" o:spid="_x0000_s1680" style="position:absolute;visibility:visible;mso-wrap-style:square" from="28187,40557" to="28187,4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" strokecolor="#d4d4d4" strokeweight="0"/>
                <v:rect id="Rectangle 661" o:spid="_x0000_s1681" style="position:absolute;left:28187;top:40557;width:64;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" fillcolor="#d4d4d4" stroked="f"/>
                <v:line id="Line 662" o:spid="_x0000_s1682" style="position:absolute;visibility:visible;mso-wrap-style:square" from="32378,40557" to="32378,4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" strokecolor="#d4d4d4" strokeweight="0"/>
                <v:rect id="Rectangle 663" o:spid="_x0000_s1683" style="position:absolute;left:32378;top:40557;width:7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" fillcolor="#d4d4d4" stroked="f"/>
                <v:line id="Line 664" o:spid="_x0000_s1684" style="position:absolute;visibility:visible;mso-wrap-style:square" from="36569,40557" to="36569,4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" strokecolor="#d4d4d4" strokeweight="0"/>
                <v:rect id="Rectangle 665" o:spid="_x0000_s1685" style="position:absolute;left:36569;top:40557;width:7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" fillcolor="#d4d4d4" stroked="f"/>
                <v:line id="Line 666" o:spid="_x0000_s1686" style="position:absolute;visibility:visible;mso-wrap-style:square" from="40767,40557" to="40767,4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" strokecolor="#d4d4d4" strokeweight="0"/>
                <v:rect id="Rectangle 667" o:spid="_x0000_s1687" style="position:absolute;left:40767;top:40557;width:69;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" fillcolor="#d4d4d4" stroked="f"/>
                <v:line id="Line 668" o:spid="_x0000_s1688" style="position:absolute;visibility:visible;mso-wrap-style:square" from="69,41859" to="57607,4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" strokecolor="#4f81bd" strokeweight="0"/>
                <v:rect id="Rectangle 669" o:spid="_x0000_s1689" style="position:absolute;left:69;top:41859;width:5753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" fillcolor="#4f81bd" stroked="f"/>
                <v:line id="Line 670" o:spid="_x0000_s1690" style="position:absolute;visibility:visible;mso-wrap-style:square" from="69,43167" to="57537,4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" strokecolor="#4f81bd" strokeweight="0"/>
                <v:rect id="Rectangle 671" o:spid="_x0000_s1691" style="position:absolute;left:69;top:43167;width:5746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" fillcolor="#4f81bd" stroked="f"/>
                <v:line id="Line 672" o:spid="_x0000_s1692" style="position:absolute;visibility:visible;mso-wrap-style:square" from="69,43307" to="57537,4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" strokecolor="#4f81bd" strokeweight="0"/>
                <v:rect id="Rectangle 673" o:spid="_x0000_s1693" style="position:absolute;left:69;top:43307;width:57468;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" fillcolor="#4f81bd" stroked="f"/>
                <v:line id="Line 674" o:spid="_x0000_s1694" style="position:absolute;visibility:visible;mso-wrap-style:square" from="0,1924" to="0,4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" strokecolor="#4f81bd" strokeweight="0"/>
                <v:rect id="Rectangle 675" o:spid="_x0000_s1695" style="position:absolute;top:1924;width:69;height:42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" fillcolor="#4f81bd" stroked="f"/>
                <v:line id="Line 676" o:spid="_x0000_s1696" style="position:absolute;visibility:visible;mso-wrap-style:square" from="19799,41929" to="19799,4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" strokecolor="#d4d4d4" strokeweight="0"/>
                <v:rect id="Rectangle 677" o:spid="_x0000_s1697" style="position:absolute;left:19799;top:41929;width:70;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" fillcolor="#d4d4d4" stroked="f"/>
                <v:line id="Line 678" o:spid="_x0000_s1698" style="position:absolute;visibility:visible;mso-wrap-style:square" from="19799,43370" to="19799,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" strokecolor="#d4d4d4" strokeweight="0"/>
                <v:rect id="Rectangle 679" o:spid="_x0000_s1699" style="position:absolute;left:19799;top:43370;width:70;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" fillcolor="#d4d4d4" stroked="f"/>
                <v:line id="Line 680" o:spid="_x0000_s1700" style="position:absolute;visibility:visible;mso-wrap-style:square" from="23990,41929" to="23990,4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" strokecolor="#d4d4d4" strokeweight="0"/>
                <v:rect id="Rectangle 681" o:spid="_x0000_s1701" style="position:absolute;left:23990;top:41929;width:70;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" fillcolor="#d4d4d4" stroked="f"/>
                <v:line id="Line 682" o:spid="_x0000_s1702" style="position:absolute;visibility:visible;mso-wrap-style:square" from="23990,43370" to="23990,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" strokecolor="#d4d4d4" strokeweight="0"/>
                <v:rect id="Rectangle 683" o:spid="_x0000_s1703" style="position:absolute;left:23990;top:43370;width:70;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" fillcolor="#d4d4d4" stroked="f"/>
                <v:line id="Line 684" o:spid="_x0000_s1704" style="position:absolute;visibility:visible;mso-wrap-style:square" from="28187,41929" to="28187,4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" strokecolor="#d4d4d4" strokeweight="0"/>
                <v:rect id="Rectangle 685" o:spid="_x0000_s1705" style="position:absolute;left:28187;top:41929;width:6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" fillcolor="#d4d4d4" stroked="f"/>
                <v:line id="Line 686" o:spid="_x0000_s1706" style="position:absolute;visibility:visible;mso-wrap-style:square" from="28187,43370" to="28187,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" strokecolor="#d4d4d4" strokeweight="0"/>
                <v:rect id="Rectangle 687" o:spid="_x0000_s1707" style="position:absolute;left:28187;top:43370;width:6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" fillcolor="#d4d4d4" stroked="f"/>
                <v:line id="Line 688" o:spid="_x0000_s1708" style="position:absolute;visibility:visible;mso-wrap-style:square" from="32378,41929" to="32378,4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" strokecolor="#d4d4d4" strokeweight="0"/>
                <v:rect id="Rectangle 689" o:spid="_x0000_s1709" style="position:absolute;left:32378;top:41929;width:70;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" fillcolor="#d4d4d4" stroked="f"/>
                <v:line id="Line 690" o:spid="_x0000_s1710" style="position:absolute;visibility:visible;mso-wrap-style:square" from="32378,43370" to="32378,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" strokecolor="#d4d4d4" strokeweight="0"/>
                <v:rect id="Rectangle 691" o:spid="_x0000_s1711" style="position:absolute;left:32378;top:43370;width:70;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" fillcolor="#d4d4d4" stroked="f"/>
                <v:line id="Line 692" o:spid="_x0000_s1712" style="position:absolute;visibility:visible;mso-wrap-style:square" from="36569,41929" to="36569,4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" strokecolor="#d4d4d4" strokeweight="0"/>
                <v:rect id="Rectangle 693" o:spid="_x0000_s1713" style="position:absolute;left:36569;top:41929;width:70;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" fillcolor="#d4d4d4" stroked="f"/>
                <v:line id="Line 694" o:spid="_x0000_s1714" style="position:absolute;visibility:visible;mso-wrap-style:square" from="36569,43370" to="36569,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" strokecolor="#d4d4d4" strokeweight="0"/>
                <v:rect id="Rectangle 695" o:spid="_x0000_s1715" style="position:absolute;left:36569;top:43370;width:70;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" fillcolor="#d4d4d4" stroked="f"/>
                <v:line id="Line 696" o:spid="_x0000_s1716" style="position:absolute;visibility:visible;mso-wrap-style:square" from="40767,41929" to="40767,4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" strokecolor="#d4d4d4" strokeweight="0"/>
                <v:rect id="Rectangle 697" o:spid="_x0000_s1717" style="position:absolute;left:40767;top:41929;width:6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" fillcolor="#d4d4d4" stroked="f"/>
                <v:line id="Line 698" o:spid="_x0000_s1718" style="position:absolute;visibility:visible;mso-wrap-style:square" from="40767,43370" to="40767,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" strokecolor="#d4d4d4" strokeweight="0"/>
                <v:rect id="Rectangle 699" o:spid="_x0000_s1719" style="position:absolute;left:40767;top:43370;width:6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" fillcolor="#d4d4d4" stroked="f"/>
                <v:line id="Line 700" o:spid="_x0000_s1720" style="position:absolute;visibility:visible;mso-wrap-style:square" from="44958,2063" to="44958,4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" strokecolor="#4f81bd" strokeweight="0"/>
                <v:rect id="Rectangle 701" o:spid="_x0000_s1721" style="position:absolute;left:44958;top:2063;width:69;height:4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" fillcolor="#4f81bd" stroked="f"/>
                <v:line id="Line 702" o:spid="_x0000_s1722" style="position:absolute;visibility:visible;mso-wrap-style:square" from="44958,43370" to="44958,4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" strokecolor="#4f81bd" strokeweight="0"/>
                <v:rect id="Rectangle 703" o:spid="_x0000_s1723" style="position:absolute;left:44958;top:43370;width:69;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" fillcolor="#4f81bd" stroked="f"/>
                <v:line id="Line 704" o:spid="_x0000_s1724" style="position:absolute;visibility:visible;mso-wrap-style:square" from="69,44608" to="57607,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" strokecolor="#4f81bd" strokeweight="0"/>
                <v:rect id="Rectangle 705" o:spid="_x0000_s1725" style="position:absolute;left:69;top:44608;width:5753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" fillcolor="#4f81bd" stroked="f"/>
                <v:line id="Line 706" o:spid="_x0000_s1726" style="position:absolute;visibility:visible;mso-wrap-style:square" from="57537,2063" to="57537,4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" strokecolor="#4f81bd" strokeweight="0"/>
                <v:rect id="Rectangle 707" o:spid="_x0000_s1727" style="position:absolute;left:57537;top:2063;width:70;height:4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" fillcolor="#4f81bd" stroked="f"/>
                <v:line id="Line 708" o:spid="_x0000_s1728" style="position:absolute;visibility:visible;mso-wrap-style:square" from="0,44678" to="6,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" strokecolor="#d4d4d4" strokeweight="0"/>
                <v:rect id="Rectangle 709" o:spid="_x0000_s1729" style="position:absolute;top:44678;width:69;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" fillcolor="#d4d4d4" stroked="f"/>
                <v:line id="Line 710" o:spid="_x0000_s1730" style="position:absolute;visibility:visible;mso-wrap-style:square" from="19799,44678" to="19805,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" strokecolor="#d4d4d4" strokeweight="0"/>
                <v:rect id="Rectangle 711" o:spid="_x0000_s1731" style="position:absolute;left:19799;top:44678;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" fillcolor="#d4d4d4" stroked="f"/>
                <v:line id="Line 712" o:spid="_x0000_s1732" style="position:absolute;visibility:visible;mso-wrap-style:square" from="23990,44678" to="23996,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" strokecolor="#d4d4d4" strokeweight="0"/>
                <v:rect id="Rectangle 713" o:spid="_x0000_s1733" style="position:absolute;left:23990;top:44678;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" fillcolor="#d4d4d4" stroked="f"/>
                <v:line id="Line 714" o:spid="_x0000_s1734" style="position:absolute;visibility:visible;mso-wrap-style:square" from="28187,44678" to="28194,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" strokecolor="#d4d4d4" strokeweight="0"/>
                <v:rect id="Rectangle 715" o:spid="_x0000_s1735" style="position:absolute;left:28187;top:44678;width:6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" fillcolor="#d4d4d4" stroked="f"/>
                <v:line id="Line 716" o:spid="_x0000_s1736" style="position:absolute;visibility:visible;mso-wrap-style:square" from="32378,44678" to="32385,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" strokecolor="#d4d4d4" strokeweight="0"/>
                <v:rect id="Rectangle 717" o:spid="_x0000_s1737" style="position:absolute;left:32378;top:44678;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" fillcolor="#d4d4d4" stroked="f"/>
                <v:line id="Line 718" o:spid="_x0000_s1738" style="position:absolute;visibility:visible;mso-wrap-style:square" from="36569,44678" to="36576,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" strokecolor="#d4d4d4" strokeweight="0"/>
                <v:rect id="Rectangle 719" o:spid="_x0000_s1739" style="position:absolute;left:36569;top:44678;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" fillcolor="#d4d4d4" stroked="f"/>
                <v:line id="Line 720" o:spid="_x0000_s1740" style="position:absolute;visibility:visible;mso-wrap-style:square" from="40767,44678" to="40773,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" strokecolor="#d4d4d4" strokeweight="0"/>
                <v:rect id="Rectangle 721" o:spid="_x0000_s1741" style="position:absolute;left:40767;top:44678;width:69;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" fillcolor="#d4d4d4" stroked="f"/>
                <v:line id="Line 722" o:spid="_x0000_s1742" style="position:absolute;visibility:visible;mso-wrap-style:square" from="44958,44678" to="44964,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" strokecolor="#d4d4d4" strokeweight="0"/>
                <v:rect id="Rectangle 723" o:spid="_x0000_s1743" style="position:absolute;left:44958;top:44678;width:69;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" fillcolor="#d4d4d4" stroked="f"/>
                <v:line id="Line 724" o:spid="_x0000_s1744" style="position:absolute;visibility:visible;mso-wrap-style:square" from="49149,44678" to="49155,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" strokecolor="#d4d4d4" strokeweight="0"/>
                <v:rect id="Rectangle 725" o:spid="_x0000_s1745" style="position:absolute;left:49149;top:44678;width:69;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" fillcolor="#d4d4d4" stroked="f"/>
                <v:line id="Line 726" o:spid="_x0000_s1746" style="position:absolute;visibility:visible;mso-wrap-style:square" from="53346,44678" to="53352,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" strokecolor="#d4d4d4" strokeweight="0"/>
                <v:rect id="Rectangle 727" o:spid="_x0000_s1747" style="position:absolute;left:53346;top:44678;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" fillcolor="#d4d4d4" stroked="f"/>
                <v:line id="Line 728" o:spid="_x0000_s1748" style="position:absolute;visibility:visible;mso-wrap-style:square" from="57537,44678" to="57543,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" strokecolor="#d4d4d4" strokeweight="0"/>
                <v:rect id="Rectangle 729" o:spid="_x0000_s1749" style="position:absolute;left:57537;top:44678;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" fillcolor="#d4d4d4" stroked="f"/>
                <v:rect id="Rectangle 730" o:spid="_x0000_s1750" style="position:absolute;left:19939;width:3773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" fillcolor="#4f81bd" stroked="f"/>
                <v:rect id="Rectangle 731" o:spid="_x0000_s1751" style="position:absolute;left:19939;top:1854;width:3773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" fillcolor="#4f81bd" stroked="f"/>
                <v:line id="Line 732" o:spid="_x0000_s1752" style="position:absolute;visibility:visible;mso-wrap-style:square" from="57607,4743" to="57613,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" strokecolor="#d4d4d4" strokeweight="0"/>
                <v:rect id="Rectangle 733" o:spid="_x0000_s1753" style="position:absolute;left:57607;top:4743;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" fillcolor="#d4d4d4" stroked="f"/>
                <v:line id="Line 734" o:spid="_x0000_s1754" style="position:absolute;visibility:visible;mso-wrap-style:square" from="57607,6121" to="57613,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" strokecolor="#d4d4d4" strokeweight="0"/>
                <v:rect id="Rectangle 735" o:spid="_x0000_s1755" style="position:absolute;left:57607;top:6121;width:7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" fillcolor="#d4d4d4" stroked="f"/>
                <v:line id="Line 736" o:spid="_x0000_s1756" style="position:absolute;visibility:visible;mso-wrap-style:square" from="57607,7493" to="57613,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" strokecolor="#d4d4d4" strokeweight="0"/>
                <v:rect id="Rectangle 737" o:spid="_x0000_s1757" style="position:absolute;left:57607;top:7493;width:70;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" fillcolor="#d4d4d4" stroked="f"/>
                <v:line id="Line 738" o:spid="_x0000_s1758" style="position:absolute;visibility:visible;mso-wrap-style:square" from="57607,8870" to="57613,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" strokecolor="#d4d4d4" strokeweight="0"/>
                <v:rect id="Rectangle 739" o:spid="_x0000_s1759" style="position:absolute;left:57607;top:8870;width:7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" fillcolor="#d4d4d4" stroked="f"/>
                <v:line id="Line 740" o:spid="_x0000_s1760" style="position:absolute;visibility:visible;mso-wrap-style:square" from="57607,10242" to="57613,1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" strokecolor="#d4d4d4" strokeweight="0"/>
                <v:rect id="Rectangle 741" o:spid="_x0000_s1761" style="position:absolute;left:57607;top:10242;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" fillcolor="#d4d4d4" stroked="f"/>
                <v:line id="Line 742" o:spid="_x0000_s1762" style="position:absolute;visibility:visible;mso-wrap-style:square" from="57607,11620" to="57613,1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" strokecolor="#d4d4d4" strokeweight="0"/>
                <v:rect id="Rectangle 743" o:spid="_x0000_s1763" style="position:absolute;left:57607;top:11620;width:7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" fillcolor="#d4d4d4" stroked="f"/>
                <v:line id="Line 744" o:spid="_x0000_s1764" style="position:absolute;visibility:visible;mso-wrap-style:square" from="57607,12992" to="57613,1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" strokecolor="#d4d4d4" strokeweight="0"/>
                <v:rect id="Rectangle 745" o:spid="_x0000_s1765" style="position:absolute;left:57607;top:12992;width:70;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" fillcolor="#d4d4d4" stroked="f"/>
                <v:line id="Line 746" o:spid="_x0000_s1766" style="position:absolute;visibility:visible;mso-wrap-style:square" from="57607,14363" to="57613,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" strokecolor="#d4d4d4" strokeweight="0"/>
                <v:rect id="Rectangle 747" o:spid="_x0000_s1767" style="position:absolute;left:57607;top:14363;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" fillcolor="#d4d4d4" stroked="f"/>
                <v:line id="Line 748" o:spid="_x0000_s1768" style="position:absolute;visibility:visible;mso-wrap-style:square" from="57607,15741" to="57613,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" strokecolor="#d4d4d4" strokeweight="0"/>
                <v:rect id="Rectangle 749" o:spid="_x0000_s1769" style="position:absolute;left:57607;top:15741;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" fillcolor="#d4d4d4" stroked="f"/>
                <v:line id="Line 750" o:spid="_x0000_s1770" style="position:absolute;visibility:visible;mso-wrap-style:square" from="57607,17113" to="57613,1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" strokecolor="#d4d4d4" strokeweight="0"/>
                <v:rect id="Rectangle 751" o:spid="_x0000_s1771" style="position:absolute;left:57607;top:17113;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" fillcolor="#d4d4d4" stroked="f"/>
                <v:line id="Line 752" o:spid="_x0000_s1772" style="position:absolute;visibility:visible;mso-wrap-style:square" from="57607,18491" to="57613,18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" strokecolor="#d4d4d4" strokeweight="0"/>
                <v:rect id="Rectangle 753" o:spid="_x0000_s1773" style="position:absolute;left:57607;top:18491;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" fillcolor="#d4d4d4" stroked="f"/>
                <v:line id="Line 754" o:spid="_x0000_s1774" style="position:absolute;visibility:visible;mso-wrap-style:square" from="57607,19862" to="57613,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" strokecolor="#d4d4d4" strokeweight="0"/>
                <v:rect id="Rectangle 755" o:spid="_x0000_s1775" style="position:absolute;left:57607;top:19862;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" fillcolor="#d4d4d4" stroked="f"/>
                <v:line id="Line 756" o:spid="_x0000_s1776" style="position:absolute;visibility:visible;mso-wrap-style:square" from="57607,21240" to="57613,2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" strokecolor="#d4d4d4" strokeweight="0"/>
                <v:rect id="Rectangle 757" o:spid="_x0000_s1777" style="position:absolute;left:57607;top:21240;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" fillcolor="#d4d4d4" stroked="f"/>
                <v:line id="Line 758" o:spid="_x0000_s1778" style="position:absolute;visibility:visible;mso-wrap-style:square" from="57607,22612" to="57613,2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" strokecolor="#d4d4d4" strokeweight="0"/>
                <v:rect id="Rectangle 759" o:spid="_x0000_s1779" style="position:absolute;left:57607;top:22612;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" fillcolor="#d4d4d4" stroked="f"/>
                <v:line id="Line 760" o:spid="_x0000_s1780" style="position:absolute;visibility:visible;mso-wrap-style:square" from="57607,23990" to="57613,2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" strokecolor="#d4d4d4" strokeweight="0"/>
                <v:rect id="Rectangle 761" o:spid="_x0000_s1781" style="position:absolute;left:57607;top:23990;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" fillcolor="#d4d4d4" stroked="f"/>
                <v:line id="Line 762" o:spid="_x0000_s1782" style="position:absolute;visibility:visible;mso-wrap-style:square" from="57607,25361" to="57613,2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" strokecolor="#d4d4d4" strokeweight="0"/>
                <v:rect id="Rectangle 763" o:spid="_x0000_s1783" style="position:absolute;left:57607;top:25361;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" fillcolor="#d4d4d4" stroked="f"/>
                <v:line id="Line 764" o:spid="_x0000_s1784" style="position:absolute;visibility:visible;mso-wrap-style:square" from="57607,26739" to="57613,2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" strokecolor="#d4d4d4" strokeweight="0"/>
                <v:rect id="Rectangle 765" o:spid="_x0000_s1785" style="position:absolute;left:57607;top:26739;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" fillcolor="#d4d4d4" stroked="f"/>
                <v:line id="Line 766" o:spid="_x0000_s1786" style="position:absolute;visibility:visible;mso-wrap-style:square" from="57607,28111" to="57613,28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" strokecolor="#d4d4d4" strokeweight="0"/>
                <v:rect id="Rectangle 767" o:spid="_x0000_s1787" style="position:absolute;left:57607;top:28111;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" fillcolor="#d4d4d4" stroked="f"/>
                <v:line id="Line 768" o:spid="_x0000_s1788" style="position:absolute;visibility:visible;mso-wrap-style:square" from="57607,29489" to="57613,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" strokecolor="#d4d4d4" strokeweight="0"/>
                <v:rect id="Rectangle 769" o:spid="_x0000_s1789" style="position:absolute;left:57607;top:29489;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" fillcolor="#d4d4d4" stroked="f"/>
                <v:line id="Line 770" o:spid="_x0000_s1790" style="position:absolute;visibility:visible;mso-wrap-style:square" from="57607,30861" to="57613,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" strokecolor="#d4d4d4" strokeweight="0"/>
                <v:rect id="Rectangle 771" o:spid="_x0000_s1791" style="position:absolute;left:57607;top:30861;width:70;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" fillcolor="#d4d4d4" stroked="f"/>
                <v:line id="Line 772" o:spid="_x0000_s1792" style="position:absolute;visibility:visible;mso-wrap-style:square" from="57607,32238" to="57613,3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" strokecolor="#d4d4d4" strokeweight="0"/>
                <v:rect id="Rectangle 773" o:spid="_x0000_s1793" style="position:absolute;left:57607;top:32238;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" fillcolor="#d4d4d4" stroked="f"/>
                <v:line id="Line 774" o:spid="_x0000_s1794" style="position:absolute;visibility:visible;mso-wrap-style:square" from="57607,33610" to="57613,3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" strokecolor="#d4d4d4" strokeweight="0"/>
                <v:rect id="Rectangle 775" o:spid="_x0000_s1795" style="position:absolute;left:57607;top:33610;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" fillcolor="#d4d4d4" stroked="f"/>
                <v:line id="Line 776" o:spid="_x0000_s1796" style="position:absolute;visibility:visible;mso-wrap-style:square" from="57607,34988" to="57613,3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" strokecolor="#d4d4d4" strokeweight="0"/>
                <v:rect id="Rectangle 777" o:spid="_x0000_s1797" style="position:absolute;left:57607;top:34988;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" fillcolor="#d4d4d4" stroked="f"/>
                <v:line id="Line 778" o:spid="_x0000_s1798" style="position:absolute;visibility:visible;mso-wrap-style:square" from="57607,36360" to="57613,3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" strokecolor="#d4d4d4" strokeweight="0"/>
                <v:rect id="Rectangle 779" o:spid="_x0000_s1799" style="position:absolute;left:57607;top:36360;width:70;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" fillcolor="#d4d4d4" stroked="f"/>
                <v:line id="Line 780" o:spid="_x0000_s1800" style="position:absolute;visibility:visible;mso-wrap-style:square" from="57607,37738" to="57613,3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" strokecolor="#d4d4d4" strokeweight="0"/>
                <v:rect id="Rectangle 781" o:spid="_x0000_s1801" style="position:absolute;left:57607;top:37738;width:70;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" fillcolor="#d4d4d4" stroked="f"/>
                <v:line id="Line 782" o:spid="_x0000_s1802" style="position:absolute;visibility:visible;mso-wrap-style:square" from="57607,39109" to="57613,39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" strokecolor="#d4d4d4" strokeweight="0"/>
                <v:rect id="Rectangle 783" o:spid="_x0000_s1803" style="position:absolute;left:57607;top:39109;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" fillcolor="#d4d4d4" stroked="f"/>
                <v:line id="Line 784" o:spid="_x0000_s1804" style="position:absolute;visibility:visible;mso-wrap-style:square" from="57607,40487" to="57613,40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" strokecolor="#d4d4d4" strokeweight="0"/>
                <v:rect id="Rectangle 785" o:spid="_x0000_s1805" style="position:absolute;left:57607;top:40487;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" fillcolor="#d4d4d4" stroked="f"/>
                <v:line id="Line 786" o:spid="_x0000_s1806" style="position:absolute;visibility:visible;mso-wrap-style:square" from="57607,41859" to="57613,4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" strokecolor="#d4d4d4" strokeweight="0"/>
                <v:rect id="Rectangle 787" o:spid="_x0000_s1807" style="position:absolute;left:57607;top:41859;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" fillcolor="#d4d4d4" stroked="f"/>
                <v:line id="Line 788" o:spid="_x0000_s1808" style="position:absolute;visibility:visible;mso-wrap-style:square" from="57607,43237" to="57613,4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" strokecolor="#d4d4d4" strokeweight="0"/>
                <v:rect id="Rectangle 789" o:spid="_x0000_s1809" style="position:absolute;left:57607;top:43237;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" fillcolor="#d4d4d4" stroked="f"/>
                <v:line id="Line 790" o:spid="_x0000_s1810" style="position:absolute;visibility:visible;mso-wrap-style:square" from="57607,44608" to="57613,44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" strokecolor="#d4d4d4" strokeweight="0"/>
                <v:rect id="Rectangle 791" o:spid="_x0000_s1811" style="position:absolute;left:57607;top:44608;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" fillcolor="#d4d4d4" stroked="f"/>
                <v:rect id="Rectangle 792" o:spid="_x0000_s1812" style="position:absolute;left:44818;top:44475;width:14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" fillcolor="#485db1" stroked="f"/>
                <v:rect id="Rectangle 793" o:spid="_x0000_s1813" style="position:absolute;left:44888;top:44538;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" fillcolor="#485db1" stroked="f"/>
                <v:rect id="Rectangle 794" o:spid="_x0000_s1814" style="position:absolute;left:44888;top:44538;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" fillcolor="#485db1" stroked="f"/>
                <v:rect id="Rectangle 795" o:spid="_x0000_s1815" style="position:absolute;left:44684;top:44475;width:134;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" fillcolor="#485db1" stroked="f"/>
                <v:rect id="Rectangle 796" o:spid="_x0000_s1816" style="position:absolute;left:44754;top:44538;width:6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" fillcolor="#485db1" stroked="f"/>
                <v:rect id="Rectangle 797" o:spid="_x0000_s1817" style="position:absolute;left:44754;top:44538;width:6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" fillcolor="#485db1" stroked="f"/>
                <v:rect id="Rectangle 798" o:spid="_x0000_s1818" style="position:absolute;left:44818;top:44335;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" fillcolor="#485db1" stroked="f"/>
                <v:rect id="Rectangle 799" o:spid="_x0000_s1819" style="position:absolute;left:44888;top:44405;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" fillcolor="#485db1" stroked="f"/>
                <v:rect id="Rectangle 800" o:spid="_x0000_s1820" style="position:absolute;left:44888;top:44405;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" fillcolor="#485db1" stroked="f"/>
                <v:rect id="Rectangle 801" o:spid="_x0000_s1821" style="position:absolute;left:57404;top:44475;width:13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" fillcolor="#485db1" stroked="f"/>
                <v:rect id="Rectangle 802" o:spid="_x0000_s1822" style="position:absolute;left:57467;top:44538;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" fillcolor="#485db1" stroked="f"/>
                <v:rect id="Rectangle 803" o:spid="_x0000_s1823" style="position:absolute;left:57467;top:44538;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" fillcolor="#485db1" stroked="f"/>
                <v:rect id="Rectangle 804" o:spid="_x0000_s1824" style="position:absolute;left:57264;top:44475;width:14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" fillcolor="#485db1" stroked="f"/>
                <v:rect id="Rectangle 805" o:spid="_x0000_s1825" style="position:absolute;left:57334;top:44538;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" fillcolor="#485db1" stroked="f"/>
                <v:rect id="Rectangle 806" o:spid="_x0000_s1826" style="position:absolute;left:57334;top:44538;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" fillcolor="#485db1" stroked="f"/>
                <v:rect id="Rectangle 807" o:spid="_x0000_s1827" style="position:absolute;left:57404;top:44335;width:133;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" fillcolor="#485db1" stroked="f"/>
                <v:rect id="Rectangle 808" o:spid="_x0000_s1828" style="position:absolute;left:57467;top:44405;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" fillcolor="#485db1" stroked="f"/>
                <v:rect id="Rectangle 809" o:spid="_x0000_s1829" style="position:absolute;left:57467;top:44405;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" fillcolor="#485db1" stroked="f"/>
              </v:group>
            </w:pict>
          </mc:Fallback>
        </mc:AlternateContent>
      </w:r>
    </w:p>
    <w:p w14:paraId="578B90C6" w14:textId="77777777" w:rsidR="00FD249D" w:rsidRPr="00FD249D" w:rsidRDefault="00FD249D" w:rsidP="00FD249D">
      <w:pPr>
        <w:spacing w:after="120"/>
        <w:rPr>
          <w:rFonts w:ascii="Tw Cen MT" w:eastAsia="MS Mincho" w:hAnsi="Tw Cen MT"/>
          <w:b/>
          <w:bCs/>
          <w:sz w:val="22"/>
          <w:szCs w:val="21"/>
          <w:lang w:eastAsia="sk-SK"/>
        </w:rPr>
      </w:pPr>
    </w:p>
    <w:p w14:paraId="203DDF5D" w14:textId="77777777" w:rsidR="00FD249D" w:rsidRPr="00FD249D" w:rsidRDefault="00FD249D" w:rsidP="00FD249D">
      <w:pPr>
        <w:spacing w:after="120"/>
        <w:rPr>
          <w:rFonts w:ascii="Tw Cen MT" w:eastAsia="MS Mincho" w:hAnsi="Tw Cen MT"/>
          <w:b/>
          <w:bCs/>
          <w:sz w:val="22"/>
          <w:szCs w:val="21"/>
          <w:lang w:eastAsia="sk-SK"/>
        </w:rPr>
      </w:pPr>
    </w:p>
    <w:p w14:paraId="00AEA7B0" w14:textId="77777777" w:rsidR="00FD249D" w:rsidRPr="00FD249D" w:rsidRDefault="00FD249D" w:rsidP="00FD249D">
      <w:pPr>
        <w:spacing w:after="120"/>
        <w:rPr>
          <w:rFonts w:ascii="Tw Cen MT" w:eastAsia="MS Mincho" w:hAnsi="Tw Cen MT"/>
          <w:b/>
          <w:bCs/>
          <w:sz w:val="22"/>
          <w:szCs w:val="21"/>
          <w:lang w:eastAsia="sk-SK"/>
        </w:rPr>
      </w:pPr>
    </w:p>
    <w:p w14:paraId="4763C78E" w14:textId="77777777" w:rsidR="00FD249D" w:rsidRPr="00FD249D" w:rsidRDefault="00FD249D" w:rsidP="00FD249D">
      <w:pPr>
        <w:spacing w:after="120"/>
        <w:rPr>
          <w:rFonts w:ascii="Tw Cen MT" w:eastAsia="MS Mincho" w:hAnsi="Tw Cen MT"/>
          <w:b/>
          <w:bCs/>
          <w:sz w:val="22"/>
          <w:szCs w:val="21"/>
          <w:lang w:eastAsia="sk-SK"/>
        </w:rPr>
      </w:pPr>
    </w:p>
    <w:p w14:paraId="59EB6A67" w14:textId="77777777" w:rsidR="00FD249D" w:rsidRPr="00FD249D" w:rsidRDefault="00FD249D" w:rsidP="00FD249D">
      <w:pPr>
        <w:spacing w:after="120"/>
        <w:rPr>
          <w:rFonts w:ascii="Tw Cen MT" w:eastAsia="MS Mincho" w:hAnsi="Tw Cen MT"/>
          <w:b/>
          <w:bCs/>
          <w:sz w:val="22"/>
          <w:szCs w:val="21"/>
          <w:lang w:eastAsia="sk-SK"/>
        </w:rPr>
      </w:pPr>
    </w:p>
    <w:p w14:paraId="375DD23A" w14:textId="77777777" w:rsidR="00FD249D" w:rsidRPr="00FD249D" w:rsidRDefault="00FD249D" w:rsidP="00FD249D">
      <w:pPr>
        <w:spacing w:after="120"/>
        <w:rPr>
          <w:rFonts w:ascii="Tw Cen MT" w:eastAsia="MS Mincho" w:hAnsi="Tw Cen MT"/>
          <w:b/>
          <w:bCs/>
          <w:sz w:val="22"/>
          <w:szCs w:val="21"/>
          <w:lang w:eastAsia="sk-SK"/>
        </w:rPr>
      </w:pPr>
    </w:p>
    <w:p w14:paraId="2556C8A0" w14:textId="77777777" w:rsidR="00FD249D" w:rsidRPr="00FD249D" w:rsidRDefault="00FD249D" w:rsidP="00FD249D">
      <w:pPr>
        <w:spacing w:after="120"/>
        <w:rPr>
          <w:rFonts w:ascii="Tw Cen MT" w:eastAsia="MS Mincho" w:hAnsi="Tw Cen MT"/>
          <w:b/>
          <w:bCs/>
          <w:sz w:val="22"/>
          <w:szCs w:val="21"/>
          <w:lang w:eastAsia="sk-SK"/>
        </w:rPr>
      </w:pPr>
    </w:p>
    <w:p w14:paraId="0D5B5587" w14:textId="77777777" w:rsidR="00FD249D" w:rsidRPr="00FD249D" w:rsidRDefault="00FD249D" w:rsidP="00FD249D">
      <w:pPr>
        <w:spacing w:after="120"/>
        <w:rPr>
          <w:rFonts w:ascii="Tw Cen MT" w:eastAsia="MS Mincho" w:hAnsi="Tw Cen MT"/>
          <w:b/>
          <w:bCs/>
          <w:sz w:val="22"/>
          <w:szCs w:val="21"/>
          <w:lang w:eastAsia="sk-SK"/>
        </w:rPr>
      </w:pPr>
    </w:p>
    <w:p w14:paraId="03ECE6C0" w14:textId="77777777" w:rsidR="00FD249D" w:rsidRPr="00FD249D" w:rsidRDefault="00FD249D" w:rsidP="00FD249D">
      <w:pPr>
        <w:spacing w:after="120"/>
        <w:rPr>
          <w:rFonts w:ascii="Tw Cen MT" w:eastAsia="MS Mincho" w:hAnsi="Tw Cen MT"/>
          <w:b/>
          <w:bCs/>
          <w:sz w:val="22"/>
          <w:szCs w:val="21"/>
          <w:lang w:eastAsia="sk-SK"/>
        </w:rPr>
      </w:pPr>
    </w:p>
    <w:p w14:paraId="325D0AE6" w14:textId="77777777" w:rsidR="00FD249D" w:rsidRPr="00FD249D" w:rsidRDefault="00FD249D" w:rsidP="00FD249D">
      <w:pPr>
        <w:spacing w:after="120"/>
        <w:rPr>
          <w:rFonts w:ascii="Tw Cen MT" w:eastAsia="MS Mincho" w:hAnsi="Tw Cen MT"/>
          <w:b/>
          <w:bCs/>
          <w:sz w:val="22"/>
          <w:szCs w:val="21"/>
          <w:lang w:eastAsia="sk-SK"/>
        </w:rPr>
      </w:pPr>
    </w:p>
    <w:p w14:paraId="3677E768" w14:textId="77777777" w:rsidR="00FD249D" w:rsidRPr="00FD249D" w:rsidRDefault="00FD249D" w:rsidP="00FD249D">
      <w:pPr>
        <w:spacing w:after="120"/>
        <w:rPr>
          <w:rFonts w:ascii="Tw Cen MT" w:eastAsia="MS Mincho" w:hAnsi="Tw Cen MT"/>
          <w:b/>
          <w:bCs/>
          <w:sz w:val="22"/>
          <w:szCs w:val="21"/>
          <w:lang w:eastAsia="sk-SK"/>
        </w:rPr>
      </w:pPr>
    </w:p>
    <w:p w14:paraId="30F5500E" w14:textId="77777777" w:rsidR="00FD249D" w:rsidRPr="00FD249D" w:rsidRDefault="00FD249D" w:rsidP="00FD249D">
      <w:pPr>
        <w:spacing w:after="120"/>
        <w:rPr>
          <w:rFonts w:ascii="Tw Cen MT" w:eastAsia="MS Mincho" w:hAnsi="Tw Cen MT"/>
          <w:b/>
          <w:bCs/>
          <w:sz w:val="22"/>
          <w:szCs w:val="21"/>
          <w:lang w:eastAsia="sk-SK"/>
        </w:rPr>
      </w:pPr>
    </w:p>
    <w:p w14:paraId="4E0D09AB" w14:textId="77777777" w:rsidR="00FD249D" w:rsidRPr="00FD249D" w:rsidRDefault="00FD249D" w:rsidP="00FD249D">
      <w:pPr>
        <w:spacing w:after="120"/>
        <w:rPr>
          <w:rFonts w:ascii="Tw Cen MT" w:eastAsia="MS Mincho" w:hAnsi="Tw Cen MT"/>
          <w:b/>
          <w:bCs/>
          <w:sz w:val="22"/>
          <w:szCs w:val="21"/>
          <w:lang w:eastAsia="sk-SK"/>
        </w:rPr>
      </w:pPr>
    </w:p>
    <w:p w14:paraId="6538C421" w14:textId="77777777" w:rsidR="00FD249D" w:rsidRPr="00FD249D" w:rsidRDefault="00FD249D" w:rsidP="00FD249D">
      <w:pPr>
        <w:spacing w:after="120"/>
        <w:rPr>
          <w:rFonts w:ascii="Tw Cen MT" w:eastAsia="MS Mincho" w:hAnsi="Tw Cen MT"/>
          <w:b/>
          <w:bCs/>
          <w:sz w:val="22"/>
          <w:szCs w:val="21"/>
          <w:lang w:eastAsia="sk-SK"/>
        </w:rPr>
      </w:pPr>
    </w:p>
    <w:p w14:paraId="4DC90C1D" w14:textId="77777777" w:rsidR="00FD249D" w:rsidRPr="00FD249D" w:rsidRDefault="00FD249D" w:rsidP="00FD249D">
      <w:pPr>
        <w:spacing w:after="120"/>
        <w:rPr>
          <w:rFonts w:ascii="Tw Cen MT" w:eastAsia="MS Mincho" w:hAnsi="Tw Cen MT"/>
          <w:b/>
          <w:bCs/>
          <w:sz w:val="22"/>
          <w:szCs w:val="21"/>
          <w:lang w:eastAsia="sk-SK"/>
        </w:rPr>
      </w:pPr>
    </w:p>
    <w:p w14:paraId="34E2A47B" w14:textId="77777777" w:rsidR="00FD249D" w:rsidRPr="00FD249D" w:rsidRDefault="00FD249D" w:rsidP="00FD249D">
      <w:pPr>
        <w:spacing w:after="120"/>
        <w:rPr>
          <w:rFonts w:ascii="Tw Cen MT" w:eastAsia="MS Mincho" w:hAnsi="Tw Cen MT"/>
          <w:b/>
          <w:bCs/>
          <w:sz w:val="22"/>
          <w:szCs w:val="21"/>
          <w:lang w:eastAsia="sk-SK"/>
        </w:rPr>
      </w:pPr>
    </w:p>
    <w:p w14:paraId="75CCC465" w14:textId="77777777" w:rsidR="00FD249D" w:rsidRPr="00FD249D" w:rsidRDefault="00FD249D" w:rsidP="00FD249D">
      <w:pPr>
        <w:spacing w:after="120"/>
        <w:rPr>
          <w:rFonts w:ascii="Tw Cen MT" w:eastAsia="MS Mincho" w:hAnsi="Tw Cen MT"/>
          <w:b/>
          <w:bCs/>
          <w:sz w:val="22"/>
          <w:szCs w:val="21"/>
          <w:lang w:eastAsia="sk-SK"/>
        </w:rPr>
      </w:pPr>
    </w:p>
    <w:p w14:paraId="4B973BFE" w14:textId="77777777" w:rsidR="00FD249D" w:rsidRPr="00FD249D" w:rsidRDefault="00FD249D" w:rsidP="00FD249D">
      <w:pPr>
        <w:spacing w:after="120"/>
        <w:rPr>
          <w:rFonts w:ascii="Tw Cen MT" w:eastAsia="MS Mincho" w:hAnsi="Tw Cen MT"/>
          <w:b/>
          <w:bCs/>
          <w:sz w:val="22"/>
          <w:szCs w:val="21"/>
          <w:lang w:eastAsia="sk-SK"/>
        </w:rPr>
      </w:pPr>
    </w:p>
    <w:p w14:paraId="03E56F4C" w14:textId="77777777" w:rsidR="00FD249D" w:rsidRPr="00FD249D" w:rsidRDefault="00FD249D" w:rsidP="00FD249D">
      <w:pPr>
        <w:spacing w:after="120"/>
        <w:rPr>
          <w:rFonts w:ascii="Tw Cen MT" w:eastAsia="MS Mincho" w:hAnsi="Tw Cen MT"/>
          <w:b/>
          <w:bCs/>
          <w:sz w:val="22"/>
          <w:szCs w:val="21"/>
          <w:lang w:eastAsia="sk-SK"/>
        </w:rPr>
      </w:pPr>
    </w:p>
    <w:p w14:paraId="13EB58EE" w14:textId="77777777" w:rsidR="00FD249D" w:rsidRPr="00FD249D" w:rsidRDefault="00FD249D" w:rsidP="00FD249D">
      <w:pPr>
        <w:spacing w:after="120"/>
        <w:rPr>
          <w:rFonts w:ascii="Tw Cen MT" w:eastAsia="MS Mincho" w:hAnsi="Tw Cen MT"/>
          <w:b/>
          <w:bCs/>
          <w:sz w:val="22"/>
          <w:szCs w:val="21"/>
          <w:lang w:eastAsia="sk-SK"/>
        </w:rPr>
      </w:pPr>
    </w:p>
    <w:p w14:paraId="613E6A28" w14:textId="77777777" w:rsidR="00A6461D" w:rsidRDefault="00A6461D" w:rsidP="00FD249D">
      <w:pPr>
        <w:spacing w:after="120"/>
        <w:rPr>
          <w:rFonts w:ascii="Tw Cen MT" w:eastAsia="MS Mincho" w:hAnsi="Tw Cen MT"/>
          <w:b/>
          <w:bCs/>
          <w:sz w:val="22"/>
          <w:szCs w:val="21"/>
          <w:lang w:eastAsia="sk-SK"/>
        </w:rPr>
      </w:pPr>
    </w:p>
    <w:p w14:paraId="42FE8C66" w14:textId="77777777" w:rsidR="00A6461D" w:rsidRDefault="00A6461D" w:rsidP="00FD249D">
      <w:pPr>
        <w:spacing w:after="120"/>
        <w:rPr>
          <w:rFonts w:ascii="Tw Cen MT" w:eastAsia="MS Mincho" w:hAnsi="Tw Cen MT"/>
          <w:b/>
          <w:bCs/>
          <w:sz w:val="22"/>
          <w:szCs w:val="21"/>
          <w:lang w:eastAsia="sk-SK"/>
        </w:rPr>
      </w:pPr>
    </w:p>
    <w:p w14:paraId="1A19267B" w14:textId="77777777" w:rsidR="00A6461D" w:rsidRDefault="00A6461D" w:rsidP="00FD249D">
      <w:pPr>
        <w:spacing w:after="120"/>
        <w:rPr>
          <w:rFonts w:ascii="Tw Cen MT" w:eastAsia="MS Mincho" w:hAnsi="Tw Cen MT"/>
          <w:b/>
          <w:bCs/>
          <w:sz w:val="22"/>
          <w:szCs w:val="21"/>
          <w:lang w:eastAsia="sk-SK"/>
        </w:rPr>
      </w:pPr>
    </w:p>
    <w:p w14:paraId="009C5FA5" w14:textId="77777777" w:rsidR="00A6461D" w:rsidRDefault="00A6461D" w:rsidP="00FD249D">
      <w:pPr>
        <w:spacing w:after="120"/>
        <w:rPr>
          <w:rFonts w:ascii="Tw Cen MT" w:eastAsia="MS Mincho" w:hAnsi="Tw Cen MT"/>
          <w:b/>
          <w:bCs/>
          <w:sz w:val="22"/>
          <w:szCs w:val="21"/>
          <w:lang w:eastAsia="sk-SK"/>
        </w:rPr>
      </w:pPr>
    </w:p>
    <w:p w14:paraId="51D0416F" w14:textId="77777777" w:rsidR="00A6461D" w:rsidRDefault="00A6461D" w:rsidP="00FD249D">
      <w:pPr>
        <w:spacing w:after="120"/>
        <w:rPr>
          <w:rFonts w:ascii="Tw Cen MT" w:eastAsia="MS Mincho" w:hAnsi="Tw Cen MT"/>
          <w:b/>
          <w:bCs/>
          <w:sz w:val="22"/>
          <w:szCs w:val="21"/>
          <w:lang w:eastAsia="sk-SK"/>
        </w:rPr>
      </w:pPr>
    </w:p>
    <w:p w14:paraId="526D4DE9" w14:textId="77777777" w:rsidR="00A6461D" w:rsidRDefault="00A6461D" w:rsidP="00FD249D">
      <w:pPr>
        <w:spacing w:after="120"/>
        <w:rPr>
          <w:rFonts w:ascii="Tw Cen MT" w:eastAsia="MS Mincho" w:hAnsi="Tw Cen MT"/>
          <w:b/>
          <w:bCs/>
          <w:sz w:val="22"/>
          <w:szCs w:val="21"/>
          <w:lang w:eastAsia="sk-SK"/>
        </w:rPr>
      </w:pPr>
    </w:p>
    <w:p w14:paraId="70F6BBCD" w14:textId="77777777" w:rsidR="00A6461D" w:rsidRDefault="00A6461D" w:rsidP="00FD249D">
      <w:pPr>
        <w:spacing w:after="120"/>
        <w:rPr>
          <w:rFonts w:ascii="Tw Cen MT" w:eastAsia="MS Mincho" w:hAnsi="Tw Cen MT"/>
          <w:b/>
          <w:bCs/>
          <w:sz w:val="22"/>
          <w:szCs w:val="21"/>
          <w:lang w:eastAsia="sk-SK"/>
        </w:rPr>
      </w:pPr>
    </w:p>
    <w:p w14:paraId="52F00E52" w14:textId="77777777" w:rsidR="00A6461D" w:rsidRDefault="00A6461D" w:rsidP="00FD249D">
      <w:pPr>
        <w:spacing w:after="120"/>
        <w:rPr>
          <w:rFonts w:ascii="Tw Cen MT" w:eastAsia="MS Mincho" w:hAnsi="Tw Cen MT"/>
          <w:b/>
          <w:bCs/>
          <w:sz w:val="22"/>
          <w:szCs w:val="21"/>
          <w:lang w:eastAsia="sk-SK"/>
        </w:rPr>
      </w:pPr>
    </w:p>
    <w:p w14:paraId="7D2F1A48" w14:textId="77777777" w:rsidR="00A6461D" w:rsidRDefault="00A6461D" w:rsidP="00FD249D">
      <w:pPr>
        <w:spacing w:after="120"/>
        <w:rPr>
          <w:rFonts w:ascii="Tw Cen MT" w:eastAsia="MS Mincho" w:hAnsi="Tw Cen MT"/>
          <w:b/>
          <w:bCs/>
          <w:sz w:val="22"/>
          <w:szCs w:val="21"/>
          <w:lang w:eastAsia="sk-SK"/>
        </w:rPr>
      </w:pPr>
    </w:p>
    <w:p w14:paraId="46BF5D48" w14:textId="5E6253A0" w:rsidR="00FD249D" w:rsidRPr="00FD249D" w:rsidRDefault="00FD249D" w:rsidP="00FD249D">
      <w:pPr>
        <w:spacing w:after="120"/>
        <w:rPr>
          <w:rFonts w:eastAsia="MS Mincho"/>
          <w:b/>
          <w:sz w:val="22"/>
          <w:szCs w:val="21"/>
          <w:lang w:eastAsia="sk-SK"/>
        </w:rPr>
      </w:pPr>
      <w:r w:rsidRPr="00FD249D">
        <w:rPr>
          <w:rFonts w:eastAsia="MS Mincho"/>
          <w:b/>
          <w:sz w:val="22"/>
          <w:szCs w:val="21"/>
          <w:lang w:eastAsia="sk-SK"/>
        </w:rPr>
        <w:lastRenderedPageBreak/>
        <w:t>Retence</w:t>
      </w:r>
    </w:p>
    <w:p w14:paraId="366A5D30" w14:textId="77777777" w:rsidR="00FD249D" w:rsidRPr="00FD249D" w:rsidRDefault="00FD249D" w:rsidP="00FD249D">
      <w:pPr>
        <w:spacing w:after="120"/>
        <w:rPr>
          <w:rFonts w:eastAsia="MS Mincho"/>
          <w:sz w:val="22"/>
          <w:szCs w:val="21"/>
          <w:lang w:eastAsia="sk-SK"/>
        </w:rPr>
      </w:pPr>
      <w:r w:rsidRPr="00FD249D">
        <w:rPr>
          <w:rFonts w:eastAsia="MS Mincho"/>
          <w:sz w:val="22"/>
          <w:szCs w:val="21"/>
          <w:lang w:eastAsia="sk-SK"/>
        </w:rPr>
        <w:t>Pro dané zdroje je možné předpokládat následující požadavky na diskové kapacity pro ONLINE a OFFLINE datové úložiště:</w:t>
      </w:r>
    </w:p>
    <w:p w14:paraId="2985BF99" w14:textId="77777777" w:rsidR="00FD249D" w:rsidRPr="00FD249D" w:rsidRDefault="00FD249D" w:rsidP="00FD249D">
      <w:pPr>
        <w:spacing w:after="120"/>
        <w:rPr>
          <w:rFonts w:eastAsia="MS Mincho"/>
          <w:sz w:val="22"/>
          <w:szCs w:val="21"/>
          <w:highlight w:val="red"/>
          <w:lang w:eastAsia="sk-SK"/>
        </w:rPr>
      </w:pPr>
    </w:p>
    <w:tbl>
      <w:tblPr>
        <w:tblStyle w:val="Mkatabulky2"/>
        <w:tblW w:w="0" w:type="auto"/>
        <w:tblLayout w:type="fixed"/>
        <w:tblLook w:val="06A0" w:firstRow="1" w:lastRow="0" w:firstColumn="1" w:lastColumn="0" w:noHBand="1" w:noVBand="1"/>
      </w:tblPr>
      <w:tblGrid>
        <w:gridCol w:w="1510"/>
        <w:gridCol w:w="1510"/>
        <w:gridCol w:w="1510"/>
        <w:gridCol w:w="1510"/>
        <w:gridCol w:w="1510"/>
        <w:gridCol w:w="1510"/>
      </w:tblGrid>
      <w:tr w:rsidR="00FD249D" w:rsidRPr="00FD249D" w14:paraId="6FE06105" w14:textId="77777777" w:rsidTr="00211120">
        <w:trPr>
          <w:trHeight w:val="300"/>
        </w:trPr>
        <w:tc>
          <w:tcPr>
            <w:tcW w:w="6040" w:type="dxa"/>
            <w:gridSpan w:val="4"/>
            <w:tcBorders>
              <w:top w:val="single" w:sz="8" w:space="0" w:color="auto"/>
              <w:left w:val="single" w:sz="8" w:space="0" w:color="auto"/>
              <w:bottom w:val="single" w:sz="8" w:space="0" w:color="auto"/>
              <w:right w:val="nil"/>
            </w:tcBorders>
            <w:vAlign w:val="bottom"/>
          </w:tcPr>
          <w:p w14:paraId="0B141D2A" w14:textId="77777777" w:rsidR="00FD249D" w:rsidRPr="00FD249D" w:rsidRDefault="00FD249D" w:rsidP="00FD249D">
            <w:pPr>
              <w:spacing w:after="120"/>
              <w:jc w:val="center"/>
              <w:rPr>
                <w:rFonts w:eastAsia="MS Mincho"/>
                <w:color w:val="181818"/>
                <w:sz w:val="22"/>
                <w:szCs w:val="21"/>
              </w:rPr>
            </w:pPr>
            <w:r w:rsidRPr="00FD249D">
              <w:rPr>
                <w:rFonts w:eastAsia="Calibri"/>
                <w:color w:val="181818"/>
                <w:sz w:val="22"/>
                <w:szCs w:val="22"/>
              </w:rPr>
              <w:t>CELKEM PRO CELÝ LOG MANAGEMENT</w:t>
            </w:r>
          </w:p>
        </w:tc>
        <w:tc>
          <w:tcPr>
            <w:tcW w:w="3020" w:type="dxa"/>
            <w:gridSpan w:val="2"/>
            <w:tcBorders>
              <w:top w:val="single" w:sz="8" w:space="0" w:color="auto"/>
              <w:left w:val="single" w:sz="8" w:space="0" w:color="auto"/>
              <w:bottom w:val="single" w:sz="8" w:space="0" w:color="auto"/>
              <w:right w:val="single" w:sz="4" w:space="0" w:color="auto"/>
            </w:tcBorders>
            <w:vAlign w:val="bottom"/>
          </w:tcPr>
          <w:p w14:paraId="1DAF79CD" w14:textId="77777777" w:rsidR="00FD249D" w:rsidRPr="00FD249D" w:rsidRDefault="00FD249D" w:rsidP="00FD249D">
            <w:pPr>
              <w:spacing w:after="120"/>
              <w:jc w:val="center"/>
              <w:rPr>
                <w:rFonts w:eastAsia="MS Mincho"/>
                <w:color w:val="181818"/>
                <w:sz w:val="22"/>
                <w:szCs w:val="21"/>
              </w:rPr>
            </w:pPr>
            <w:r w:rsidRPr="00FD249D">
              <w:rPr>
                <w:rFonts w:eastAsia="Calibri"/>
                <w:color w:val="181818"/>
                <w:sz w:val="22"/>
                <w:szCs w:val="22"/>
              </w:rPr>
              <w:t>ROZSAH IMPLEMENTACE</w:t>
            </w:r>
          </w:p>
        </w:tc>
      </w:tr>
      <w:tr w:rsidR="00FD249D" w:rsidRPr="00FD249D" w14:paraId="3D390E2B" w14:textId="77777777" w:rsidTr="00FD249D">
        <w:trPr>
          <w:trHeight w:val="285"/>
        </w:trPr>
        <w:tc>
          <w:tcPr>
            <w:tcW w:w="1510" w:type="dxa"/>
            <w:tcBorders>
              <w:top w:val="single" w:sz="8" w:space="0" w:color="auto"/>
              <w:left w:val="single" w:sz="8" w:space="0" w:color="auto"/>
              <w:bottom w:val="single" w:sz="4" w:space="0" w:color="auto"/>
              <w:right w:val="single" w:sz="4" w:space="0" w:color="auto"/>
            </w:tcBorders>
            <w:vAlign w:val="bottom"/>
          </w:tcPr>
          <w:p w14:paraId="0DF6FBD3" w14:textId="77777777" w:rsidR="00FD249D" w:rsidRPr="00FD249D" w:rsidRDefault="00FD249D" w:rsidP="00FD249D">
            <w:pPr>
              <w:spacing w:after="120"/>
              <w:rPr>
                <w:rFonts w:eastAsia="MS Mincho"/>
                <w:color w:val="181818"/>
                <w:sz w:val="22"/>
                <w:szCs w:val="21"/>
              </w:rPr>
            </w:pPr>
            <w:proofErr w:type="spellStart"/>
            <w:r w:rsidRPr="00FD249D">
              <w:rPr>
                <w:rFonts w:eastAsia="Calibri"/>
                <w:color w:val="181818"/>
                <w:sz w:val="22"/>
                <w:szCs w:val="22"/>
              </w:rPr>
              <w:t>Ukládání</w:t>
            </w:r>
            <w:proofErr w:type="spellEnd"/>
            <w:r w:rsidRPr="00FD249D">
              <w:rPr>
                <w:rFonts w:eastAsia="Calibri"/>
                <w:color w:val="181818"/>
                <w:sz w:val="22"/>
                <w:szCs w:val="22"/>
              </w:rPr>
              <w:t xml:space="preserve"> </w:t>
            </w:r>
            <w:proofErr w:type="spellStart"/>
            <w:r w:rsidRPr="00FD249D">
              <w:rPr>
                <w:rFonts w:eastAsia="Calibri"/>
                <w:color w:val="181818"/>
                <w:sz w:val="22"/>
                <w:szCs w:val="22"/>
              </w:rPr>
              <w:t>logů</w:t>
            </w:r>
            <w:proofErr w:type="spellEnd"/>
            <w:r w:rsidRPr="00FD249D">
              <w:rPr>
                <w:rFonts w:eastAsia="Calibri"/>
                <w:color w:val="181818"/>
                <w:sz w:val="22"/>
                <w:szCs w:val="22"/>
              </w:rPr>
              <w:t xml:space="preserve"> (</w:t>
            </w:r>
            <w:proofErr w:type="spellStart"/>
            <w:r w:rsidRPr="00FD249D">
              <w:rPr>
                <w:rFonts w:eastAsia="Calibri"/>
                <w:color w:val="181818"/>
                <w:sz w:val="22"/>
                <w:szCs w:val="22"/>
              </w:rPr>
              <w:t>retence</w:t>
            </w:r>
            <w:proofErr w:type="spellEnd"/>
            <w:r w:rsidRPr="00FD249D">
              <w:rPr>
                <w:rFonts w:eastAsia="Calibri"/>
                <w:color w:val="181818"/>
                <w:sz w:val="22"/>
                <w:szCs w:val="22"/>
              </w:rPr>
              <w:t>)</w:t>
            </w:r>
          </w:p>
        </w:tc>
        <w:tc>
          <w:tcPr>
            <w:tcW w:w="1510" w:type="dxa"/>
            <w:tcBorders>
              <w:top w:val="nil"/>
              <w:left w:val="single" w:sz="4" w:space="0" w:color="auto"/>
              <w:bottom w:val="single" w:sz="4" w:space="0" w:color="auto"/>
              <w:right w:val="single" w:sz="4" w:space="0" w:color="auto"/>
            </w:tcBorders>
            <w:vAlign w:val="bottom"/>
          </w:tcPr>
          <w:p w14:paraId="57277CA2" w14:textId="77777777" w:rsidR="00FD249D" w:rsidRPr="00FD249D" w:rsidRDefault="00FD249D" w:rsidP="00FD249D">
            <w:pPr>
              <w:spacing w:after="120"/>
              <w:rPr>
                <w:rFonts w:eastAsia="MS Mincho"/>
                <w:color w:val="181818"/>
                <w:sz w:val="22"/>
                <w:szCs w:val="21"/>
              </w:rPr>
            </w:pPr>
            <w:r w:rsidRPr="00FD249D">
              <w:rPr>
                <w:rFonts w:eastAsia="Calibri"/>
                <w:color w:val="181818"/>
                <w:sz w:val="22"/>
                <w:szCs w:val="22"/>
              </w:rPr>
              <w:t>Počet dní</w:t>
            </w:r>
          </w:p>
        </w:tc>
        <w:tc>
          <w:tcPr>
            <w:tcW w:w="1510" w:type="dxa"/>
            <w:tcBorders>
              <w:top w:val="nil"/>
              <w:left w:val="single" w:sz="4" w:space="0" w:color="auto"/>
              <w:bottom w:val="single" w:sz="4" w:space="0" w:color="auto"/>
              <w:right w:val="single" w:sz="4" w:space="0" w:color="auto"/>
            </w:tcBorders>
            <w:vAlign w:val="bottom"/>
          </w:tcPr>
          <w:p w14:paraId="20E5286C" w14:textId="77777777" w:rsidR="00FD249D" w:rsidRPr="00FD249D" w:rsidRDefault="00FD249D" w:rsidP="00FD249D">
            <w:pPr>
              <w:spacing w:after="120"/>
              <w:rPr>
                <w:rFonts w:eastAsia="MS Mincho"/>
                <w:color w:val="181818"/>
                <w:sz w:val="22"/>
                <w:szCs w:val="21"/>
              </w:rPr>
            </w:pPr>
            <w:proofErr w:type="spellStart"/>
            <w:r w:rsidRPr="00FD249D">
              <w:rPr>
                <w:rFonts w:eastAsia="Calibri"/>
                <w:color w:val="181818"/>
                <w:sz w:val="22"/>
                <w:szCs w:val="22"/>
              </w:rPr>
              <w:t>Celkem</w:t>
            </w:r>
            <w:proofErr w:type="spellEnd"/>
            <w:r w:rsidRPr="00FD249D">
              <w:rPr>
                <w:rFonts w:eastAsia="Calibri"/>
                <w:color w:val="181818"/>
                <w:sz w:val="22"/>
                <w:szCs w:val="22"/>
              </w:rPr>
              <w:t xml:space="preserve"> GB</w:t>
            </w:r>
          </w:p>
        </w:tc>
        <w:tc>
          <w:tcPr>
            <w:tcW w:w="1510" w:type="dxa"/>
            <w:tcBorders>
              <w:top w:val="nil"/>
              <w:left w:val="single" w:sz="4" w:space="0" w:color="auto"/>
              <w:bottom w:val="single" w:sz="4" w:space="0" w:color="auto"/>
              <w:right w:val="single" w:sz="4" w:space="0" w:color="auto"/>
            </w:tcBorders>
            <w:vAlign w:val="bottom"/>
          </w:tcPr>
          <w:p w14:paraId="124C7B59" w14:textId="77777777" w:rsidR="00FD249D" w:rsidRPr="00FD249D" w:rsidRDefault="00FD249D" w:rsidP="00FD249D">
            <w:pPr>
              <w:spacing w:after="120"/>
              <w:rPr>
                <w:rFonts w:eastAsia="MS Mincho"/>
                <w:color w:val="181818"/>
                <w:sz w:val="22"/>
                <w:szCs w:val="21"/>
              </w:rPr>
            </w:pPr>
            <w:proofErr w:type="spellStart"/>
            <w:r w:rsidRPr="00FD249D">
              <w:rPr>
                <w:rFonts w:eastAsia="Calibri"/>
                <w:color w:val="181818"/>
                <w:sz w:val="22"/>
                <w:szCs w:val="22"/>
              </w:rPr>
              <w:t>Celkem</w:t>
            </w:r>
            <w:proofErr w:type="spellEnd"/>
            <w:r w:rsidRPr="00FD249D">
              <w:rPr>
                <w:rFonts w:eastAsia="Calibri"/>
                <w:color w:val="181818"/>
                <w:sz w:val="22"/>
                <w:szCs w:val="22"/>
              </w:rPr>
              <w:t xml:space="preserve"> TB</w:t>
            </w:r>
          </w:p>
        </w:tc>
        <w:tc>
          <w:tcPr>
            <w:tcW w:w="1510" w:type="dxa"/>
            <w:tcBorders>
              <w:top w:val="single" w:sz="8" w:space="0" w:color="auto"/>
              <w:left w:val="single" w:sz="8" w:space="0" w:color="auto"/>
              <w:bottom w:val="single" w:sz="4" w:space="0" w:color="auto"/>
              <w:right w:val="single" w:sz="4" w:space="0" w:color="FF0000"/>
            </w:tcBorders>
            <w:vAlign w:val="bottom"/>
          </w:tcPr>
          <w:p w14:paraId="1B24BD15" w14:textId="77777777" w:rsidR="00FD249D" w:rsidRPr="00FD249D" w:rsidRDefault="00FD249D" w:rsidP="00FD249D">
            <w:pPr>
              <w:spacing w:after="120"/>
              <w:rPr>
                <w:rFonts w:eastAsia="MS Mincho"/>
                <w:color w:val="181818"/>
                <w:sz w:val="22"/>
                <w:szCs w:val="21"/>
              </w:rPr>
            </w:pPr>
            <w:proofErr w:type="spellStart"/>
            <w:r w:rsidRPr="00FD249D">
              <w:rPr>
                <w:rFonts w:eastAsia="Calibri"/>
                <w:color w:val="181818"/>
                <w:sz w:val="22"/>
                <w:szCs w:val="22"/>
              </w:rPr>
              <w:t>Celkem</w:t>
            </w:r>
            <w:proofErr w:type="spellEnd"/>
            <w:r w:rsidRPr="00FD249D">
              <w:rPr>
                <w:rFonts w:eastAsia="Calibri"/>
                <w:color w:val="181818"/>
                <w:sz w:val="22"/>
                <w:szCs w:val="22"/>
              </w:rPr>
              <w:t xml:space="preserve"> GB</w:t>
            </w:r>
          </w:p>
        </w:tc>
        <w:tc>
          <w:tcPr>
            <w:tcW w:w="1510" w:type="dxa"/>
            <w:tcBorders>
              <w:top w:val="nil"/>
              <w:left w:val="single" w:sz="4" w:space="0" w:color="auto"/>
              <w:bottom w:val="single" w:sz="4" w:space="0" w:color="auto"/>
              <w:right w:val="single" w:sz="4" w:space="0" w:color="auto"/>
            </w:tcBorders>
            <w:vAlign w:val="bottom"/>
          </w:tcPr>
          <w:p w14:paraId="6B76877F" w14:textId="77777777" w:rsidR="00FD249D" w:rsidRPr="00FD249D" w:rsidRDefault="00FD249D" w:rsidP="00FD249D">
            <w:pPr>
              <w:spacing w:after="120"/>
              <w:rPr>
                <w:rFonts w:eastAsia="MS Mincho"/>
                <w:color w:val="181818"/>
                <w:sz w:val="22"/>
                <w:szCs w:val="21"/>
              </w:rPr>
            </w:pPr>
            <w:proofErr w:type="spellStart"/>
            <w:r w:rsidRPr="00FD249D">
              <w:rPr>
                <w:rFonts w:eastAsia="Calibri"/>
                <w:color w:val="181818"/>
                <w:sz w:val="22"/>
                <w:szCs w:val="22"/>
              </w:rPr>
              <w:t>Celkem</w:t>
            </w:r>
            <w:proofErr w:type="spellEnd"/>
            <w:r w:rsidRPr="00FD249D">
              <w:rPr>
                <w:rFonts w:eastAsia="Calibri"/>
                <w:color w:val="181818"/>
                <w:sz w:val="22"/>
                <w:szCs w:val="22"/>
              </w:rPr>
              <w:t xml:space="preserve"> TB</w:t>
            </w:r>
          </w:p>
        </w:tc>
      </w:tr>
      <w:tr w:rsidR="00FD249D" w:rsidRPr="00FD249D" w14:paraId="5552D15C" w14:textId="77777777" w:rsidTr="00211120">
        <w:trPr>
          <w:trHeight w:val="285"/>
        </w:trPr>
        <w:tc>
          <w:tcPr>
            <w:tcW w:w="1510" w:type="dxa"/>
            <w:tcBorders>
              <w:top w:val="single" w:sz="4" w:space="0" w:color="auto"/>
              <w:left w:val="single" w:sz="8" w:space="0" w:color="auto"/>
              <w:bottom w:val="single" w:sz="4" w:space="0" w:color="auto"/>
              <w:right w:val="single" w:sz="4" w:space="0" w:color="auto"/>
            </w:tcBorders>
            <w:vAlign w:val="bottom"/>
          </w:tcPr>
          <w:p w14:paraId="50E16B5A" w14:textId="77777777" w:rsidR="00FD249D" w:rsidRPr="00FD249D" w:rsidRDefault="00FD249D" w:rsidP="00FD249D">
            <w:pPr>
              <w:spacing w:after="120"/>
              <w:rPr>
                <w:rFonts w:eastAsia="MS Mincho"/>
                <w:color w:val="181818"/>
                <w:sz w:val="22"/>
                <w:szCs w:val="21"/>
              </w:rPr>
            </w:pPr>
            <w:r w:rsidRPr="00FD249D">
              <w:rPr>
                <w:rFonts w:eastAsia="Calibri"/>
                <w:color w:val="181818"/>
                <w:sz w:val="22"/>
                <w:szCs w:val="22"/>
              </w:rPr>
              <w:t xml:space="preserve">ONLINE (6 </w:t>
            </w:r>
            <w:proofErr w:type="spellStart"/>
            <w:r w:rsidRPr="00FD249D">
              <w:rPr>
                <w:rFonts w:eastAsia="Calibri"/>
                <w:color w:val="181818"/>
                <w:sz w:val="22"/>
                <w:szCs w:val="22"/>
              </w:rPr>
              <w:t>měsíců</w:t>
            </w:r>
            <w:proofErr w:type="spellEnd"/>
            <w:r w:rsidRPr="00FD249D">
              <w:rPr>
                <w:rFonts w:eastAsia="Calibri"/>
                <w:color w:val="181818"/>
                <w:sz w:val="22"/>
                <w:szCs w:val="22"/>
              </w:rPr>
              <w:t>)</w:t>
            </w:r>
          </w:p>
        </w:tc>
        <w:tc>
          <w:tcPr>
            <w:tcW w:w="1510" w:type="dxa"/>
            <w:tcBorders>
              <w:top w:val="single" w:sz="4" w:space="0" w:color="auto"/>
              <w:left w:val="single" w:sz="4" w:space="0" w:color="auto"/>
              <w:bottom w:val="single" w:sz="4" w:space="0" w:color="auto"/>
              <w:right w:val="single" w:sz="4" w:space="0" w:color="auto"/>
            </w:tcBorders>
            <w:vAlign w:val="bottom"/>
          </w:tcPr>
          <w:p w14:paraId="72E02C77" w14:textId="77777777" w:rsidR="00FD249D" w:rsidRPr="00FD249D" w:rsidRDefault="00FD249D" w:rsidP="00FD249D">
            <w:pPr>
              <w:spacing w:after="120"/>
              <w:rPr>
                <w:rFonts w:eastAsia="MS Mincho"/>
                <w:color w:val="181818"/>
                <w:sz w:val="22"/>
                <w:szCs w:val="21"/>
              </w:rPr>
            </w:pPr>
            <w:r w:rsidRPr="00FD249D">
              <w:rPr>
                <w:rFonts w:eastAsia="Calibri"/>
                <w:color w:val="181818"/>
                <w:sz w:val="22"/>
                <w:szCs w:val="22"/>
              </w:rPr>
              <w:t>183</w:t>
            </w:r>
          </w:p>
        </w:tc>
        <w:tc>
          <w:tcPr>
            <w:tcW w:w="1510" w:type="dxa"/>
            <w:tcBorders>
              <w:top w:val="single" w:sz="4" w:space="0" w:color="auto"/>
              <w:left w:val="single" w:sz="4" w:space="0" w:color="auto"/>
              <w:bottom w:val="single" w:sz="4" w:space="0" w:color="auto"/>
              <w:right w:val="single" w:sz="4" w:space="0" w:color="auto"/>
            </w:tcBorders>
            <w:vAlign w:val="bottom"/>
          </w:tcPr>
          <w:p w14:paraId="1D16CA18" w14:textId="77777777" w:rsidR="00FD249D" w:rsidRPr="00FD249D" w:rsidRDefault="00FD249D" w:rsidP="00FD249D">
            <w:pPr>
              <w:spacing w:after="120"/>
              <w:rPr>
                <w:rFonts w:eastAsia="MS Mincho"/>
                <w:color w:val="181818"/>
                <w:sz w:val="22"/>
                <w:szCs w:val="21"/>
              </w:rPr>
            </w:pPr>
            <w:r w:rsidRPr="00FD249D">
              <w:rPr>
                <w:rFonts w:eastAsia="Calibri"/>
                <w:color w:val="181818"/>
                <w:sz w:val="22"/>
                <w:szCs w:val="22"/>
              </w:rPr>
              <w:t>149501</w:t>
            </w:r>
          </w:p>
        </w:tc>
        <w:tc>
          <w:tcPr>
            <w:tcW w:w="1510" w:type="dxa"/>
            <w:tcBorders>
              <w:top w:val="single" w:sz="4" w:space="0" w:color="auto"/>
              <w:left w:val="single" w:sz="4" w:space="0" w:color="auto"/>
              <w:bottom w:val="single" w:sz="4" w:space="0" w:color="auto"/>
              <w:right w:val="single" w:sz="4" w:space="0" w:color="auto"/>
            </w:tcBorders>
            <w:vAlign w:val="bottom"/>
          </w:tcPr>
          <w:p w14:paraId="0E53ADC0" w14:textId="77777777" w:rsidR="00FD249D" w:rsidRPr="00FD249D" w:rsidRDefault="00FD249D" w:rsidP="00FD249D">
            <w:pPr>
              <w:spacing w:after="120"/>
              <w:rPr>
                <w:rFonts w:eastAsia="MS Mincho"/>
                <w:color w:val="181818"/>
                <w:sz w:val="22"/>
                <w:szCs w:val="21"/>
              </w:rPr>
            </w:pPr>
            <w:r w:rsidRPr="00FD249D">
              <w:rPr>
                <w:rFonts w:eastAsia="Calibri"/>
                <w:color w:val="181818"/>
                <w:sz w:val="22"/>
                <w:szCs w:val="22"/>
              </w:rPr>
              <w:t>146</w:t>
            </w:r>
          </w:p>
        </w:tc>
        <w:tc>
          <w:tcPr>
            <w:tcW w:w="1510" w:type="dxa"/>
            <w:tcBorders>
              <w:top w:val="single" w:sz="4" w:space="0" w:color="auto"/>
              <w:left w:val="single" w:sz="8" w:space="0" w:color="auto"/>
              <w:bottom w:val="single" w:sz="4" w:space="0" w:color="auto"/>
              <w:right w:val="single" w:sz="4" w:space="0" w:color="auto"/>
            </w:tcBorders>
            <w:vAlign w:val="bottom"/>
          </w:tcPr>
          <w:p w14:paraId="3B3D469D" w14:textId="77777777" w:rsidR="00FD249D" w:rsidRPr="00FD249D" w:rsidRDefault="00FD249D" w:rsidP="00FD249D">
            <w:pPr>
              <w:spacing w:after="120"/>
              <w:rPr>
                <w:rFonts w:eastAsia="MS Mincho"/>
                <w:color w:val="181818"/>
                <w:sz w:val="22"/>
                <w:szCs w:val="21"/>
              </w:rPr>
            </w:pPr>
            <w:r w:rsidRPr="00FD249D">
              <w:rPr>
                <w:rFonts w:eastAsia="Calibri"/>
                <w:color w:val="181818"/>
                <w:sz w:val="22"/>
                <w:szCs w:val="22"/>
              </w:rPr>
              <w:t>7858</w:t>
            </w:r>
          </w:p>
        </w:tc>
        <w:tc>
          <w:tcPr>
            <w:tcW w:w="1510" w:type="dxa"/>
            <w:tcBorders>
              <w:top w:val="single" w:sz="4" w:space="0" w:color="auto"/>
              <w:left w:val="single" w:sz="4" w:space="0" w:color="auto"/>
              <w:bottom w:val="single" w:sz="4" w:space="0" w:color="auto"/>
              <w:right w:val="single" w:sz="8" w:space="0" w:color="auto"/>
            </w:tcBorders>
            <w:vAlign w:val="bottom"/>
          </w:tcPr>
          <w:p w14:paraId="38CAC0CA" w14:textId="77777777" w:rsidR="00FD249D" w:rsidRPr="00FD249D" w:rsidRDefault="00FD249D" w:rsidP="00FD249D">
            <w:pPr>
              <w:spacing w:after="120"/>
              <w:rPr>
                <w:rFonts w:eastAsia="MS Mincho"/>
                <w:color w:val="181818"/>
                <w:sz w:val="22"/>
                <w:szCs w:val="21"/>
              </w:rPr>
            </w:pPr>
            <w:r w:rsidRPr="00FD249D">
              <w:rPr>
                <w:rFonts w:eastAsia="Calibri"/>
                <w:color w:val="181818"/>
                <w:sz w:val="22"/>
                <w:szCs w:val="22"/>
              </w:rPr>
              <w:t>8</w:t>
            </w:r>
          </w:p>
        </w:tc>
      </w:tr>
      <w:tr w:rsidR="00FD249D" w:rsidRPr="00FD249D" w14:paraId="6F176D82" w14:textId="77777777" w:rsidTr="00211120">
        <w:trPr>
          <w:trHeight w:val="300"/>
        </w:trPr>
        <w:tc>
          <w:tcPr>
            <w:tcW w:w="1510" w:type="dxa"/>
            <w:tcBorders>
              <w:top w:val="single" w:sz="4" w:space="0" w:color="auto"/>
              <w:left w:val="single" w:sz="8" w:space="0" w:color="auto"/>
              <w:bottom w:val="single" w:sz="8" w:space="0" w:color="auto"/>
              <w:right w:val="single" w:sz="4" w:space="0" w:color="auto"/>
            </w:tcBorders>
            <w:vAlign w:val="bottom"/>
          </w:tcPr>
          <w:p w14:paraId="6536974D" w14:textId="77777777" w:rsidR="00FD249D" w:rsidRPr="00FD249D" w:rsidRDefault="00FD249D" w:rsidP="00FD249D">
            <w:pPr>
              <w:spacing w:after="120"/>
              <w:rPr>
                <w:rFonts w:eastAsia="MS Mincho"/>
                <w:color w:val="181818"/>
                <w:sz w:val="22"/>
                <w:szCs w:val="21"/>
              </w:rPr>
            </w:pPr>
            <w:r w:rsidRPr="00FD249D">
              <w:rPr>
                <w:rFonts w:eastAsia="Calibri"/>
                <w:color w:val="181818"/>
                <w:sz w:val="22"/>
                <w:szCs w:val="22"/>
              </w:rPr>
              <w:t xml:space="preserve">ARCHIVE (18 </w:t>
            </w:r>
            <w:proofErr w:type="spellStart"/>
            <w:r w:rsidRPr="00FD249D">
              <w:rPr>
                <w:rFonts w:eastAsia="Calibri"/>
                <w:color w:val="181818"/>
                <w:sz w:val="22"/>
                <w:szCs w:val="22"/>
              </w:rPr>
              <w:t>měsíců</w:t>
            </w:r>
            <w:proofErr w:type="spellEnd"/>
            <w:r w:rsidRPr="00FD249D">
              <w:rPr>
                <w:rFonts w:eastAsia="Calibri"/>
                <w:color w:val="181818"/>
                <w:sz w:val="22"/>
                <w:szCs w:val="22"/>
              </w:rPr>
              <w:t>)</w:t>
            </w:r>
          </w:p>
        </w:tc>
        <w:tc>
          <w:tcPr>
            <w:tcW w:w="1510" w:type="dxa"/>
            <w:tcBorders>
              <w:top w:val="single" w:sz="4" w:space="0" w:color="auto"/>
              <w:left w:val="single" w:sz="4" w:space="0" w:color="auto"/>
              <w:bottom w:val="single" w:sz="8" w:space="0" w:color="auto"/>
              <w:right w:val="single" w:sz="4" w:space="0" w:color="auto"/>
            </w:tcBorders>
            <w:vAlign w:val="bottom"/>
          </w:tcPr>
          <w:p w14:paraId="7A575FDA" w14:textId="77777777" w:rsidR="00FD249D" w:rsidRPr="00FD249D" w:rsidRDefault="00FD249D" w:rsidP="00FD249D">
            <w:pPr>
              <w:spacing w:after="120"/>
              <w:rPr>
                <w:rFonts w:eastAsia="MS Mincho"/>
                <w:color w:val="181818"/>
                <w:sz w:val="22"/>
                <w:szCs w:val="21"/>
              </w:rPr>
            </w:pPr>
            <w:r w:rsidRPr="00FD249D">
              <w:rPr>
                <w:rFonts w:eastAsia="Calibri"/>
                <w:color w:val="181818"/>
                <w:sz w:val="22"/>
                <w:szCs w:val="22"/>
              </w:rPr>
              <w:t>548</w:t>
            </w:r>
          </w:p>
        </w:tc>
        <w:tc>
          <w:tcPr>
            <w:tcW w:w="1510" w:type="dxa"/>
            <w:tcBorders>
              <w:top w:val="single" w:sz="4" w:space="0" w:color="auto"/>
              <w:left w:val="single" w:sz="4" w:space="0" w:color="auto"/>
              <w:bottom w:val="single" w:sz="8" w:space="0" w:color="auto"/>
              <w:right w:val="single" w:sz="4" w:space="0" w:color="auto"/>
            </w:tcBorders>
            <w:vAlign w:val="bottom"/>
          </w:tcPr>
          <w:p w14:paraId="05052A35" w14:textId="77777777" w:rsidR="00FD249D" w:rsidRPr="00FD249D" w:rsidRDefault="00FD249D" w:rsidP="00FD249D">
            <w:pPr>
              <w:spacing w:after="120"/>
              <w:rPr>
                <w:rFonts w:eastAsia="MS Mincho"/>
                <w:color w:val="181818"/>
                <w:sz w:val="22"/>
                <w:szCs w:val="21"/>
              </w:rPr>
            </w:pPr>
            <w:r w:rsidRPr="00FD249D">
              <w:rPr>
                <w:rFonts w:eastAsia="Calibri"/>
                <w:color w:val="181818"/>
                <w:sz w:val="22"/>
                <w:szCs w:val="22"/>
              </w:rPr>
              <w:t>448504</w:t>
            </w:r>
          </w:p>
        </w:tc>
        <w:tc>
          <w:tcPr>
            <w:tcW w:w="1510" w:type="dxa"/>
            <w:tcBorders>
              <w:top w:val="single" w:sz="4" w:space="0" w:color="auto"/>
              <w:left w:val="single" w:sz="4" w:space="0" w:color="auto"/>
              <w:bottom w:val="single" w:sz="8" w:space="0" w:color="auto"/>
              <w:right w:val="single" w:sz="4" w:space="0" w:color="auto"/>
            </w:tcBorders>
            <w:vAlign w:val="bottom"/>
          </w:tcPr>
          <w:p w14:paraId="3230D80B" w14:textId="77777777" w:rsidR="00FD249D" w:rsidRPr="00FD249D" w:rsidRDefault="00FD249D" w:rsidP="00FD249D">
            <w:pPr>
              <w:spacing w:after="120"/>
              <w:rPr>
                <w:rFonts w:eastAsia="MS Mincho"/>
                <w:color w:val="181818"/>
                <w:sz w:val="22"/>
                <w:szCs w:val="21"/>
              </w:rPr>
            </w:pPr>
            <w:r w:rsidRPr="00FD249D">
              <w:rPr>
                <w:rFonts w:eastAsia="Calibri"/>
                <w:color w:val="181818"/>
                <w:sz w:val="22"/>
                <w:szCs w:val="22"/>
              </w:rPr>
              <w:t>438</w:t>
            </w:r>
          </w:p>
        </w:tc>
        <w:tc>
          <w:tcPr>
            <w:tcW w:w="1510" w:type="dxa"/>
            <w:tcBorders>
              <w:top w:val="single" w:sz="4" w:space="0" w:color="auto"/>
              <w:left w:val="single" w:sz="8" w:space="0" w:color="auto"/>
              <w:bottom w:val="single" w:sz="8" w:space="0" w:color="auto"/>
              <w:right w:val="single" w:sz="4" w:space="0" w:color="auto"/>
            </w:tcBorders>
            <w:vAlign w:val="bottom"/>
          </w:tcPr>
          <w:p w14:paraId="16DCFEF5" w14:textId="77777777" w:rsidR="00FD249D" w:rsidRPr="00FD249D" w:rsidRDefault="00FD249D" w:rsidP="00FD249D">
            <w:pPr>
              <w:spacing w:after="120"/>
              <w:rPr>
                <w:rFonts w:eastAsia="MS Mincho"/>
                <w:color w:val="181818"/>
                <w:sz w:val="22"/>
                <w:szCs w:val="21"/>
              </w:rPr>
            </w:pPr>
            <w:r w:rsidRPr="00FD249D">
              <w:rPr>
                <w:rFonts w:eastAsia="Calibri"/>
                <w:color w:val="181818"/>
                <w:sz w:val="22"/>
                <w:szCs w:val="22"/>
              </w:rPr>
              <w:t>23573</w:t>
            </w:r>
          </w:p>
        </w:tc>
        <w:tc>
          <w:tcPr>
            <w:tcW w:w="1510" w:type="dxa"/>
            <w:tcBorders>
              <w:top w:val="single" w:sz="4" w:space="0" w:color="auto"/>
              <w:left w:val="single" w:sz="4" w:space="0" w:color="auto"/>
              <w:bottom w:val="single" w:sz="8" w:space="0" w:color="auto"/>
              <w:right w:val="single" w:sz="8" w:space="0" w:color="auto"/>
            </w:tcBorders>
            <w:vAlign w:val="bottom"/>
          </w:tcPr>
          <w:p w14:paraId="372DB221" w14:textId="77777777" w:rsidR="00FD249D" w:rsidRPr="00FD249D" w:rsidRDefault="00FD249D" w:rsidP="00FD249D">
            <w:pPr>
              <w:spacing w:after="120"/>
              <w:rPr>
                <w:rFonts w:eastAsia="MS Mincho"/>
                <w:color w:val="181818"/>
                <w:sz w:val="22"/>
                <w:szCs w:val="21"/>
              </w:rPr>
            </w:pPr>
            <w:r w:rsidRPr="00FD249D">
              <w:rPr>
                <w:rFonts w:eastAsia="Calibri"/>
                <w:color w:val="181818"/>
                <w:sz w:val="22"/>
                <w:szCs w:val="22"/>
              </w:rPr>
              <w:t>23</w:t>
            </w:r>
          </w:p>
        </w:tc>
      </w:tr>
    </w:tbl>
    <w:p w14:paraId="36384832" w14:textId="77777777" w:rsidR="00A61F6A" w:rsidRPr="00456E93" w:rsidRDefault="00A61F6A" w:rsidP="00512585">
      <w:pPr>
        <w:jc w:val="center"/>
        <w:rPr>
          <w:i/>
          <w:iCs/>
          <w:color w:val="FF0000"/>
        </w:rPr>
      </w:pPr>
    </w:p>
    <w:p w14:paraId="5590D1B8" w14:textId="77777777" w:rsidR="001C0FF1" w:rsidRDefault="001C0FF1" w:rsidP="00512585">
      <w:pPr>
        <w:rPr>
          <w:b/>
          <w:bCs/>
        </w:rPr>
      </w:pPr>
    </w:p>
    <w:p w14:paraId="5B4CA168" w14:textId="4094A9D9" w:rsidR="001C0FF1" w:rsidRDefault="001C0FF1" w:rsidP="00512585">
      <w:pPr>
        <w:rPr>
          <w:b/>
          <w:bCs/>
        </w:rPr>
      </w:pPr>
    </w:p>
    <w:p w14:paraId="47331E3B" w14:textId="0DDBB9DC" w:rsidR="00512585" w:rsidRPr="003D3BD4" w:rsidRDefault="00512585" w:rsidP="00512585"/>
    <w:p w14:paraId="0F1B8585" w14:textId="30533681" w:rsidR="00512585" w:rsidRPr="00CC66F1" w:rsidRDefault="00512585" w:rsidP="00512585"/>
    <w:p w14:paraId="2DDDE8C1" w14:textId="77777777" w:rsidR="00512585" w:rsidRDefault="00512585" w:rsidP="00EC56BB">
      <w:pPr>
        <w:pStyle w:val="cpPloha"/>
        <w:jc w:val="left"/>
      </w:pPr>
      <w:r>
        <w:lastRenderedPageBreak/>
        <w:t>Příloha č. 3 Harmonogram</w:t>
      </w:r>
    </w:p>
    <w:tbl>
      <w:tblPr>
        <w:tblStyle w:val="Tabulkaseznamu3"/>
        <w:tblW w:w="9209" w:type="dxa"/>
        <w:tblLook w:val="0420" w:firstRow="1" w:lastRow="0" w:firstColumn="0" w:lastColumn="0" w:noHBand="0" w:noVBand="1"/>
      </w:tblPr>
      <w:tblGrid>
        <w:gridCol w:w="2830"/>
        <w:gridCol w:w="4962"/>
        <w:gridCol w:w="1417"/>
      </w:tblGrid>
      <w:tr w:rsidR="00512585" w:rsidRPr="003E5F82" w14:paraId="2DE677FC" w14:textId="77777777" w:rsidTr="00823BAA">
        <w:trPr>
          <w:cnfStyle w:val="100000000000" w:firstRow="1" w:lastRow="0" w:firstColumn="0" w:lastColumn="0" w:oddVBand="0" w:evenVBand="0" w:oddHBand="0" w:evenHBand="0" w:firstRowFirstColumn="0" w:firstRowLastColumn="0" w:lastRowFirstColumn="0" w:lastRowLastColumn="0"/>
          <w:trHeight w:val="288"/>
          <w:tblHeader/>
        </w:trPr>
        <w:tc>
          <w:tcPr>
            <w:tcW w:w="2830" w:type="dxa"/>
            <w:noWrap/>
            <w:hideMark/>
          </w:tcPr>
          <w:p w14:paraId="3536F8C0" w14:textId="77777777" w:rsidR="00512585" w:rsidRPr="00C930FA" w:rsidRDefault="00512585" w:rsidP="00823BAA">
            <w:pPr>
              <w:spacing w:line="280" w:lineRule="atLeast"/>
              <w:rPr>
                <w:rFonts w:cs="Arial"/>
                <w:bCs w:val="0"/>
                <w:color w:val="FFFFFF"/>
                <w:sz w:val="20"/>
                <w:szCs w:val="20"/>
              </w:rPr>
            </w:pPr>
            <w:r w:rsidRPr="00C930FA">
              <w:rPr>
                <w:rFonts w:cs="Arial"/>
                <w:bCs w:val="0"/>
                <w:color w:val="FFFFFF"/>
                <w:sz w:val="20"/>
                <w:szCs w:val="20"/>
              </w:rPr>
              <w:t>Činnost</w:t>
            </w:r>
          </w:p>
        </w:tc>
        <w:tc>
          <w:tcPr>
            <w:tcW w:w="4962" w:type="dxa"/>
            <w:noWrap/>
            <w:hideMark/>
          </w:tcPr>
          <w:p w14:paraId="18F19FEA" w14:textId="77777777" w:rsidR="00512585" w:rsidRPr="00C67E2B" w:rsidRDefault="00512585" w:rsidP="00823BAA">
            <w:pPr>
              <w:spacing w:line="280" w:lineRule="atLeast"/>
              <w:rPr>
                <w:rFonts w:cs="Arial"/>
                <w:bCs w:val="0"/>
                <w:color w:val="FFFFFF"/>
                <w:sz w:val="20"/>
                <w:szCs w:val="20"/>
              </w:rPr>
            </w:pPr>
            <w:r w:rsidRPr="00C67E2B">
              <w:rPr>
                <w:rFonts w:cs="Arial"/>
                <w:bCs w:val="0"/>
                <w:color w:val="FFFFFF"/>
                <w:sz w:val="20"/>
                <w:szCs w:val="20"/>
              </w:rPr>
              <w:t>Výstup / Akceptační kritérium</w:t>
            </w:r>
          </w:p>
        </w:tc>
        <w:tc>
          <w:tcPr>
            <w:tcW w:w="1417" w:type="dxa"/>
            <w:noWrap/>
            <w:hideMark/>
          </w:tcPr>
          <w:p w14:paraId="08909666" w14:textId="77777777" w:rsidR="00512585" w:rsidRPr="00C67E2B" w:rsidRDefault="00512585" w:rsidP="00823BAA">
            <w:pPr>
              <w:spacing w:line="280" w:lineRule="atLeast"/>
              <w:jc w:val="center"/>
              <w:rPr>
                <w:rFonts w:cs="Arial"/>
                <w:bCs w:val="0"/>
                <w:color w:val="FFFFFF"/>
                <w:sz w:val="20"/>
                <w:szCs w:val="20"/>
              </w:rPr>
            </w:pPr>
            <w:r>
              <w:rPr>
                <w:rFonts w:cs="Arial"/>
                <w:bCs w:val="0"/>
                <w:color w:val="FFFFFF"/>
                <w:sz w:val="20"/>
                <w:szCs w:val="20"/>
              </w:rPr>
              <w:t>Počet dní</w:t>
            </w:r>
          </w:p>
        </w:tc>
      </w:tr>
      <w:tr w:rsidR="00512585" w:rsidRPr="003E5F82" w14:paraId="0D04D7E5" w14:textId="77777777" w:rsidTr="00823BAA">
        <w:trPr>
          <w:cnfStyle w:val="000000100000" w:firstRow="0" w:lastRow="0" w:firstColumn="0" w:lastColumn="0" w:oddVBand="0" w:evenVBand="0" w:oddHBand="1" w:evenHBand="0" w:firstRowFirstColumn="0" w:firstRowLastColumn="0" w:lastRowFirstColumn="0" w:lastRowLastColumn="0"/>
          <w:trHeight w:val="288"/>
        </w:trPr>
        <w:tc>
          <w:tcPr>
            <w:tcW w:w="2830" w:type="dxa"/>
            <w:noWrap/>
          </w:tcPr>
          <w:p w14:paraId="7D95C979" w14:textId="77777777" w:rsidR="00512585" w:rsidRPr="00E43F04" w:rsidRDefault="00512585" w:rsidP="00823BAA">
            <w:pPr>
              <w:spacing w:before="40" w:after="40" w:line="280" w:lineRule="atLeast"/>
              <w:rPr>
                <w:rFonts w:cs="Arial"/>
                <w:color w:val="000000"/>
                <w:sz w:val="20"/>
                <w:szCs w:val="20"/>
              </w:rPr>
            </w:pPr>
            <w:r>
              <w:rPr>
                <w:rFonts w:cs="Arial"/>
                <w:color w:val="000000"/>
                <w:sz w:val="20"/>
                <w:szCs w:val="20"/>
              </w:rPr>
              <w:t>Vytvoření Cílového konceptu</w:t>
            </w:r>
          </w:p>
        </w:tc>
        <w:tc>
          <w:tcPr>
            <w:tcW w:w="4962" w:type="dxa"/>
            <w:noWrap/>
          </w:tcPr>
          <w:p w14:paraId="765F195F" w14:textId="77777777" w:rsidR="00512585" w:rsidRDefault="00512585" w:rsidP="00823BAA">
            <w:pPr>
              <w:spacing w:before="40" w:after="40" w:line="280" w:lineRule="atLeast"/>
              <w:rPr>
                <w:rFonts w:cs="Arial"/>
                <w:color w:val="000000"/>
                <w:sz w:val="20"/>
                <w:szCs w:val="20"/>
              </w:rPr>
            </w:pPr>
            <w:r w:rsidRPr="00C421DA">
              <w:rPr>
                <w:rFonts w:cs="Arial"/>
                <w:color w:val="000000"/>
                <w:sz w:val="20"/>
                <w:szCs w:val="20"/>
              </w:rPr>
              <w:t xml:space="preserve">Cílový koncept </w:t>
            </w:r>
            <w:r>
              <w:rPr>
                <w:rFonts w:cs="Arial"/>
                <w:color w:val="000000"/>
                <w:sz w:val="20"/>
                <w:szCs w:val="20"/>
              </w:rPr>
              <w:t>nasazení LM bude popisovat minimálně následující oblasti:</w:t>
            </w:r>
          </w:p>
          <w:p w14:paraId="395D3970" w14:textId="77777777" w:rsidR="00512585" w:rsidRDefault="00512585" w:rsidP="00B34B30">
            <w:pPr>
              <w:pStyle w:val="Odstavecseseznamem"/>
              <w:numPr>
                <w:ilvl w:val="0"/>
                <w:numId w:val="6"/>
              </w:numPr>
              <w:spacing w:before="40" w:after="40" w:line="280" w:lineRule="atLeast"/>
              <w:rPr>
                <w:rFonts w:cs="Arial"/>
                <w:color w:val="000000"/>
                <w:sz w:val="20"/>
                <w:szCs w:val="20"/>
              </w:rPr>
            </w:pPr>
            <w:r>
              <w:rPr>
                <w:rFonts w:cs="Arial"/>
                <w:color w:val="000000"/>
                <w:sz w:val="20"/>
                <w:szCs w:val="20"/>
              </w:rPr>
              <w:t>F</w:t>
            </w:r>
            <w:r w:rsidRPr="008C2023">
              <w:rPr>
                <w:rFonts w:cs="Arial"/>
                <w:color w:val="000000"/>
                <w:sz w:val="20"/>
                <w:szCs w:val="20"/>
              </w:rPr>
              <w:t>inální architektur</w:t>
            </w:r>
            <w:r>
              <w:rPr>
                <w:rFonts w:cs="Arial"/>
                <w:color w:val="000000"/>
                <w:sz w:val="20"/>
                <w:szCs w:val="20"/>
              </w:rPr>
              <w:t>a</w:t>
            </w:r>
            <w:r w:rsidRPr="008C2023">
              <w:rPr>
                <w:rFonts w:cs="Arial"/>
                <w:color w:val="000000"/>
                <w:sz w:val="20"/>
                <w:szCs w:val="20"/>
              </w:rPr>
              <w:t xml:space="preserve"> řešení</w:t>
            </w:r>
            <w:r>
              <w:rPr>
                <w:rFonts w:cs="Arial"/>
                <w:color w:val="000000"/>
                <w:sz w:val="20"/>
                <w:szCs w:val="20"/>
              </w:rPr>
              <w:t xml:space="preserve">, </w:t>
            </w:r>
            <w:r w:rsidRPr="008C2023">
              <w:rPr>
                <w:rFonts w:cs="Arial"/>
                <w:color w:val="000000"/>
                <w:sz w:val="20"/>
                <w:szCs w:val="20"/>
              </w:rPr>
              <w:t>včetně síťové komunikační matice (datové toky)</w:t>
            </w:r>
          </w:p>
          <w:p w14:paraId="48715521" w14:textId="18489A09" w:rsidR="00512585" w:rsidRPr="008C2023" w:rsidRDefault="00512585" w:rsidP="00B34B30">
            <w:pPr>
              <w:pStyle w:val="Odstavecseseznamem"/>
              <w:numPr>
                <w:ilvl w:val="0"/>
                <w:numId w:val="6"/>
              </w:numPr>
              <w:spacing w:before="40" w:after="40" w:line="280" w:lineRule="atLeast"/>
              <w:rPr>
                <w:rFonts w:cs="Arial"/>
                <w:color w:val="000000"/>
                <w:sz w:val="20"/>
                <w:szCs w:val="20"/>
              </w:rPr>
            </w:pPr>
            <w:r>
              <w:rPr>
                <w:rFonts w:cs="Arial"/>
                <w:color w:val="000000"/>
                <w:sz w:val="20"/>
                <w:szCs w:val="20"/>
              </w:rPr>
              <w:t>Z</w:t>
            </w:r>
            <w:r w:rsidRPr="008C2023">
              <w:rPr>
                <w:rFonts w:cs="Arial"/>
                <w:color w:val="000000"/>
                <w:sz w:val="20"/>
                <w:szCs w:val="20"/>
              </w:rPr>
              <w:t xml:space="preserve">ákladní návrh implementace do podnikové architektury v souladu s Přílohou č. 7 této Smlouvy, doplněný o </w:t>
            </w:r>
            <w:r w:rsidR="00EE0C7E" w:rsidRPr="008C2023">
              <w:rPr>
                <w:rFonts w:cs="Arial"/>
                <w:color w:val="000000"/>
                <w:sz w:val="20"/>
                <w:szCs w:val="20"/>
              </w:rPr>
              <w:t xml:space="preserve">požadavky </w:t>
            </w:r>
            <w:r w:rsidR="00EE0C7E">
              <w:rPr>
                <w:rFonts w:cs="Arial"/>
                <w:color w:val="000000"/>
                <w:sz w:val="20"/>
                <w:szCs w:val="20"/>
              </w:rPr>
              <w:t xml:space="preserve">na konfiguraci/nastavení </w:t>
            </w:r>
            <w:r w:rsidRPr="008C2023">
              <w:rPr>
                <w:rFonts w:cs="Arial"/>
                <w:color w:val="000000"/>
                <w:sz w:val="20"/>
                <w:szCs w:val="20"/>
              </w:rPr>
              <w:t xml:space="preserve">HW/SW (dle </w:t>
            </w:r>
            <w:proofErr w:type="gramStart"/>
            <w:r w:rsidRPr="008C2023">
              <w:rPr>
                <w:rFonts w:cs="Arial"/>
                <w:color w:val="000000"/>
                <w:sz w:val="20"/>
                <w:szCs w:val="20"/>
              </w:rPr>
              <w:t>potřeby</w:t>
            </w:r>
            <w:proofErr w:type="gramEnd"/>
            <w:r w:rsidRPr="008C2023">
              <w:rPr>
                <w:rFonts w:cs="Arial"/>
                <w:color w:val="000000"/>
                <w:sz w:val="20"/>
                <w:szCs w:val="20"/>
              </w:rPr>
              <w:t xml:space="preserve"> popřípadě o specifické instalační postupy)</w:t>
            </w:r>
          </w:p>
          <w:p w14:paraId="3EDBABDB" w14:textId="2A557141" w:rsidR="00512585" w:rsidRPr="008C2023" w:rsidRDefault="00512585" w:rsidP="00B34B30">
            <w:pPr>
              <w:pStyle w:val="Odstavecseseznamem"/>
              <w:numPr>
                <w:ilvl w:val="0"/>
                <w:numId w:val="6"/>
              </w:numPr>
              <w:spacing w:before="40" w:after="40" w:line="280" w:lineRule="atLeast"/>
              <w:rPr>
                <w:rFonts w:cs="Arial"/>
                <w:color w:val="000000"/>
                <w:sz w:val="20"/>
                <w:szCs w:val="20"/>
              </w:rPr>
            </w:pPr>
            <w:r>
              <w:rPr>
                <w:rFonts w:cs="Arial"/>
                <w:color w:val="000000"/>
                <w:sz w:val="20"/>
                <w:szCs w:val="20"/>
              </w:rPr>
              <w:t>S</w:t>
            </w:r>
            <w:r w:rsidRPr="008C2023">
              <w:rPr>
                <w:rFonts w:cs="Arial"/>
                <w:color w:val="000000"/>
                <w:sz w:val="20"/>
                <w:szCs w:val="20"/>
              </w:rPr>
              <w:t>íťov</w:t>
            </w:r>
            <w:r>
              <w:rPr>
                <w:rFonts w:cs="Arial"/>
                <w:color w:val="000000"/>
                <w:sz w:val="20"/>
                <w:szCs w:val="20"/>
              </w:rPr>
              <w:t>á</w:t>
            </w:r>
            <w:r w:rsidRPr="008C2023">
              <w:rPr>
                <w:rFonts w:cs="Arial"/>
                <w:color w:val="000000"/>
                <w:sz w:val="20"/>
                <w:szCs w:val="20"/>
              </w:rPr>
              <w:t xml:space="preserve"> komunikační matic</w:t>
            </w:r>
            <w:r>
              <w:rPr>
                <w:rFonts w:cs="Arial"/>
                <w:color w:val="000000"/>
                <w:sz w:val="20"/>
                <w:szCs w:val="20"/>
              </w:rPr>
              <w:t>e</w:t>
            </w:r>
            <w:r w:rsidRPr="008C2023">
              <w:rPr>
                <w:rFonts w:cs="Arial"/>
                <w:color w:val="000000"/>
                <w:sz w:val="20"/>
                <w:szCs w:val="20"/>
              </w:rPr>
              <w:t xml:space="preserve"> popisující </w:t>
            </w:r>
            <w:r>
              <w:rPr>
                <w:rFonts w:cs="Arial"/>
                <w:color w:val="000000"/>
                <w:sz w:val="20"/>
                <w:szCs w:val="20"/>
              </w:rPr>
              <w:t xml:space="preserve">dopad </w:t>
            </w:r>
            <w:r w:rsidRPr="008C2023">
              <w:rPr>
                <w:rFonts w:cs="Arial"/>
                <w:color w:val="000000"/>
                <w:sz w:val="20"/>
                <w:szCs w:val="20"/>
              </w:rPr>
              <w:t xml:space="preserve">veškerou potřebnou datovou komunikaci LM jak mezi sebou navzájem, tak i jinými komponentami. </w:t>
            </w:r>
          </w:p>
          <w:p w14:paraId="0C5CB45F" w14:textId="71BDD527" w:rsidR="00512585" w:rsidRPr="008C2023" w:rsidRDefault="00512585" w:rsidP="00B34B30">
            <w:pPr>
              <w:pStyle w:val="Odstavecseseznamem"/>
              <w:numPr>
                <w:ilvl w:val="0"/>
                <w:numId w:val="6"/>
              </w:numPr>
              <w:spacing w:before="40" w:after="40" w:line="280" w:lineRule="atLeast"/>
              <w:rPr>
                <w:rFonts w:cs="Arial"/>
                <w:color w:val="000000"/>
                <w:sz w:val="20"/>
                <w:szCs w:val="20"/>
              </w:rPr>
            </w:pPr>
            <w:r>
              <w:rPr>
                <w:rFonts w:cs="Arial"/>
                <w:color w:val="000000"/>
                <w:sz w:val="20"/>
                <w:szCs w:val="20"/>
              </w:rPr>
              <w:t>Popis i</w:t>
            </w:r>
            <w:r w:rsidRPr="008C2023">
              <w:rPr>
                <w:rFonts w:cs="Arial"/>
                <w:color w:val="000000"/>
                <w:sz w:val="20"/>
                <w:szCs w:val="20"/>
              </w:rPr>
              <w:t xml:space="preserve">ntegrační dokumentace popisující </w:t>
            </w:r>
            <w:r>
              <w:rPr>
                <w:rFonts w:cs="Arial"/>
                <w:color w:val="000000"/>
                <w:sz w:val="20"/>
                <w:szCs w:val="20"/>
              </w:rPr>
              <w:t>dopad</w:t>
            </w:r>
            <w:r w:rsidRPr="008C2023">
              <w:rPr>
                <w:rFonts w:cs="Arial"/>
                <w:color w:val="000000"/>
                <w:sz w:val="20"/>
                <w:szCs w:val="20"/>
              </w:rPr>
              <w:t xml:space="preserve"> integrace na ostatní systémy</w:t>
            </w:r>
          </w:p>
          <w:p w14:paraId="5B8062BF" w14:textId="77777777" w:rsidR="00512585" w:rsidRPr="008C2023" w:rsidRDefault="00512585" w:rsidP="00B34B30">
            <w:pPr>
              <w:pStyle w:val="Odstavecseseznamem"/>
              <w:numPr>
                <w:ilvl w:val="0"/>
                <w:numId w:val="6"/>
              </w:numPr>
              <w:spacing w:before="40" w:after="40" w:line="280" w:lineRule="atLeast"/>
              <w:rPr>
                <w:rFonts w:cs="Arial"/>
                <w:color w:val="000000"/>
                <w:sz w:val="20"/>
                <w:szCs w:val="20"/>
              </w:rPr>
            </w:pPr>
            <w:r w:rsidRPr="008C2023">
              <w:rPr>
                <w:rFonts w:cs="Arial"/>
                <w:color w:val="000000"/>
                <w:sz w:val="20"/>
                <w:szCs w:val="20"/>
              </w:rPr>
              <w:t>Specifikace zákaznických modifikací</w:t>
            </w:r>
            <w:r>
              <w:rPr>
                <w:rFonts w:cs="Arial"/>
                <w:color w:val="000000"/>
                <w:sz w:val="20"/>
                <w:szCs w:val="20"/>
              </w:rPr>
              <w:t xml:space="preserve"> a úprav</w:t>
            </w:r>
          </w:p>
          <w:p w14:paraId="6759291A" w14:textId="77777777" w:rsidR="00512585" w:rsidRDefault="00512585" w:rsidP="00B34B30">
            <w:pPr>
              <w:pStyle w:val="Odstavecseseznamem"/>
              <w:numPr>
                <w:ilvl w:val="0"/>
                <w:numId w:val="6"/>
              </w:numPr>
              <w:spacing w:before="40" w:after="40" w:line="280" w:lineRule="atLeast"/>
              <w:rPr>
                <w:rFonts w:cs="Arial"/>
                <w:color w:val="000000"/>
                <w:sz w:val="20"/>
                <w:szCs w:val="20"/>
              </w:rPr>
            </w:pPr>
            <w:r w:rsidRPr="008C2023">
              <w:rPr>
                <w:rFonts w:cs="Arial"/>
                <w:color w:val="000000"/>
                <w:sz w:val="20"/>
                <w:szCs w:val="20"/>
              </w:rPr>
              <w:t>Detailní popis provedených zákaznických konfigurací pro nasazení a provoz LM v ČP (nad rozsah standardní produktové dokumentace)</w:t>
            </w:r>
          </w:p>
          <w:p w14:paraId="628AC3FA" w14:textId="77777777" w:rsidR="00512585" w:rsidRPr="00C67E2B" w:rsidRDefault="00512585" w:rsidP="00B34B30">
            <w:pPr>
              <w:pStyle w:val="Odstavecseseznamem"/>
              <w:numPr>
                <w:ilvl w:val="0"/>
                <w:numId w:val="6"/>
              </w:numPr>
              <w:spacing w:before="40" w:after="40" w:line="280" w:lineRule="atLeast"/>
              <w:rPr>
                <w:rFonts w:cs="Arial"/>
                <w:color w:val="000000"/>
                <w:sz w:val="20"/>
                <w:szCs w:val="20"/>
              </w:rPr>
            </w:pPr>
            <w:r>
              <w:rPr>
                <w:rFonts w:cs="Arial"/>
                <w:color w:val="000000"/>
                <w:sz w:val="20"/>
                <w:szCs w:val="20"/>
              </w:rPr>
              <w:t>P</w:t>
            </w:r>
            <w:r w:rsidRPr="00C67E2B">
              <w:rPr>
                <w:rFonts w:cs="Arial"/>
                <w:color w:val="000000"/>
                <w:sz w:val="20"/>
                <w:szCs w:val="20"/>
              </w:rPr>
              <w:t>opis zajištění důvěrnosti a integrity zpracovávaných informací (logů), včetně bezpečné archivace</w:t>
            </w:r>
          </w:p>
          <w:p w14:paraId="008D3F7E" w14:textId="77777777" w:rsidR="00512585" w:rsidRPr="00C67E2B" w:rsidRDefault="00512585" w:rsidP="00B34B30">
            <w:pPr>
              <w:pStyle w:val="Odstavecseseznamem"/>
              <w:numPr>
                <w:ilvl w:val="0"/>
                <w:numId w:val="6"/>
              </w:numPr>
              <w:spacing w:before="40" w:after="40" w:line="280" w:lineRule="atLeast"/>
              <w:rPr>
                <w:rFonts w:cs="Arial"/>
                <w:color w:val="000000"/>
                <w:sz w:val="20"/>
                <w:szCs w:val="20"/>
              </w:rPr>
            </w:pPr>
            <w:r>
              <w:rPr>
                <w:rFonts w:cs="Arial"/>
                <w:color w:val="000000"/>
                <w:sz w:val="20"/>
                <w:szCs w:val="20"/>
              </w:rPr>
              <w:t>N</w:t>
            </w:r>
            <w:r w:rsidRPr="00C67E2B">
              <w:rPr>
                <w:rFonts w:cs="Arial"/>
                <w:color w:val="000000"/>
                <w:sz w:val="20"/>
                <w:szCs w:val="20"/>
              </w:rPr>
              <w:t>ávrh úprav a doplnění řídící dokumentace Objednatele</w:t>
            </w:r>
          </w:p>
          <w:p w14:paraId="45C966F1" w14:textId="77777777" w:rsidR="00512585" w:rsidRDefault="00512585" w:rsidP="00B34B30">
            <w:pPr>
              <w:pStyle w:val="Odstavecseseznamem"/>
              <w:numPr>
                <w:ilvl w:val="0"/>
                <w:numId w:val="6"/>
              </w:numPr>
              <w:spacing w:before="40" w:after="40" w:line="280" w:lineRule="atLeast"/>
              <w:rPr>
                <w:rFonts w:cs="Arial"/>
                <w:color w:val="000000"/>
                <w:sz w:val="20"/>
                <w:szCs w:val="20"/>
              </w:rPr>
            </w:pPr>
            <w:r>
              <w:rPr>
                <w:rFonts w:cs="Arial"/>
                <w:color w:val="000000"/>
                <w:sz w:val="20"/>
                <w:szCs w:val="20"/>
              </w:rPr>
              <w:t>P</w:t>
            </w:r>
            <w:r w:rsidRPr="00C67E2B">
              <w:rPr>
                <w:rFonts w:cs="Arial"/>
                <w:color w:val="000000"/>
                <w:sz w:val="20"/>
                <w:szCs w:val="20"/>
              </w:rPr>
              <w:t xml:space="preserve">ožadavky na součinnost ze strany </w:t>
            </w:r>
            <w:r>
              <w:rPr>
                <w:rFonts w:cs="Arial"/>
                <w:color w:val="000000"/>
                <w:sz w:val="20"/>
                <w:szCs w:val="20"/>
              </w:rPr>
              <w:t>Dodavatele</w:t>
            </w:r>
          </w:p>
          <w:p w14:paraId="5A7EFECC" w14:textId="77777777" w:rsidR="00512585" w:rsidRPr="008C2023" w:rsidRDefault="00512585" w:rsidP="00B34B30">
            <w:pPr>
              <w:pStyle w:val="Odstavecseseznamem"/>
              <w:numPr>
                <w:ilvl w:val="0"/>
                <w:numId w:val="6"/>
              </w:numPr>
              <w:spacing w:before="40" w:after="40" w:line="280" w:lineRule="atLeast"/>
              <w:rPr>
                <w:rFonts w:cs="Arial"/>
                <w:color w:val="000000"/>
                <w:sz w:val="20"/>
                <w:szCs w:val="20"/>
              </w:rPr>
            </w:pPr>
            <w:r w:rsidRPr="008C2023">
              <w:rPr>
                <w:rFonts w:cs="Arial"/>
                <w:color w:val="000000"/>
                <w:sz w:val="20"/>
                <w:szCs w:val="20"/>
              </w:rPr>
              <w:t>Případné změnové požadavky v projektu</w:t>
            </w:r>
          </w:p>
          <w:p w14:paraId="5501B5D8" w14:textId="77777777" w:rsidR="00512585" w:rsidRPr="008C2023" w:rsidRDefault="00512585" w:rsidP="00B34B30">
            <w:pPr>
              <w:pStyle w:val="Odstavecseseznamem"/>
              <w:numPr>
                <w:ilvl w:val="0"/>
                <w:numId w:val="6"/>
              </w:numPr>
              <w:spacing w:before="40" w:after="40" w:line="280" w:lineRule="atLeast"/>
              <w:rPr>
                <w:rFonts w:cs="Arial"/>
                <w:color w:val="000000"/>
                <w:sz w:val="20"/>
                <w:szCs w:val="20"/>
              </w:rPr>
            </w:pPr>
            <w:r w:rsidRPr="008C2023">
              <w:rPr>
                <w:rFonts w:cs="Arial"/>
                <w:color w:val="000000"/>
                <w:sz w:val="20"/>
                <w:szCs w:val="20"/>
              </w:rPr>
              <w:t>Plán obnovy po výpadcích řešení (DRP)</w:t>
            </w:r>
            <w:r>
              <w:rPr>
                <w:rFonts w:cs="Arial"/>
                <w:color w:val="000000"/>
                <w:sz w:val="20"/>
                <w:szCs w:val="20"/>
              </w:rPr>
              <w:t>, včetně návrhu testování před akceptací</w:t>
            </w:r>
          </w:p>
          <w:p w14:paraId="3DAA023A" w14:textId="5C93CDA3" w:rsidR="00512585" w:rsidRPr="00E43F04" w:rsidRDefault="00512585" w:rsidP="00B34B30">
            <w:pPr>
              <w:pStyle w:val="Odstavecseseznamem"/>
              <w:numPr>
                <w:ilvl w:val="0"/>
                <w:numId w:val="6"/>
              </w:numPr>
              <w:spacing w:before="40" w:after="40" w:line="280" w:lineRule="atLeast"/>
              <w:rPr>
                <w:rFonts w:cs="Arial"/>
                <w:color w:val="000000"/>
                <w:sz w:val="20"/>
                <w:szCs w:val="20"/>
              </w:rPr>
            </w:pPr>
            <w:r w:rsidRPr="00906346">
              <w:rPr>
                <w:rFonts w:cs="Arial"/>
                <w:color w:val="000000"/>
                <w:sz w:val="20"/>
                <w:szCs w:val="20"/>
              </w:rPr>
              <w:t>Popis možného rozšíření škálováním jak vertikálně, tak i horizontálně, a to až do 50 000</w:t>
            </w:r>
            <w:r w:rsidRPr="008C2023">
              <w:rPr>
                <w:rFonts w:cs="Arial"/>
                <w:color w:val="000000"/>
                <w:sz w:val="20"/>
                <w:szCs w:val="20"/>
              </w:rPr>
              <w:t xml:space="preserve"> EPS a s tím i odpovídající navýšení objemu dat</w:t>
            </w:r>
          </w:p>
        </w:tc>
        <w:tc>
          <w:tcPr>
            <w:tcW w:w="1417" w:type="dxa"/>
            <w:noWrap/>
          </w:tcPr>
          <w:p w14:paraId="3E242DFB" w14:textId="5A943B25" w:rsidR="00512585" w:rsidRPr="00E43F04" w:rsidRDefault="00512585" w:rsidP="00823BAA">
            <w:pPr>
              <w:spacing w:before="40" w:after="40" w:line="280" w:lineRule="atLeast"/>
              <w:jc w:val="center"/>
              <w:rPr>
                <w:rFonts w:cs="Arial"/>
                <w:color w:val="000000"/>
                <w:sz w:val="20"/>
                <w:szCs w:val="20"/>
              </w:rPr>
            </w:pPr>
            <w:r w:rsidRPr="005D3A2F">
              <w:rPr>
                <w:rFonts w:cs="Arial"/>
                <w:i/>
                <w:color w:val="000000" w:themeColor="text1"/>
                <w:sz w:val="20"/>
                <w:szCs w:val="20"/>
              </w:rPr>
              <w:t xml:space="preserve">D + </w:t>
            </w:r>
            <w:r w:rsidR="00FD249D" w:rsidRPr="005D3A2F">
              <w:rPr>
                <w:rFonts w:cs="Arial"/>
                <w:i/>
                <w:color w:val="000000" w:themeColor="text1"/>
                <w:sz w:val="20"/>
                <w:szCs w:val="20"/>
              </w:rPr>
              <w:t>45</w:t>
            </w:r>
          </w:p>
        </w:tc>
      </w:tr>
      <w:tr w:rsidR="00512585" w:rsidRPr="00715E18" w14:paraId="7CACE356" w14:textId="77777777" w:rsidTr="00823BAA">
        <w:trPr>
          <w:trHeight w:val="288"/>
        </w:trPr>
        <w:tc>
          <w:tcPr>
            <w:tcW w:w="2830" w:type="dxa"/>
            <w:noWrap/>
          </w:tcPr>
          <w:p w14:paraId="0DDB1A47" w14:textId="77777777" w:rsidR="00512585" w:rsidRPr="00512585" w:rsidRDefault="00512585" w:rsidP="00823BAA">
            <w:pPr>
              <w:spacing w:before="40" w:after="40" w:line="280" w:lineRule="atLeast"/>
              <w:rPr>
                <w:rFonts w:cs="Arial"/>
                <w:sz w:val="20"/>
                <w:szCs w:val="20"/>
              </w:rPr>
            </w:pPr>
            <w:r w:rsidRPr="00512585">
              <w:rPr>
                <w:rFonts w:cs="Arial"/>
                <w:sz w:val="20"/>
                <w:szCs w:val="20"/>
              </w:rPr>
              <w:t>Instalace a konfigurace HW a SW komponent</w:t>
            </w:r>
          </w:p>
        </w:tc>
        <w:tc>
          <w:tcPr>
            <w:tcW w:w="4962" w:type="dxa"/>
            <w:noWrap/>
          </w:tcPr>
          <w:p w14:paraId="298BBE1B" w14:textId="77777777" w:rsidR="00512585" w:rsidRPr="00512585" w:rsidRDefault="00512585" w:rsidP="00823BAA">
            <w:pPr>
              <w:spacing w:before="40" w:after="40" w:line="280" w:lineRule="atLeast"/>
              <w:rPr>
                <w:rFonts w:cs="Arial"/>
                <w:sz w:val="20"/>
                <w:szCs w:val="20"/>
              </w:rPr>
            </w:pPr>
            <w:r w:rsidRPr="00512585">
              <w:rPr>
                <w:rFonts w:cs="Arial"/>
                <w:sz w:val="20"/>
                <w:szCs w:val="20"/>
              </w:rPr>
              <w:t>Funkční nástroj v prostředí Objednatele</w:t>
            </w:r>
          </w:p>
        </w:tc>
        <w:tc>
          <w:tcPr>
            <w:tcW w:w="1417" w:type="dxa"/>
            <w:noWrap/>
          </w:tcPr>
          <w:p w14:paraId="7108E101" w14:textId="23CC4975" w:rsidR="00512585" w:rsidRPr="00906346" w:rsidRDefault="00512585" w:rsidP="00823BAA">
            <w:pPr>
              <w:spacing w:before="40" w:after="40" w:line="280" w:lineRule="atLeast"/>
              <w:jc w:val="center"/>
              <w:rPr>
                <w:rFonts w:cs="Arial"/>
                <w:color w:val="FF0000"/>
                <w:sz w:val="20"/>
                <w:szCs w:val="20"/>
              </w:rPr>
            </w:pPr>
            <w:r w:rsidRPr="00105D44">
              <w:rPr>
                <w:rFonts w:cs="Arial"/>
                <w:i/>
                <w:color w:val="000000" w:themeColor="text1"/>
                <w:sz w:val="20"/>
                <w:szCs w:val="20"/>
              </w:rPr>
              <w:t xml:space="preserve">D + </w:t>
            </w:r>
            <w:r w:rsidR="00FD249D" w:rsidRPr="00105D44">
              <w:rPr>
                <w:rFonts w:cs="Arial"/>
                <w:i/>
                <w:color w:val="000000" w:themeColor="text1"/>
                <w:sz w:val="20"/>
                <w:szCs w:val="20"/>
              </w:rPr>
              <w:t>60 (v závislosti na reálné dostupnosti u dodavatele)</w:t>
            </w:r>
          </w:p>
        </w:tc>
      </w:tr>
      <w:tr w:rsidR="00512585" w:rsidRPr="00715E18" w14:paraId="260D52DD" w14:textId="77777777" w:rsidTr="00823BAA">
        <w:trPr>
          <w:cnfStyle w:val="000000100000" w:firstRow="0" w:lastRow="0" w:firstColumn="0" w:lastColumn="0" w:oddVBand="0" w:evenVBand="0" w:oddHBand="1" w:evenHBand="0" w:firstRowFirstColumn="0" w:firstRowLastColumn="0" w:lastRowFirstColumn="0" w:lastRowLastColumn="0"/>
          <w:trHeight w:val="288"/>
        </w:trPr>
        <w:tc>
          <w:tcPr>
            <w:tcW w:w="2830" w:type="dxa"/>
            <w:noWrap/>
          </w:tcPr>
          <w:p w14:paraId="0F9A63BD" w14:textId="77777777" w:rsidR="00512585" w:rsidRPr="00512585" w:rsidRDefault="00512585" w:rsidP="00823BAA">
            <w:pPr>
              <w:spacing w:before="40" w:after="40" w:line="280" w:lineRule="atLeast"/>
              <w:rPr>
                <w:rFonts w:cs="Arial"/>
                <w:sz w:val="20"/>
                <w:szCs w:val="20"/>
              </w:rPr>
            </w:pPr>
            <w:r w:rsidRPr="00512585">
              <w:rPr>
                <w:rFonts w:cs="Arial"/>
                <w:sz w:val="20"/>
                <w:szCs w:val="20"/>
              </w:rPr>
              <w:t>Integrace s AD/LDAP, prostupy</w:t>
            </w:r>
          </w:p>
        </w:tc>
        <w:tc>
          <w:tcPr>
            <w:tcW w:w="4962" w:type="dxa"/>
            <w:noWrap/>
          </w:tcPr>
          <w:p w14:paraId="30F10920" w14:textId="77777777" w:rsidR="00512585" w:rsidRPr="00512585" w:rsidRDefault="00512585" w:rsidP="00823BAA">
            <w:pPr>
              <w:spacing w:before="40" w:after="40" w:line="280" w:lineRule="atLeast"/>
              <w:rPr>
                <w:rFonts w:cs="Arial"/>
                <w:sz w:val="20"/>
                <w:szCs w:val="20"/>
              </w:rPr>
            </w:pPr>
            <w:r w:rsidRPr="00512585">
              <w:rPr>
                <w:rFonts w:cs="Arial"/>
                <w:sz w:val="20"/>
                <w:szCs w:val="20"/>
              </w:rPr>
              <w:t>Nástroj je integrovaný s AD/LDAP a jsou rozděleny přístupy a role</w:t>
            </w:r>
          </w:p>
        </w:tc>
        <w:tc>
          <w:tcPr>
            <w:tcW w:w="1417" w:type="dxa"/>
            <w:noWrap/>
          </w:tcPr>
          <w:p w14:paraId="29F7E4B2" w14:textId="67AFF1F6" w:rsidR="00512585" w:rsidRPr="00906346" w:rsidRDefault="00512585" w:rsidP="00823BAA">
            <w:pPr>
              <w:spacing w:before="40" w:after="40" w:line="280" w:lineRule="atLeast"/>
              <w:jc w:val="center"/>
              <w:rPr>
                <w:rFonts w:cs="Arial"/>
                <w:i/>
                <w:color w:val="FF0000"/>
                <w:sz w:val="20"/>
                <w:szCs w:val="20"/>
                <w:highlight w:val="yellow"/>
              </w:rPr>
            </w:pPr>
            <w:r w:rsidRPr="00105D44">
              <w:rPr>
                <w:rFonts w:cs="Arial"/>
                <w:i/>
                <w:color w:val="000000" w:themeColor="text1"/>
                <w:sz w:val="20"/>
                <w:szCs w:val="20"/>
              </w:rPr>
              <w:t xml:space="preserve">D + </w:t>
            </w:r>
            <w:r w:rsidR="00FD249D" w:rsidRPr="00105D44">
              <w:rPr>
                <w:rFonts w:cs="Arial"/>
                <w:i/>
                <w:color w:val="000000" w:themeColor="text1"/>
                <w:sz w:val="20"/>
                <w:szCs w:val="20"/>
              </w:rPr>
              <w:t>90</w:t>
            </w:r>
          </w:p>
        </w:tc>
      </w:tr>
      <w:tr w:rsidR="00512585" w:rsidRPr="00715E18" w14:paraId="152F4961" w14:textId="77777777" w:rsidTr="00823BAA">
        <w:trPr>
          <w:trHeight w:val="288"/>
        </w:trPr>
        <w:tc>
          <w:tcPr>
            <w:tcW w:w="2830" w:type="dxa"/>
            <w:noWrap/>
          </w:tcPr>
          <w:p w14:paraId="6830A5B9" w14:textId="75163E81" w:rsidR="00512585" w:rsidRPr="00512585" w:rsidRDefault="00512585">
            <w:pPr>
              <w:spacing w:before="40" w:after="40" w:line="280" w:lineRule="atLeast"/>
              <w:rPr>
                <w:rFonts w:cs="Arial"/>
                <w:sz w:val="20"/>
                <w:szCs w:val="20"/>
              </w:rPr>
            </w:pPr>
            <w:r w:rsidRPr="00512585">
              <w:rPr>
                <w:rFonts w:cs="Arial"/>
                <w:sz w:val="20"/>
                <w:szCs w:val="20"/>
              </w:rPr>
              <w:t>Implementace v rozsahu dle Přílohy 2 této smlouvy</w:t>
            </w:r>
          </w:p>
        </w:tc>
        <w:tc>
          <w:tcPr>
            <w:tcW w:w="4962" w:type="dxa"/>
            <w:noWrap/>
          </w:tcPr>
          <w:p w14:paraId="2D52A850" w14:textId="298C3813" w:rsidR="00512585" w:rsidRPr="00512585" w:rsidRDefault="00512585">
            <w:pPr>
              <w:spacing w:before="40" w:after="40" w:line="280" w:lineRule="atLeast"/>
              <w:rPr>
                <w:rFonts w:cs="Arial"/>
                <w:sz w:val="20"/>
                <w:szCs w:val="20"/>
              </w:rPr>
            </w:pPr>
            <w:r w:rsidRPr="00512585">
              <w:rPr>
                <w:rFonts w:cs="Arial"/>
                <w:sz w:val="20"/>
                <w:szCs w:val="20"/>
              </w:rPr>
              <w:t xml:space="preserve">Nástroj zpracovává logy minimálně v rozsahu dle Přílohy 2 této smlouvy  </w:t>
            </w:r>
          </w:p>
        </w:tc>
        <w:tc>
          <w:tcPr>
            <w:tcW w:w="1417" w:type="dxa"/>
            <w:noWrap/>
          </w:tcPr>
          <w:p w14:paraId="570FD370" w14:textId="5264EA62" w:rsidR="00512585" w:rsidRPr="00906346" w:rsidRDefault="00512585" w:rsidP="00823BAA">
            <w:pPr>
              <w:spacing w:before="40" w:after="40" w:line="280" w:lineRule="atLeast"/>
              <w:jc w:val="center"/>
              <w:rPr>
                <w:rFonts w:cs="Arial"/>
                <w:i/>
                <w:color w:val="FF0000"/>
                <w:sz w:val="20"/>
                <w:szCs w:val="20"/>
                <w:highlight w:val="yellow"/>
              </w:rPr>
            </w:pPr>
            <w:r w:rsidRPr="00105D44">
              <w:rPr>
                <w:rFonts w:cs="Arial"/>
                <w:i/>
                <w:color w:val="000000" w:themeColor="text1"/>
                <w:sz w:val="20"/>
                <w:szCs w:val="20"/>
              </w:rPr>
              <w:t xml:space="preserve">D + </w:t>
            </w:r>
            <w:r w:rsidR="00FD249D" w:rsidRPr="00105D44">
              <w:rPr>
                <w:rFonts w:cs="Arial"/>
                <w:i/>
                <w:color w:val="000000" w:themeColor="text1"/>
                <w:sz w:val="20"/>
                <w:szCs w:val="20"/>
              </w:rPr>
              <w:t>90</w:t>
            </w:r>
          </w:p>
        </w:tc>
      </w:tr>
      <w:tr w:rsidR="00512585" w:rsidRPr="00715E18" w14:paraId="01A2F82E" w14:textId="77777777" w:rsidTr="00823BAA">
        <w:trPr>
          <w:cnfStyle w:val="000000100000" w:firstRow="0" w:lastRow="0" w:firstColumn="0" w:lastColumn="0" w:oddVBand="0" w:evenVBand="0" w:oddHBand="1" w:evenHBand="0" w:firstRowFirstColumn="0" w:firstRowLastColumn="0" w:lastRowFirstColumn="0" w:lastRowLastColumn="0"/>
          <w:trHeight w:val="288"/>
        </w:trPr>
        <w:tc>
          <w:tcPr>
            <w:tcW w:w="2830" w:type="dxa"/>
            <w:noWrap/>
          </w:tcPr>
          <w:p w14:paraId="521ED1F9" w14:textId="77777777" w:rsidR="00512585" w:rsidRPr="00512585" w:rsidRDefault="00512585" w:rsidP="00823BAA">
            <w:pPr>
              <w:spacing w:before="40" w:after="40" w:line="280" w:lineRule="atLeast"/>
              <w:rPr>
                <w:rFonts w:cs="Arial"/>
                <w:sz w:val="20"/>
                <w:szCs w:val="20"/>
              </w:rPr>
            </w:pPr>
            <w:r w:rsidRPr="00512585">
              <w:rPr>
                <w:rFonts w:cs="Arial"/>
                <w:sz w:val="20"/>
                <w:szCs w:val="20"/>
              </w:rPr>
              <w:t>Nastavení reportingu a způsobu hlášení</w:t>
            </w:r>
          </w:p>
        </w:tc>
        <w:tc>
          <w:tcPr>
            <w:tcW w:w="4962" w:type="dxa"/>
            <w:noWrap/>
          </w:tcPr>
          <w:p w14:paraId="036A1F18" w14:textId="77777777" w:rsidR="00512585" w:rsidRPr="00512585" w:rsidRDefault="00512585" w:rsidP="00823BAA">
            <w:pPr>
              <w:spacing w:before="40" w:after="40" w:line="280" w:lineRule="atLeast"/>
              <w:rPr>
                <w:rFonts w:cs="Arial"/>
                <w:sz w:val="20"/>
                <w:szCs w:val="20"/>
              </w:rPr>
            </w:pPr>
            <w:r w:rsidRPr="00512585">
              <w:rPr>
                <w:rFonts w:cs="Arial"/>
                <w:sz w:val="20"/>
                <w:szCs w:val="20"/>
              </w:rPr>
              <w:t>Jsou funkční reporty a proces zasílání reportů v souladu s technickou specifikací v Příloze 1</w:t>
            </w:r>
          </w:p>
        </w:tc>
        <w:tc>
          <w:tcPr>
            <w:tcW w:w="1417" w:type="dxa"/>
            <w:noWrap/>
          </w:tcPr>
          <w:p w14:paraId="193782D6" w14:textId="32CEB49D" w:rsidR="00512585" w:rsidRPr="00906346" w:rsidRDefault="00512585" w:rsidP="00823BAA">
            <w:pPr>
              <w:spacing w:before="40" w:after="40" w:line="280" w:lineRule="atLeast"/>
              <w:jc w:val="center"/>
              <w:rPr>
                <w:rFonts w:cs="Arial"/>
                <w:i/>
                <w:color w:val="FF0000"/>
                <w:sz w:val="20"/>
                <w:szCs w:val="20"/>
                <w:highlight w:val="yellow"/>
              </w:rPr>
            </w:pPr>
            <w:r w:rsidRPr="00105D44">
              <w:rPr>
                <w:rFonts w:cs="Arial"/>
                <w:i/>
                <w:color w:val="000000" w:themeColor="text1"/>
                <w:sz w:val="20"/>
                <w:szCs w:val="20"/>
              </w:rPr>
              <w:t xml:space="preserve">D + </w:t>
            </w:r>
            <w:r w:rsidR="00FD249D" w:rsidRPr="00105D44">
              <w:rPr>
                <w:rFonts w:cs="Arial"/>
                <w:i/>
                <w:color w:val="000000" w:themeColor="text1"/>
                <w:sz w:val="20"/>
                <w:szCs w:val="20"/>
              </w:rPr>
              <w:t>100</w:t>
            </w:r>
          </w:p>
        </w:tc>
      </w:tr>
      <w:tr w:rsidR="00512585" w:rsidRPr="00715E18" w14:paraId="317A1EFB" w14:textId="77777777" w:rsidTr="00823BAA">
        <w:trPr>
          <w:trHeight w:val="288"/>
        </w:trPr>
        <w:tc>
          <w:tcPr>
            <w:tcW w:w="2830" w:type="dxa"/>
            <w:noWrap/>
          </w:tcPr>
          <w:p w14:paraId="6417A52C" w14:textId="344A021E" w:rsidR="00512585" w:rsidRPr="00512585" w:rsidRDefault="003632CE" w:rsidP="00823BAA">
            <w:pPr>
              <w:spacing w:before="40" w:after="40" w:line="280" w:lineRule="atLeast"/>
              <w:rPr>
                <w:rFonts w:cs="Arial"/>
                <w:sz w:val="20"/>
                <w:szCs w:val="20"/>
              </w:rPr>
            </w:pPr>
            <w:r>
              <w:rPr>
                <w:rFonts w:cs="Arial"/>
                <w:sz w:val="20"/>
                <w:szCs w:val="20"/>
              </w:rPr>
              <w:lastRenderedPageBreak/>
              <w:t>Seznámení</w:t>
            </w:r>
            <w:r w:rsidRPr="00512585">
              <w:rPr>
                <w:rFonts w:cs="Arial"/>
                <w:sz w:val="20"/>
                <w:szCs w:val="20"/>
              </w:rPr>
              <w:t xml:space="preserve"> </w:t>
            </w:r>
            <w:r w:rsidR="00512585" w:rsidRPr="00512585">
              <w:rPr>
                <w:rFonts w:cs="Arial"/>
                <w:sz w:val="20"/>
                <w:szCs w:val="20"/>
              </w:rPr>
              <w:t>pracovníků Objednatele</w:t>
            </w:r>
            <w:r>
              <w:rPr>
                <w:rFonts w:cs="Arial"/>
                <w:sz w:val="20"/>
                <w:szCs w:val="20"/>
              </w:rPr>
              <w:t xml:space="preserve"> s </w:t>
            </w:r>
            <w:r w:rsidR="00377788">
              <w:rPr>
                <w:rFonts w:cs="Arial"/>
                <w:sz w:val="20"/>
                <w:szCs w:val="20"/>
              </w:rPr>
              <w:t>Řešením</w:t>
            </w:r>
          </w:p>
        </w:tc>
        <w:tc>
          <w:tcPr>
            <w:tcW w:w="4962" w:type="dxa"/>
            <w:noWrap/>
          </w:tcPr>
          <w:p w14:paraId="7A28661E" w14:textId="1640113E" w:rsidR="00512585" w:rsidRPr="00512585" w:rsidRDefault="00512585" w:rsidP="00823BAA">
            <w:pPr>
              <w:spacing w:before="40" w:after="40" w:line="280" w:lineRule="atLeast"/>
              <w:rPr>
                <w:rFonts w:cs="Arial"/>
                <w:sz w:val="20"/>
                <w:szCs w:val="20"/>
              </w:rPr>
            </w:pPr>
            <w:r w:rsidRPr="00512585">
              <w:rPr>
                <w:rFonts w:cs="Arial"/>
                <w:sz w:val="20"/>
                <w:szCs w:val="20"/>
              </w:rPr>
              <w:t xml:space="preserve">Uživatelské </w:t>
            </w:r>
            <w:r w:rsidR="003632CE">
              <w:rPr>
                <w:rFonts w:cs="Arial"/>
                <w:sz w:val="20"/>
                <w:szCs w:val="20"/>
              </w:rPr>
              <w:t xml:space="preserve">seznámení s </w:t>
            </w:r>
            <w:r w:rsidR="00377788">
              <w:rPr>
                <w:rFonts w:cs="Arial"/>
                <w:sz w:val="20"/>
                <w:szCs w:val="20"/>
              </w:rPr>
              <w:t>Řešením</w:t>
            </w:r>
            <w:r w:rsidRPr="00512585">
              <w:rPr>
                <w:rFonts w:cs="Arial"/>
                <w:sz w:val="20"/>
                <w:szCs w:val="20"/>
              </w:rPr>
              <w:t>, které představí uživatelům celkový funkční stav a naučí uživatele jak základy, tak pokročilé možnosti práce s Řešením, jeho webovým rozhraním i konfigurací (web, CLI, python).</w:t>
            </w:r>
          </w:p>
          <w:p w14:paraId="7AE29018" w14:textId="32E230EB" w:rsidR="00512585" w:rsidRPr="00512585" w:rsidRDefault="003632CE" w:rsidP="00823BAA">
            <w:pPr>
              <w:spacing w:before="40" w:after="40" w:line="280" w:lineRule="atLeast"/>
              <w:rPr>
                <w:rFonts w:cs="Arial"/>
                <w:sz w:val="20"/>
                <w:szCs w:val="20"/>
              </w:rPr>
            </w:pPr>
            <w:r>
              <w:rPr>
                <w:rFonts w:cs="Arial"/>
                <w:sz w:val="20"/>
                <w:szCs w:val="20"/>
              </w:rPr>
              <w:t>Seznámení</w:t>
            </w:r>
            <w:r w:rsidRPr="00512585">
              <w:rPr>
                <w:rFonts w:cs="Arial"/>
                <w:sz w:val="20"/>
                <w:szCs w:val="20"/>
              </w:rPr>
              <w:t xml:space="preserve"> </w:t>
            </w:r>
            <w:r w:rsidR="00512585" w:rsidRPr="00512585">
              <w:rPr>
                <w:rFonts w:cs="Arial"/>
                <w:sz w:val="20"/>
                <w:szCs w:val="20"/>
              </w:rPr>
              <w:t>bude minimálně v rozsahu 2 dnů (2x 6 hodin) pro minimálně 20 účastníků.</w:t>
            </w:r>
          </w:p>
          <w:p w14:paraId="60BEEB04" w14:textId="2A7B8675" w:rsidR="00512585" w:rsidRPr="00512585" w:rsidRDefault="003632CE" w:rsidP="00823BAA">
            <w:pPr>
              <w:spacing w:before="40" w:after="40" w:line="280" w:lineRule="atLeast"/>
              <w:rPr>
                <w:rFonts w:cs="Arial"/>
                <w:sz w:val="20"/>
                <w:szCs w:val="20"/>
              </w:rPr>
            </w:pPr>
            <w:r>
              <w:rPr>
                <w:rFonts w:cs="Arial"/>
                <w:sz w:val="20"/>
                <w:szCs w:val="20"/>
              </w:rPr>
              <w:t>Seznámení</w:t>
            </w:r>
            <w:r w:rsidRPr="00512585">
              <w:rPr>
                <w:rFonts w:cs="Arial"/>
                <w:sz w:val="20"/>
                <w:szCs w:val="20"/>
              </w:rPr>
              <w:t xml:space="preserve"> </w:t>
            </w:r>
            <w:r w:rsidR="00512585" w:rsidRPr="00512585">
              <w:rPr>
                <w:rFonts w:cs="Arial"/>
                <w:sz w:val="20"/>
                <w:szCs w:val="20"/>
              </w:rPr>
              <w:t>proběhne v prostorách a s technikou Objednatele.</w:t>
            </w:r>
          </w:p>
        </w:tc>
        <w:tc>
          <w:tcPr>
            <w:tcW w:w="1417" w:type="dxa"/>
            <w:noWrap/>
          </w:tcPr>
          <w:p w14:paraId="174AF3DD" w14:textId="3110C7F4" w:rsidR="00512585" w:rsidRPr="00906346" w:rsidRDefault="00512585" w:rsidP="00823BAA">
            <w:pPr>
              <w:spacing w:before="40" w:after="40" w:line="280" w:lineRule="atLeast"/>
              <w:jc w:val="center"/>
              <w:rPr>
                <w:rFonts w:cs="Arial"/>
                <w:color w:val="FF0000"/>
                <w:sz w:val="20"/>
                <w:szCs w:val="20"/>
              </w:rPr>
            </w:pPr>
            <w:r w:rsidRPr="00105D44">
              <w:rPr>
                <w:rFonts w:cs="Arial"/>
                <w:i/>
                <w:color w:val="000000" w:themeColor="text1"/>
                <w:sz w:val="20"/>
                <w:szCs w:val="20"/>
              </w:rPr>
              <w:t xml:space="preserve">D + </w:t>
            </w:r>
            <w:r w:rsidR="00FD249D" w:rsidRPr="00105D44">
              <w:rPr>
                <w:rFonts w:cs="Arial"/>
                <w:i/>
                <w:color w:val="000000" w:themeColor="text1"/>
                <w:sz w:val="20"/>
                <w:szCs w:val="20"/>
              </w:rPr>
              <w:t>120</w:t>
            </w:r>
          </w:p>
        </w:tc>
      </w:tr>
      <w:tr w:rsidR="00512585" w:rsidRPr="00715E18" w14:paraId="0CFECE87" w14:textId="77777777" w:rsidTr="00823BAA">
        <w:trPr>
          <w:cnfStyle w:val="000000100000" w:firstRow="0" w:lastRow="0" w:firstColumn="0" w:lastColumn="0" w:oddVBand="0" w:evenVBand="0" w:oddHBand="1" w:evenHBand="0" w:firstRowFirstColumn="0" w:firstRowLastColumn="0" w:lastRowFirstColumn="0" w:lastRowLastColumn="0"/>
          <w:trHeight w:val="288"/>
        </w:trPr>
        <w:tc>
          <w:tcPr>
            <w:tcW w:w="2830" w:type="dxa"/>
            <w:noWrap/>
          </w:tcPr>
          <w:p w14:paraId="350357C7" w14:textId="77777777" w:rsidR="00512585" w:rsidRPr="00512585" w:rsidRDefault="00512585" w:rsidP="00823BAA">
            <w:pPr>
              <w:spacing w:before="40" w:after="40" w:line="280" w:lineRule="atLeast"/>
              <w:rPr>
                <w:rFonts w:cs="Arial"/>
                <w:sz w:val="20"/>
                <w:szCs w:val="20"/>
              </w:rPr>
            </w:pPr>
            <w:r w:rsidRPr="00512585">
              <w:rPr>
                <w:rFonts w:cs="Arial"/>
                <w:sz w:val="20"/>
                <w:szCs w:val="20"/>
              </w:rPr>
              <w:t>Testování plánů obnovy</w:t>
            </w:r>
          </w:p>
        </w:tc>
        <w:tc>
          <w:tcPr>
            <w:tcW w:w="4962" w:type="dxa"/>
            <w:noWrap/>
          </w:tcPr>
          <w:p w14:paraId="5C4B49E7" w14:textId="77777777" w:rsidR="00512585" w:rsidRPr="00512585" w:rsidRDefault="00512585" w:rsidP="00823BAA">
            <w:pPr>
              <w:spacing w:before="40" w:after="40" w:line="280" w:lineRule="atLeast"/>
              <w:rPr>
                <w:rFonts w:cs="Arial"/>
                <w:sz w:val="20"/>
                <w:szCs w:val="20"/>
              </w:rPr>
            </w:pPr>
            <w:r w:rsidRPr="00512585">
              <w:rPr>
                <w:rFonts w:cs="Arial"/>
                <w:sz w:val="20"/>
                <w:szCs w:val="20"/>
              </w:rPr>
              <w:t>V rámci akceptace bude proveden test plánů obnovy. Bude simulován výpadek SW a HW komponent dle postupů definovaných v Cílovém konceptu. Akceptačním kritériem je úspěšná obnova řešení.</w:t>
            </w:r>
          </w:p>
        </w:tc>
        <w:tc>
          <w:tcPr>
            <w:tcW w:w="1417" w:type="dxa"/>
            <w:noWrap/>
          </w:tcPr>
          <w:p w14:paraId="4F5F103D" w14:textId="28DEAA93" w:rsidR="00512585" w:rsidRPr="00906346" w:rsidRDefault="00512585" w:rsidP="00823BAA">
            <w:pPr>
              <w:spacing w:before="40" w:after="40" w:line="280" w:lineRule="atLeast"/>
              <w:jc w:val="center"/>
              <w:rPr>
                <w:rFonts w:cs="Arial"/>
                <w:color w:val="FF0000"/>
                <w:sz w:val="20"/>
                <w:szCs w:val="20"/>
              </w:rPr>
            </w:pPr>
            <w:r w:rsidRPr="00105D44">
              <w:rPr>
                <w:rFonts w:cs="Arial"/>
                <w:i/>
                <w:color w:val="000000" w:themeColor="text1"/>
                <w:sz w:val="20"/>
                <w:szCs w:val="20"/>
              </w:rPr>
              <w:t xml:space="preserve">D + </w:t>
            </w:r>
            <w:r w:rsidR="00FD249D" w:rsidRPr="00105D44">
              <w:rPr>
                <w:rFonts w:cs="Arial"/>
                <w:i/>
                <w:color w:val="000000" w:themeColor="text1"/>
                <w:sz w:val="20"/>
                <w:szCs w:val="20"/>
              </w:rPr>
              <w:t>120</w:t>
            </w:r>
          </w:p>
        </w:tc>
      </w:tr>
      <w:tr w:rsidR="00512585" w:rsidRPr="00715E18" w14:paraId="2FA26048" w14:textId="77777777" w:rsidTr="00823BAA">
        <w:trPr>
          <w:trHeight w:val="288"/>
        </w:trPr>
        <w:tc>
          <w:tcPr>
            <w:tcW w:w="2830" w:type="dxa"/>
            <w:noWrap/>
          </w:tcPr>
          <w:p w14:paraId="2645C6C5" w14:textId="77777777" w:rsidR="00512585" w:rsidRPr="00512585" w:rsidRDefault="00512585" w:rsidP="00823BAA">
            <w:pPr>
              <w:spacing w:before="40" w:after="40" w:line="280" w:lineRule="atLeast"/>
              <w:rPr>
                <w:rFonts w:cs="Arial"/>
                <w:sz w:val="20"/>
                <w:szCs w:val="20"/>
              </w:rPr>
            </w:pPr>
            <w:r w:rsidRPr="00512585">
              <w:rPr>
                <w:rFonts w:cs="Arial"/>
                <w:sz w:val="20"/>
                <w:szCs w:val="20"/>
              </w:rPr>
              <w:t>Úprava a doplnění řídící dokumentace Objednatele</w:t>
            </w:r>
          </w:p>
        </w:tc>
        <w:tc>
          <w:tcPr>
            <w:tcW w:w="4962" w:type="dxa"/>
            <w:noWrap/>
          </w:tcPr>
          <w:p w14:paraId="5DE7301B" w14:textId="77777777" w:rsidR="00512585" w:rsidRPr="00512585" w:rsidRDefault="00512585" w:rsidP="00823BAA">
            <w:pPr>
              <w:spacing w:before="40" w:after="40" w:line="280" w:lineRule="atLeast"/>
              <w:rPr>
                <w:rFonts w:cs="Arial"/>
                <w:sz w:val="20"/>
                <w:szCs w:val="20"/>
              </w:rPr>
            </w:pPr>
            <w:r w:rsidRPr="00512585">
              <w:rPr>
                <w:rFonts w:cs="Arial"/>
                <w:sz w:val="20"/>
                <w:szCs w:val="20"/>
              </w:rPr>
              <w:t>Aktuální řídící dokumentace v elektronické podobě (</w:t>
            </w:r>
            <w:proofErr w:type="spellStart"/>
            <w:r w:rsidRPr="00512585">
              <w:rPr>
                <w:rFonts w:cs="Arial"/>
                <w:sz w:val="20"/>
                <w:szCs w:val="20"/>
              </w:rPr>
              <w:t>DOCx</w:t>
            </w:r>
            <w:proofErr w:type="spellEnd"/>
            <w:r w:rsidRPr="00512585">
              <w:rPr>
                <w:rFonts w:cs="Arial"/>
                <w:sz w:val="20"/>
                <w:szCs w:val="20"/>
              </w:rPr>
              <w:t xml:space="preserve">, </w:t>
            </w:r>
            <w:proofErr w:type="spellStart"/>
            <w:r w:rsidRPr="00512585">
              <w:rPr>
                <w:rFonts w:cs="Arial"/>
                <w:sz w:val="20"/>
                <w:szCs w:val="20"/>
              </w:rPr>
              <w:t>XLSx</w:t>
            </w:r>
            <w:proofErr w:type="spellEnd"/>
            <w:r w:rsidRPr="00512585">
              <w:rPr>
                <w:rFonts w:cs="Arial"/>
                <w:sz w:val="20"/>
                <w:szCs w:val="20"/>
              </w:rPr>
              <w:t>…)</w:t>
            </w:r>
          </w:p>
        </w:tc>
        <w:tc>
          <w:tcPr>
            <w:tcW w:w="1417" w:type="dxa"/>
            <w:noWrap/>
          </w:tcPr>
          <w:p w14:paraId="092D7306" w14:textId="790F2247" w:rsidR="00512585" w:rsidRPr="00906346" w:rsidRDefault="00512585" w:rsidP="00823BAA">
            <w:pPr>
              <w:spacing w:before="40" w:after="40" w:line="280" w:lineRule="atLeast"/>
              <w:jc w:val="center"/>
              <w:rPr>
                <w:rFonts w:cs="Arial"/>
                <w:color w:val="FF0000"/>
                <w:sz w:val="20"/>
                <w:szCs w:val="20"/>
              </w:rPr>
            </w:pPr>
            <w:r w:rsidRPr="00105D44">
              <w:rPr>
                <w:rFonts w:cs="Arial"/>
                <w:i/>
                <w:color w:val="000000" w:themeColor="text1"/>
                <w:sz w:val="20"/>
                <w:szCs w:val="20"/>
              </w:rPr>
              <w:t xml:space="preserve">D + </w:t>
            </w:r>
            <w:r w:rsidR="002D6D94" w:rsidRPr="00105D44">
              <w:rPr>
                <w:rFonts w:cs="Arial"/>
                <w:i/>
                <w:color w:val="000000" w:themeColor="text1"/>
                <w:sz w:val="20"/>
                <w:szCs w:val="20"/>
              </w:rPr>
              <w:t>120</w:t>
            </w:r>
          </w:p>
        </w:tc>
      </w:tr>
      <w:tr w:rsidR="00512585" w:rsidRPr="00715E18" w14:paraId="60A4B203" w14:textId="77777777" w:rsidTr="00823BAA">
        <w:trPr>
          <w:cnfStyle w:val="000000100000" w:firstRow="0" w:lastRow="0" w:firstColumn="0" w:lastColumn="0" w:oddVBand="0" w:evenVBand="0" w:oddHBand="1" w:evenHBand="0" w:firstRowFirstColumn="0" w:firstRowLastColumn="0" w:lastRowFirstColumn="0" w:lastRowLastColumn="0"/>
          <w:trHeight w:val="20"/>
        </w:trPr>
        <w:tc>
          <w:tcPr>
            <w:tcW w:w="2830" w:type="dxa"/>
            <w:noWrap/>
            <w:hideMark/>
          </w:tcPr>
          <w:p w14:paraId="03547F5B" w14:textId="77777777" w:rsidR="00512585" w:rsidRPr="00512585" w:rsidRDefault="00512585" w:rsidP="00823BAA">
            <w:pPr>
              <w:spacing w:before="40" w:after="40" w:line="280" w:lineRule="atLeast"/>
              <w:rPr>
                <w:rFonts w:cs="Arial"/>
                <w:b/>
                <w:sz w:val="20"/>
                <w:szCs w:val="20"/>
              </w:rPr>
            </w:pPr>
            <w:r w:rsidRPr="00512585">
              <w:rPr>
                <w:rFonts w:cs="Arial"/>
                <w:b/>
                <w:sz w:val="20"/>
                <w:szCs w:val="20"/>
              </w:rPr>
              <w:t>Akceptace</w:t>
            </w:r>
          </w:p>
        </w:tc>
        <w:tc>
          <w:tcPr>
            <w:tcW w:w="4962" w:type="dxa"/>
            <w:noWrap/>
            <w:hideMark/>
          </w:tcPr>
          <w:p w14:paraId="5BA66753" w14:textId="6A3C242F" w:rsidR="00512585" w:rsidRPr="00512585" w:rsidRDefault="00512585">
            <w:pPr>
              <w:spacing w:before="40" w:after="40" w:line="280" w:lineRule="atLeast"/>
              <w:rPr>
                <w:rFonts w:cs="Arial"/>
                <w:b/>
                <w:sz w:val="20"/>
                <w:szCs w:val="20"/>
              </w:rPr>
            </w:pPr>
            <w:r w:rsidRPr="00512585">
              <w:rPr>
                <w:rFonts w:cs="Arial"/>
                <w:b/>
                <w:sz w:val="20"/>
                <w:szCs w:val="20"/>
              </w:rPr>
              <w:t>Plně funkční řešení v rozsahu Implementace (Příloha 2 této smlouvy)</w:t>
            </w:r>
          </w:p>
        </w:tc>
        <w:tc>
          <w:tcPr>
            <w:tcW w:w="1417" w:type="dxa"/>
            <w:noWrap/>
            <w:hideMark/>
          </w:tcPr>
          <w:p w14:paraId="19D6CDDF" w14:textId="2A90023E" w:rsidR="00512585" w:rsidRPr="00906346" w:rsidRDefault="00512585" w:rsidP="00823BAA">
            <w:pPr>
              <w:spacing w:before="40" w:after="40" w:line="280" w:lineRule="atLeast"/>
              <w:contextualSpacing/>
              <w:jc w:val="center"/>
              <w:rPr>
                <w:rFonts w:cs="Arial"/>
                <w:b/>
                <w:i/>
                <w:color w:val="FF0000"/>
                <w:sz w:val="20"/>
                <w:szCs w:val="20"/>
              </w:rPr>
            </w:pPr>
            <w:r w:rsidRPr="00105D44">
              <w:rPr>
                <w:rFonts w:cs="Arial"/>
                <w:b/>
                <w:i/>
                <w:color w:val="000000" w:themeColor="text1"/>
                <w:sz w:val="20"/>
                <w:szCs w:val="20"/>
              </w:rPr>
              <w:t xml:space="preserve">D + </w:t>
            </w:r>
            <w:r w:rsidR="002D6D94" w:rsidRPr="00105D44">
              <w:rPr>
                <w:rFonts w:cs="Arial"/>
                <w:b/>
                <w:i/>
                <w:color w:val="000000" w:themeColor="text1"/>
                <w:sz w:val="20"/>
                <w:szCs w:val="20"/>
              </w:rPr>
              <w:t>120</w:t>
            </w:r>
          </w:p>
        </w:tc>
      </w:tr>
    </w:tbl>
    <w:p w14:paraId="294DFA4D" w14:textId="77777777" w:rsidR="00512585" w:rsidRPr="00512585" w:rsidRDefault="00512585" w:rsidP="00512585">
      <w:pPr>
        <w:spacing w:before="240"/>
      </w:pPr>
      <w:r w:rsidRPr="00512585">
        <w:t>Termín „D“ je roven dnu, kdy nabyla tato Smlouva účinnosti.</w:t>
      </w:r>
    </w:p>
    <w:p w14:paraId="2F883450" w14:textId="77777777" w:rsidR="00512585" w:rsidRDefault="00512585" w:rsidP="00EC56BB">
      <w:pPr>
        <w:pStyle w:val="cpPloha"/>
        <w:jc w:val="left"/>
      </w:pPr>
      <w:r>
        <w:lastRenderedPageBreak/>
        <w:t>Příloha č. 4 Cena</w:t>
      </w:r>
    </w:p>
    <w:p w14:paraId="5031175F" w14:textId="7CC345B4" w:rsidR="00512585" w:rsidRDefault="00512585" w:rsidP="00A96F56"/>
    <w:p w14:paraId="6A5609C4" w14:textId="202745DD" w:rsidR="00A96F56" w:rsidRDefault="00A96F56" w:rsidP="00A96F56">
      <w:pPr>
        <w:jc w:val="both"/>
      </w:pPr>
    </w:p>
    <w:p w14:paraId="1DAFF5F2" w14:textId="1B7BF918" w:rsidR="000F3F33" w:rsidRDefault="000F3F33" w:rsidP="00A96F56">
      <w:pPr>
        <w:jc w:val="both"/>
      </w:pPr>
    </w:p>
    <w:tbl>
      <w:tblPr>
        <w:tblW w:w="9640" w:type="dxa"/>
        <w:tblInd w:w="-294" w:type="dxa"/>
        <w:tblLayout w:type="fixed"/>
        <w:tblCellMar>
          <w:left w:w="70" w:type="dxa"/>
          <w:right w:w="70" w:type="dxa"/>
        </w:tblCellMar>
        <w:tblLook w:val="04A0" w:firstRow="1" w:lastRow="0" w:firstColumn="1" w:lastColumn="0" w:noHBand="0" w:noVBand="1"/>
      </w:tblPr>
      <w:tblGrid>
        <w:gridCol w:w="4820"/>
        <w:gridCol w:w="1985"/>
        <w:gridCol w:w="850"/>
        <w:gridCol w:w="1985"/>
      </w:tblGrid>
      <w:tr w:rsidR="000F3F33" w:rsidRPr="000F3F33" w14:paraId="21653D10" w14:textId="77777777" w:rsidTr="0038459F">
        <w:trPr>
          <w:trHeight w:val="690"/>
        </w:trPr>
        <w:tc>
          <w:tcPr>
            <w:tcW w:w="4820" w:type="dxa"/>
            <w:tcBorders>
              <w:top w:val="single" w:sz="8" w:space="0" w:color="auto"/>
              <w:left w:val="single" w:sz="8" w:space="0" w:color="auto"/>
              <w:bottom w:val="nil"/>
              <w:right w:val="nil"/>
            </w:tcBorders>
            <w:shd w:val="clear" w:color="000000" w:fill="BFBFBF"/>
            <w:vAlign w:val="center"/>
            <w:hideMark/>
          </w:tcPr>
          <w:p w14:paraId="6E27464B" w14:textId="77777777" w:rsidR="000F3F33" w:rsidRPr="000F3F33" w:rsidRDefault="000F3F33" w:rsidP="0038459F">
            <w:pPr>
              <w:jc w:val="center"/>
              <w:rPr>
                <w:b/>
                <w:bCs/>
                <w:lang w:eastAsia="cs-CZ"/>
              </w:rPr>
            </w:pPr>
            <w:r w:rsidRPr="000F3F33">
              <w:rPr>
                <w:b/>
                <w:bCs/>
                <w:lang w:eastAsia="cs-CZ"/>
              </w:rPr>
              <w:t>Předmět plnění</w:t>
            </w:r>
          </w:p>
        </w:tc>
        <w:tc>
          <w:tcPr>
            <w:tcW w:w="1985" w:type="dxa"/>
            <w:tcBorders>
              <w:top w:val="single" w:sz="8" w:space="0" w:color="auto"/>
              <w:left w:val="single" w:sz="8" w:space="0" w:color="auto"/>
              <w:bottom w:val="nil"/>
              <w:right w:val="single" w:sz="8" w:space="0" w:color="auto"/>
            </w:tcBorders>
            <w:shd w:val="clear" w:color="000000" w:fill="BFBFBF"/>
            <w:vAlign w:val="center"/>
            <w:hideMark/>
          </w:tcPr>
          <w:p w14:paraId="73C0A201" w14:textId="77777777" w:rsidR="000F3F33" w:rsidRPr="000F3F33" w:rsidRDefault="000F3F33" w:rsidP="0038459F">
            <w:pPr>
              <w:jc w:val="center"/>
              <w:rPr>
                <w:b/>
                <w:bCs/>
                <w:lang w:eastAsia="cs-CZ"/>
              </w:rPr>
            </w:pPr>
            <w:r w:rsidRPr="000F3F33">
              <w:rPr>
                <w:b/>
                <w:bCs/>
                <w:lang w:eastAsia="cs-CZ"/>
              </w:rPr>
              <w:t xml:space="preserve">Jednotková cena </w:t>
            </w:r>
            <w:r w:rsidRPr="000F3F33">
              <w:rPr>
                <w:b/>
                <w:bCs/>
                <w:lang w:eastAsia="cs-CZ"/>
              </w:rPr>
              <w:br/>
              <w:t>(v Kč bez DPH)</w:t>
            </w:r>
          </w:p>
        </w:tc>
        <w:tc>
          <w:tcPr>
            <w:tcW w:w="850" w:type="dxa"/>
            <w:tcBorders>
              <w:top w:val="single" w:sz="8" w:space="0" w:color="auto"/>
              <w:left w:val="nil"/>
              <w:bottom w:val="nil"/>
              <w:right w:val="nil"/>
            </w:tcBorders>
            <w:shd w:val="clear" w:color="000000" w:fill="BFBFBF"/>
            <w:noWrap/>
            <w:vAlign w:val="center"/>
            <w:hideMark/>
          </w:tcPr>
          <w:p w14:paraId="4013FCD2" w14:textId="77777777" w:rsidR="000F3F33" w:rsidRPr="000F3F33" w:rsidRDefault="000F3F33" w:rsidP="0038459F">
            <w:pPr>
              <w:jc w:val="center"/>
              <w:rPr>
                <w:b/>
                <w:bCs/>
                <w:lang w:eastAsia="cs-CZ"/>
              </w:rPr>
            </w:pPr>
            <w:r w:rsidRPr="000F3F33">
              <w:rPr>
                <w:b/>
                <w:bCs/>
                <w:lang w:eastAsia="cs-CZ"/>
              </w:rPr>
              <w:t>Počet MJ</w:t>
            </w:r>
          </w:p>
        </w:tc>
        <w:tc>
          <w:tcPr>
            <w:tcW w:w="1985" w:type="dxa"/>
            <w:tcBorders>
              <w:top w:val="single" w:sz="8" w:space="0" w:color="auto"/>
              <w:left w:val="single" w:sz="8" w:space="0" w:color="auto"/>
              <w:bottom w:val="nil"/>
              <w:right w:val="single" w:sz="8" w:space="0" w:color="auto"/>
            </w:tcBorders>
            <w:shd w:val="clear" w:color="000000" w:fill="BFBFBF"/>
            <w:vAlign w:val="center"/>
            <w:hideMark/>
          </w:tcPr>
          <w:p w14:paraId="59D6D2E3" w14:textId="77777777" w:rsidR="000F3F33" w:rsidRPr="000F3F33" w:rsidRDefault="000F3F33" w:rsidP="0038459F">
            <w:pPr>
              <w:jc w:val="center"/>
              <w:rPr>
                <w:b/>
                <w:bCs/>
                <w:lang w:eastAsia="cs-CZ"/>
              </w:rPr>
            </w:pPr>
            <w:r w:rsidRPr="000F3F33">
              <w:rPr>
                <w:b/>
                <w:bCs/>
                <w:lang w:eastAsia="cs-CZ"/>
              </w:rPr>
              <w:t xml:space="preserve">Cena celkem </w:t>
            </w:r>
            <w:r w:rsidRPr="000F3F33">
              <w:rPr>
                <w:b/>
                <w:bCs/>
                <w:lang w:eastAsia="cs-CZ"/>
              </w:rPr>
              <w:br/>
              <w:t>(v Kč bez DPH)</w:t>
            </w:r>
          </w:p>
        </w:tc>
      </w:tr>
      <w:tr w:rsidR="000F3F33" w:rsidRPr="000F3F33" w14:paraId="1B45F24D" w14:textId="77777777" w:rsidTr="0038459F">
        <w:trPr>
          <w:trHeight w:val="600"/>
        </w:trPr>
        <w:tc>
          <w:tcPr>
            <w:tcW w:w="4820" w:type="dxa"/>
            <w:tcBorders>
              <w:top w:val="single" w:sz="8" w:space="0" w:color="auto"/>
              <w:left w:val="single" w:sz="8" w:space="0" w:color="auto"/>
              <w:bottom w:val="single" w:sz="4" w:space="0" w:color="auto"/>
              <w:right w:val="nil"/>
            </w:tcBorders>
            <w:shd w:val="clear" w:color="auto" w:fill="auto"/>
            <w:vAlign w:val="center"/>
            <w:hideMark/>
          </w:tcPr>
          <w:p w14:paraId="43E4462F" w14:textId="77777777" w:rsidR="000F3F33" w:rsidRPr="000F3F33" w:rsidRDefault="000F3F33" w:rsidP="0038459F">
            <w:pPr>
              <w:rPr>
                <w:lang w:eastAsia="cs-CZ"/>
              </w:rPr>
            </w:pPr>
            <w:r w:rsidRPr="000F3F33">
              <w:rPr>
                <w:lang w:eastAsia="cs-CZ"/>
              </w:rPr>
              <w:t>Dodávka softwarového nástroje, včetně licencí, spolu s HW do vlastnictví Objednatele</w:t>
            </w:r>
          </w:p>
        </w:tc>
        <w:tc>
          <w:tcPr>
            <w:tcW w:w="1985" w:type="dxa"/>
            <w:tcBorders>
              <w:top w:val="single" w:sz="8" w:space="0" w:color="auto"/>
              <w:left w:val="single" w:sz="8" w:space="0" w:color="auto"/>
              <w:bottom w:val="single" w:sz="4" w:space="0" w:color="auto"/>
              <w:right w:val="single" w:sz="8" w:space="0" w:color="auto"/>
            </w:tcBorders>
            <w:shd w:val="clear" w:color="auto" w:fill="auto"/>
            <w:vAlign w:val="center"/>
          </w:tcPr>
          <w:p w14:paraId="27655BD5" w14:textId="61575D8E" w:rsidR="000F3F33" w:rsidRPr="00105D44" w:rsidRDefault="00A77629" w:rsidP="0038459F">
            <w:pPr>
              <w:jc w:val="right"/>
              <w:rPr>
                <w:i/>
                <w:color w:val="000000" w:themeColor="text1"/>
              </w:rPr>
            </w:pPr>
            <w:r w:rsidRPr="00105D44">
              <w:rPr>
                <w:i/>
                <w:color w:val="000000" w:themeColor="text1"/>
              </w:rPr>
              <w:t>814 000,- Kč</w:t>
            </w:r>
          </w:p>
        </w:tc>
        <w:tc>
          <w:tcPr>
            <w:tcW w:w="850" w:type="dxa"/>
            <w:tcBorders>
              <w:top w:val="single" w:sz="8" w:space="0" w:color="auto"/>
              <w:left w:val="nil"/>
              <w:bottom w:val="single" w:sz="4" w:space="0" w:color="auto"/>
              <w:right w:val="nil"/>
            </w:tcBorders>
            <w:shd w:val="clear" w:color="auto" w:fill="auto"/>
            <w:noWrap/>
            <w:vAlign w:val="center"/>
            <w:hideMark/>
          </w:tcPr>
          <w:p w14:paraId="7680BD49" w14:textId="77777777" w:rsidR="000F3F33" w:rsidRPr="00105D44" w:rsidRDefault="000F3F33" w:rsidP="0038459F">
            <w:pPr>
              <w:jc w:val="center"/>
              <w:rPr>
                <w:color w:val="000000" w:themeColor="text1"/>
                <w:lang w:eastAsia="cs-CZ"/>
              </w:rPr>
            </w:pPr>
            <w:r w:rsidRPr="00105D44">
              <w:rPr>
                <w:color w:val="000000" w:themeColor="text1"/>
                <w:lang w:eastAsia="cs-CZ"/>
              </w:rPr>
              <w:t>1</w:t>
            </w:r>
          </w:p>
        </w:tc>
        <w:tc>
          <w:tcPr>
            <w:tcW w:w="1985" w:type="dxa"/>
            <w:tcBorders>
              <w:top w:val="single" w:sz="8" w:space="0" w:color="auto"/>
              <w:left w:val="single" w:sz="8" w:space="0" w:color="auto"/>
              <w:bottom w:val="single" w:sz="4" w:space="0" w:color="auto"/>
              <w:right w:val="single" w:sz="8" w:space="0" w:color="auto"/>
            </w:tcBorders>
            <w:shd w:val="clear" w:color="auto" w:fill="auto"/>
            <w:noWrap/>
            <w:vAlign w:val="center"/>
          </w:tcPr>
          <w:p w14:paraId="43EAA197" w14:textId="4F510617" w:rsidR="000F3F33" w:rsidRPr="00105D44" w:rsidRDefault="001620B4" w:rsidP="0038459F">
            <w:pPr>
              <w:jc w:val="right"/>
              <w:rPr>
                <w:i/>
                <w:color w:val="000000" w:themeColor="text1"/>
              </w:rPr>
            </w:pPr>
            <w:r w:rsidRPr="00105D44">
              <w:rPr>
                <w:i/>
                <w:color w:val="000000" w:themeColor="text1"/>
              </w:rPr>
              <w:t>814</w:t>
            </w:r>
            <w:r w:rsidR="00360CE2" w:rsidRPr="00105D44">
              <w:rPr>
                <w:i/>
                <w:color w:val="000000" w:themeColor="text1"/>
              </w:rPr>
              <w:t> </w:t>
            </w:r>
            <w:r w:rsidRPr="00105D44">
              <w:rPr>
                <w:i/>
                <w:color w:val="000000" w:themeColor="text1"/>
              </w:rPr>
              <w:t>000</w:t>
            </w:r>
            <w:r w:rsidR="00360CE2" w:rsidRPr="00105D44">
              <w:rPr>
                <w:i/>
                <w:color w:val="000000" w:themeColor="text1"/>
              </w:rPr>
              <w:t>,- Kč</w:t>
            </w:r>
          </w:p>
        </w:tc>
      </w:tr>
      <w:tr w:rsidR="000F3F33" w:rsidRPr="000F3F33" w14:paraId="2F422B88" w14:textId="77777777" w:rsidTr="0038459F">
        <w:trPr>
          <w:trHeight w:val="600"/>
        </w:trPr>
        <w:tc>
          <w:tcPr>
            <w:tcW w:w="4820" w:type="dxa"/>
            <w:tcBorders>
              <w:top w:val="nil"/>
              <w:left w:val="single" w:sz="8" w:space="0" w:color="auto"/>
              <w:bottom w:val="single" w:sz="4" w:space="0" w:color="auto"/>
              <w:right w:val="nil"/>
            </w:tcBorders>
            <w:shd w:val="clear" w:color="auto" w:fill="auto"/>
            <w:vAlign w:val="center"/>
            <w:hideMark/>
          </w:tcPr>
          <w:p w14:paraId="656D42A5" w14:textId="2CBF8B34" w:rsidR="000F3F33" w:rsidRPr="000F3F33" w:rsidRDefault="000F3F33">
            <w:pPr>
              <w:rPr>
                <w:lang w:eastAsia="cs-CZ"/>
              </w:rPr>
            </w:pPr>
            <w:r w:rsidRPr="000F3F33">
              <w:rPr>
                <w:lang w:eastAsia="cs-CZ"/>
              </w:rPr>
              <w:t>Vytvoření dokumentu „Nasazení SW Log Managementu“ pro implementac</w:t>
            </w:r>
            <w:r w:rsidR="001C0FF1">
              <w:rPr>
                <w:lang w:eastAsia="cs-CZ"/>
              </w:rPr>
              <w:t>i</w:t>
            </w:r>
            <w:r w:rsidRPr="000F3F33">
              <w:rPr>
                <w:lang w:eastAsia="cs-CZ"/>
              </w:rPr>
              <w:t xml:space="preserve"> SW a HW</w:t>
            </w:r>
          </w:p>
        </w:tc>
        <w:tc>
          <w:tcPr>
            <w:tcW w:w="1985" w:type="dxa"/>
            <w:tcBorders>
              <w:top w:val="nil"/>
              <w:left w:val="single" w:sz="8" w:space="0" w:color="auto"/>
              <w:bottom w:val="single" w:sz="4" w:space="0" w:color="auto"/>
              <w:right w:val="single" w:sz="8" w:space="0" w:color="auto"/>
            </w:tcBorders>
            <w:shd w:val="clear" w:color="auto" w:fill="auto"/>
            <w:vAlign w:val="center"/>
          </w:tcPr>
          <w:p w14:paraId="2BA2A981" w14:textId="57991EB1" w:rsidR="000F3F33" w:rsidRPr="00105D44" w:rsidRDefault="00A77629" w:rsidP="0038459F">
            <w:pPr>
              <w:jc w:val="right"/>
              <w:rPr>
                <w:i/>
                <w:color w:val="000000" w:themeColor="text1"/>
              </w:rPr>
            </w:pPr>
            <w:r w:rsidRPr="00105D44">
              <w:rPr>
                <w:i/>
                <w:color w:val="000000" w:themeColor="text1"/>
              </w:rPr>
              <w:t>120 000,- Kč</w:t>
            </w:r>
          </w:p>
        </w:tc>
        <w:tc>
          <w:tcPr>
            <w:tcW w:w="850" w:type="dxa"/>
            <w:tcBorders>
              <w:top w:val="nil"/>
              <w:left w:val="nil"/>
              <w:bottom w:val="single" w:sz="4" w:space="0" w:color="auto"/>
              <w:right w:val="nil"/>
            </w:tcBorders>
            <w:shd w:val="clear" w:color="auto" w:fill="auto"/>
            <w:noWrap/>
            <w:vAlign w:val="center"/>
            <w:hideMark/>
          </w:tcPr>
          <w:p w14:paraId="1A4D937B" w14:textId="77777777" w:rsidR="000F3F33" w:rsidRPr="00105D44" w:rsidRDefault="000F3F33" w:rsidP="0038459F">
            <w:pPr>
              <w:jc w:val="center"/>
              <w:rPr>
                <w:color w:val="000000" w:themeColor="text1"/>
                <w:lang w:eastAsia="cs-CZ"/>
              </w:rPr>
            </w:pPr>
            <w:r w:rsidRPr="00105D44">
              <w:rPr>
                <w:color w:val="000000" w:themeColor="text1"/>
                <w:lang w:eastAsia="cs-CZ"/>
              </w:rPr>
              <w:t>1</w:t>
            </w:r>
          </w:p>
        </w:tc>
        <w:tc>
          <w:tcPr>
            <w:tcW w:w="1985" w:type="dxa"/>
            <w:tcBorders>
              <w:top w:val="nil"/>
              <w:left w:val="single" w:sz="8" w:space="0" w:color="auto"/>
              <w:bottom w:val="single" w:sz="4" w:space="0" w:color="auto"/>
              <w:right w:val="single" w:sz="8" w:space="0" w:color="auto"/>
            </w:tcBorders>
            <w:shd w:val="clear" w:color="auto" w:fill="auto"/>
            <w:noWrap/>
            <w:vAlign w:val="center"/>
          </w:tcPr>
          <w:p w14:paraId="2D1F9274" w14:textId="094B757C" w:rsidR="000F3F33" w:rsidRPr="00105D44" w:rsidRDefault="00360CE2" w:rsidP="0038459F">
            <w:pPr>
              <w:jc w:val="right"/>
              <w:rPr>
                <w:i/>
                <w:color w:val="000000" w:themeColor="text1"/>
              </w:rPr>
            </w:pPr>
            <w:r w:rsidRPr="00105D44">
              <w:rPr>
                <w:i/>
                <w:color w:val="000000" w:themeColor="text1"/>
              </w:rPr>
              <w:t>120 000,- Kč</w:t>
            </w:r>
          </w:p>
        </w:tc>
      </w:tr>
      <w:tr w:rsidR="000F3F33" w:rsidRPr="000F3F33" w14:paraId="4F6DB3B2" w14:textId="77777777" w:rsidTr="0038459F">
        <w:trPr>
          <w:trHeight w:val="1215"/>
        </w:trPr>
        <w:tc>
          <w:tcPr>
            <w:tcW w:w="4820" w:type="dxa"/>
            <w:tcBorders>
              <w:top w:val="nil"/>
              <w:left w:val="single" w:sz="8" w:space="0" w:color="auto"/>
              <w:bottom w:val="single" w:sz="4" w:space="0" w:color="auto"/>
              <w:right w:val="nil"/>
            </w:tcBorders>
            <w:shd w:val="clear" w:color="auto" w:fill="auto"/>
            <w:vAlign w:val="center"/>
            <w:hideMark/>
          </w:tcPr>
          <w:p w14:paraId="188CCD83" w14:textId="77777777" w:rsidR="000F3F33" w:rsidRPr="000F3F33" w:rsidRDefault="000F3F33" w:rsidP="0038459F">
            <w:pPr>
              <w:rPr>
                <w:lang w:eastAsia="cs-CZ"/>
              </w:rPr>
            </w:pPr>
            <w:r w:rsidRPr="000F3F33">
              <w:rPr>
                <w:lang w:eastAsia="cs-CZ"/>
              </w:rPr>
              <w:t>Implementace a konfigurace HW; součástí implementace a konfigurace je nastavení a parametrizace HW, integrace HW se stávajícími systémy, ověření funkcionality a vyhodnocení implementace a seznámení a zapracování uživatelů HW Objednatele s HW, včetně poskytnutí návodných materiálů pro práci s HW</w:t>
            </w:r>
          </w:p>
        </w:tc>
        <w:tc>
          <w:tcPr>
            <w:tcW w:w="1985" w:type="dxa"/>
            <w:tcBorders>
              <w:top w:val="nil"/>
              <w:left w:val="single" w:sz="8" w:space="0" w:color="auto"/>
              <w:bottom w:val="single" w:sz="4" w:space="0" w:color="auto"/>
              <w:right w:val="single" w:sz="8" w:space="0" w:color="auto"/>
            </w:tcBorders>
            <w:shd w:val="clear" w:color="auto" w:fill="auto"/>
            <w:vAlign w:val="center"/>
          </w:tcPr>
          <w:p w14:paraId="6CB4CA8B" w14:textId="522363A4" w:rsidR="000F3F33" w:rsidRPr="00105D44" w:rsidRDefault="00A77629" w:rsidP="0038459F">
            <w:pPr>
              <w:jc w:val="right"/>
              <w:rPr>
                <w:i/>
                <w:color w:val="000000" w:themeColor="text1"/>
              </w:rPr>
            </w:pPr>
            <w:r w:rsidRPr="00105D44">
              <w:rPr>
                <w:i/>
                <w:color w:val="000000" w:themeColor="text1"/>
              </w:rPr>
              <w:t>60 000,- Kč</w:t>
            </w:r>
          </w:p>
          <w:p w14:paraId="6ECB19EC" w14:textId="77777777" w:rsidR="000F3F33" w:rsidRPr="00105D44" w:rsidRDefault="000F3F33" w:rsidP="0038459F">
            <w:pPr>
              <w:ind w:firstLineChars="200" w:firstLine="480"/>
              <w:jc w:val="right"/>
              <w:rPr>
                <w:color w:val="000000" w:themeColor="text1"/>
                <w:lang w:eastAsia="cs-CZ"/>
              </w:rPr>
            </w:pPr>
          </w:p>
        </w:tc>
        <w:tc>
          <w:tcPr>
            <w:tcW w:w="850" w:type="dxa"/>
            <w:tcBorders>
              <w:top w:val="nil"/>
              <w:left w:val="nil"/>
              <w:bottom w:val="single" w:sz="4" w:space="0" w:color="auto"/>
              <w:right w:val="nil"/>
            </w:tcBorders>
            <w:shd w:val="clear" w:color="auto" w:fill="auto"/>
            <w:noWrap/>
            <w:vAlign w:val="center"/>
            <w:hideMark/>
          </w:tcPr>
          <w:p w14:paraId="00AE7470" w14:textId="77777777" w:rsidR="000F3F33" w:rsidRPr="00105D44" w:rsidRDefault="000F3F33" w:rsidP="0038459F">
            <w:pPr>
              <w:jc w:val="center"/>
              <w:rPr>
                <w:color w:val="000000" w:themeColor="text1"/>
                <w:lang w:eastAsia="cs-CZ"/>
              </w:rPr>
            </w:pPr>
            <w:r w:rsidRPr="00105D44">
              <w:rPr>
                <w:color w:val="000000" w:themeColor="text1"/>
                <w:lang w:eastAsia="cs-CZ"/>
              </w:rPr>
              <w:t>1</w:t>
            </w:r>
          </w:p>
        </w:tc>
        <w:tc>
          <w:tcPr>
            <w:tcW w:w="1985" w:type="dxa"/>
            <w:tcBorders>
              <w:top w:val="nil"/>
              <w:left w:val="single" w:sz="8" w:space="0" w:color="auto"/>
              <w:bottom w:val="single" w:sz="4" w:space="0" w:color="auto"/>
              <w:right w:val="single" w:sz="8" w:space="0" w:color="auto"/>
            </w:tcBorders>
            <w:shd w:val="clear" w:color="auto" w:fill="auto"/>
            <w:noWrap/>
            <w:vAlign w:val="center"/>
          </w:tcPr>
          <w:p w14:paraId="3FB5B059" w14:textId="79168F81" w:rsidR="000F3F33" w:rsidRPr="00105D44" w:rsidRDefault="00360CE2" w:rsidP="0038459F">
            <w:pPr>
              <w:jc w:val="right"/>
              <w:rPr>
                <w:i/>
                <w:color w:val="000000" w:themeColor="text1"/>
              </w:rPr>
            </w:pPr>
            <w:r w:rsidRPr="00105D44">
              <w:rPr>
                <w:i/>
                <w:color w:val="000000" w:themeColor="text1"/>
              </w:rPr>
              <w:t>60 000,- Kč</w:t>
            </w:r>
          </w:p>
          <w:p w14:paraId="383B20FF" w14:textId="77777777" w:rsidR="000F3F33" w:rsidRPr="00105D44" w:rsidRDefault="000F3F33" w:rsidP="0038459F">
            <w:pPr>
              <w:jc w:val="right"/>
              <w:rPr>
                <w:color w:val="000000" w:themeColor="text1"/>
                <w:lang w:eastAsia="cs-CZ"/>
              </w:rPr>
            </w:pPr>
          </w:p>
        </w:tc>
      </w:tr>
      <w:tr w:rsidR="000F3F33" w:rsidRPr="000F3F33" w14:paraId="1A0A38FB" w14:textId="77777777" w:rsidTr="00EC56BB">
        <w:trPr>
          <w:trHeight w:val="600"/>
        </w:trPr>
        <w:tc>
          <w:tcPr>
            <w:tcW w:w="4820" w:type="dxa"/>
            <w:tcBorders>
              <w:top w:val="nil"/>
              <w:left w:val="single" w:sz="8" w:space="0" w:color="auto"/>
              <w:bottom w:val="single" w:sz="4" w:space="0" w:color="auto"/>
              <w:right w:val="nil"/>
            </w:tcBorders>
            <w:shd w:val="clear" w:color="auto" w:fill="auto"/>
            <w:vAlign w:val="center"/>
            <w:hideMark/>
          </w:tcPr>
          <w:p w14:paraId="3E93A46E" w14:textId="2305FF66" w:rsidR="000F3F33" w:rsidRPr="000F3F33" w:rsidRDefault="000F3F33">
            <w:pPr>
              <w:rPr>
                <w:lang w:eastAsia="cs-CZ"/>
              </w:rPr>
            </w:pPr>
            <w:r w:rsidRPr="00EC56BB">
              <w:rPr>
                <w:lang w:eastAsia="cs-CZ"/>
              </w:rPr>
              <w:t xml:space="preserve">Implementace a konfigurace SW; součástí implementace a konfigurace je nastavení a parametrizace </w:t>
            </w:r>
            <w:r w:rsidR="00C92D23">
              <w:rPr>
                <w:lang w:eastAsia="cs-CZ"/>
              </w:rPr>
              <w:t>S</w:t>
            </w:r>
            <w:r w:rsidR="00C92D23" w:rsidRPr="00EC56BB">
              <w:rPr>
                <w:lang w:eastAsia="cs-CZ"/>
              </w:rPr>
              <w:t>W</w:t>
            </w:r>
            <w:r w:rsidRPr="00EC56BB">
              <w:rPr>
                <w:lang w:eastAsia="cs-CZ"/>
              </w:rPr>
              <w:t xml:space="preserve">, integrace </w:t>
            </w:r>
            <w:r w:rsidR="00C92D23">
              <w:rPr>
                <w:lang w:eastAsia="cs-CZ"/>
              </w:rPr>
              <w:t>S</w:t>
            </w:r>
            <w:r w:rsidR="00C92D23" w:rsidRPr="00EC56BB">
              <w:rPr>
                <w:lang w:eastAsia="cs-CZ"/>
              </w:rPr>
              <w:t xml:space="preserve">W </w:t>
            </w:r>
            <w:r w:rsidRPr="00EC56BB">
              <w:rPr>
                <w:lang w:eastAsia="cs-CZ"/>
              </w:rPr>
              <w:t xml:space="preserve">se stávajícími systémy, ověření funkcionality a vyhodnocení implementace a seznámení a zapracování </w:t>
            </w:r>
            <w:r w:rsidR="001C0FF1" w:rsidRPr="00EC56BB">
              <w:rPr>
                <w:lang w:eastAsia="cs-CZ"/>
              </w:rPr>
              <w:t>administrátorů</w:t>
            </w:r>
            <w:r w:rsidRPr="00EC56BB">
              <w:rPr>
                <w:lang w:eastAsia="cs-CZ"/>
              </w:rPr>
              <w:t xml:space="preserve"> HW Objednatele s </w:t>
            </w:r>
            <w:r w:rsidR="00C92D23">
              <w:rPr>
                <w:lang w:eastAsia="cs-CZ"/>
              </w:rPr>
              <w:t>S</w:t>
            </w:r>
            <w:r w:rsidR="00C92D23" w:rsidRPr="00EC56BB">
              <w:rPr>
                <w:lang w:eastAsia="cs-CZ"/>
              </w:rPr>
              <w:t>W</w:t>
            </w:r>
            <w:r w:rsidRPr="00EC56BB">
              <w:rPr>
                <w:lang w:eastAsia="cs-CZ"/>
              </w:rPr>
              <w:t>, včetně poskytnutí návodných materiálů pro práci s </w:t>
            </w:r>
            <w:r w:rsidR="00C92D23">
              <w:rPr>
                <w:lang w:eastAsia="cs-CZ"/>
              </w:rPr>
              <w:t>S</w:t>
            </w:r>
            <w:r w:rsidR="00C92D23" w:rsidRPr="00EC56BB">
              <w:rPr>
                <w:lang w:eastAsia="cs-CZ"/>
              </w:rPr>
              <w:t>W</w:t>
            </w:r>
          </w:p>
        </w:tc>
        <w:tc>
          <w:tcPr>
            <w:tcW w:w="1985" w:type="dxa"/>
            <w:tcBorders>
              <w:top w:val="nil"/>
              <w:left w:val="single" w:sz="8" w:space="0" w:color="auto"/>
              <w:bottom w:val="single" w:sz="4" w:space="0" w:color="auto"/>
              <w:right w:val="single" w:sz="8" w:space="0" w:color="auto"/>
            </w:tcBorders>
            <w:shd w:val="clear" w:color="auto" w:fill="auto"/>
            <w:vAlign w:val="center"/>
          </w:tcPr>
          <w:p w14:paraId="4117F7F6" w14:textId="7057E49A" w:rsidR="000F3F33" w:rsidRPr="00105D44" w:rsidRDefault="00A77629" w:rsidP="0038459F">
            <w:pPr>
              <w:jc w:val="right"/>
              <w:rPr>
                <w:i/>
                <w:color w:val="000000" w:themeColor="text1"/>
              </w:rPr>
            </w:pPr>
            <w:r w:rsidRPr="00105D44">
              <w:rPr>
                <w:i/>
                <w:color w:val="000000" w:themeColor="text1"/>
              </w:rPr>
              <w:t>360 000,- Kč</w:t>
            </w:r>
          </w:p>
          <w:p w14:paraId="4F9076B4" w14:textId="77777777" w:rsidR="000F3F33" w:rsidRPr="00105D44" w:rsidRDefault="000F3F33" w:rsidP="0038459F">
            <w:pPr>
              <w:ind w:firstLineChars="200" w:firstLine="480"/>
              <w:jc w:val="right"/>
              <w:rPr>
                <w:color w:val="000000" w:themeColor="text1"/>
                <w:lang w:eastAsia="cs-CZ"/>
              </w:rPr>
            </w:pPr>
          </w:p>
        </w:tc>
        <w:tc>
          <w:tcPr>
            <w:tcW w:w="850" w:type="dxa"/>
            <w:tcBorders>
              <w:top w:val="nil"/>
              <w:left w:val="nil"/>
              <w:bottom w:val="single" w:sz="4" w:space="0" w:color="auto"/>
              <w:right w:val="nil"/>
            </w:tcBorders>
            <w:shd w:val="clear" w:color="auto" w:fill="auto"/>
            <w:noWrap/>
            <w:vAlign w:val="center"/>
            <w:hideMark/>
          </w:tcPr>
          <w:p w14:paraId="7426A52A" w14:textId="77777777" w:rsidR="000F3F33" w:rsidRPr="00105D44" w:rsidRDefault="000F3F33" w:rsidP="0038459F">
            <w:pPr>
              <w:jc w:val="center"/>
              <w:rPr>
                <w:color w:val="000000" w:themeColor="text1"/>
                <w:lang w:eastAsia="cs-CZ"/>
              </w:rPr>
            </w:pPr>
            <w:r w:rsidRPr="00105D44">
              <w:rPr>
                <w:color w:val="000000" w:themeColor="text1"/>
                <w:lang w:eastAsia="cs-CZ"/>
              </w:rPr>
              <w:t>1</w:t>
            </w:r>
          </w:p>
        </w:tc>
        <w:tc>
          <w:tcPr>
            <w:tcW w:w="1985" w:type="dxa"/>
            <w:tcBorders>
              <w:top w:val="nil"/>
              <w:left w:val="single" w:sz="8" w:space="0" w:color="auto"/>
              <w:bottom w:val="single" w:sz="4" w:space="0" w:color="auto"/>
              <w:right w:val="single" w:sz="8" w:space="0" w:color="auto"/>
            </w:tcBorders>
            <w:shd w:val="clear" w:color="auto" w:fill="auto"/>
            <w:noWrap/>
            <w:vAlign w:val="center"/>
          </w:tcPr>
          <w:p w14:paraId="099B2AEE" w14:textId="12F09EEC" w:rsidR="000F3F33" w:rsidRPr="00105D44" w:rsidRDefault="00360CE2" w:rsidP="0038459F">
            <w:pPr>
              <w:jc w:val="right"/>
              <w:rPr>
                <w:i/>
                <w:color w:val="000000" w:themeColor="text1"/>
              </w:rPr>
            </w:pPr>
            <w:r w:rsidRPr="00105D44">
              <w:rPr>
                <w:i/>
                <w:color w:val="000000" w:themeColor="text1"/>
              </w:rPr>
              <w:t>360 000,- Kč</w:t>
            </w:r>
          </w:p>
          <w:p w14:paraId="20CAAAE1" w14:textId="77777777" w:rsidR="000F3F33" w:rsidRPr="00105D44" w:rsidRDefault="000F3F33" w:rsidP="0038459F">
            <w:pPr>
              <w:jc w:val="right"/>
              <w:rPr>
                <w:color w:val="000000" w:themeColor="text1"/>
                <w:lang w:eastAsia="cs-CZ"/>
              </w:rPr>
            </w:pPr>
          </w:p>
        </w:tc>
      </w:tr>
      <w:tr w:rsidR="000F3F33" w:rsidRPr="000F3F33" w14:paraId="0B153D3D" w14:textId="77777777" w:rsidTr="0038459F">
        <w:trPr>
          <w:trHeight w:val="600"/>
        </w:trPr>
        <w:tc>
          <w:tcPr>
            <w:tcW w:w="4820" w:type="dxa"/>
            <w:tcBorders>
              <w:top w:val="nil"/>
              <w:left w:val="single" w:sz="8" w:space="0" w:color="auto"/>
              <w:bottom w:val="single" w:sz="4" w:space="0" w:color="auto"/>
              <w:right w:val="nil"/>
            </w:tcBorders>
            <w:shd w:val="clear" w:color="auto" w:fill="auto"/>
            <w:vAlign w:val="center"/>
            <w:hideMark/>
          </w:tcPr>
          <w:p w14:paraId="1538B45A" w14:textId="77777777" w:rsidR="000F3F33" w:rsidRPr="000F3F33" w:rsidRDefault="000F3F33" w:rsidP="0038459F">
            <w:pPr>
              <w:rPr>
                <w:lang w:eastAsia="cs-CZ"/>
              </w:rPr>
            </w:pPr>
            <w:proofErr w:type="spellStart"/>
            <w:r w:rsidRPr="000F3F33">
              <w:rPr>
                <w:lang w:eastAsia="cs-CZ"/>
              </w:rPr>
              <w:t>Maintenance</w:t>
            </w:r>
            <w:proofErr w:type="spellEnd"/>
            <w:r w:rsidRPr="000F3F33">
              <w:rPr>
                <w:lang w:eastAsia="cs-CZ"/>
              </w:rPr>
              <w:t xml:space="preserve"> SW LM na 1 rok</w:t>
            </w:r>
          </w:p>
        </w:tc>
        <w:tc>
          <w:tcPr>
            <w:tcW w:w="1985" w:type="dxa"/>
            <w:tcBorders>
              <w:top w:val="nil"/>
              <w:left w:val="single" w:sz="8" w:space="0" w:color="auto"/>
              <w:bottom w:val="single" w:sz="4" w:space="0" w:color="auto"/>
              <w:right w:val="single" w:sz="8" w:space="0" w:color="auto"/>
            </w:tcBorders>
            <w:shd w:val="clear" w:color="auto" w:fill="auto"/>
            <w:vAlign w:val="center"/>
          </w:tcPr>
          <w:p w14:paraId="3B6B98E4" w14:textId="066C8020" w:rsidR="000F3F33" w:rsidRPr="00105D44" w:rsidRDefault="00D437D2" w:rsidP="0038459F">
            <w:pPr>
              <w:jc w:val="right"/>
              <w:rPr>
                <w:i/>
                <w:color w:val="000000" w:themeColor="text1"/>
              </w:rPr>
            </w:pPr>
            <w:r w:rsidRPr="00105D44">
              <w:rPr>
                <w:i/>
                <w:color w:val="000000" w:themeColor="text1"/>
              </w:rPr>
              <w:t>138 380,- Kč</w:t>
            </w:r>
          </w:p>
        </w:tc>
        <w:tc>
          <w:tcPr>
            <w:tcW w:w="850" w:type="dxa"/>
            <w:tcBorders>
              <w:top w:val="nil"/>
              <w:left w:val="nil"/>
              <w:bottom w:val="single" w:sz="4" w:space="0" w:color="auto"/>
              <w:right w:val="nil"/>
            </w:tcBorders>
            <w:shd w:val="clear" w:color="auto" w:fill="auto"/>
            <w:noWrap/>
            <w:vAlign w:val="center"/>
            <w:hideMark/>
          </w:tcPr>
          <w:p w14:paraId="29D54583" w14:textId="77777777" w:rsidR="000F3F33" w:rsidRPr="00105D44" w:rsidRDefault="000F3F33" w:rsidP="0038459F">
            <w:pPr>
              <w:jc w:val="center"/>
              <w:rPr>
                <w:color w:val="000000" w:themeColor="text1"/>
                <w:lang w:eastAsia="cs-CZ"/>
              </w:rPr>
            </w:pPr>
            <w:r w:rsidRPr="00105D44">
              <w:rPr>
                <w:color w:val="000000" w:themeColor="text1"/>
                <w:lang w:eastAsia="cs-CZ"/>
              </w:rPr>
              <w:t>4</w:t>
            </w:r>
          </w:p>
        </w:tc>
        <w:tc>
          <w:tcPr>
            <w:tcW w:w="1985" w:type="dxa"/>
            <w:tcBorders>
              <w:top w:val="nil"/>
              <w:left w:val="single" w:sz="8" w:space="0" w:color="auto"/>
              <w:bottom w:val="single" w:sz="4" w:space="0" w:color="auto"/>
              <w:right w:val="single" w:sz="8" w:space="0" w:color="auto"/>
            </w:tcBorders>
            <w:shd w:val="clear" w:color="auto" w:fill="auto"/>
            <w:noWrap/>
            <w:vAlign w:val="center"/>
          </w:tcPr>
          <w:p w14:paraId="75D86E88" w14:textId="59DAE229" w:rsidR="000F3F33" w:rsidRPr="00105D44" w:rsidRDefault="0046557C" w:rsidP="0038459F">
            <w:pPr>
              <w:jc w:val="right"/>
              <w:rPr>
                <w:i/>
                <w:color w:val="000000" w:themeColor="text1"/>
              </w:rPr>
            </w:pPr>
            <w:r w:rsidRPr="00105D44">
              <w:rPr>
                <w:i/>
                <w:color w:val="000000" w:themeColor="text1"/>
              </w:rPr>
              <w:t>553 520,- Kč</w:t>
            </w:r>
          </w:p>
        </w:tc>
      </w:tr>
      <w:tr w:rsidR="000F3F33" w:rsidRPr="000F3F33" w14:paraId="6E8178BA" w14:textId="77777777" w:rsidTr="0038459F">
        <w:trPr>
          <w:trHeight w:val="600"/>
        </w:trPr>
        <w:tc>
          <w:tcPr>
            <w:tcW w:w="4820" w:type="dxa"/>
            <w:tcBorders>
              <w:top w:val="nil"/>
              <w:left w:val="single" w:sz="8" w:space="0" w:color="auto"/>
              <w:bottom w:val="single" w:sz="8" w:space="0" w:color="auto"/>
              <w:right w:val="nil"/>
            </w:tcBorders>
            <w:shd w:val="clear" w:color="auto" w:fill="auto"/>
            <w:vAlign w:val="center"/>
            <w:hideMark/>
          </w:tcPr>
          <w:p w14:paraId="48DAFAF1" w14:textId="77777777" w:rsidR="000F3F33" w:rsidRPr="000F3F33" w:rsidRDefault="000F3F33" w:rsidP="0038459F">
            <w:pPr>
              <w:rPr>
                <w:lang w:eastAsia="cs-CZ"/>
              </w:rPr>
            </w:pPr>
            <w:r w:rsidRPr="000F3F33">
              <w:rPr>
                <w:lang w:eastAsia="cs-CZ"/>
              </w:rPr>
              <w:t>Externí technická podpora na 1 rok</w:t>
            </w:r>
          </w:p>
        </w:tc>
        <w:tc>
          <w:tcPr>
            <w:tcW w:w="1985" w:type="dxa"/>
            <w:tcBorders>
              <w:top w:val="nil"/>
              <w:left w:val="single" w:sz="8" w:space="0" w:color="auto"/>
              <w:bottom w:val="single" w:sz="8" w:space="0" w:color="auto"/>
              <w:right w:val="single" w:sz="8" w:space="0" w:color="auto"/>
            </w:tcBorders>
            <w:shd w:val="clear" w:color="auto" w:fill="auto"/>
            <w:vAlign w:val="center"/>
          </w:tcPr>
          <w:p w14:paraId="13D9C8B8" w14:textId="585A839A" w:rsidR="000F3F33" w:rsidRPr="00105D44" w:rsidRDefault="00D437D2" w:rsidP="0038459F">
            <w:pPr>
              <w:jc w:val="right"/>
              <w:rPr>
                <w:i/>
                <w:color w:val="000000" w:themeColor="text1"/>
              </w:rPr>
            </w:pPr>
            <w:r w:rsidRPr="00105D44">
              <w:rPr>
                <w:i/>
                <w:color w:val="000000" w:themeColor="text1"/>
              </w:rPr>
              <w:t>144 000,- Kč</w:t>
            </w:r>
          </w:p>
        </w:tc>
        <w:tc>
          <w:tcPr>
            <w:tcW w:w="850" w:type="dxa"/>
            <w:tcBorders>
              <w:top w:val="nil"/>
              <w:left w:val="nil"/>
              <w:bottom w:val="single" w:sz="8" w:space="0" w:color="auto"/>
              <w:right w:val="nil"/>
            </w:tcBorders>
            <w:shd w:val="clear" w:color="auto" w:fill="auto"/>
            <w:noWrap/>
            <w:vAlign w:val="center"/>
            <w:hideMark/>
          </w:tcPr>
          <w:p w14:paraId="24F5F42A" w14:textId="77777777" w:rsidR="000F3F33" w:rsidRPr="00105D44" w:rsidRDefault="000F3F33" w:rsidP="0038459F">
            <w:pPr>
              <w:jc w:val="center"/>
              <w:rPr>
                <w:color w:val="000000" w:themeColor="text1"/>
                <w:lang w:eastAsia="cs-CZ"/>
              </w:rPr>
            </w:pPr>
            <w:r w:rsidRPr="00105D44">
              <w:rPr>
                <w:color w:val="000000" w:themeColor="text1"/>
                <w:lang w:eastAsia="cs-CZ"/>
              </w:rPr>
              <w:t>4</w:t>
            </w:r>
          </w:p>
        </w:tc>
        <w:tc>
          <w:tcPr>
            <w:tcW w:w="1985" w:type="dxa"/>
            <w:tcBorders>
              <w:top w:val="nil"/>
              <w:left w:val="single" w:sz="8" w:space="0" w:color="auto"/>
              <w:bottom w:val="single" w:sz="8" w:space="0" w:color="auto"/>
              <w:right w:val="single" w:sz="8" w:space="0" w:color="auto"/>
            </w:tcBorders>
            <w:shd w:val="clear" w:color="auto" w:fill="auto"/>
            <w:noWrap/>
            <w:vAlign w:val="center"/>
          </w:tcPr>
          <w:p w14:paraId="0AA4C761" w14:textId="174AFE86" w:rsidR="000F3F33" w:rsidRPr="00105D44" w:rsidRDefault="0046557C" w:rsidP="0038459F">
            <w:pPr>
              <w:jc w:val="right"/>
              <w:rPr>
                <w:color w:val="000000" w:themeColor="text1"/>
                <w:lang w:eastAsia="cs-CZ"/>
              </w:rPr>
            </w:pPr>
            <w:r w:rsidRPr="00105D44">
              <w:rPr>
                <w:i/>
                <w:color w:val="000000" w:themeColor="text1"/>
              </w:rPr>
              <w:t>576 000,- Kč</w:t>
            </w:r>
          </w:p>
        </w:tc>
      </w:tr>
      <w:tr w:rsidR="000F3F33" w:rsidRPr="000F3F33" w14:paraId="0CF7F171" w14:textId="77777777" w:rsidTr="0038459F">
        <w:trPr>
          <w:trHeight w:val="600"/>
        </w:trPr>
        <w:tc>
          <w:tcPr>
            <w:tcW w:w="7655" w:type="dxa"/>
            <w:gridSpan w:val="3"/>
            <w:tcBorders>
              <w:top w:val="nil"/>
              <w:left w:val="single" w:sz="8" w:space="0" w:color="auto"/>
              <w:bottom w:val="single" w:sz="8" w:space="0" w:color="auto"/>
              <w:right w:val="nil"/>
            </w:tcBorders>
            <w:shd w:val="clear" w:color="000000" w:fill="BFBFBF"/>
            <w:vAlign w:val="center"/>
            <w:hideMark/>
          </w:tcPr>
          <w:p w14:paraId="78016304" w14:textId="77777777" w:rsidR="000F3F33" w:rsidRPr="00105D44" w:rsidRDefault="000F3F33" w:rsidP="0038459F">
            <w:pPr>
              <w:ind w:firstLineChars="100" w:firstLine="241"/>
              <w:rPr>
                <w:b/>
                <w:color w:val="000000" w:themeColor="text1"/>
                <w:lang w:eastAsia="cs-CZ"/>
              </w:rPr>
            </w:pPr>
            <w:r w:rsidRPr="00105D44">
              <w:rPr>
                <w:b/>
                <w:color w:val="000000" w:themeColor="text1"/>
                <w:lang w:eastAsia="cs-CZ"/>
              </w:rPr>
              <w:t>Cena celkem</w:t>
            </w:r>
          </w:p>
        </w:tc>
        <w:tc>
          <w:tcPr>
            <w:tcW w:w="1985" w:type="dxa"/>
            <w:tcBorders>
              <w:top w:val="nil"/>
              <w:left w:val="single" w:sz="8" w:space="0" w:color="auto"/>
              <w:bottom w:val="single" w:sz="8" w:space="0" w:color="auto"/>
              <w:right w:val="single" w:sz="8" w:space="0" w:color="auto"/>
            </w:tcBorders>
            <w:shd w:val="clear" w:color="auto" w:fill="auto"/>
            <w:noWrap/>
            <w:vAlign w:val="center"/>
          </w:tcPr>
          <w:p w14:paraId="68407C93" w14:textId="65880327" w:rsidR="000F3F33" w:rsidRPr="00105D44" w:rsidRDefault="00797A0B" w:rsidP="0038459F">
            <w:pPr>
              <w:jc w:val="right"/>
              <w:rPr>
                <w:i/>
                <w:color w:val="000000" w:themeColor="text1"/>
              </w:rPr>
            </w:pPr>
            <w:r w:rsidRPr="00105D44">
              <w:rPr>
                <w:i/>
                <w:color w:val="000000" w:themeColor="text1"/>
              </w:rPr>
              <w:t>2 483 520,- Kč</w:t>
            </w:r>
            <w:r w:rsidR="000F3F33" w:rsidRPr="00105D44">
              <w:rPr>
                <w:color w:val="000000" w:themeColor="text1"/>
                <w:lang w:eastAsia="cs-CZ"/>
              </w:rPr>
              <w:t xml:space="preserve"> </w:t>
            </w:r>
          </w:p>
        </w:tc>
      </w:tr>
    </w:tbl>
    <w:p w14:paraId="7E0FD473" w14:textId="77777777" w:rsidR="000F3F33" w:rsidRPr="0035792A" w:rsidRDefault="000F3F33" w:rsidP="00A96F56">
      <w:pPr>
        <w:jc w:val="both"/>
      </w:pPr>
    </w:p>
    <w:p w14:paraId="065A849C" w14:textId="77777777" w:rsidR="00512585" w:rsidRDefault="00512585" w:rsidP="00EC56BB">
      <w:pPr>
        <w:pStyle w:val="cpPloha"/>
        <w:jc w:val="left"/>
      </w:pPr>
      <w:r>
        <w:lastRenderedPageBreak/>
        <w:t>Příloha č. 5 Realizační tým dodavatele</w:t>
      </w:r>
    </w:p>
    <w:p w14:paraId="599E1A21" w14:textId="30D0201A" w:rsidR="00512585" w:rsidRDefault="00512585" w:rsidP="00512585"/>
    <w:tbl>
      <w:tblPr>
        <w:tblStyle w:val="Mkatabulky"/>
        <w:tblW w:w="0" w:type="auto"/>
        <w:tblLook w:val="04A0" w:firstRow="1" w:lastRow="0" w:firstColumn="1" w:lastColumn="0" w:noHBand="0" w:noVBand="1"/>
      </w:tblPr>
      <w:tblGrid>
        <w:gridCol w:w="4673"/>
        <w:gridCol w:w="4387"/>
      </w:tblGrid>
      <w:tr w:rsidR="000F3F33" w:rsidRPr="000F3F33" w14:paraId="0329DD8D" w14:textId="77777777" w:rsidTr="00775605">
        <w:trPr>
          <w:trHeight w:val="506"/>
        </w:trPr>
        <w:tc>
          <w:tcPr>
            <w:tcW w:w="4673" w:type="dxa"/>
            <w:shd w:val="clear" w:color="auto" w:fill="F2F2F2" w:themeFill="background1" w:themeFillShade="F2"/>
            <w:vAlign w:val="center"/>
          </w:tcPr>
          <w:p w14:paraId="66FEFB39" w14:textId="77777777" w:rsidR="000F3F33" w:rsidRPr="000F3F33" w:rsidRDefault="000F3F33" w:rsidP="0038459F">
            <w:pPr>
              <w:ind w:left="-113" w:right="-99"/>
              <w:jc w:val="center"/>
              <w:rPr>
                <w:b/>
                <w:sz w:val="22"/>
                <w:szCs w:val="22"/>
              </w:rPr>
            </w:pPr>
            <w:r w:rsidRPr="000F3F33">
              <w:rPr>
                <w:b/>
                <w:sz w:val="22"/>
                <w:szCs w:val="22"/>
              </w:rPr>
              <w:t>Role</w:t>
            </w:r>
            <w:r>
              <w:rPr>
                <w:b/>
                <w:sz w:val="22"/>
                <w:szCs w:val="22"/>
              </w:rPr>
              <w:t xml:space="preserve"> </w:t>
            </w:r>
            <w:r w:rsidRPr="000F3F33">
              <w:rPr>
                <w:b/>
                <w:sz w:val="22"/>
                <w:szCs w:val="22"/>
              </w:rPr>
              <w:t>člena týmu</w:t>
            </w:r>
          </w:p>
        </w:tc>
        <w:tc>
          <w:tcPr>
            <w:tcW w:w="4387" w:type="dxa"/>
            <w:shd w:val="clear" w:color="auto" w:fill="F2F2F2" w:themeFill="background1" w:themeFillShade="F2"/>
            <w:vAlign w:val="center"/>
          </w:tcPr>
          <w:p w14:paraId="5EF8A048" w14:textId="77777777" w:rsidR="000F3F33" w:rsidRPr="000F3F33" w:rsidRDefault="000F3F33" w:rsidP="0038459F">
            <w:pPr>
              <w:jc w:val="center"/>
              <w:rPr>
                <w:b/>
                <w:sz w:val="22"/>
                <w:szCs w:val="22"/>
              </w:rPr>
            </w:pPr>
            <w:r w:rsidRPr="000F3F33">
              <w:rPr>
                <w:b/>
                <w:sz w:val="22"/>
                <w:szCs w:val="22"/>
              </w:rPr>
              <w:t>Titul, jméno a příjmení člena týmu</w:t>
            </w:r>
          </w:p>
        </w:tc>
      </w:tr>
      <w:tr w:rsidR="000F3F33" w:rsidRPr="000F3F33" w14:paraId="425D23E0" w14:textId="77777777" w:rsidTr="00775605">
        <w:trPr>
          <w:trHeight w:val="506"/>
        </w:trPr>
        <w:tc>
          <w:tcPr>
            <w:tcW w:w="4673" w:type="dxa"/>
            <w:vAlign w:val="center"/>
          </w:tcPr>
          <w:p w14:paraId="78251335" w14:textId="77777777" w:rsidR="000F3F33" w:rsidRPr="00775605" w:rsidRDefault="000F3F33" w:rsidP="0038459F">
            <w:pPr>
              <w:rPr>
                <w:sz w:val="22"/>
                <w:szCs w:val="22"/>
              </w:rPr>
            </w:pPr>
            <w:r w:rsidRPr="00775605">
              <w:rPr>
                <w:bCs/>
                <w:sz w:val="22"/>
                <w:szCs w:val="22"/>
              </w:rPr>
              <w:t>Architekt bezpečnostních technologií</w:t>
            </w:r>
          </w:p>
        </w:tc>
        <w:tc>
          <w:tcPr>
            <w:tcW w:w="4387" w:type="dxa"/>
            <w:vAlign w:val="center"/>
          </w:tcPr>
          <w:p w14:paraId="6AF133CD" w14:textId="33542888" w:rsidR="000F3F33" w:rsidRPr="003A17E4" w:rsidRDefault="00695186">
            <w:pPr>
              <w:jc w:val="center"/>
              <w:rPr>
                <w:color w:val="000000" w:themeColor="text1"/>
                <w:sz w:val="22"/>
                <w:szCs w:val="22"/>
              </w:rPr>
            </w:pPr>
            <w:proofErr w:type="spellStart"/>
            <w:r>
              <w:rPr>
                <w:color w:val="000000" w:themeColor="text1"/>
                <w:sz w:val="22"/>
                <w:szCs w:val="22"/>
              </w:rPr>
              <w:t>xxx</w:t>
            </w:r>
            <w:proofErr w:type="spellEnd"/>
          </w:p>
        </w:tc>
      </w:tr>
      <w:tr w:rsidR="000F3F33" w:rsidRPr="000F3F33" w14:paraId="3C1BC80A" w14:textId="77777777" w:rsidTr="00775605">
        <w:trPr>
          <w:trHeight w:val="506"/>
        </w:trPr>
        <w:tc>
          <w:tcPr>
            <w:tcW w:w="4673" w:type="dxa"/>
            <w:vAlign w:val="center"/>
          </w:tcPr>
          <w:p w14:paraId="0A363181" w14:textId="77777777" w:rsidR="000F3F33" w:rsidRPr="00775605" w:rsidRDefault="000F3F33" w:rsidP="0038459F">
            <w:pPr>
              <w:rPr>
                <w:sz w:val="22"/>
                <w:szCs w:val="22"/>
              </w:rPr>
            </w:pPr>
            <w:r w:rsidRPr="00775605">
              <w:rPr>
                <w:bCs/>
                <w:sz w:val="22"/>
                <w:szCs w:val="22"/>
              </w:rPr>
              <w:t>Specialista kybernetické bezpečnosti</w:t>
            </w:r>
          </w:p>
        </w:tc>
        <w:tc>
          <w:tcPr>
            <w:tcW w:w="4387" w:type="dxa"/>
            <w:vAlign w:val="center"/>
          </w:tcPr>
          <w:p w14:paraId="4BBD66C1" w14:textId="5099849D" w:rsidR="000F3F33" w:rsidRPr="003A17E4" w:rsidRDefault="00695186">
            <w:pPr>
              <w:jc w:val="center"/>
              <w:rPr>
                <w:color w:val="000000" w:themeColor="text1"/>
                <w:sz w:val="22"/>
                <w:szCs w:val="22"/>
              </w:rPr>
            </w:pPr>
            <w:proofErr w:type="spellStart"/>
            <w:r>
              <w:rPr>
                <w:color w:val="000000" w:themeColor="text1"/>
                <w:sz w:val="22"/>
                <w:szCs w:val="22"/>
              </w:rPr>
              <w:t>xxx</w:t>
            </w:r>
            <w:proofErr w:type="spellEnd"/>
          </w:p>
        </w:tc>
      </w:tr>
      <w:tr w:rsidR="000F3F33" w:rsidRPr="000F3F33" w14:paraId="1FEDC14F" w14:textId="77777777" w:rsidTr="00775605">
        <w:trPr>
          <w:trHeight w:val="506"/>
        </w:trPr>
        <w:tc>
          <w:tcPr>
            <w:tcW w:w="4673" w:type="dxa"/>
            <w:vAlign w:val="center"/>
          </w:tcPr>
          <w:p w14:paraId="10D5FDE1" w14:textId="77777777" w:rsidR="000F3F33" w:rsidRPr="00775605" w:rsidRDefault="000F3F33" w:rsidP="0038459F">
            <w:pPr>
              <w:rPr>
                <w:sz w:val="22"/>
                <w:szCs w:val="22"/>
              </w:rPr>
            </w:pPr>
            <w:r w:rsidRPr="00775605">
              <w:rPr>
                <w:bCs/>
                <w:sz w:val="22"/>
                <w:szCs w:val="22"/>
              </w:rPr>
              <w:t>Technický konzultant produktů log managementu</w:t>
            </w:r>
          </w:p>
        </w:tc>
        <w:tc>
          <w:tcPr>
            <w:tcW w:w="4387" w:type="dxa"/>
            <w:vAlign w:val="center"/>
          </w:tcPr>
          <w:p w14:paraId="56052F20" w14:textId="00805F8B" w:rsidR="000F3F33" w:rsidRPr="003A17E4" w:rsidRDefault="00695186">
            <w:pPr>
              <w:jc w:val="center"/>
              <w:rPr>
                <w:color w:val="000000" w:themeColor="text1"/>
              </w:rPr>
            </w:pPr>
            <w:proofErr w:type="spellStart"/>
            <w:r>
              <w:rPr>
                <w:color w:val="000000" w:themeColor="text1"/>
              </w:rPr>
              <w:t>xxx</w:t>
            </w:r>
            <w:proofErr w:type="spellEnd"/>
          </w:p>
        </w:tc>
      </w:tr>
      <w:tr w:rsidR="000F3F33" w:rsidRPr="000F3F33" w14:paraId="5725EE43" w14:textId="77777777" w:rsidTr="00775605">
        <w:trPr>
          <w:trHeight w:val="506"/>
        </w:trPr>
        <w:tc>
          <w:tcPr>
            <w:tcW w:w="4673" w:type="dxa"/>
            <w:vAlign w:val="center"/>
          </w:tcPr>
          <w:p w14:paraId="7F1DAFA3" w14:textId="77777777" w:rsidR="000F3F33" w:rsidRPr="00775605" w:rsidRDefault="000F3F33" w:rsidP="0038459F">
            <w:pPr>
              <w:rPr>
                <w:sz w:val="22"/>
                <w:szCs w:val="22"/>
              </w:rPr>
            </w:pPr>
            <w:r w:rsidRPr="00775605">
              <w:rPr>
                <w:bCs/>
                <w:sz w:val="22"/>
                <w:szCs w:val="22"/>
              </w:rPr>
              <w:t>Technický konzultant produktů log managementu</w:t>
            </w:r>
          </w:p>
        </w:tc>
        <w:tc>
          <w:tcPr>
            <w:tcW w:w="4387" w:type="dxa"/>
            <w:vAlign w:val="center"/>
          </w:tcPr>
          <w:p w14:paraId="5130C5ED" w14:textId="3A6824A7" w:rsidR="000F3F33" w:rsidRPr="003A17E4" w:rsidRDefault="00695186">
            <w:pPr>
              <w:jc w:val="center"/>
              <w:rPr>
                <w:color w:val="000000" w:themeColor="text1"/>
              </w:rPr>
            </w:pPr>
            <w:proofErr w:type="spellStart"/>
            <w:r>
              <w:rPr>
                <w:color w:val="000000" w:themeColor="text1"/>
              </w:rPr>
              <w:t>xxx</w:t>
            </w:r>
            <w:proofErr w:type="spellEnd"/>
          </w:p>
        </w:tc>
      </w:tr>
    </w:tbl>
    <w:p w14:paraId="3B6C4476" w14:textId="7023003F" w:rsidR="00950FFA" w:rsidRDefault="00950FFA" w:rsidP="00512585"/>
    <w:p w14:paraId="2F65E48D" w14:textId="77777777" w:rsidR="007632FB" w:rsidRPr="0035792A" w:rsidRDefault="007632FB" w:rsidP="00512585"/>
    <w:p w14:paraId="215D4C71" w14:textId="77BCA095" w:rsidR="00512585" w:rsidRDefault="00512585" w:rsidP="00456E93">
      <w:pPr>
        <w:pStyle w:val="cpPloha"/>
        <w:jc w:val="left"/>
      </w:pPr>
      <w:r>
        <w:lastRenderedPageBreak/>
        <w:t>Příloha č. 6 Licenční ujednání Dodavatele</w:t>
      </w:r>
    </w:p>
    <w:p w14:paraId="73ADFA76" w14:textId="2E0F5F7A" w:rsidR="00AB2AB8" w:rsidRDefault="00AB2AB8" w:rsidP="00AB2AB8">
      <w:pPr>
        <w:pStyle w:val="cpslovnpsmennkodstavci1"/>
        <w:numPr>
          <w:ilvl w:val="0"/>
          <w:numId w:val="0"/>
        </w:numPr>
        <w:rPr>
          <w:lang w:eastAsia="cs-CZ"/>
        </w:rPr>
      </w:pPr>
    </w:p>
    <w:p w14:paraId="1ECE83F8" w14:textId="73A980DB" w:rsidR="00AB2AB8" w:rsidRPr="00AB2AB8" w:rsidRDefault="00AB2AB8" w:rsidP="00AB2AB8">
      <w:pPr>
        <w:pStyle w:val="cpslovnpsmennkodstavci1"/>
        <w:numPr>
          <w:ilvl w:val="0"/>
          <w:numId w:val="0"/>
        </w:numPr>
        <w:rPr>
          <w:lang w:eastAsia="cs-CZ"/>
        </w:rPr>
      </w:pPr>
      <w:r>
        <w:rPr>
          <w:noProof/>
          <w:lang w:eastAsia="cs-CZ"/>
        </w:rPr>
        <w:drawing>
          <wp:anchor distT="0" distB="0" distL="114300" distR="114300" simplePos="0" relativeHeight="251658240" behindDoc="0" locked="0" layoutInCell="1" allowOverlap="1" wp14:anchorId="48C14180" wp14:editId="747CD292">
            <wp:simplePos x="0" y="0"/>
            <wp:positionH relativeFrom="column">
              <wp:posOffset>0</wp:posOffset>
            </wp:positionH>
            <wp:positionV relativeFrom="paragraph">
              <wp:posOffset>238125</wp:posOffset>
            </wp:positionV>
            <wp:extent cx="5486400" cy="7105650"/>
            <wp:effectExtent l="0" t="0" r="0" b="0"/>
            <wp:wrapSquare wrapText="bothSides"/>
            <wp:docPr id="1263" name="Obrázek 126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Obrázek 1263" descr="Obsah obrázku text&#10;&#10;Popis byl vytvořen automatic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105650"/>
                    </a:xfrm>
                    <a:prstGeom prst="rect">
                      <a:avLst/>
                    </a:prstGeom>
                    <a:noFill/>
                    <a:ln>
                      <a:noFill/>
                    </a:ln>
                  </pic:spPr>
                </pic:pic>
              </a:graphicData>
            </a:graphic>
          </wp:anchor>
        </w:drawing>
      </w:r>
    </w:p>
    <w:p w14:paraId="6C66FB8B" w14:textId="77777777" w:rsidR="00AB2AB8" w:rsidRDefault="00AB2AB8" w:rsidP="00456E93">
      <w:pPr>
        <w:pStyle w:val="cpPloha"/>
        <w:jc w:val="left"/>
      </w:pPr>
    </w:p>
    <w:p w14:paraId="65A9350C" w14:textId="434EDAC4" w:rsidR="00AB2AB8" w:rsidRDefault="008B60E5">
      <w:pPr>
        <w:spacing w:after="160" w:line="259" w:lineRule="auto"/>
        <w:rPr>
          <w:b/>
          <w:sz w:val="22"/>
          <w:szCs w:val="22"/>
          <w:lang w:eastAsia="cs-CZ"/>
        </w:rPr>
      </w:pPr>
      <w:r>
        <w:rPr>
          <w:noProof/>
          <w:lang w:eastAsia="cs-CZ"/>
        </w:rPr>
        <w:drawing>
          <wp:inline distT="0" distB="0" distL="0" distR="0" wp14:anchorId="432B61E7" wp14:editId="7257A671">
            <wp:extent cx="5490845" cy="7105650"/>
            <wp:effectExtent l="0" t="0" r="0" b="0"/>
            <wp:docPr id="1266" name="Obrázek 126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Obrázek 1266" descr="Obsah obrázku text&#10;&#10;Popis byl vytvořen automaticky"/>
                    <pic:cNvPicPr/>
                  </pic:nvPicPr>
                  <pic:blipFill>
                    <a:blip r:embed="rId15">
                      <a:extLst>
                        <a:ext uri="{28A0092B-C50C-407E-A947-70E740481C1C}">
                          <a14:useLocalDpi xmlns:a14="http://schemas.microsoft.com/office/drawing/2010/main" val="0"/>
                        </a:ext>
                      </a:extLst>
                    </a:blip>
                    <a:stretch>
                      <a:fillRect/>
                    </a:stretch>
                  </pic:blipFill>
                  <pic:spPr>
                    <a:xfrm>
                      <a:off x="0" y="0"/>
                      <a:ext cx="5490845" cy="7105650"/>
                    </a:xfrm>
                    <a:prstGeom prst="rect">
                      <a:avLst/>
                    </a:prstGeom>
                  </pic:spPr>
                </pic:pic>
              </a:graphicData>
            </a:graphic>
          </wp:inline>
        </w:drawing>
      </w:r>
      <w:r w:rsidR="00AB2AB8">
        <w:br w:type="page"/>
      </w:r>
    </w:p>
    <w:p w14:paraId="692EA97E" w14:textId="77777777" w:rsidR="008B60E5" w:rsidRDefault="008B60E5" w:rsidP="00456E93">
      <w:pPr>
        <w:pStyle w:val="cpPloha"/>
        <w:jc w:val="left"/>
      </w:pPr>
    </w:p>
    <w:p w14:paraId="4C30C90F" w14:textId="33C009A5" w:rsidR="008B60E5" w:rsidRDefault="00812A84">
      <w:pPr>
        <w:spacing w:after="160" w:line="259" w:lineRule="auto"/>
        <w:rPr>
          <w:b/>
          <w:sz w:val="22"/>
          <w:szCs w:val="22"/>
          <w:lang w:eastAsia="cs-CZ"/>
        </w:rPr>
      </w:pPr>
      <w:r>
        <w:rPr>
          <w:noProof/>
          <w:lang w:eastAsia="cs-CZ"/>
        </w:rPr>
        <w:drawing>
          <wp:anchor distT="0" distB="0" distL="114300" distR="114300" simplePos="0" relativeHeight="251658241" behindDoc="0" locked="0" layoutInCell="1" allowOverlap="1" wp14:anchorId="693EBC28" wp14:editId="26C533BC">
            <wp:simplePos x="0" y="0"/>
            <wp:positionH relativeFrom="column">
              <wp:posOffset>0</wp:posOffset>
            </wp:positionH>
            <wp:positionV relativeFrom="paragraph">
              <wp:posOffset>277495</wp:posOffset>
            </wp:positionV>
            <wp:extent cx="5490845" cy="7105650"/>
            <wp:effectExtent l="0" t="0" r="0" b="0"/>
            <wp:wrapSquare wrapText="bothSides"/>
            <wp:docPr id="1267" name="Obrázek 126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 name="Obrázek 1267" descr="Obsah obrázku text&#10;&#10;Popis byl vytvořen automaticky"/>
                    <pic:cNvPicPr/>
                  </pic:nvPicPr>
                  <pic:blipFill>
                    <a:blip r:embed="rId16">
                      <a:extLst>
                        <a:ext uri="{28A0092B-C50C-407E-A947-70E740481C1C}">
                          <a14:useLocalDpi xmlns:a14="http://schemas.microsoft.com/office/drawing/2010/main" val="0"/>
                        </a:ext>
                      </a:extLst>
                    </a:blip>
                    <a:stretch>
                      <a:fillRect/>
                    </a:stretch>
                  </pic:blipFill>
                  <pic:spPr>
                    <a:xfrm>
                      <a:off x="0" y="0"/>
                      <a:ext cx="5490845" cy="7105650"/>
                    </a:xfrm>
                    <a:prstGeom prst="rect">
                      <a:avLst/>
                    </a:prstGeom>
                  </pic:spPr>
                </pic:pic>
              </a:graphicData>
            </a:graphic>
          </wp:anchor>
        </w:drawing>
      </w:r>
      <w:r w:rsidR="008B60E5">
        <w:br w:type="page"/>
      </w:r>
    </w:p>
    <w:p w14:paraId="7BCEB4D3" w14:textId="62F5BD80" w:rsidR="00B66598" w:rsidRPr="006D6971" w:rsidRDefault="00512585" w:rsidP="006D6971">
      <w:pPr>
        <w:pStyle w:val="cpPloha"/>
        <w:jc w:val="left"/>
      </w:pPr>
      <w:r>
        <w:lastRenderedPageBreak/>
        <w:t>Příloha č. 7 Standardy informačních technologií</w:t>
      </w:r>
    </w:p>
    <w:p w14:paraId="590CBDC0" w14:textId="79472073" w:rsidR="00B66598" w:rsidRPr="00D740BB" w:rsidRDefault="00B66598" w:rsidP="008176BE">
      <w:pPr>
        <w:spacing w:after="120" w:line="259" w:lineRule="auto"/>
        <w:rPr>
          <w:b/>
          <w:sz w:val="22"/>
          <w:szCs w:val="22"/>
        </w:rPr>
      </w:pPr>
    </w:p>
    <w:p w14:paraId="38B4C4E7" w14:textId="5720B085" w:rsidR="00B66598" w:rsidRPr="00D740BB" w:rsidRDefault="00B66598" w:rsidP="008176BE">
      <w:pPr>
        <w:spacing w:after="120" w:line="259" w:lineRule="auto"/>
        <w:rPr>
          <w:b/>
          <w:sz w:val="22"/>
          <w:szCs w:val="22"/>
        </w:rPr>
      </w:pPr>
    </w:p>
    <w:bookmarkEnd w:id="35"/>
    <w:p w14:paraId="1BF66DBA" w14:textId="77777777" w:rsidR="005F4C44" w:rsidRPr="00B82EAE" w:rsidRDefault="005F4C44" w:rsidP="005F4C44">
      <w:pPr>
        <w:ind w:firstLine="708"/>
        <w:rPr>
          <w:color w:val="0070C0"/>
          <w:sz w:val="22"/>
          <w:szCs w:val="22"/>
          <w:lang w:eastAsia="cs-CZ"/>
        </w:rPr>
      </w:pPr>
    </w:p>
    <w:p w14:paraId="45CB576A" w14:textId="02C21310" w:rsidR="005F4C44" w:rsidRPr="00D740BB" w:rsidRDefault="005F4C44" w:rsidP="00512585">
      <w:pPr>
        <w:pStyle w:val="cpPloha"/>
        <w:shd w:val="clear" w:color="auto" w:fill="D9E2F3" w:themeFill="accent5" w:themeFillTint="33"/>
        <w:jc w:val="left"/>
      </w:pPr>
      <w:r w:rsidRPr="00D740BB">
        <w:lastRenderedPageBreak/>
        <w:t xml:space="preserve">Příloha č. </w:t>
      </w:r>
      <w:r w:rsidR="00512585">
        <w:t>8</w:t>
      </w:r>
      <w:r w:rsidRPr="00D740BB">
        <w:t xml:space="preserve"> Smlouvy: Všeobecné obchodní </w:t>
      </w:r>
      <w:proofErr w:type="gramStart"/>
      <w:r w:rsidRPr="00D740BB">
        <w:t>podmínky</w:t>
      </w:r>
      <w:r w:rsidR="00B77DC7">
        <w:t xml:space="preserve"> - zboží</w:t>
      </w:r>
      <w:proofErr w:type="gramEnd"/>
    </w:p>
    <w:p w14:paraId="0DE75C69" w14:textId="2D0C7FF2" w:rsidR="005F4C44" w:rsidRPr="00CE11CA" w:rsidRDefault="005F4C44" w:rsidP="00CE11CA">
      <w:pPr>
        <w:keepNext/>
        <w:spacing w:after="240" w:line="260" w:lineRule="exact"/>
        <w:outlineLvl w:val="0"/>
        <w:rPr>
          <w:i/>
          <w:sz w:val="22"/>
        </w:rPr>
      </w:pPr>
      <w:r w:rsidRPr="00D740BB">
        <w:rPr>
          <w:i/>
          <w:sz w:val="22"/>
        </w:rPr>
        <w:t>(Tato strana je úmyslně ponechána prázdná. VOP následují na další straně.)</w:t>
      </w:r>
    </w:p>
    <w:p w14:paraId="7FD0EF2C" w14:textId="77777777" w:rsidR="005F4C44" w:rsidRPr="00B82EAE" w:rsidRDefault="005F4C44" w:rsidP="005F4C44">
      <w:pPr>
        <w:spacing w:after="120"/>
        <w:jc w:val="both"/>
        <w:rPr>
          <w:b/>
          <w:color w:val="0070C0"/>
          <w:sz w:val="22"/>
          <w:szCs w:val="22"/>
          <w:lang w:eastAsia="cs-CZ"/>
        </w:rPr>
      </w:pPr>
    </w:p>
    <w:p w14:paraId="0D7472AF" w14:textId="11210AD0" w:rsidR="005F4C44" w:rsidRPr="00B82EAE" w:rsidRDefault="005F4C44" w:rsidP="005F4C44">
      <w:pPr>
        <w:spacing w:after="120"/>
        <w:jc w:val="both"/>
        <w:rPr>
          <w:b/>
          <w:color w:val="0070C0"/>
          <w:sz w:val="22"/>
          <w:szCs w:val="22"/>
          <w:lang w:eastAsia="cs-CZ"/>
        </w:rPr>
      </w:pPr>
    </w:p>
    <w:p w14:paraId="5224244F" w14:textId="033C9F36" w:rsidR="007A7CEF" w:rsidRPr="00B82EAE" w:rsidRDefault="007A7CEF" w:rsidP="005F4C44">
      <w:pPr>
        <w:spacing w:after="120"/>
        <w:jc w:val="both"/>
        <w:rPr>
          <w:b/>
          <w:color w:val="0070C0"/>
          <w:sz w:val="22"/>
          <w:szCs w:val="22"/>
          <w:lang w:eastAsia="cs-CZ"/>
        </w:rPr>
      </w:pPr>
    </w:p>
    <w:p w14:paraId="47B48F4B" w14:textId="5FEBE371" w:rsidR="007A7CEF" w:rsidRPr="00B82EAE" w:rsidRDefault="007A7CEF" w:rsidP="005F4C44">
      <w:pPr>
        <w:spacing w:after="120"/>
        <w:jc w:val="both"/>
        <w:rPr>
          <w:b/>
          <w:color w:val="0070C0"/>
          <w:sz w:val="22"/>
          <w:szCs w:val="22"/>
          <w:lang w:eastAsia="cs-CZ"/>
        </w:rPr>
      </w:pPr>
    </w:p>
    <w:p w14:paraId="77814E93" w14:textId="11133C7F" w:rsidR="007A7CEF" w:rsidRPr="00B82EAE" w:rsidRDefault="007A7CEF" w:rsidP="005F4C44">
      <w:pPr>
        <w:spacing w:after="120"/>
        <w:jc w:val="both"/>
        <w:rPr>
          <w:b/>
          <w:color w:val="0070C0"/>
          <w:sz w:val="22"/>
          <w:szCs w:val="22"/>
          <w:lang w:eastAsia="cs-CZ"/>
        </w:rPr>
      </w:pPr>
    </w:p>
    <w:p w14:paraId="47605540" w14:textId="77777777" w:rsidR="005F4C44" w:rsidRPr="00B82EAE" w:rsidRDefault="005F4C44" w:rsidP="005F4C44">
      <w:pPr>
        <w:spacing w:after="120"/>
        <w:jc w:val="both"/>
        <w:rPr>
          <w:b/>
          <w:color w:val="0070C0"/>
          <w:sz w:val="22"/>
          <w:szCs w:val="22"/>
          <w:lang w:eastAsia="cs-CZ"/>
        </w:rPr>
      </w:pPr>
    </w:p>
    <w:p w14:paraId="55B3627F" w14:textId="77777777" w:rsidR="005F4C44" w:rsidRPr="00B82EAE" w:rsidRDefault="005F4C44" w:rsidP="005F4C44">
      <w:pPr>
        <w:spacing w:after="120"/>
        <w:jc w:val="both"/>
        <w:rPr>
          <w:b/>
          <w:color w:val="0070C0"/>
          <w:sz w:val="22"/>
          <w:szCs w:val="22"/>
          <w:lang w:eastAsia="cs-CZ"/>
        </w:rPr>
      </w:pPr>
    </w:p>
    <w:p w14:paraId="5DD691B4" w14:textId="77777777" w:rsidR="005F4C44" w:rsidRPr="00B82EAE" w:rsidRDefault="005F4C44" w:rsidP="005F4C44">
      <w:pPr>
        <w:spacing w:after="120"/>
        <w:jc w:val="both"/>
        <w:rPr>
          <w:b/>
          <w:color w:val="0070C0"/>
          <w:sz w:val="22"/>
          <w:szCs w:val="22"/>
          <w:lang w:eastAsia="cs-CZ"/>
        </w:rPr>
      </w:pPr>
    </w:p>
    <w:p w14:paraId="0BA091FE" w14:textId="77777777" w:rsidR="005F4C44" w:rsidRPr="00B82EAE" w:rsidRDefault="005F4C44" w:rsidP="005F4C44">
      <w:pPr>
        <w:spacing w:after="120"/>
        <w:jc w:val="both"/>
        <w:rPr>
          <w:b/>
          <w:color w:val="0070C0"/>
          <w:sz w:val="22"/>
          <w:szCs w:val="22"/>
          <w:lang w:eastAsia="cs-CZ"/>
        </w:rPr>
      </w:pPr>
    </w:p>
    <w:p w14:paraId="2A0D6A75" w14:textId="77777777" w:rsidR="005F4C44" w:rsidRPr="00B82EAE" w:rsidRDefault="005F4C44" w:rsidP="005F4C44">
      <w:pPr>
        <w:spacing w:after="120"/>
        <w:jc w:val="both"/>
        <w:rPr>
          <w:b/>
          <w:color w:val="0070C0"/>
          <w:sz w:val="22"/>
          <w:szCs w:val="22"/>
          <w:lang w:eastAsia="cs-CZ"/>
        </w:rPr>
      </w:pPr>
    </w:p>
    <w:p w14:paraId="5FB9D249" w14:textId="77777777" w:rsidR="005F4C44" w:rsidRPr="00B82EAE" w:rsidRDefault="005F4C44" w:rsidP="005F4C44">
      <w:pPr>
        <w:spacing w:after="120"/>
        <w:jc w:val="both"/>
        <w:rPr>
          <w:b/>
          <w:color w:val="0070C0"/>
          <w:sz w:val="22"/>
          <w:szCs w:val="22"/>
          <w:lang w:eastAsia="cs-CZ"/>
        </w:rPr>
      </w:pPr>
    </w:p>
    <w:p w14:paraId="76C514CE" w14:textId="77777777" w:rsidR="005F4C44" w:rsidRPr="00B82EAE" w:rsidRDefault="005F4C44" w:rsidP="005F4C44">
      <w:pPr>
        <w:spacing w:after="120"/>
        <w:jc w:val="both"/>
        <w:rPr>
          <w:b/>
          <w:color w:val="0070C0"/>
          <w:sz w:val="22"/>
          <w:szCs w:val="22"/>
          <w:lang w:eastAsia="cs-CZ"/>
        </w:rPr>
      </w:pPr>
    </w:p>
    <w:p w14:paraId="01BC1E52" w14:textId="77777777" w:rsidR="005F4C44" w:rsidRPr="00B82EAE" w:rsidRDefault="005F4C44" w:rsidP="005F4C44">
      <w:pPr>
        <w:spacing w:after="120"/>
        <w:jc w:val="both"/>
        <w:rPr>
          <w:b/>
          <w:color w:val="0070C0"/>
          <w:sz w:val="22"/>
          <w:szCs w:val="22"/>
          <w:lang w:eastAsia="cs-CZ"/>
        </w:rPr>
      </w:pPr>
    </w:p>
    <w:p w14:paraId="28E3F074" w14:textId="77777777" w:rsidR="005F4C44" w:rsidRPr="00B82EAE" w:rsidRDefault="005F4C44" w:rsidP="005F4C44">
      <w:pPr>
        <w:spacing w:after="120"/>
        <w:jc w:val="both"/>
        <w:rPr>
          <w:b/>
          <w:color w:val="0070C0"/>
          <w:sz w:val="22"/>
          <w:szCs w:val="22"/>
          <w:lang w:eastAsia="cs-CZ"/>
        </w:rPr>
      </w:pPr>
    </w:p>
    <w:p w14:paraId="4B8C629E" w14:textId="77777777" w:rsidR="005F4C44" w:rsidRPr="00B82EAE" w:rsidRDefault="005F4C44" w:rsidP="005F4C44">
      <w:pPr>
        <w:spacing w:after="120"/>
        <w:jc w:val="both"/>
        <w:rPr>
          <w:b/>
          <w:color w:val="0070C0"/>
          <w:sz w:val="22"/>
          <w:szCs w:val="22"/>
          <w:lang w:eastAsia="cs-CZ"/>
        </w:rPr>
      </w:pPr>
    </w:p>
    <w:p w14:paraId="63B01506" w14:textId="77777777" w:rsidR="005F4C44" w:rsidRPr="00B82EAE" w:rsidRDefault="005F4C44" w:rsidP="005F4C44">
      <w:pPr>
        <w:spacing w:after="120"/>
        <w:jc w:val="both"/>
        <w:rPr>
          <w:b/>
          <w:color w:val="0070C0"/>
          <w:sz w:val="22"/>
          <w:szCs w:val="22"/>
          <w:lang w:eastAsia="cs-CZ"/>
        </w:rPr>
      </w:pPr>
    </w:p>
    <w:p w14:paraId="752367E9" w14:textId="77777777" w:rsidR="005F4C44" w:rsidRPr="00B82EAE" w:rsidRDefault="005F4C44" w:rsidP="005F4C44">
      <w:pPr>
        <w:spacing w:after="120"/>
        <w:jc w:val="both"/>
        <w:rPr>
          <w:b/>
          <w:color w:val="0070C0"/>
          <w:sz w:val="22"/>
          <w:szCs w:val="22"/>
          <w:lang w:eastAsia="cs-CZ"/>
        </w:rPr>
      </w:pPr>
    </w:p>
    <w:p w14:paraId="6A564297" w14:textId="77777777" w:rsidR="005F4C44" w:rsidRPr="00B82EAE" w:rsidRDefault="005F4C44" w:rsidP="005F4C44">
      <w:pPr>
        <w:spacing w:after="120"/>
        <w:jc w:val="both"/>
        <w:rPr>
          <w:b/>
          <w:color w:val="0070C0"/>
          <w:sz w:val="22"/>
          <w:szCs w:val="22"/>
          <w:lang w:eastAsia="cs-CZ"/>
        </w:rPr>
      </w:pPr>
    </w:p>
    <w:p w14:paraId="0A4578E5" w14:textId="77777777" w:rsidR="005F4C44" w:rsidRPr="00B82EAE" w:rsidRDefault="005F4C44" w:rsidP="005F4C44">
      <w:pPr>
        <w:spacing w:after="120"/>
        <w:jc w:val="both"/>
        <w:rPr>
          <w:b/>
          <w:color w:val="0070C0"/>
          <w:sz w:val="22"/>
          <w:szCs w:val="22"/>
          <w:lang w:eastAsia="cs-CZ"/>
        </w:rPr>
      </w:pPr>
    </w:p>
    <w:p w14:paraId="263B9B18" w14:textId="77777777" w:rsidR="005F4C44" w:rsidRPr="00B82EAE" w:rsidRDefault="005F4C44" w:rsidP="005F4C44">
      <w:pPr>
        <w:spacing w:after="120"/>
        <w:jc w:val="both"/>
        <w:rPr>
          <w:b/>
          <w:color w:val="0070C0"/>
          <w:sz w:val="22"/>
          <w:szCs w:val="22"/>
          <w:lang w:eastAsia="cs-CZ"/>
        </w:rPr>
      </w:pPr>
    </w:p>
    <w:p w14:paraId="57B9C082" w14:textId="77777777" w:rsidR="005F4C44" w:rsidRPr="00B82EAE" w:rsidRDefault="005F4C44" w:rsidP="005F4C44">
      <w:pPr>
        <w:spacing w:after="120"/>
        <w:jc w:val="both"/>
        <w:rPr>
          <w:b/>
          <w:color w:val="0070C0"/>
          <w:sz w:val="22"/>
          <w:szCs w:val="22"/>
          <w:lang w:eastAsia="cs-CZ"/>
        </w:rPr>
      </w:pPr>
    </w:p>
    <w:p w14:paraId="0C1B1E6F" w14:textId="77777777" w:rsidR="005F4C44" w:rsidRPr="00B82EAE" w:rsidRDefault="005F4C44" w:rsidP="005F4C44">
      <w:pPr>
        <w:spacing w:after="120"/>
        <w:jc w:val="both"/>
        <w:rPr>
          <w:b/>
          <w:color w:val="0070C0"/>
          <w:sz w:val="22"/>
          <w:szCs w:val="22"/>
          <w:lang w:eastAsia="cs-CZ"/>
        </w:rPr>
      </w:pPr>
    </w:p>
    <w:p w14:paraId="076B4EB0" w14:textId="77777777" w:rsidR="005F4C44" w:rsidRPr="00B82EAE" w:rsidRDefault="005F4C44" w:rsidP="005F4C44">
      <w:pPr>
        <w:spacing w:after="120"/>
        <w:jc w:val="both"/>
        <w:rPr>
          <w:b/>
          <w:color w:val="0070C0"/>
          <w:sz w:val="22"/>
          <w:szCs w:val="22"/>
          <w:lang w:eastAsia="cs-CZ"/>
        </w:rPr>
      </w:pPr>
    </w:p>
    <w:p w14:paraId="3AB6588E" w14:textId="77777777" w:rsidR="005F4C44" w:rsidRPr="00B82EAE" w:rsidRDefault="005F4C44" w:rsidP="005F4C44">
      <w:pPr>
        <w:spacing w:after="120"/>
        <w:jc w:val="both"/>
        <w:rPr>
          <w:b/>
          <w:color w:val="0070C0"/>
          <w:sz w:val="22"/>
          <w:szCs w:val="22"/>
          <w:lang w:eastAsia="cs-CZ"/>
        </w:rPr>
      </w:pPr>
    </w:p>
    <w:p w14:paraId="00701648" w14:textId="77777777" w:rsidR="005F4C44" w:rsidRPr="00B82EAE" w:rsidRDefault="005F4C44" w:rsidP="005F4C44">
      <w:pPr>
        <w:spacing w:after="120"/>
        <w:jc w:val="both"/>
        <w:rPr>
          <w:b/>
          <w:color w:val="0070C0"/>
          <w:sz w:val="22"/>
          <w:szCs w:val="22"/>
          <w:lang w:eastAsia="cs-CZ"/>
        </w:rPr>
      </w:pPr>
    </w:p>
    <w:p w14:paraId="671381B3" w14:textId="77777777" w:rsidR="005F4C44" w:rsidRPr="00B82EAE" w:rsidRDefault="005F4C44" w:rsidP="005F4C44">
      <w:pPr>
        <w:spacing w:after="120"/>
        <w:jc w:val="both"/>
        <w:rPr>
          <w:b/>
          <w:color w:val="0070C0"/>
          <w:sz w:val="22"/>
          <w:szCs w:val="22"/>
          <w:lang w:eastAsia="cs-CZ"/>
        </w:rPr>
      </w:pPr>
    </w:p>
    <w:p w14:paraId="72639D0C" w14:textId="77777777" w:rsidR="005F4C44" w:rsidRPr="00B82EAE" w:rsidRDefault="005F4C44" w:rsidP="005F4C44">
      <w:pPr>
        <w:spacing w:after="120"/>
        <w:jc w:val="both"/>
        <w:rPr>
          <w:b/>
          <w:color w:val="0070C0"/>
          <w:sz w:val="22"/>
          <w:szCs w:val="22"/>
          <w:lang w:eastAsia="cs-CZ"/>
        </w:rPr>
      </w:pPr>
    </w:p>
    <w:p w14:paraId="38868130" w14:textId="77777777" w:rsidR="007A7CEF" w:rsidRPr="00D740BB" w:rsidRDefault="007A7CEF">
      <w:pPr>
        <w:spacing w:after="160" w:line="259" w:lineRule="auto"/>
        <w:rPr>
          <w:b/>
          <w:sz w:val="22"/>
          <w:szCs w:val="22"/>
          <w:lang w:eastAsia="cs-CZ"/>
        </w:rPr>
      </w:pPr>
      <w:r w:rsidRPr="00D740BB">
        <w:rPr>
          <w:b/>
          <w:sz w:val="22"/>
          <w:szCs w:val="22"/>
          <w:lang w:eastAsia="cs-CZ"/>
        </w:rPr>
        <w:br w:type="page"/>
      </w:r>
    </w:p>
    <w:p w14:paraId="168A6A67" w14:textId="61DB4658" w:rsidR="00B77DC7" w:rsidRPr="00D740BB" w:rsidRDefault="00B77DC7" w:rsidP="00B77DC7">
      <w:pPr>
        <w:pStyle w:val="cpPloha"/>
        <w:shd w:val="clear" w:color="auto" w:fill="D9E2F3" w:themeFill="accent5" w:themeFillTint="33"/>
        <w:jc w:val="left"/>
      </w:pPr>
      <w:r w:rsidRPr="00D740BB">
        <w:lastRenderedPageBreak/>
        <w:t xml:space="preserve">Příloha č. </w:t>
      </w:r>
      <w:r w:rsidR="009C50DA">
        <w:t>9</w:t>
      </w:r>
      <w:r w:rsidRPr="00D740BB">
        <w:t xml:space="preserve"> Smlouvy: Všeobecné obchodní </w:t>
      </w:r>
      <w:proofErr w:type="gramStart"/>
      <w:r w:rsidRPr="00D740BB">
        <w:t>podmínky</w:t>
      </w:r>
      <w:r>
        <w:t xml:space="preserve"> - služby</w:t>
      </w:r>
      <w:proofErr w:type="gramEnd"/>
    </w:p>
    <w:p w14:paraId="25FC2392" w14:textId="29163B93" w:rsidR="00C56C85" w:rsidRPr="003C458C" w:rsidRDefault="00C56C85">
      <w:pPr>
        <w:rPr>
          <w:i/>
          <w:sz w:val="22"/>
        </w:rPr>
      </w:pPr>
      <w:r w:rsidRPr="00D740BB">
        <w:rPr>
          <w:i/>
          <w:sz w:val="22"/>
        </w:rPr>
        <w:t>(Tato strana je úmyslně ponechána prázdná. VOP následují na další straně.)</w:t>
      </w:r>
    </w:p>
    <w:sectPr w:rsidR="00C56C85" w:rsidRPr="003C458C" w:rsidSect="005F4C44">
      <w:headerReference w:type="default" r:id="rId17"/>
      <w:footerReference w:type="default" r:id="rId18"/>
      <w:pgSz w:w="11906" w:h="16838" w:code="9"/>
      <w:pgMar w:top="1985" w:right="1418" w:bottom="1418" w:left="1418" w:header="709" w:footer="7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D5BEB" w14:textId="77777777" w:rsidR="00061913" w:rsidRDefault="00061913" w:rsidP="005F4C44">
      <w:r>
        <w:separator/>
      </w:r>
    </w:p>
  </w:endnote>
  <w:endnote w:type="continuationSeparator" w:id="0">
    <w:p w14:paraId="2C08F2E1" w14:textId="77777777" w:rsidR="00061913" w:rsidRDefault="00061913" w:rsidP="005F4C44">
      <w:r>
        <w:continuationSeparator/>
      </w:r>
    </w:p>
  </w:endnote>
  <w:endnote w:type="continuationNotice" w:id="1">
    <w:p w14:paraId="1B27C949" w14:textId="77777777" w:rsidR="00061913" w:rsidRDefault="000619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Tw Cen MT">
    <w:panose1 w:val="020B0602020104020603"/>
    <w:charset w:val="EE"/>
    <w:family w:val="swiss"/>
    <w:pitch w:val="variable"/>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EB28" w14:textId="2B7D157A" w:rsidR="00C92D23" w:rsidRPr="000659F5" w:rsidRDefault="00C92D23" w:rsidP="005F4C44">
    <w:pPr>
      <w:pStyle w:val="Zpat"/>
      <w:jc w:val="center"/>
      <w:rPr>
        <w:sz w:val="20"/>
      </w:rPr>
    </w:pPr>
    <w:r>
      <w:rPr>
        <w:sz w:val="20"/>
      </w:rPr>
      <w:t xml:space="preserve">Strana </w:t>
    </w:r>
    <w:r w:rsidRPr="000659F5">
      <w:rPr>
        <w:sz w:val="20"/>
      </w:rPr>
      <w:fldChar w:fldCharType="begin"/>
    </w:r>
    <w:r w:rsidRPr="000659F5">
      <w:rPr>
        <w:sz w:val="20"/>
      </w:rPr>
      <w:instrText xml:space="preserve"> PAGE  </w:instrText>
    </w:r>
    <w:r w:rsidRPr="000659F5">
      <w:rPr>
        <w:sz w:val="20"/>
      </w:rPr>
      <w:fldChar w:fldCharType="separate"/>
    </w:r>
    <w:r w:rsidR="00AD53AE">
      <w:rPr>
        <w:noProof/>
        <w:sz w:val="20"/>
      </w:rPr>
      <w:t>1</w:t>
    </w:r>
    <w:r w:rsidRPr="000659F5">
      <w:rPr>
        <w:sz w:val="20"/>
      </w:rPr>
      <w:fldChar w:fldCharType="end"/>
    </w:r>
    <w:r>
      <w:rPr>
        <w:sz w:val="20"/>
      </w:rPr>
      <w:t xml:space="preserve"> (celkem </w:t>
    </w:r>
    <w:r w:rsidR="002C619A">
      <w:fldChar w:fldCharType="begin"/>
    </w:r>
    <w:r w:rsidR="002C619A">
      <w:instrText xml:space="preserve"> NUMPAGES  \* Arabic  \* MERGEFORMAT </w:instrText>
    </w:r>
    <w:r w:rsidR="002C619A">
      <w:fldChar w:fldCharType="separate"/>
    </w:r>
    <w:r w:rsidR="00AD53AE" w:rsidRPr="00AD53AE">
      <w:rPr>
        <w:noProof/>
        <w:sz w:val="20"/>
      </w:rPr>
      <w:t>39</w:t>
    </w:r>
    <w:r w:rsidR="002C619A">
      <w:rPr>
        <w:noProof/>
        <w:sz w:val="20"/>
      </w:rPr>
      <w:fldChar w:fldCharType="end"/>
    </w:r>
    <w:r>
      <w:rPr>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0AA39" w14:textId="77777777" w:rsidR="00061913" w:rsidRDefault="00061913" w:rsidP="005F4C44">
      <w:r>
        <w:separator/>
      </w:r>
    </w:p>
  </w:footnote>
  <w:footnote w:type="continuationSeparator" w:id="0">
    <w:p w14:paraId="62AFC2D3" w14:textId="77777777" w:rsidR="00061913" w:rsidRDefault="00061913" w:rsidP="005F4C44">
      <w:r>
        <w:continuationSeparator/>
      </w:r>
    </w:p>
  </w:footnote>
  <w:footnote w:type="continuationNotice" w:id="1">
    <w:p w14:paraId="10873AFE" w14:textId="77777777" w:rsidR="00061913" w:rsidRDefault="000619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E113F" w14:textId="6F5B2072" w:rsidR="00C92D23" w:rsidRPr="001778DC" w:rsidRDefault="00C92D23" w:rsidP="001778DC">
    <w:pPr>
      <w:ind w:left="1276"/>
      <w:rPr>
        <w:rFonts w:ascii="Arial" w:hAnsi="Arial" w:cs="Arial"/>
        <w:noProof/>
        <w:sz w:val="20"/>
        <w:szCs w:val="20"/>
      </w:rPr>
    </w:pPr>
    <w:r w:rsidRPr="00596270">
      <w:rPr>
        <w:rFonts w:ascii="Arial" w:hAnsi="Arial" w:cs="Arial"/>
        <w:noProof/>
        <w:sz w:val="20"/>
        <w:szCs w:val="20"/>
        <w:lang w:eastAsia="cs-CZ"/>
      </w:rPr>
      <w:drawing>
        <wp:anchor distT="0" distB="0" distL="114300" distR="114300" simplePos="0" relativeHeight="251658240" behindDoc="1" locked="0" layoutInCell="1" allowOverlap="1" wp14:anchorId="6810D25B" wp14:editId="6862ED8F">
          <wp:simplePos x="0" y="0"/>
          <wp:positionH relativeFrom="page">
            <wp:posOffset>719455</wp:posOffset>
          </wp:positionH>
          <wp:positionV relativeFrom="page">
            <wp:posOffset>433070</wp:posOffset>
          </wp:positionV>
          <wp:extent cx="817245" cy="466725"/>
          <wp:effectExtent l="19050" t="0" r="1905" b="0"/>
          <wp:wrapNone/>
          <wp:docPr id="7"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
                  <a:srcRect/>
                  <a:stretch>
                    <a:fillRect/>
                  </a:stretch>
                </pic:blipFill>
                <pic:spPr bwMode="auto">
                  <a:xfrm>
                    <a:off x="0" y="0"/>
                    <a:ext cx="817245" cy="466725"/>
                  </a:xfrm>
                  <a:prstGeom prst="rect">
                    <a:avLst/>
                  </a:prstGeom>
                  <a:noFill/>
                </pic:spPr>
              </pic:pic>
            </a:graphicData>
          </a:graphic>
        </wp:anchor>
      </w:drawing>
    </w:r>
    <w:r w:rsidRPr="00596270">
      <w:rPr>
        <w:rFonts w:ascii="Arial" w:hAnsi="Arial" w:cs="Arial"/>
        <w:noProof/>
        <w:sz w:val="20"/>
        <w:szCs w:val="20"/>
        <w:lang w:eastAsia="cs-CZ"/>
      </w:rPr>
      <w:drawing>
        <wp:anchor distT="0" distB="0" distL="114300" distR="114300" simplePos="0" relativeHeight="251658241" behindDoc="1" locked="0" layoutInCell="1" allowOverlap="1" wp14:anchorId="3640747F" wp14:editId="61C1F50A">
          <wp:simplePos x="0" y="0"/>
          <wp:positionH relativeFrom="page">
            <wp:posOffset>714375</wp:posOffset>
          </wp:positionH>
          <wp:positionV relativeFrom="page">
            <wp:posOffset>1076325</wp:posOffset>
          </wp:positionV>
          <wp:extent cx="6119495" cy="147955"/>
          <wp:effectExtent l="1905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
                  <a:srcRect/>
                  <a:stretch>
                    <a:fillRect/>
                  </a:stretch>
                </pic:blipFill>
                <pic:spPr bwMode="auto">
                  <a:xfrm>
                    <a:off x="0" y="0"/>
                    <a:ext cx="6119495" cy="147955"/>
                  </a:xfrm>
                  <a:prstGeom prst="rect">
                    <a:avLst/>
                  </a:prstGeom>
                  <a:noFill/>
                </pic:spPr>
              </pic:pic>
            </a:graphicData>
          </a:graphic>
        </wp:anchor>
      </w:drawing>
    </w:r>
    <w:r>
      <w:rPr>
        <w:rFonts w:ascii="Arial" w:hAnsi="Arial" w:cs="Arial"/>
        <w:noProof/>
        <w:sz w:val="20"/>
        <w:szCs w:val="20"/>
      </w:rPr>
      <w:t>S</w:t>
    </w:r>
    <w:r w:rsidRPr="005F4C44">
      <w:rPr>
        <w:rFonts w:ascii="Arial" w:hAnsi="Arial" w:cs="Arial"/>
        <w:noProof/>
        <w:sz w:val="20"/>
        <w:szCs w:val="20"/>
      </w:rPr>
      <w:t xml:space="preserve">mlouva </w:t>
    </w:r>
    <w:r w:rsidRPr="00D70D80">
      <w:rPr>
        <w:rFonts w:ascii="Arial" w:hAnsi="Arial" w:cs="Arial"/>
        <w:noProof/>
        <w:sz w:val="20"/>
        <w:szCs w:val="20"/>
      </w:rPr>
      <w:t xml:space="preserve">na </w:t>
    </w:r>
    <w:r w:rsidR="0071121F">
      <w:rPr>
        <w:rFonts w:ascii="Arial" w:hAnsi="Arial" w:cs="Arial"/>
        <w:noProof/>
        <w:sz w:val="20"/>
        <w:szCs w:val="20"/>
      </w:rPr>
      <w:t>nákup</w:t>
    </w:r>
    <w:r w:rsidR="0071121F" w:rsidRPr="00D70D80">
      <w:rPr>
        <w:rFonts w:ascii="Arial" w:hAnsi="Arial" w:cs="Arial"/>
        <w:noProof/>
        <w:sz w:val="20"/>
        <w:szCs w:val="20"/>
      </w:rPr>
      <w:t xml:space="preserve"> </w:t>
    </w:r>
    <w:r w:rsidRPr="00D70D80">
      <w:rPr>
        <w:rFonts w:ascii="Arial" w:hAnsi="Arial" w:cs="Arial"/>
        <w:noProof/>
        <w:sz w:val="20"/>
        <w:szCs w:val="20"/>
      </w:rPr>
      <w:t xml:space="preserve">a implementaci systému Log management pro ČP  </w:t>
    </w:r>
    <w:r>
      <w:rPr>
        <w:rFonts w:ascii="Arial" w:hAnsi="Arial" w:cs="Arial"/>
        <w:noProof/>
        <w:sz w:val="20"/>
        <w:szCs w:val="20"/>
      </w:rPr>
      <w:t xml:space="preserve">č. </w:t>
    </w:r>
    <w:r w:rsidR="00117D0D" w:rsidRPr="001778DC">
      <w:rPr>
        <w:rFonts w:ascii="Arial" w:hAnsi="Arial" w:cs="Arial"/>
        <w:noProof/>
        <w:sz w:val="20"/>
        <w:szCs w:val="20"/>
      </w:rPr>
      <w:t>202</w:t>
    </w:r>
    <w:r w:rsidR="00117D0D">
      <w:rPr>
        <w:rFonts w:ascii="Arial" w:hAnsi="Arial" w:cs="Arial"/>
        <w:noProof/>
        <w:sz w:val="20"/>
        <w:szCs w:val="20"/>
      </w:rPr>
      <w:t>3</w:t>
    </w:r>
    <w:r w:rsidR="001778DC" w:rsidRPr="001778DC">
      <w:rPr>
        <w:rFonts w:ascii="Arial" w:hAnsi="Arial" w:cs="Arial"/>
        <w:noProof/>
        <w:sz w:val="20"/>
        <w:szCs w:val="20"/>
      </w:rPr>
      <w:t>/</w:t>
    </w:r>
    <w:r w:rsidR="00117D0D">
      <w:rPr>
        <w:rFonts w:ascii="Arial" w:hAnsi="Arial" w:cs="Arial"/>
        <w:noProof/>
        <w:sz w:val="20"/>
        <w:szCs w:val="20"/>
      </w:rPr>
      <w:t>00413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2FC6245A"/>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576" w:hanging="576"/>
      </w:pPr>
      <w:rPr>
        <w:rFonts w:hint="default"/>
        <w:b w:val="0"/>
        <w:i w:val="0"/>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 w15:restartNumberingAfterBreak="0">
    <w:nsid w:val="00000006"/>
    <w:multiLevelType w:val="singleLevel"/>
    <w:tmpl w:val="00000006"/>
    <w:name w:val="WW8Num6"/>
    <w:lvl w:ilvl="0">
      <w:start w:val="1"/>
      <w:numFmt w:val="bullet"/>
      <w:lvlText w:val=""/>
      <w:lvlJc w:val="left"/>
      <w:pPr>
        <w:tabs>
          <w:tab w:val="num" w:pos="1080"/>
        </w:tabs>
        <w:ind w:left="1080" w:hanging="360"/>
      </w:pPr>
      <w:rPr>
        <w:rFonts w:ascii="Symbol" w:hAnsi="Symbol"/>
      </w:rPr>
    </w:lvl>
  </w:abstractNum>
  <w:abstractNum w:abstractNumId="2" w15:restartNumberingAfterBreak="0">
    <w:nsid w:val="09757D9E"/>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141D581C"/>
    <w:multiLevelType w:val="multilevel"/>
    <w:tmpl w:val="2B92D710"/>
    <w:styleLink w:val="cpNumbering"/>
    <w:lvl w:ilvl="0">
      <w:start w:val="1"/>
      <w:numFmt w:val="decimal"/>
      <w:lvlText w:val="(%1)"/>
      <w:lvlJc w:val="left"/>
      <w:pPr>
        <w:ind w:left="851" w:hanging="567"/>
      </w:pPr>
      <w:rPr>
        <w:rFonts w:hint="default"/>
        <w:color w:val="auto"/>
      </w:rPr>
    </w:lvl>
    <w:lvl w:ilvl="1">
      <w:start w:val="1"/>
      <w:numFmt w:val="decimal"/>
      <w:lvlText w:val="%1.%2."/>
      <w:lvlJc w:val="left"/>
      <w:pPr>
        <w:tabs>
          <w:tab w:val="num" w:pos="1134"/>
        </w:tabs>
        <w:ind w:left="1134" w:hanging="680"/>
      </w:pPr>
      <w:rPr>
        <w:rFonts w:hint="default"/>
        <w:color w:val="auto"/>
      </w:rPr>
    </w:lvl>
    <w:lvl w:ilvl="2">
      <w:start w:val="1"/>
      <w:numFmt w:val="decimal"/>
      <w:lvlText w:val="%1.%2.%3."/>
      <w:lvlJc w:val="left"/>
      <w:pPr>
        <w:tabs>
          <w:tab w:val="num" w:pos="2041"/>
        </w:tabs>
        <w:ind w:left="2041" w:hanging="907"/>
      </w:pPr>
      <w:rPr>
        <w:rFonts w:hint="default"/>
        <w:color w:val="auto"/>
      </w:rPr>
    </w:lvl>
    <w:lvl w:ilvl="3">
      <w:start w:val="1"/>
      <w:numFmt w:val="decimal"/>
      <w:lvlText w:val="%1.%2.%3.%4."/>
      <w:lvlJc w:val="left"/>
      <w:pPr>
        <w:tabs>
          <w:tab w:val="num" w:pos="3175"/>
        </w:tabs>
        <w:ind w:left="3175" w:hanging="1134"/>
      </w:pPr>
      <w:rPr>
        <w:rFonts w:hint="default"/>
        <w:color w:val="auto"/>
      </w:rPr>
    </w:lvl>
    <w:lvl w:ilvl="4">
      <w:start w:val="1"/>
      <w:numFmt w:val="decimal"/>
      <w:lvlText w:val="%1.%2.%3.%4.%5."/>
      <w:lvlJc w:val="left"/>
      <w:pPr>
        <w:tabs>
          <w:tab w:val="num" w:pos="4536"/>
        </w:tabs>
        <w:ind w:left="4536" w:hanging="1361"/>
      </w:pPr>
      <w:rPr>
        <w:rFonts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97F5208"/>
    <w:multiLevelType w:val="hybridMultilevel"/>
    <w:tmpl w:val="1B4A605E"/>
    <w:lvl w:ilvl="0" w:tplc="6FA6B9F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99523F3"/>
    <w:multiLevelType w:val="hybridMultilevel"/>
    <w:tmpl w:val="AFBC53AC"/>
    <w:lvl w:ilvl="0" w:tplc="AA38BD72">
      <w:start w:val="1"/>
      <w:numFmt w:val="bullet"/>
      <w:lvlText w:val=""/>
      <w:lvlJc w:val="left"/>
      <w:pPr>
        <w:ind w:left="720" w:hanging="360"/>
      </w:pPr>
      <w:rPr>
        <w:rFonts w:ascii="Symbol" w:hAnsi="Symbol" w:hint="default"/>
        <w:color w:val="FF000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C6A501F"/>
    <w:multiLevelType w:val="hybridMultilevel"/>
    <w:tmpl w:val="A4AE1988"/>
    <w:lvl w:ilvl="0" w:tplc="F40C258C">
      <w:start w:val="1"/>
      <w:numFmt w:val="bullet"/>
      <w:lvlText w:val=""/>
      <w:lvlJc w:val="left"/>
      <w:pPr>
        <w:ind w:left="720" w:hanging="360"/>
      </w:pPr>
      <w:rPr>
        <w:rFonts w:ascii="Symbol" w:hAnsi="Symbol" w:hint="default"/>
        <w:color w:val="FF000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01B5917"/>
    <w:multiLevelType w:val="hybridMultilevel"/>
    <w:tmpl w:val="92F67ECC"/>
    <w:lvl w:ilvl="0" w:tplc="0405000F">
      <w:start w:val="1"/>
      <w:numFmt w:val="decimal"/>
      <w:lvlText w:val="%1."/>
      <w:lvlJc w:val="left"/>
      <w:pPr>
        <w:ind w:left="720" w:hanging="360"/>
      </w:pPr>
      <w:rPr>
        <w:rFonts w:hint="default"/>
      </w:rPr>
    </w:lvl>
    <w:lvl w:ilvl="1" w:tplc="04050017">
      <w:start w:val="1"/>
      <w:numFmt w:val="lowerLetter"/>
      <w:lvlText w:val="%2)"/>
      <w:lvlJc w:val="left"/>
      <w:pPr>
        <w:ind w:left="1440" w:hanging="360"/>
      </w:pPr>
      <w:rPr>
        <w:rFonts w:hint="default"/>
      </w:rPr>
    </w:lvl>
    <w:lvl w:ilvl="2" w:tplc="0405001B">
      <w:start w:val="1"/>
      <w:numFmt w:val="lowerRoman"/>
      <w:lvlText w:val="%3."/>
      <w:lvlJc w:val="right"/>
      <w:pPr>
        <w:ind w:left="2160" w:hanging="360"/>
      </w:pPr>
      <w:rPr>
        <w:rFont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E1528E5"/>
    <w:multiLevelType w:val="multilevel"/>
    <w:tmpl w:val="3752B892"/>
    <w:lvl w:ilvl="0">
      <w:start w:val="1"/>
      <w:numFmt w:val="decimal"/>
      <w:pStyle w:val="cplnekslovan"/>
      <w:lvlText w:val="%1"/>
      <w:lvlJc w:val="left"/>
      <w:pPr>
        <w:ind w:left="425" w:hanging="425"/>
      </w:pPr>
      <w:rPr>
        <w:rFonts w:ascii="Times New Roman" w:hAnsi="Times New Roman" w:hint="default"/>
        <w:b/>
        <w:i w:val="0"/>
        <w:caps/>
        <w:color w:val="auto"/>
        <w:sz w:val="22"/>
        <w:szCs w:val="20"/>
      </w:rPr>
    </w:lvl>
    <w:lvl w:ilvl="1">
      <w:start w:val="1"/>
      <w:numFmt w:val="decimal"/>
      <w:pStyle w:val="cpodstavecslovan1"/>
      <w:lvlText w:val="%1.%2"/>
      <w:lvlJc w:val="left"/>
      <w:pPr>
        <w:ind w:left="709" w:hanging="567"/>
      </w:pPr>
      <w:rPr>
        <w:rFonts w:ascii="Times New Roman" w:hAnsi="Times New Roman" w:hint="default"/>
        <w:b w:val="0"/>
        <w:i w:val="0"/>
        <w:iCs w:val="0"/>
        <w:caps w:val="0"/>
        <w:strike w:val="0"/>
        <w:dstrike w:val="0"/>
        <w:vanish w:val="0"/>
        <w:color w:val="auto"/>
        <w:spacing w:val="0"/>
        <w:kern w:val="0"/>
        <w:position w:val="0"/>
        <w:sz w:val="22"/>
        <w:u w:val="none"/>
        <w:vertAlign w:val="baseline"/>
        <w:em w:val="none"/>
      </w:rPr>
    </w:lvl>
    <w:lvl w:ilvl="2">
      <w:start w:val="1"/>
      <w:numFmt w:val="decimal"/>
      <w:pStyle w:val="cpodstavecslovan2"/>
      <w:lvlText w:val="%1.%2.%3"/>
      <w:lvlJc w:val="left"/>
      <w:pPr>
        <w:tabs>
          <w:tab w:val="num" w:pos="7513"/>
        </w:tabs>
        <w:ind w:left="7513" w:hanging="851"/>
      </w:pPr>
      <w:rPr>
        <w:rFonts w:ascii="Times New Roman" w:hAnsi="Times New Roman" w:hint="default"/>
        <w:b w:val="0"/>
        <w:i w:val="0"/>
        <w:color w:val="000000"/>
        <w:sz w:val="22"/>
        <w:szCs w:val="22"/>
      </w:rPr>
    </w:lvl>
    <w:lvl w:ilvl="3">
      <w:start w:val="1"/>
      <w:numFmt w:val="lowerLetter"/>
      <w:pStyle w:val="cpslovnpsmennkodstavci1"/>
      <w:lvlText w:val="%4)"/>
      <w:lvlJc w:val="left"/>
      <w:pPr>
        <w:tabs>
          <w:tab w:val="num" w:pos="3686"/>
        </w:tabs>
        <w:ind w:left="3686" w:hanging="425"/>
      </w:pPr>
      <w:rPr>
        <w:rFonts w:ascii="Times New Roman" w:hAnsi="Times New Roman" w:hint="default"/>
        <w:b w:val="0"/>
        <w:i w:val="0"/>
        <w:sz w:val="22"/>
      </w:rPr>
    </w:lvl>
    <w:lvl w:ilvl="4">
      <w:start w:val="1"/>
      <w:numFmt w:val="lowerLetter"/>
      <w:pStyle w:val="cpslovnpsmennkodstavci2"/>
      <w:lvlText w:val="%5)"/>
      <w:lvlJc w:val="left"/>
      <w:pPr>
        <w:tabs>
          <w:tab w:val="num" w:pos="1276"/>
        </w:tabs>
        <w:ind w:left="1276" w:hanging="425"/>
      </w:pPr>
      <w:rPr>
        <w:rFonts w:hint="default"/>
      </w:rPr>
    </w:lvl>
    <w:lvl w:ilvl="5">
      <w:start w:val="1"/>
      <w:numFmt w:val="bullet"/>
      <w:pStyle w:val="cpodrky1"/>
      <w:lvlText w:val=""/>
      <w:lvlJc w:val="left"/>
      <w:pPr>
        <w:tabs>
          <w:tab w:val="num" w:pos="1559"/>
        </w:tabs>
        <w:ind w:left="1559" w:hanging="283"/>
      </w:pPr>
      <w:rPr>
        <w:rFonts w:ascii="Symbol" w:hAnsi="Symbol" w:hint="default"/>
        <w:color w:val="auto"/>
      </w:rPr>
    </w:lvl>
    <w:lvl w:ilvl="6">
      <w:start w:val="1"/>
      <w:numFmt w:val="bullet"/>
      <w:pStyle w:val="cpodrky2"/>
      <w:lvlText w:val=""/>
      <w:lvlJc w:val="left"/>
      <w:pPr>
        <w:tabs>
          <w:tab w:val="num" w:pos="1559"/>
        </w:tabs>
        <w:ind w:left="1985" w:hanging="426"/>
      </w:pPr>
      <w:rPr>
        <w:rFonts w:ascii="Wingdings 2" w:hAnsi="Wingdings 2"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44E42BF7"/>
    <w:multiLevelType w:val="hybridMultilevel"/>
    <w:tmpl w:val="9C6EC0C0"/>
    <w:lvl w:ilvl="0" w:tplc="AA38BD72">
      <w:start w:val="1"/>
      <w:numFmt w:val="bullet"/>
      <w:lvlText w:val=""/>
      <w:lvlJc w:val="left"/>
      <w:pPr>
        <w:ind w:left="720" w:hanging="360"/>
      </w:pPr>
      <w:rPr>
        <w:rFonts w:ascii="Symbol" w:hAnsi="Symbol" w:hint="default"/>
        <w:color w:val="FF000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5C0D337A"/>
    <w:multiLevelType w:val="multilevel"/>
    <w:tmpl w:val="0405001F"/>
    <w:numStyleLink w:val="111111"/>
  </w:abstractNum>
  <w:abstractNum w:abstractNumId="11" w15:restartNumberingAfterBreak="0">
    <w:nsid w:val="66D837AD"/>
    <w:multiLevelType w:val="hybridMultilevel"/>
    <w:tmpl w:val="060C4FEE"/>
    <w:lvl w:ilvl="0" w:tplc="AA38BD72">
      <w:start w:val="1"/>
      <w:numFmt w:val="bullet"/>
      <w:lvlText w:val=""/>
      <w:lvlJc w:val="left"/>
      <w:pPr>
        <w:ind w:left="720" w:hanging="360"/>
      </w:pPr>
      <w:rPr>
        <w:rFonts w:ascii="Symbol" w:hAnsi="Symbol" w:hint="default"/>
        <w:color w:val="FF000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771C4239"/>
    <w:multiLevelType w:val="hybridMultilevel"/>
    <w:tmpl w:val="9CE0D7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7AA043F"/>
    <w:multiLevelType w:val="multilevel"/>
    <w:tmpl w:val="8F3EC41C"/>
    <w:lvl w:ilvl="0">
      <w:start w:val="1"/>
      <w:numFmt w:val="decimal"/>
      <w:pStyle w:val="Styl1"/>
      <w:lvlText w:val="%1."/>
      <w:lvlJc w:val="left"/>
      <w:pPr>
        <w:ind w:left="3762" w:hanging="360"/>
      </w:pPr>
    </w:lvl>
    <w:lvl w:ilvl="1">
      <w:start w:val="1"/>
      <w:numFmt w:val="decimal"/>
      <w:pStyle w:val="Styl2"/>
      <w:lvlText w:val="%1.%2."/>
      <w:lvlJc w:val="left"/>
      <w:pPr>
        <w:ind w:left="432" w:hanging="432"/>
      </w:pPr>
      <w:rPr>
        <w:rFonts w:asciiTheme="minorHAnsi" w:hAnsiTheme="minorHAnsi" w:hint="default"/>
        <w:b w:val="0"/>
      </w:rPr>
    </w:lvl>
    <w:lvl w:ilvl="2">
      <w:start w:val="1"/>
      <w:numFmt w:val="decimal"/>
      <w:pStyle w:val="Styl3"/>
      <w:lvlText w:val="%1.%2.%3."/>
      <w:lvlJc w:val="left"/>
      <w:pPr>
        <w:ind w:left="1639" w:hanging="504"/>
      </w:pPr>
      <w:rPr>
        <w:rFonts w:asciiTheme="minorHAnsi" w:hAnsiTheme="minorHAnsi" w:hint="default"/>
        <w:sz w:val="22"/>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B8035D0"/>
    <w:multiLevelType w:val="hybridMultilevel"/>
    <w:tmpl w:val="2C702D42"/>
    <w:lvl w:ilvl="0" w:tplc="AA38BD72">
      <w:start w:val="1"/>
      <w:numFmt w:val="bullet"/>
      <w:lvlText w:val=""/>
      <w:lvlJc w:val="left"/>
      <w:pPr>
        <w:ind w:left="720" w:hanging="360"/>
      </w:pPr>
      <w:rPr>
        <w:rFonts w:ascii="Symbol" w:hAnsi="Symbol" w:hint="default"/>
        <w:color w:val="FF0000"/>
      </w:rPr>
    </w:lvl>
    <w:lvl w:ilvl="1" w:tplc="50089D88">
      <w:start w:val="1"/>
      <w:numFmt w:val="bullet"/>
      <w:lvlText w:val="o"/>
      <w:lvlJc w:val="left"/>
      <w:pPr>
        <w:ind w:left="1440" w:hanging="360"/>
      </w:pPr>
      <w:rPr>
        <w:rFonts w:ascii="Courier New" w:hAnsi="Courier New" w:cs="Courier New" w:hint="default"/>
        <w:color w:val="FF0000"/>
      </w:rPr>
    </w:lvl>
    <w:lvl w:ilvl="2" w:tplc="8522016A">
      <w:start w:val="1"/>
      <w:numFmt w:val="bullet"/>
      <w:lvlText w:val=""/>
      <w:lvlJc w:val="left"/>
      <w:pPr>
        <w:ind w:left="2160" w:hanging="360"/>
      </w:pPr>
      <w:rPr>
        <w:rFonts w:ascii="Wingdings" w:hAnsi="Wingdings" w:hint="default"/>
        <w:color w:val="FF0000"/>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7CE123BE"/>
    <w:multiLevelType w:val="hybridMultilevel"/>
    <w:tmpl w:val="F620D75A"/>
    <w:lvl w:ilvl="0" w:tplc="AA38BD72">
      <w:start w:val="1"/>
      <w:numFmt w:val="bullet"/>
      <w:lvlText w:val=""/>
      <w:lvlJc w:val="left"/>
      <w:pPr>
        <w:ind w:left="720" w:hanging="360"/>
      </w:pPr>
      <w:rPr>
        <w:rFonts w:ascii="Symbol" w:hAnsi="Symbol" w:hint="default"/>
        <w:color w:val="FF000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7D6B473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13"/>
  </w:num>
  <w:num w:numId="3">
    <w:abstractNumId w:val="16"/>
  </w:num>
  <w:num w:numId="4">
    <w:abstractNumId w:val="8"/>
  </w:num>
  <w:num w:numId="5">
    <w:abstractNumId w:val="0"/>
  </w:num>
  <w:num w:numId="6">
    <w:abstractNumId w:val="12"/>
  </w:num>
  <w:num w:numId="7">
    <w:abstractNumId w:val="4"/>
  </w:num>
  <w:num w:numId="8">
    <w:abstractNumId w:val="2"/>
  </w:num>
  <w:num w:numId="9">
    <w:abstractNumId w:val="10"/>
    <w:lvlOverride w:ilvl="0">
      <w:lvl w:ilvl="0">
        <w:start w:val="1"/>
        <w:numFmt w:val="decimal"/>
        <w:lvlText w:val="%1."/>
        <w:lvlJc w:val="left"/>
        <w:pPr>
          <w:tabs>
            <w:tab w:val="num" w:pos="360"/>
          </w:tabs>
          <w:ind w:left="360" w:hanging="360"/>
        </w:pPr>
        <w:rPr>
          <w:b w:val="0"/>
          <w:i w:val="0"/>
          <w:color w:val="auto"/>
        </w:rPr>
      </w:lvl>
    </w:lvlOverride>
  </w:num>
  <w:num w:numId="10">
    <w:abstractNumId w:val="7"/>
  </w:num>
  <w:num w:numId="11">
    <w:abstractNumId w:val="14"/>
  </w:num>
  <w:num w:numId="12">
    <w:abstractNumId w:val="5"/>
  </w:num>
  <w:num w:numId="13">
    <w:abstractNumId w:val="6"/>
  </w:num>
  <w:num w:numId="14">
    <w:abstractNumId w:val="9"/>
  </w:num>
  <w:num w:numId="15">
    <w:abstractNumId w:val="15"/>
  </w:num>
  <w:num w:numId="16">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C44"/>
    <w:rsid w:val="00007D24"/>
    <w:rsid w:val="00013131"/>
    <w:rsid w:val="0001612D"/>
    <w:rsid w:val="0001742F"/>
    <w:rsid w:val="00031AB1"/>
    <w:rsid w:val="000448D1"/>
    <w:rsid w:val="00044C25"/>
    <w:rsid w:val="00046C83"/>
    <w:rsid w:val="000540A0"/>
    <w:rsid w:val="00057684"/>
    <w:rsid w:val="00061913"/>
    <w:rsid w:val="00086443"/>
    <w:rsid w:val="00087E9D"/>
    <w:rsid w:val="000B188F"/>
    <w:rsid w:val="000C4E7F"/>
    <w:rsid w:val="000D3E4E"/>
    <w:rsid w:val="000D680A"/>
    <w:rsid w:val="000F067D"/>
    <w:rsid w:val="000F3F33"/>
    <w:rsid w:val="00101166"/>
    <w:rsid w:val="0010152A"/>
    <w:rsid w:val="00105D44"/>
    <w:rsid w:val="001116C3"/>
    <w:rsid w:val="00117D0D"/>
    <w:rsid w:val="00120BA4"/>
    <w:rsid w:val="001211BB"/>
    <w:rsid w:val="00127CF1"/>
    <w:rsid w:val="00132185"/>
    <w:rsid w:val="001369C6"/>
    <w:rsid w:val="00142788"/>
    <w:rsid w:val="001620B4"/>
    <w:rsid w:val="001659E5"/>
    <w:rsid w:val="00175143"/>
    <w:rsid w:val="001778DC"/>
    <w:rsid w:val="0018199D"/>
    <w:rsid w:val="00184733"/>
    <w:rsid w:val="00187C4B"/>
    <w:rsid w:val="00191798"/>
    <w:rsid w:val="001B23CE"/>
    <w:rsid w:val="001B6695"/>
    <w:rsid w:val="001C0FF1"/>
    <w:rsid w:val="001C34DA"/>
    <w:rsid w:val="001D10FA"/>
    <w:rsid w:val="001D19FB"/>
    <w:rsid w:val="001D3370"/>
    <w:rsid w:val="001E2EDF"/>
    <w:rsid w:val="001E39E3"/>
    <w:rsid w:val="001E7782"/>
    <w:rsid w:val="001F376F"/>
    <w:rsid w:val="002021C7"/>
    <w:rsid w:val="00215BC1"/>
    <w:rsid w:val="00220B97"/>
    <w:rsid w:val="0022405F"/>
    <w:rsid w:val="00226774"/>
    <w:rsid w:val="00234085"/>
    <w:rsid w:val="002350E0"/>
    <w:rsid w:val="0025039F"/>
    <w:rsid w:val="00253896"/>
    <w:rsid w:val="00255559"/>
    <w:rsid w:val="00257AB6"/>
    <w:rsid w:val="002614E2"/>
    <w:rsid w:val="00277450"/>
    <w:rsid w:val="002803FF"/>
    <w:rsid w:val="00283D69"/>
    <w:rsid w:val="002A028B"/>
    <w:rsid w:val="002A7C39"/>
    <w:rsid w:val="002A7E8C"/>
    <w:rsid w:val="002C1AF3"/>
    <w:rsid w:val="002C1BC4"/>
    <w:rsid w:val="002C619A"/>
    <w:rsid w:val="002C67EE"/>
    <w:rsid w:val="002D019F"/>
    <w:rsid w:val="002D6D94"/>
    <w:rsid w:val="002E6877"/>
    <w:rsid w:val="00303288"/>
    <w:rsid w:val="00320479"/>
    <w:rsid w:val="003204A2"/>
    <w:rsid w:val="00325994"/>
    <w:rsid w:val="003277EC"/>
    <w:rsid w:val="0033610A"/>
    <w:rsid w:val="00350769"/>
    <w:rsid w:val="00357498"/>
    <w:rsid w:val="00360CE2"/>
    <w:rsid w:val="00361A3B"/>
    <w:rsid w:val="00362944"/>
    <w:rsid w:val="003632CE"/>
    <w:rsid w:val="00370B84"/>
    <w:rsid w:val="00377788"/>
    <w:rsid w:val="003805BD"/>
    <w:rsid w:val="0038459F"/>
    <w:rsid w:val="003A17E4"/>
    <w:rsid w:val="003B026F"/>
    <w:rsid w:val="003B7C06"/>
    <w:rsid w:val="003C458C"/>
    <w:rsid w:val="003C6FB9"/>
    <w:rsid w:val="003C72B6"/>
    <w:rsid w:val="003D38C8"/>
    <w:rsid w:val="003E0770"/>
    <w:rsid w:val="003E1572"/>
    <w:rsid w:val="003E1AFE"/>
    <w:rsid w:val="003F039C"/>
    <w:rsid w:val="00401A4F"/>
    <w:rsid w:val="004205F1"/>
    <w:rsid w:val="00434E6E"/>
    <w:rsid w:val="00436DED"/>
    <w:rsid w:val="004420AD"/>
    <w:rsid w:val="004431CA"/>
    <w:rsid w:val="00444F9F"/>
    <w:rsid w:val="00445CCC"/>
    <w:rsid w:val="00452F89"/>
    <w:rsid w:val="00456E93"/>
    <w:rsid w:val="004645D0"/>
    <w:rsid w:val="0046557C"/>
    <w:rsid w:val="00471399"/>
    <w:rsid w:val="00491CD7"/>
    <w:rsid w:val="00493BDD"/>
    <w:rsid w:val="00493FC3"/>
    <w:rsid w:val="004950A2"/>
    <w:rsid w:val="004A2EB7"/>
    <w:rsid w:val="004A61C5"/>
    <w:rsid w:val="004A6B2A"/>
    <w:rsid w:val="004B0814"/>
    <w:rsid w:val="004B2FB1"/>
    <w:rsid w:val="004B3ED3"/>
    <w:rsid w:val="004D1BC5"/>
    <w:rsid w:val="004F3388"/>
    <w:rsid w:val="00500677"/>
    <w:rsid w:val="005018B2"/>
    <w:rsid w:val="00511350"/>
    <w:rsid w:val="00512585"/>
    <w:rsid w:val="00515DD1"/>
    <w:rsid w:val="00516202"/>
    <w:rsid w:val="00531197"/>
    <w:rsid w:val="00531CBD"/>
    <w:rsid w:val="00535364"/>
    <w:rsid w:val="00537D46"/>
    <w:rsid w:val="00541418"/>
    <w:rsid w:val="0054154E"/>
    <w:rsid w:val="0054232F"/>
    <w:rsid w:val="00545130"/>
    <w:rsid w:val="0055762B"/>
    <w:rsid w:val="005674E0"/>
    <w:rsid w:val="00594489"/>
    <w:rsid w:val="0059753B"/>
    <w:rsid w:val="005B5026"/>
    <w:rsid w:val="005B64C6"/>
    <w:rsid w:val="005B685A"/>
    <w:rsid w:val="005C0463"/>
    <w:rsid w:val="005C0D3E"/>
    <w:rsid w:val="005C674E"/>
    <w:rsid w:val="005D0363"/>
    <w:rsid w:val="005D3147"/>
    <w:rsid w:val="005D3A2F"/>
    <w:rsid w:val="005F00DF"/>
    <w:rsid w:val="005F4C44"/>
    <w:rsid w:val="00600610"/>
    <w:rsid w:val="006048BD"/>
    <w:rsid w:val="00605E74"/>
    <w:rsid w:val="0060633F"/>
    <w:rsid w:val="00610313"/>
    <w:rsid w:val="00612CA4"/>
    <w:rsid w:val="00614772"/>
    <w:rsid w:val="00614C8A"/>
    <w:rsid w:val="0062383A"/>
    <w:rsid w:val="00646236"/>
    <w:rsid w:val="00650DA6"/>
    <w:rsid w:val="006524D4"/>
    <w:rsid w:val="00695186"/>
    <w:rsid w:val="006A532E"/>
    <w:rsid w:val="006B4051"/>
    <w:rsid w:val="006C0DC0"/>
    <w:rsid w:val="006C1997"/>
    <w:rsid w:val="006D1BFF"/>
    <w:rsid w:val="006D6971"/>
    <w:rsid w:val="006D7948"/>
    <w:rsid w:val="006E6F99"/>
    <w:rsid w:val="006F0ACA"/>
    <w:rsid w:val="007023EE"/>
    <w:rsid w:val="00710E25"/>
    <w:rsid w:val="0071121F"/>
    <w:rsid w:val="007143F7"/>
    <w:rsid w:val="00715275"/>
    <w:rsid w:val="00720050"/>
    <w:rsid w:val="0073659E"/>
    <w:rsid w:val="00737C53"/>
    <w:rsid w:val="00740126"/>
    <w:rsid w:val="007438A3"/>
    <w:rsid w:val="007530C3"/>
    <w:rsid w:val="007535B8"/>
    <w:rsid w:val="007576DE"/>
    <w:rsid w:val="007632FB"/>
    <w:rsid w:val="007678C7"/>
    <w:rsid w:val="00775605"/>
    <w:rsid w:val="00776AC1"/>
    <w:rsid w:val="0078038B"/>
    <w:rsid w:val="007855D2"/>
    <w:rsid w:val="00791DCE"/>
    <w:rsid w:val="00797A0B"/>
    <w:rsid w:val="007A7CEF"/>
    <w:rsid w:val="007C16FC"/>
    <w:rsid w:val="007C1A06"/>
    <w:rsid w:val="007C75CA"/>
    <w:rsid w:val="007D10B6"/>
    <w:rsid w:val="007D3EAE"/>
    <w:rsid w:val="007E4F70"/>
    <w:rsid w:val="007F50A7"/>
    <w:rsid w:val="007F55D1"/>
    <w:rsid w:val="00812A84"/>
    <w:rsid w:val="008176BE"/>
    <w:rsid w:val="0082332D"/>
    <w:rsid w:val="00823BAA"/>
    <w:rsid w:val="00852470"/>
    <w:rsid w:val="00866051"/>
    <w:rsid w:val="00870055"/>
    <w:rsid w:val="0087677D"/>
    <w:rsid w:val="0088004E"/>
    <w:rsid w:val="00884E34"/>
    <w:rsid w:val="00885FE8"/>
    <w:rsid w:val="00890BEC"/>
    <w:rsid w:val="008A219F"/>
    <w:rsid w:val="008A3854"/>
    <w:rsid w:val="008A688F"/>
    <w:rsid w:val="008B60E5"/>
    <w:rsid w:val="008C653F"/>
    <w:rsid w:val="008D6486"/>
    <w:rsid w:val="008F4819"/>
    <w:rsid w:val="00906346"/>
    <w:rsid w:val="00913600"/>
    <w:rsid w:val="00914188"/>
    <w:rsid w:val="0091420E"/>
    <w:rsid w:val="00920D4F"/>
    <w:rsid w:val="00931199"/>
    <w:rsid w:val="00937F84"/>
    <w:rsid w:val="009410F4"/>
    <w:rsid w:val="009418D8"/>
    <w:rsid w:val="00950FFA"/>
    <w:rsid w:val="009536A0"/>
    <w:rsid w:val="00953F51"/>
    <w:rsid w:val="00957777"/>
    <w:rsid w:val="00961B0E"/>
    <w:rsid w:val="00965864"/>
    <w:rsid w:val="00976FDA"/>
    <w:rsid w:val="009B747F"/>
    <w:rsid w:val="009C50DA"/>
    <w:rsid w:val="009D097C"/>
    <w:rsid w:val="009E1CEF"/>
    <w:rsid w:val="009E250A"/>
    <w:rsid w:val="009E7690"/>
    <w:rsid w:val="00A03183"/>
    <w:rsid w:val="00A07C80"/>
    <w:rsid w:val="00A07FED"/>
    <w:rsid w:val="00A108E3"/>
    <w:rsid w:val="00A1436D"/>
    <w:rsid w:val="00A14C44"/>
    <w:rsid w:val="00A156C6"/>
    <w:rsid w:val="00A1623B"/>
    <w:rsid w:val="00A256FF"/>
    <w:rsid w:val="00A34C69"/>
    <w:rsid w:val="00A35FED"/>
    <w:rsid w:val="00A374CA"/>
    <w:rsid w:val="00A40E2E"/>
    <w:rsid w:val="00A5169A"/>
    <w:rsid w:val="00A61F6A"/>
    <w:rsid w:val="00A639AD"/>
    <w:rsid w:val="00A6461D"/>
    <w:rsid w:val="00A64646"/>
    <w:rsid w:val="00A67186"/>
    <w:rsid w:val="00A70442"/>
    <w:rsid w:val="00A74804"/>
    <w:rsid w:val="00A77629"/>
    <w:rsid w:val="00A808B0"/>
    <w:rsid w:val="00A81468"/>
    <w:rsid w:val="00A8640A"/>
    <w:rsid w:val="00A9060C"/>
    <w:rsid w:val="00A910D9"/>
    <w:rsid w:val="00A96F56"/>
    <w:rsid w:val="00AA35BF"/>
    <w:rsid w:val="00AA4C9C"/>
    <w:rsid w:val="00AB2AB8"/>
    <w:rsid w:val="00AB45E6"/>
    <w:rsid w:val="00AB519B"/>
    <w:rsid w:val="00AC2A87"/>
    <w:rsid w:val="00AC61A5"/>
    <w:rsid w:val="00AD53AE"/>
    <w:rsid w:val="00AE153E"/>
    <w:rsid w:val="00AE456E"/>
    <w:rsid w:val="00AF099D"/>
    <w:rsid w:val="00AF2198"/>
    <w:rsid w:val="00AF2C66"/>
    <w:rsid w:val="00B01907"/>
    <w:rsid w:val="00B06A1E"/>
    <w:rsid w:val="00B10B2C"/>
    <w:rsid w:val="00B12C44"/>
    <w:rsid w:val="00B16236"/>
    <w:rsid w:val="00B22AC5"/>
    <w:rsid w:val="00B30A4F"/>
    <w:rsid w:val="00B34B30"/>
    <w:rsid w:val="00B362FF"/>
    <w:rsid w:val="00B50064"/>
    <w:rsid w:val="00B62300"/>
    <w:rsid w:val="00B66598"/>
    <w:rsid w:val="00B72BE9"/>
    <w:rsid w:val="00B7430A"/>
    <w:rsid w:val="00B77D64"/>
    <w:rsid w:val="00B77DC7"/>
    <w:rsid w:val="00B82EAE"/>
    <w:rsid w:val="00B8606E"/>
    <w:rsid w:val="00B91255"/>
    <w:rsid w:val="00B95DC8"/>
    <w:rsid w:val="00BA07C0"/>
    <w:rsid w:val="00BA2B12"/>
    <w:rsid w:val="00BA5678"/>
    <w:rsid w:val="00BB2315"/>
    <w:rsid w:val="00BB40E9"/>
    <w:rsid w:val="00BB422A"/>
    <w:rsid w:val="00BC0BA9"/>
    <w:rsid w:val="00BE0713"/>
    <w:rsid w:val="00BE1767"/>
    <w:rsid w:val="00BE6C92"/>
    <w:rsid w:val="00BF2EAB"/>
    <w:rsid w:val="00BF646B"/>
    <w:rsid w:val="00BF6901"/>
    <w:rsid w:val="00BF7A21"/>
    <w:rsid w:val="00C164D4"/>
    <w:rsid w:val="00C337FC"/>
    <w:rsid w:val="00C36A0E"/>
    <w:rsid w:val="00C56C85"/>
    <w:rsid w:val="00C572A0"/>
    <w:rsid w:val="00C7414F"/>
    <w:rsid w:val="00C92D23"/>
    <w:rsid w:val="00C94B1B"/>
    <w:rsid w:val="00C966F4"/>
    <w:rsid w:val="00CA694B"/>
    <w:rsid w:val="00CA7E26"/>
    <w:rsid w:val="00CC214B"/>
    <w:rsid w:val="00CC57AC"/>
    <w:rsid w:val="00CD39E3"/>
    <w:rsid w:val="00CD5B70"/>
    <w:rsid w:val="00CE11CA"/>
    <w:rsid w:val="00D02D2B"/>
    <w:rsid w:val="00D07065"/>
    <w:rsid w:val="00D12787"/>
    <w:rsid w:val="00D136B7"/>
    <w:rsid w:val="00D14DAB"/>
    <w:rsid w:val="00D30C55"/>
    <w:rsid w:val="00D32525"/>
    <w:rsid w:val="00D34341"/>
    <w:rsid w:val="00D40E26"/>
    <w:rsid w:val="00D437D2"/>
    <w:rsid w:val="00D5029B"/>
    <w:rsid w:val="00D53C2C"/>
    <w:rsid w:val="00D64A38"/>
    <w:rsid w:val="00D65DDE"/>
    <w:rsid w:val="00D70D80"/>
    <w:rsid w:val="00D71C62"/>
    <w:rsid w:val="00D740BB"/>
    <w:rsid w:val="00D744C6"/>
    <w:rsid w:val="00DA15C9"/>
    <w:rsid w:val="00DB4868"/>
    <w:rsid w:val="00DB6138"/>
    <w:rsid w:val="00DC3C86"/>
    <w:rsid w:val="00DD516E"/>
    <w:rsid w:val="00DD53D7"/>
    <w:rsid w:val="00DE6046"/>
    <w:rsid w:val="00DE63CF"/>
    <w:rsid w:val="00E10F7E"/>
    <w:rsid w:val="00E13488"/>
    <w:rsid w:val="00E248DE"/>
    <w:rsid w:val="00E2753F"/>
    <w:rsid w:val="00E34EE8"/>
    <w:rsid w:val="00E455AD"/>
    <w:rsid w:val="00E51072"/>
    <w:rsid w:val="00E539E4"/>
    <w:rsid w:val="00E53EA1"/>
    <w:rsid w:val="00E8755D"/>
    <w:rsid w:val="00EA5C2D"/>
    <w:rsid w:val="00EB649C"/>
    <w:rsid w:val="00EB6EC6"/>
    <w:rsid w:val="00EB72E5"/>
    <w:rsid w:val="00EB7D73"/>
    <w:rsid w:val="00EC2244"/>
    <w:rsid w:val="00EC2F2B"/>
    <w:rsid w:val="00EC56BB"/>
    <w:rsid w:val="00EC6BB4"/>
    <w:rsid w:val="00ED7293"/>
    <w:rsid w:val="00EE0C7E"/>
    <w:rsid w:val="00EE48A1"/>
    <w:rsid w:val="00EF52EC"/>
    <w:rsid w:val="00EF5BC7"/>
    <w:rsid w:val="00F1152F"/>
    <w:rsid w:val="00F15A92"/>
    <w:rsid w:val="00F5265D"/>
    <w:rsid w:val="00F55714"/>
    <w:rsid w:val="00F56476"/>
    <w:rsid w:val="00F62242"/>
    <w:rsid w:val="00F6238C"/>
    <w:rsid w:val="00F65A44"/>
    <w:rsid w:val="00F711AB"/>
    <w:rsid w:val="00F74AD3"/>
    <w:rsid w:val="00F95C81"/>
    <w:rsid w:val="00FA2455"/>
    <w:rsid w:val="00FA6F3F"/>
    <w:rsid w:val="00FA7EC4"/>
    <w:rsid w:val="00FC755E"/>
    <w:rsid w:val="00FD249D"/>
    <w:rsid w:val="00FD41E6"/>
    <w:rsid w:val="00FD441D"/>
    <w:rsid w:val="00FE66B1"/>
    <w:rsid w:val="00FF0B42"/>
    <w:rsid w:val="00FF7BE6"/>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2F154DF"/>
  <w15:docId w15:val="{5A1D411B-0F5D-4AEF-9178-E19DAAA5B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F4C44"/>
    <w:pPr>
      <w:spacing w:after="0" w:line="240" w:lineRule="auto"/>
    </w:pPr>
    <w:rPr>
      <w:rFonts w:ascii="Times New Roman" w:eastAsia="Times New Roman" w:hAnsi="Times New Roman" w:cs="Times New Roman"/>
      <w:sz w:val="24"/>
      <w:szCs w:val="24"/>
    </w:rPr>
  </w:style>
  <w:style w:type="paragraph" w:styleId="Nadpis1">
    <w:name w:val="heading 1"/>
    <w:basedOn w:val="Normln"/>
    <w:next w:val="Normln"/>
    <w:link w:val="Nadpis1Char"/>
    <w:uiPriority w:val="9"/>
    <w:unhideWhenUsed/>
    <w:qFormat/>
    <w:rsid w:val="005F4C44"/>
    <w:pPr>
      <w:keepNext/>
      <w:widowControl w:val="0"/>
      <w:numPr>
        <w:numId w:val="5"/>
      </w:numPr>
      <w:tabs>
        <w:tab w:val="left" w:pos="1985"/>
        <w:tab w:val="left" w:pos="2268"/>
      </w:tabs>
      <w:spacing w:before="120"/>
      <w:jc w:val="center"/>
      <w:outlineLvl w:val="0"/>
    </w:pPr>
    <w:rPr>
      <w:b/>
    </w:rPr>
  </w:style>
  <w:style w:type="paragraph" w:styleId="Nadpis2">
    <w:name w:val="heading 2"/>
    <w:aliases w:val="Char Char Char,Char Char Char Char Char,Section,m,Body Text (Reset numbering),Reset numbering,H2,h2,TF-Overskrit 2,h2 main heading,2m,h 2,B Sub/Bold,B Sub/Bold1,B Sub/Bold2,B Sub/Bold11,h2 main heading1,h2 main heading2,B Sub/Bold3,2,sub-sect"/>
    <w:basedOn w:val="Normln"/>
    <w:next w:val="Normln"/>
    <w:link w:val="Nadpis2Char"/>
    <w:autoRedefine/>
    <w:uiPriority w:val="9"/>
    <w:unhideWhenUsed/>
    <w:qFormat/>
    <w:rsid w:val="00D70D80"/>
    <w:pPr>
      <w:widowControl w:val="0"/>
      <w:numPr>
        <w:ilvl w:val="1"/>
        <w:numId w:val="5"/>
      </w:numPr>
      <w:spacing w:before="120" w:after="120"/>
      <w:jc w:val="both"/>
      <w:outlineLvl w:val="1"/>
    </w:pPr>
    <w:rPr>
      <w:rFonts w:eastAsiaTheme="majorEastAsia" w:cstheme="majorBidi"/>
      <w:sz w:val="22"/>
      <w:szCs w:val="26"/>
      <w:lang w:eastAsia="cs-CZ"/>
    </w:rPr>
  </w:style>
  <w:style w:type="paragraph" w:styleId="Nadpis3">
    <w:name w:val="heading 3"/>
    <w:aliases w:val="Char,Level 1 - 2,h3,C Sub-Sub/Italic,h3 sub heading,Head 31,Head 32,C Sub-Sub/Italic1,h3 sub heading1,H3,3m,Level 1 - 1,GPH Heading 3,Sub-section,H31,(Alt+3),3,Sub2Para"/>
    <w:basedOn w:val="Normln"/>
    <w:next w:val="Normln"/>
    <w:link w:val="Nadpis3Char"/>
    <w:uiPriority w:val="9"/>
    <w:unhideWhenUsed/>
    <w:qFormat/>
    <w:rsid w:val="005F4C44"/>
    <w:pPr>
      <w:widowControl w:val="0"/>
      <w:numPr>
        <w:ilvl w:val="2"/>
        <w:numId w:val="5"/>
      </w:numPr>
      <w:tabs>
        <w:tab w:val="left" w:pos="567"/>
      </w:tabs>
      <w:spacing w:before="120" w:after="40"/>
      <w:jc w:val="both"/>
      <w:outlineLvl w:val="2"/>
    </w:pPr>
    <w:rPr>
      <w:sz w:val="22"/>
      <w:szCs w:val="20"/>
      <w:lang w:eastAsia="cs-CZ"/>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h4,l4"/>
    <w:basedOn w:val="Normln"/>
    <w:next w:val="Normln"/>
    <w:link w:val="Nadpis4Char"/>
    <w:uiPriority w:val="9"/>
    <w:unhideWhenUsed/>
    <w:qFormat/>
    <w:rsid w:val="005F4C44"/>
    <w:pPr>
      <w:keepNext/>
      <w:keepLines/>
      <w:numPr>
        <w:ilvl w:val="3"/>
        <w:numId w:val="5"/>
      </w:numPr>
      <w:suppressAutoHyphens/>
      <w:spacing w:before="120" w:after="80"/>
      <w:jc w:val="both"/>
      <w:outlineLvl w:val="3"/>
    </w:pPr>
    <w:rPr>
      <w:kern w:val="28"/>
      <w:sz w:val="22"/>
      <w:szCs w:val="20"/>
      <w:lang w:eastAsia="cs-CZ"/>
    </w:rPr>
  </w:style>
  <w:style w:type="paragraph" w:styleId="Nadpis5">
    <w:name w:val="heading 5"/>
    <w:aliases w:val="Odstavec 2,Odstavec 21,Odstavec 22,Odstavec 211,Odstavec 23,Odstavec 212,Odstavec 24,Odstavec 213,Odstavec 25,Odstavec 214,Odstavec 26,Odstavec 27,Odstavec 215,Odstavec 221,Odstavec 2111,Odstavec 231,Odstavec 2121,Odstavec 241,Odstavec 2131,h5"/>
    <w:basedOn w:val="Normln"/>
    <w:next w:val="Normln"/>
    <w:link w:val="Nadpis5Char"/>
    <w:uiPriority w:val="9"/>
    <w:unhideWhenUsed/>
    <w:qFormat/>
    <w:rsid w:val="005F4C44"/>
    <w:pPr>
      <w:numPr>
        <w:ilvl w:val="4"/>
        <w:numId w:val="5"/>
      </w:numPr>
      <w:spacing w:before="240" w:after="60"/>
      <w:outlineLvl w:val="4"/>
    </w:pPr>
    <w:rPr>
      <w:rFonts w:ascii="Arial" w:hAnsi="Arial"/>
      <w:sz w:val="22"/>
      <w:szCs w:val="20"/>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H6"/>
    <w:basedOn w:val="Normln"/>
    <w:next w:val="Normln"/>
    <w:link w:val="Nadpis6Char"/>
    <w:uiPriority w:val="9"/>
    <w:unhideWhenUsed/>
    <w:qFormat/>
    <w:rsid w:val="005F4C44"/>
    <w:pPr>
      <w:numPr>
        <w:ilvl w:val="5"/>
        <w:numId w:val="5"/>
      </w:numPr>
      <w:spacing w:before="240" w:after="60"/>
      <w:outlineLvl w:val="5"/>
    </w:pPr>
    <w:rPr>
      <w:i/>
      <w:sz w:val="22"/>
      <w:szCs w:val="20"/>
      <w:lang w:eastAsia="cs-CZ"/>
    </w:rPr>
  </w:style>
  <w:style w:type="paragraph" w:styleId="Nadpis7">
    <w:name w:val="heading 7"/>
    <w:aliases w:val="PA Appendix Major,ASAPHeading 7"/>
    <w:basedOn w:val="Normln"/>
    <w:next w:val="Normln"/>
    <w:link w:val="Nadpis7Char"/>
    <w:uiPriority w:val="9"/>
    <w:unhideWhenUsed/>
    <w:qFormat/>
    <w:rsid w:val="005F4C44"/>
    <w:pPr>
      <w:numPr>
        <w:ilvl w:val="6"/>
        <w:numId w:val="5"/>
      </w:numPr>
      <w:spacing w:before="240" w:after="60"/>
      <w:outlineLvl w:val="6"/>
    </w:pPr>
    <w:rPr>
      <w:rFonts w:ascii="Arial" w:hAnsi="Arial"/>
      <w:sz w:val="20"/>
      <w:szCs w:val="20"/>
      <w:lang w:eastAsia="cs-CZ"/>
    </w:rPr>
  </w:style>
  <w:style w:type="paragraph" w:styleId="Nadpis8">
    <w:name w:val="heading 8"/>
    <w:aliases w:val="PA Appendix Minor,ASAPHeading 8"/>
    <w:basedOn w:val="Normln"/>
    <w:next w:val="Normln"/>
    <w:link w:val="Nadpis8Char"/>
    <w:uiPriority w:val="9"/>
    <w:unhideWhenUsed/>
    <w:qFormat/>
    <w:rsid w:val="005F4C44"/>
    <w:pPr>
      <w:numPr>
        <w:ilvl w:val="7"/>
        <w:numId w:val="5"/>
      </w:numPr>
      <w:spacing w:before="240" w:after="60"/>
      <w:outlineLvl w:val="7"/>
    </w:pPr>
    <w:rPr>
      <w:rFonts w:ascii="Arial" w:hAnsi="Arial"/>
      <w:i/>
      <w:sz w:val="20"/>
      <w:szCs w:val="20"/>
      <w:lang w:eastAsia="cs-CZ"/>
    </w:rPr>
  </w:style>
  <w:style w:type="paragraph" w:styleId="Nadpis9">
    <w:name w:val="heading 9"/>
    <w:aliases w:val="h9,heading9,Příloha,ASAPHeading 9,Titre 10"/>
    <w:basedOn w:val="Normln"/>
    <w:next w:val="Normln"/>
    <w:link w:val="Nadpis9Char"/>
    <w:uiPriority w:val="9"/>
    <w:unhideWhenUsed/>
    <w:qFormat/>
    <w:rsid w:val="005F4C44"/>
    <w:pPr>
      <w:numPr>
        <w:ilvl w:val="8"/>
        <w:numId w:val="5"/>
      </w:numPr>
      <w:spacing w:before="240" w:after="60"/>
      <w:outlineLvl w:val="8"/>
    </w:pPr>
    <w:rPr>
      <w:rFonts w:ascii="Arial" w:hAnsi="Arial"/>
      <w:b/>
      <w:i/>
      <w:sz w:val="18"/>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F4C44"/>
    <w:rPr>
      <w:rFonts w:ascii="Times New Roman" w:eastAsia="Times New Roman" w:hAnsi="Times New Roman" w:cs="Times New Roman"/>
      <w:b/>
      <w:sz w:val="24"/>
      <w:szCs w:val="24"/>
    </w:rPr>
  </w:style>
  <w:style w:type="character" w:customStyle="1" w:styleId="Nadpis2Char">
    <w:name w:val="Nadpis 2 Char"/>
    <w:aliases w:val="Char Char Char Char,Char Char Char Char Char Char,Section Char,m Char,Body Text (Reset numbering) Char,Reset numbering Char,H2 Char,h2 Char,TF-Overskrit 2 Char,h2 main heading Char,2m Char,h 2 Char,B Sub/Bold Char,B Sub/Bold1 Char,2 Char"/>
    <w:basedOn w:val="Standardnpsmoodstavce"/>
    <w:link w:val="Nadpis2"/>
    <w:uiPriority w:val="9"/>
    <w:rsid w:val="00D70D80"/>
    <w:rPr>
      <w:rFonts w:ascii="Times New Roman" w:eastAsiaTheme="majorEastAsia" w:hAnsi="Times New Roman" w:cstheme="majorBidi"/>
      <w:szCs w:val="26"/>
      <w:lang w:eastAsia="cs-CZ"/>
    </w:rPr>
  </w:style>
  <w:style w:type="character" w:customStyle="1" w:styleId="Nadpis3Char">
    <w:name w:val="Nadpis 3 Char"/>
    <w:aliases w:val="Char Char,Level 1 - 2 Char,h3 Char,C Sub-Sub/Italic Char,h3 sub heading Char,Head 31 Char,Head 32 Char,C Sub-Sub/Italic1 Char,h3 sub heading1 Char,H3 Char,3m Char,Level 1 - 1 Char,GPH Heading 3 Char,Sub-section Char,H31 Char,(Alt+3) Char"/>
    <w:basedOn w:val="Standardnpsmoodstavce"/>
    <w:link w:val="Nadpis3"/>
    <w:uiPriority w:val="9"/>
    <w:rsid w:val="005F4C44"/>
    <w:rPr>
      <w:rFonts w:ascii="Times New Roman" w:eastAsia="Times New Roman" w:hAnsi="Times New Roman" w:cs="Times New Roman"/>
      <w:szCs w:val="20"/>
      <w:lang w:eastAsia="cs-CZ"/>
    </w:rPr>
  </w:style>
  <w:style w:type="character" w:customStyle="1" w:styleId="Nadpis4Char">
    <w:name w:val="Nadpis 4 Char"/>
    <w:aliases w:val="Odstavec 1 Char,Odstavec 11 Char,Odstavec 12 Char,Odstavec 13 Char,Odstavec 14 Char,Odstavec 111 Char,Odstavec 121 Char,Odstavec 131 Char,Odstavec 15 Char,Odstavec 141 Char,Odstavec 16 Char,Odstavec 112 Char,Odstavec 122 Char,h4 Char"/>
    <w:basedOn w:val="Standardnpsmoodstavce"/>
    <w:link w:val="Nadpis4"/>
    <w:uiPriority w:val="9"/>
    <w:rsid w:val="005F4C44"/>
    <w:rPr>
      <w:rFonts w:ascii="Times New Roman" w:eastAsia="Times New Roman" w:hAnsi="Times New Roman" w:cs="Times New Roman"/>
      <w:kern w:val="28"/>
      <w:szCs w:val="20"/>
      <w:lang w:eastAsia="cs-CZ"/>
    </w:rPr>
  </w:style>
  <w:style w:type="character" w:customStyle="1" w:styleId="Nadpis5Char">
    <w:name w:val="Nadpis 5 Char"/>
    <w:aliases w:val="Odstavec 2 Char,Odstavec 21 Char,Odstavec 22 Char,Odstavec 211 Char,Odstavec 23 Char,Odstavec 212 Char,Odstavec 24 Char,Odstavec 213 Char,Odstavec 25 Char,Odstavec 214 Char,Odstavec 26 Char,Odstavec 27 Char,Odstavec 215 Char,h5 Char"/>
    <w:basedOn w:val="Standardnpsmoodstavce"/>
    <w:link w:val="Nadpis5"/>
    <w:uiPriority w:val="9"/>
    <w:rsid w:val="005F4C44"/>
    <w:rPr>
      <w:rFonts w:ascii="Arial" w:eastAsia="Times New Roman" w:hAnsi="Arial" w:cs="Times New Roman"/>
      <w:szCs w:val="20"/>
    </w:rPr>
  </w:style>
  <w:style w:type="character" w:customStyle="1" w:styleId="Nadpis6Char">
    <w:name w:val="Nadpis 6 Char"/>
    <w:aliases w:val="- po straně Char,- po straně1 Char,- po straně2 Char,- po straně3 Char,- po straně4 Char,- po straně11 Char,- po straně21 Char,- po straně31 Char,- po straně5 Char,- po straně6 Char,- po straně7 Char,- po straně8 Char,- po straně9 Char"/>
    <w:basedOn w:val="Standardnpsmoodstavce"/>
    <w:link w:val="Nadpis6"/>
    <w:uiPriority w:val="9"/>
    <w:rsid w:val="005F4C44"/>
    <w:rPr>
      <w:rFonts w:ascii="Times New Roman" w:eastAsia="Times New Roman" w:hAnsi="Times New Roman" w:cs="Times New Roman"/>
      <w:i/>
      <w:szCs w:val="20"/>
      <w:lang w:eastAsia="cs-CZ"/>
    </w:rPr>
  </w:style>
  <w:style w:type="character" w:customStyle="1" w:styleId="Nadpis7Char">
    <w:name w:val="Nadpis 7 Char"/>
    <w:aliases w:val="PA Appendix Major Char,ASAPHeading 7 Char"/>
    <w:basedOn w:val="Standardnpsmoodstavce"/>
    <w:link w:val="Nadpis7"/>
    <w:uiPriority w:val="9"/>
    <w:rsid w:val="005F4C44"/>
    <w:rPr>
      <w:rFonts w:ascii="Arial" w:eastAsia="Times New Roman" w:hAnsi="Arial" w:cs="Times New Roman"/>
      <w:sz w:val="20"/>
      <w:szCs w:val="20"/>
      <w:lang w:eastAsia="cs-CZ"/>
    </w:rPr>
  </w:style>
  <w:style w:type="character" w:customStyle="1" w:styleId="Nadpis8Char">
    <w:name w:val="Nadpis 8 Char"/>
    <w:aliases w:val="PA Appendix Minor Char,ASAPHeading 8 Char"/>
    <w:basedOn w:val="Standardnpsmoodstavce"/>
    <w:link w:val="Nadpis8"/>
    <w:uiPriority w:val="9"/>
    <w:rsid w:val="005F4C44"/>
    <w:rPr>
      <w:rFonts w:ascii="Arial" w:eastAsia="Times New Roman" w:hAnsi="Arial" w:cs="Times New Roman"/>
      <w:i/>
      <w:sz w:val="20"/>
      <w:szCs w:val="20"/>
      <w:lang w:eastAsia="cs-CZ"/>
    </w:rPr>
  </w:style>
  <w:style w:type="character" w:customStyle="1" w:styleId="Nadpis9Char">
    <w:name w:val="Nadpis 9 Char"/>
    <w:aliases w:val="h9 Char,heading9 Char,Příloha Char,ASAPHeading 9 Char,Titre 10 Char"/>
    <w:basedOn w:val="Standardnpsmoodstavce"/>
    <w:link w:val="Nadpis9"/>
    <w:uiPriority w:val="9"/>
    <w:rsid w:val="005F4C44"/>
    <w:rPr>
      <w:rFonts w:ascii="Arial" w:eastAsia="Times New Roman" w:hAnsi="Arial" w:cs="Times New Roman"/>
      <w:b/>
      <w:i/>
      <w:sz w:val="18"/>
      <w:szCs w:val="20"/>
      <w:lang w:eastAsia="cs-CZ"/>
    </w:rPr>
  </w:style>
  <w:style w:type="paragraph" w:customStyle="1" w:styleId="Normlntitulnstrana">
    <w:name w:val="Normální titulní strana"/>
    <w:basedOn w:val="Normln"/>
    <w:qFormat/>
    <w:rsid w:val="005F4C44"/>
    <w:pPr>
      <w:spacing w:before="480" w:after="480" w:line="260" w:lineRule="exact"/>
      <w:jc w:val="both"/>
    </w:pPr>
    <w:rPr>
      <w:rFonts w:eastAsia="Calibri"/>
      <w:sz w:val="22"/>
      <w:szCs w:val="22"/>
    </w:rPr>
  </w:style>
  <w:style w:type="paragraph" w:customStyle="1" w:styleId="cpslosmlouvy">
    <w:name w:val="cp_číslo smlouvy"/>
    <w:basedOn w:val="Normln"/>
    <w:qFormat/>
    <w:rsid w:val="005F4C44"/>
    <w:pPr>
      <w:spacing w:before="120" w:after="480" w:line="260" w:lineRule="exact"/>
      <w:jc w:val="center"/>
    </w:pPr>
    <w:rPr>
      <w:rFonts w:eastAsia="Calibri"/>
      <w:sz w:val="22"/>
      <w:szCs w:val="22"/>
    </w:rPr>
  </w:style>
  <w:style w:type="paragraph" w:customStyle="1" w:styleId="cpPreambule">
    <w:name w:val="cp_Preambule"/>
    <w:basedOn w:val="Normln"/>
    <w:qFormat/>
    <w:rsid w:val="005F4C44"/>
    <w:pPr>
      <w:keepNext/>
      <w:spacing w:before="360" w:after="240" w:line="260" w:lineRule="exact"/>
      <w:jc w:val="center"/>
      <w:outlineLvl w:val="0"/>
    </w:pPr>
    <w:rPr>
      <w:rFonts w:eastAsia="Calibri"/>
      <w:b/>
      <w:sz w:val="22"/>
      <w:szCs w:val="22"/>
    </w:rPr>
  </w:style>
  <w:style w:type="paragraph" w:customStyle="1" w:styleId="cpnormlnbezodsazen">
    <w:name w:val="cp_normální bez odsazení"/>
    <w:basedOn w:val="Normln"/>
    <w:qFormat/>
    <w:rsid w:val="005F4C44"/>
    <w:pPr>
      <w:spacing w:before="120" w:after="120" w:line="260" w:lineRule="exact"/>
      <w:jc w:val="both"/>
    </w:pPr>
    <w:rPr>
      <w:sz w:val="22"/>
      <w:szCs w:val="22"/>
      <w:lang w:eastAsia="cs-CZ"/>
    </w:rPr>
  </w:style>
  <w:style w:type="character" w:styleId="Odkaznakoment">
    <w:name w:val="annotation reference"/>
    <w:basedOn w:val="Standardnpsmoodstavce"/>
    <w:uiPriority w:val="99"/>
    <w:unhideWhenUsed/>
    <w:rsid w:val="005F4C44"/>
    <w:rPr>
      <w:sz w:val="16"/>
      <w:szCs w:val="16"/>
    </w:rPr>
  </w:style>
  <w:style w:type="paragraph" w:styleId="Textkomente">
    <w:name w:val="annotation text"/>
    <w:basedOn w:val="Normln"/>
    <w:link w:val="TextkomenteChar"/>
    <w:uiPriority w:val="99"/>
    <w:unhideWhenUsed/>
    <w:rsid w:val="005F4C44"/>
    <w:rPr>
      <w:sz w:val="20"/>
      <w:szCs w:val="20"/>
    </w:rPr>
  </w:style>
  <w:style w:type="character" w:customStyle="1" w:styleId="TextkomenteChar">
    <w:name w:val="Text komentáře Char"/>
    <w:basedOn w:val="Standardnpsmoodstavce"/>
    <w:link w:val="Textkomente"/>
    <w:uiPriority w:val="99"/>
    <w:rsid w:val="005F4C44"/>
    <w:rPr>
      <w:rFonts w:ascii="Times New Roman" w:eastAsia="Times New Roman" w:hAnsi="Times New Roman" w:cs="Times New Roman"/>
      <w:sz w:val="20"/>
      <w:szCs w:val="20"/>
    </w:rPr>
  </w:style>
  <w:style w:type="paragraph" w:customStyle="1" w:styleId="cpPloha">
    <w:name w:val="cp_Příloha"/>
    <w:basedOn w:val="Normln"/>
    <w:next w:val="cpslovnpsmennkodstavci1"/>
    <w:qFormat/>
    <w:rsid w:val="005F4C44"/>
    <w:pPr>
      <w:keepNext/>
      <w:pageBreakBefore/>
      <w:spacing w:after="240" w:line="260" w:lineRule="exact"/>
      <w:jc w:val="both"/>
      <w:outlineLvl w:val="0"/>
    </w:pPr>
    <w:rPr>
      <w:b/>
      <w:sz w:val="22"/>
      <w:szCs w:val="22"/>
      <w:lang w:eastAsia="cs-CZ"/>
    </w:rPr>
  </w:style>
  <w:style w:type="paragraph" w:styleId="Zhlav">
    <w:name w:val="header"/>
    <w:aliases w:val="h,Header/Footer"/>
    <w:basedOn w:val="Normln"/>
    <w:link w:val="ZhlavChar"/>
    <w:rsid w:val="005F4C44"/>
    <w:pPr>
      <w:tabs>
        <w:tab w:val="center" w:pos="4536"/>
        <w:tab w:val="right" w:pos="9072"/>
      </w:tabs>
    </w:pPr>
  </w:style>
  <w:style w:type="character" w:customStyle="1" w:styleId="ZhlavChar">
    <w:name w:val="Záhlaví Char"/>
    <w:aliases w:val="h Char,Header/Footer Char"/>
    <w:basedOn w:val="Standardnpsmoodstavce"/>
    <w:link w:val="Zhlav"/>
    <w:rsid w:val="005F4C44"/>
    <w:rPr>
      <w:rFonts w:ascii="Times New Roman" w:eastAsia="Times New Roman" w:hAnsi="Times New Roman" w:cs="Times New Roman"/>
      <w:sz w:val="24"/>
      <w:szCs w:val="24"/>
    </w:rPr>
  </w:style>
  <w:style w:type="paragraph" w:styleId="Zpat">
    <w:name w:val="footer"/>
    <w:basedOn w:val="Normln"/>
    <w:link w:val="ZpatChar"/>
    <w:uiPriority w:val="99"/>
    <w:rsid w:val="005F4C44"/>
    <w:pPr>
      <w:tabs>
        <w:tab w:val="center" w:pos="4536"/>
        <w:tab w:val="right" w:pos="9072"/>
      </w:tabs>
    </w:pPr>
  </w:style>
  <w:style w:type="character" w:customStyle="1" w:styleId="ZpatChar">
    <w:name w:val="Zápatí Char"/>
    <w:basedOn w:val="Standardnpsmoodstavce"/>
    <w:link w:val="Zpat"/>
    <w:uiPriority w:val="99"/>
    <w:rsid w:val="005F4C44"/>
    <w:rPr>
      <w:rFonts w:ascii="Times New Roman" w:eastAsia="Times New Roman" w:hAnsi="Times New Roman" w:cs="Times New Roman"/>
      <w:sz w:val="24"/>
      <w:szCs w:val="24"/>
    </w:rPr>
  </w:style>
  <w:style w:type="paragraph" w:customStyle="1" w:styleId="cpnormln">
    <w:name w:val="cp_normální"/>
    <w:basedOn w:val="Normln"/>
    <w:qFormat/>
    <w:rsid w:val="005F4C44"/>
    <w:pPr>
      <w:spacing w:before="120" w:after="120" w:line="260" w:lineRule="exact"/>
      <w:ind w:left="567"/>
      <w:jc w:val="both"/>
    </w:pPr>
    <w:rPr>
      <w:sz w:val="22"/>
      <w:szCs w:val="22"/>
      <w:lang w:eastAsia="cs-CZ"/>
    </w:rPr>
  </w:style>
  <w:style w:type="paragraph" w:customStyle="1" w:styleId="cpTabulkasmluvnistrany">
    <w:name w:val="cp_Tabulka smluvni strany"/>
    <w:basedOn w:val="Normln"/>
    <w:rsid w:val="005F4C44"/>
    <w:pPr>
      <w:framePr w:hSpace="141" w:wrap="around" w:vAnchor="text" w:hAnchor="margin" w:y="501"/>
      <w:spacing w:after="120" w:line="260" w:lineRule="exact"/>
    </w:pPr>
    <w:rPr>
      <w:bCs/>
      <w:sz w:val="22"/>
      <w:szCs w:val="22"/>
    </w:rPr>
  </w:style>
  <w:style w:type="paragraph" w:styleId="Textbubliny">
    <w:name w:val="Balloon Text"/>
    <w:basedOn w:val="Normln"/>
    <w:link w:val="TextbublinyChar"/>
    <w:uiPriority w:val="99"/>
    <w:semiHidden/>
    <w:unhideWhenUsed/>
    <w:rsid w:val="005F4C44"/>
    <w:rPr>
      <w:rFonts w:ascii="Tahoma" w:hAnsi="Tahoma" w:cs="Tahoma"/>
      <w:sz w:val="16"/>
      <w:szCs w:val="16"/>
    </w:rPr>
  </w:style>
  <w:style w:type="character" w:customStyle="1" w:styleId="TextbublinyChar">
    <w:name w:val="Text bubliny Char"/>
    <w:basedOn w:val="Standardnpsmoodstavce"/>
    <w:link w:val="Textbubliny"/>
    <w:uiPriority w:val="99"/>
    <w:semiHidden/>
    <w:rsid w:val="005F4C44"/>
    <w:rPr>
      <w:rFonts w:ascii="Tahoma" w:eastAsia="Times New Roman" w:hAnsi="Tahoma" w:cs="Tahoma"/>
      <w:sz w:val="16"/>
      <w:szCs w:val="16"/>
    </w:rPr>
  </w:style>
  <w:style w:type="paragraph" w:styleId="Pedmtkomente">
    <w:name w:val="annotation subject"/>
    <w:basedOn w:val="Normln"/>
    <w:link w:val="PedmtkomenteChar"/>
    <w:uiPriority w:val="99"/>
    <w:semiHidden/>
    <w:unhideWhenUsed/>
    <w:rsid w:val="005F4C44"/>
    <w:rPr>
      <w:b/>
      <w:bCs/>
    </w:rPr>
  </w:style>
  <w:style w:type="character" w:customStyle="1" w:styleId="PedmtkomenteChar">
    <w:name w:val="Předmět komentáře Char"/>
    <w:basedOn w:val="TextkomenteChar"/>
    <w:link w:val="Pedmtkomente"/>
    <w:uiPriority w:val="99"/>
    <w:semiHidden/>
    <w:rsid w:val="005F4C44"/>
    <w:rPr>
      <w:rFonts w:ascii="Times New Roman" w:eastAsia="Times New Roman" w:hAnsi="Times New Roman" w:cs="Times New Roman"/>
      <w:b/>
      <w:bCs/>
      <w:sz w:val="24"/>
      <w:szCs w:val="24"/>
    </w:rPr>
  </w:style>
  <w:style w:type="paragraph" w:styleId="Revize">
    <w:name w:val="Revision"/>
    <w:hidden/>
    <w:uiPriority w:val="99"/>
    <w:semiHidden/>
    <w:rsid w:val="005F4C44"/>
    <w:pPr>
      <w:spacing w:after="0" w:line="240" w:lineRule="auto"/>
    </w:pPr>
    <w:rPr>
      <w:rFonts w:ascii="Times New Roman" w:eastAsia="Times New Roman" w:hAnsi="Times New Roman" w:cs="Times New Roman"/>
      <w:sz w:val="24"/>
      <w:szCs w:val="24"/>
    </w:rPr>
  </w:style>
  <w:style w:type="paragraph" w:customStyle="1" w:styleId="cplnekslovan">
    <w:name w:val="cp_Článek číslovaný"/>
    <w:basedOn w:val="Normln"/>
    <w:next w:val="cpodstavecslovan1"/>
    <w:qFormat/>
    <w:rsid w:val="005F4C44"/>
    <w:pPr>
      <w:keepNext/>
      <w:numPr>
        <w:numId w:val="4"/>
      </w:numPr>
      <w:spacing w:before="360" w:after="240" w:line="260" w:lineRule="exact"/>
      <w:jc w:val="center"/>
      <w:outlineLvl w:val="0"/>
    </w:pPr>
    <w:rPr>
      <w:b/>
      <w:bCs/>
      <w:kern w:val="32"/>
      <w:sz w:val="22"/>
      <w:szCs w:val="22"/>
      <w:lang w:eastAsia="cs-CZ"/>
    </w:rPr>
  </w:style>
  <w:style w:type="paragraph" w:customStyle="1" w:styleId="cpodstavecslovan1">
    <w:name w:val="cp_odstavec číslovaný 1"/>
    <w:basedOn w:val="Nadpis5"/>
    <w:uiPriority w:val="99"/>
    <w:qFormat/>
    <w:rsid w:val="005F4C44"/>
    <w:pPr>
      <w:numPr>
        <w:ilvl w:val="1"/>
        <w:numId w:val="4"/>
      </w:numPr>
      <w:suppressAutoHyphens/>
      <w:spacing w:before="120" w:after="120" w:line="260" w:lineRule="exact"/>
      <w:jc w:val="both"/>
      <w:outlineLvl w:val="1"/>
    </w:pPr>
    <w:rPr>
      <w:rFonts w:ascii="Times New Roman" w:hAnsi="Times New Roman"/>
      <w:szCs w:val="24"/>
      <w:lang w:eastAsia="cs-CZ"/>
    </w:rPr>
  </w:style>
  <w:style w:type="paragraph" w:customStyle="1" w:styleId="cpodstavecslovan2">
    <w:name w:val="cp_odstavec číslovaný 2"/>
    <w:basedOn w:val="Nadpis5"/>
    <w:qFormat/>
    <w:rsid w:val="005F4C44"/>
    <w:pPr>
      <w:numPr>
        <w:ilvl w:val="2"/>
        <w:numId w:val="4"/>
      </w:numPr>
      <w:spacing w:before="120" w:after="120" w:line="260" w:lineRule="exact"/>
      <w:jc w:val="both"/>
      <w:outlineLvl w:val="2"/>
    </w:pPr>
    <w:rPr>
      <w:rFonts w:ascii="Times New Roman" w:hAnsi="Times New Roman"/>
      <w:szCs w:val="24"/>
      <w:lang w:eastAsia="cs-CZ"/>
    </w:rPr>
  </w:style>
  <w:style w:type="numbering" w:customStyle="1" w:styleId="cpNumbering">
    <w:name w:val="cp_Numbering"/>
    <w:basedOn w:val="Bezseznamu"/>
    <w:uiPriority w:val="99"/>
    <w:rsid w:val="005F4C44"/>
    <w:pPr>
      <w:numPr>
        <w:numId w:val="1"/>
      </w:numPr>
    </w:pPr>
  </w:style>
  <w:style w:type="paragraph" w:customStyle="1" w:styleId="cpslovnpsmennkodstavci1">
    <w:name w:val="cp_číslování písmenné k odstavci 1"/>
    <w:basedOn w:val="Normln"/>
    <w:link w:val="cpslovnpsmennkodstavci1Char"/>
    <w:qFormat/>
    <w:rsid w:val="005F4C44"/>
    <w:pPr>
      <w:numPr>
        <w:ilvl w:val="3"/>
        <w:numId w:val="4"/>
      </w:numPr>
      <w:suppressAutoHyphens/>
      <w:spacing w:before="120" w:after="120" w:line="260" w:lineRule="exact"/>
      <w:jc w:val="both"/>
      <w:outlineLvl w:val="2"/>
    </w:pPr>
    <w:rPr>
      <w:sz w:val="22"/>
      <w:lang w:eastAsia="ar-SA"/>
    </w:rPr>
  </w:style>
  <w:style w:type="paragraph" w:customStyle="1" w:styleId="cpslovnpsmennkodstavci2">
    <w:name w:val="cp_číslování písmenné k odstavci 2"/>
    <w:basedOn w:val="Normln"/>
    <w:qFormat/>
    <w:rsid w:val="005F4C44"/>
    <w:pPr>
      <w:numPr>
        <w:ilvl w:val="4"/>
        <w:numId w:val="4"/>
      </w:numPr>
      <w:suppressAutoHyphens/>
      <w:spacing w:before="120" w:after="120" w:line="260" w:lineRule="exact"/>
      <w:jc w:val="both"/>
      <w:outlineLvl w:val="3"/>
    </w:pPr>
    <w:rPr>
      <w:sz w:val="22"/>
      <w:lang w:eastAsia="ar-SA"/>
    </w:rPr>
  </w:style>
  <w:style w:type="paragraph" w:customStyle="1" w:styleId="cpodrky1">
    <w:name w:val="cp_odrážky1"/>
    <w:basedOn w:val="Normln"/>
    <w:qFormat/>
    <w:rsid w:val="005F4C44"/>
    <w:pPr>
      <w:numPr>
        <w:ilvl w:val="5"/>
        <w:numId w:val="4"/>
      </w:numPr>
      <w:suppressAutoHyphens/>
      <w:spacing w:before="120" w:after="120" w:line="260" w:lineRule="exact"/>
      <w:jc w:val="both"/>
      <w:outlineLvl w:val="4"/>
    </w:pPr>
    <w:rPr>
      <w:sz w:val="22"/>
      <w:lang w:eastAsia="ar-SA"/>
    </w:rPr>
  </w:style>
  <w:style w:type="paragraph" w:customStyle="1" w:styleId="cpodrky2">
    <w:name w:val="cp_odrážky2"/>
    <w:basedOn w:val="Normln"/>
    <w:qFormat/>
    <w:rsid w:val="005F4C44"/>
    <w:pPr>
      <w:numPr>
        <w:ilvl w:val="6"/>
        <w:numId w:val="4"/>
      </w:numPr>
      <w:suppressAutoHyphens/>
      <w:spacing w:before="120" w:after="120" w:line="260" w:lineRule="exact"/>
      <w:jc w:val="both"/>
      <w:outlineLvl w:val="5"/>
    </w:pPr>
    <w:rPr>
      <w:sz w:val="22"/>
      <w:szCs w:val="22"/>
      <w:lang w:eastAsia="ar-SA"/>
    </w:rPr>
  </w:style>
  <w:style w:type="character" w:styleId="Hypertextovodkaz">
    <w:name w:val="Hyperlink"/>
    <w:uiPriority w:val="99"/>
    <w:unhideWhenUsed/>
    <w:rsid w:val="005F4C44"/>
    <w:rPr>
      <w:color w:val="0000FF"/>
      <w:u w:val="single"/>
    </w:rPr>
  </w:style>
  <w:style w:type="table" w:styleId="Mkatabulky">
    <w:name w:val="Table Grid"/>
    <w:basedOn w:val="Normlntabulka"/>
    <w:uiPriority w:val="39"/>
    <w:rsid w:val="005F4C44"/>
    <w:pPr>
      <w:widowControl w:val="0"/>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M">
    <w:name w:val="Nadpis M"/>
    <w:basedOn w:val="Normln"/>
    <w:rsid w:val="005F4C44"/>
    <w:pPr>
      <w:keepNext/>
      <w:tabs>
        <w:tab w:val="left" w:pos="567"/>
      </w:tabs>
      <w:spacing w:before="240" w:after="60"/>
      <w:ind w:left="720"/>
      <w:jc w:val="both"/>
      <w:outlineLvl w:val="0"/>
    </w:pPr>
    <w:rPr>
      <w:rFonts w:ascii="Tahoma" w:hAnsi="Tahoma" w:cs="Arial"/>
      <w:b/>
      <w:bCs/>
      <w:kern w:val="32"/>
      <w:szCs w:val="32"/>
      <w:lang w:eastAsia="cs-CZ"/>
    </w:rPr>
  </w:style>
  <w:style w:type="table" w:customStyle="1" w:styleId="Mkatabulky1">
    <w:name w:val="Mřížka tabulky1"/>
    <w:basedOn w:val="Normlntabulka"/>
    <w:next w:val="Mkatabulky"/>
    <w:rsid w:val="005F4C4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aliases w:val="cp_Odstavec se seznamem,Bullet Number,Bullet List,FooterText,numbered,Paragraphe de liste1,Bulletr List Paragraph,列出段落,列出段落1,List Paragraph2,List Paragraph21,Listeafsnit1,Parágrafo da Lista1,Párrafo de lista1,リスト段落1,Nad,Odstavec_muj"/>
    <w:basedOn w:val="Normln"/>
    <w:link w:val="OdstavecseseznamemChar"/>
    <w:uiPriority w:val="34"/>
    <w:qFormat/>
    <w:rsid w:val="005F4C44"/>
    <w:pPr>
      <w:ind w:left="720"/>
      <w:contextualSpacing/>
    </w:pPr>
  </w:style>
  <w:style w:type="paragraph" w:customStyle="1" w:styleId="Styl1">
    <w:name w:val="Styl 1"/>
    <w:basedOn w:val="Odstavecseseznamem"/>
    <w:qFormat/>
    <w:rsid w:val="005F4C44"/>
    <w:pPr>
      <w:numPr>
        <w:numId w:val="2"/>
      </w:numPr>
      <w:tabs>
        <w:tab w:val="left" w:pos="1276"/>
      </w:tabs>
      <w:spacing w:before="240" w:line="276" w:lineRule="auto"/>
      <w:ind w:left="357" w:hanging="357"/>
      <w:contextualSpacing w:val="0"/>
      <w:jc w:val="center"/>
    </w:pPr>
    <w:rPr>
      <w:rFonts w:asciiTheme="minorHAnsi" w:hAnsiTheme="minorHAnsi" w:cs="Arial"/>
      <w:b/>
      <w:sz w:val="22"/>
      <w:szCs w:val="22"/>
    </w:rPr>
  </w:style>
  <w:style w:type="paragraph" w:customStyle="1" w:styleId="Styl2">
    <w:name w:val="Styl 2"/>
    <w:basedOn w:val="Odstavecseseznamem"/>
    <w:link w:val="Styl2Char"/>
    <w:qFormat/>
    <w:rsid w:val="005F4C44"/>
    <w:pPr>
      <w:numPr>
        <w:ilvl w:val="1"/>
        <w:numId w:val="2"/>
      </w:numPr>
      <w:spacing w:before="120" w:line="276" w:lineRule="auto"/>
      <w:ind w:left="567" w:hanging="567"/>
      <w:contextualSpacing w:val="0"/>
      <w:jc w:val="both"/>
    </w:pPr>
    <w:rPr>
      <w:rFonts w:asciiTheme="minorHAnsi" w:hAnsiTheme="minorHAnsi" w:cs="Arial"/>
      <w:sz w:val="22"/>
      <w:szCs w:val="22"/>
    </w:rPr>
  </w:style>
  <w:style w:type="character" w:customStyle="1" w:styleId="OdstavecseseznamemChar">
    <w:name w:val="Odstavec se seznamem Char"/>
    <w:aliases w:val="cp_Odstavec se seznamem Char,Bullet Number Char,Bullet List Char,FooterText Char,numbered Char,Paragraphe de liste1 Char,Bulletr List Paragraph Char,列出段落 Char,列出段落1 Char,List Paragraph2 Char,List Paragraph21 Char,リスト段落1 Char"/>
    <w:basedOn w:val="Standardnpsmoodstavce"/>
    <w:link w:val="Odstavecseseznamem"/>
    <w:uiPriority w:val="34"/>
    <w:qFormat/>
    <w:rsid w:val="005F4C44"/>
    <w:rPr>
      <w:rFonts w:ascii="Times New Roman" w:eastAsia="Times New Roman" w:hAnsi="Times New Roman" w:cs="Times New Roman"/>
      <w:sz w:val="24"/>
      <w:szCs w:val="24"/>
    </w:rPr>
  </w:style>
  <w:style w:type="paragraph" w:customStyle="1" w:styleId="Styl3">
    <w:name w:val="Styl 3"/>
    <w:basedOn w:val="Styl2"/>
    <w:link w:val="Styl3Char"/>
    <w:qFormat/>
    <w:rsid w:val="005F4C44"/>
    <w:pPr>
      <w:numPr>
        <w:ilvl w:val="2"/>
      </w:numPr>
      <w:ind w:left="1224" w:hanging="657"/>
    </w:pPr>
  </w:style>
  <w:style w:type="character" w:customStyle="1" w:styleId="Styl3Char">
    <w:name w:val="Styl 3 Char"/>
    <w:basedOn w:val="Standardnpsmoodstavce"/>
    <w:link w:val="Styl3"/>
    <w:rsid w:val="005F4C44"/>
    <w:rPr>
      <w:rFonts w:eastAsia="Times New Roman" w:cs="Arial"/>
    </w:rPr>
  </w:style>
  <w:style w:type="character" w:customStyle="1" w:styleId="Styl2Char">
    <w:name w:val="Styl 2 Char"/>
    <w:basedOn w:val="OdstavecseseznamemChar"/>
    <w:link w:val="Styl2"/>
    <w:rsid w:val="005F4C44"/>
    <w:rPr>
      <w:rFonts w:ascii="Times New Roman" w:eastAsia="Times New Roman" w:hAnsi="Times New Roman" w:cs="Arial"/>
      <w:sz w:val="24"/>
      <w:szCs w:val="24"/>
    </w:rPr>
  </w:style>
  <w:style w:type="paragraph" w:customStyle="1" w:styleId="lnek">
    <w:name w:val="Článek"/>
    <w:basedOn w:val="Nadpis1"/>
    <w:rsid w:val="005F4C44"/>
    <w:pPr>
      <w:widowControl/>
      <w:numPr>
        <w:numId w:val="0"/>
      </w:numPr>
      <w:tabs>
        <w:tab w:val="clear" w:pos="1985"/>
        <w:tab w:val="clear" w:pos="2268"/>
        <w:tab w:val="num" w:pos="432"/>
      </w:tabs>
      <w:spacing w:before="240" w:after="120" w:line="360" w:lineRule="auto"/>
      <w:ind w:left="432" w:hanging="432"/>
    </w:pPr>
    <w:rPr>
      <w:rFonts w:cs="Arial"/>
      <w:bCs/>
      <w:kern w:val="32"/>
      <w:sz w:val="20"/>
      <w:szCs w:val="32"/>
      <w:lang w:eastAsia="cs-CZ"/>
    </w:rPr>
  </w:style>
  <w:style w:type="character" w:customStyle="1" w:styleId="cpslovnpsmennkodstavci1Char">
    <w:name w:val="cp_číslování písmenné k odstavci 1 Char"/>
    <w:link w:val="cpslovnpsmennkodstavci1"/>
    <w:rsid w:val="005F4C44"/>
    <w:rPr>
      <w:rFonts w:ascii="Times New Roman" w:eastAsia="Times New Roman" w:hAnsi="Times New Roman" w:cs="Times New Roman"/>
      <w:szCs w:val="24"/>
      <w:lang w:eastAsia="ar-SA"/>
    </w:rPr>
  </w:style>
  <w:style w:type="paragraph" w:customStyle="1" w:styleId="PTabulkaText">
    <w:name w:val="ČP_TabulkaText"/>
    <w:basedOn w:val="Normln"/>
    <w:link w:val="PTabulkaTextChar"/>
    <w:qFormat/>
    <w:rsid w:val="005F4C44"/>
    <w:rPr>
      <w:rFonts w:eastAsia="Calibri"/>
      <w:sz w:val="18"/>
      <w:szCs w:val="18"/>
    </w:rPr>
  </w:style>
  <w:style w:type="character" w:customStyle="1" w:styleId="PTabulkaTextChar">
    <w:name w:val="ČP_TabulkaText Char"/>
    <w:basedOn w:val="Standardnpsmoodstavce"/>
    <w:link w:val="PTabulkaText"/>
    <w:rsid w:val="005F4C44"/>
    <w:rPr>
      <w:rFonts w:ascii="Times New Roman" w:eastAsia="Calibri" w:hAnsi="Times New Roman" w:cs="Times New Roman"/>
      <w:sz w:val="18"/>
      <w:szCs w:val="18"/>
    </w:rPr>
  </w:style>
  <w:style w:type="paragraph" w:customStyle="1" w:styleId="TableHeading">
    <w:name w:val="Table Heading"/>
    <w:basedOn w:val="Normln"/>
    <w:next w:val="Normln"/>
    <w:rsid w:val="005F4C44"/>
    <w:pPr>
      <w:keepLines/>
      <w:ind w:left="90" w:right="90"/>
    </w:pPr>
    <w:rPr>
      <w:b/>
      <w:color w:val="FFFFFF"/>
      <w:sz w:val="18"/>
      <w:szCs w:val="18"/>
      <w:lang w:eastAsia="cs-CZ"/>
    </w:rPr>
  </w:style>
  <w:style w:type="paragraph" w:customStyle="1" w:styleId="TableTextNormal">
    <w:name w:val="Table Text Normal"/>
    <w:basedOn w:val="Normln"/>
    <w:next w:val="Normln"/>
    <w:rsid w:val="005F4C44"/>
    <w:pPr>
      <w:spacing w:before="40" w:after="40"/>
    </w:pPr>
    <w:rPr>
      <w:sz w:val="18"/>
      <w:szCs w:val="18"/>
      <w:lang w:eastAsia="cs-CZ"/>
    </w:rPr>
  </w:style>
  <w:style w:type="paragraph" w:customStyle="1" w:styleId="TableRowHeading">
    <w:name w:val="Table Row Heading"/>
    <w:basedOn w:val="Normln"/>
    <w:next w:val="Normln"/>
    <w:rsid w:val="005F4C44"/>
    <w:pPr>
      <w:spacing w:before="40" w:after="40"/>
    </w:pPr>
    <w:rPr>
      <w:b/>
      <w:color w:val="002776"/>
      <w:sz w:val="18"/>
      <w:szCs w:val="18"/>
      <w:lang w:eastAsia="cs-CZ"/>
    </w:rPr>
  </w:style>
  <w:style w:type="paragraph" w:styleId="Podpis">
    <w:name w:val="Signature"/>
    <w:basedOn w:val="Normln"/>
    <w:link w:val="PodpisChar"/>
    <w:uiPriority w:val="7"/>
    <w:unhideWhenUsed/>
    <w:qFormat/>
    <w:rsid w:val="000B188F"/>
    <w:pPr>
      <w:spacing w:before="40" w:after="360"/>
      <w:ind w:left="720" w:right="720"/>
      <w:contextualSpacing/>
    </w:pPr>
    <w:rPr>
      <w:rFonts w:asciiTheme="minorHAnsi" w:eastAsiaTheme="minorHAnsi" w:hAnsiTheme="minorHAnsi" w:cstheme="minorBidi"/>
      <w:b/>
      <w:bCs/>
      <w:color w:val="5B9BD5" w:themeColor="accent1"/>
      <w:kern w:val="20"/>
      <w:szCs w:val="20"/>
      <w:lang w:eastAsia="ja-JP"/>
    </w:rPr>
  </w:style>
  <w:style w:type="character" w:customStyle="1" w:styleId="PodpisChar">
    <w:name w:val="Podpis Char"/>
    <w:basedOn w:val="Standardnpsmoodstavce"/>
    <w:link w:val="Podpis"/>
    <w:uiPriority w:val="7"/>
    <w:rsid w:val="000B188F"/>
    <w:rPr>
      <w:b/>
      <w:bCs/>
      <w:color w:val="5B9BD5" w:themeColor="accent1"/>
      <w:kern w:val="20"/>
      <w:sz w:val="24"/>
      <w:szCs w:val="20"/>
      <w:lang w:eastAsia="ja-JP"/>
    </w:rPr>
  </w:style>
  <w:style w:type="paragraph" w:styleId="Normlnweb">
    <w:name w:val="Normal (Web)"/>
    <w:basedOn w:val="Normln"/>
    <w:uiPriority w:val="99"/>
    <w:semiHidden/>
    <w:unhideWhenUsed/>
    <w:rsid w:val="003204A2"/>
    <w:rPr>
      <w:rFonts w:eastAsiaTheme="minorHAnsi"/>
      <w:lang w:eastAsia="cs-CZ"/>
    </w:rPr>
  </w:style>
  <w:style w:type="paragraph" w:customStyle="1" w:styleId="ACNormln">
    <w:name w:val="AC Normální"/>
    <w:basedOn w:val="Normln"/>
    <w:link w:val="ACNormlnChar"/>
    <w:rsid w:val="00D70D80"/>
    <w:pPr>
      <w:widowControl w:val="0"/>
      <w:suppressAutoHyphens/>
      <w:spacing w:before="120"/>
      <w:jc w:val="both"/>
    </w:pPr>
    <w:rPr>
      <w:sz w:val="22"/>
      <w:szCs w:val="20"/>
      <w:lang w:eastAsia="ar-SA"/>
    </w:rPr>
  </w:style>
  <w:style w:type="character" w:customStyle="1" w:styleId="ACNormlnChar">
    <w:name w:val="AC Normální Char"/>
    <w:link w:val="ACNormln"/>
    <w:rsid w:val="00D70D80"/>
    <w:rPr>
      <w:rFonts w:ascii="Times New Roman" w:eastAsia="Times New Roman" w:hAnsi="Times New Roman" w:cs="Times New Roman"/>
      <w:szCs w:val="20"/>
      <w:lang w:eastAsia="ar-SA"/>
    </w:rPr>
  </w:style>
  <w:style w:type="paragraph" w:customStyle="1" w:styleId="Zkladntextodsazen31">
    <w:name w:val="Základní text odsazený 31"/>
    <w:basedOn w:val="Normln"/>
    <w:rsid w:val="006048BD"/>
    <w:pPr>
      <w:suppressAutoHyphens/>
      <w:ind w:left="426" w:hanging="426"/>
    </w:pPr>
    <w:rPr>
      <w:rFonts w:ascii="Tahoma" w:hAnsi="Tahoma"/>
      <w:sz w:val="20"/>
      <w:szCs w:val="20"/>
      <w:lang w:eastAsia="ar-SA"/>
    </w:rPr>
  </w:style>
  <w:style w:type="paragraph" w:styleId="Zkladntext">
    <w:name w:val="Body Text"/>
    <w:link w:val="ZkladntextChar"/>
    <w:rsid w:val="006048BD"/>
    <w:pPr>
      <w:suppressAutoHyphens/>
      <w:spacing w:after="0" w:line="240" w:lineRule="auto"/>
    </w:pPr>
    <w:rPr>
      <w:rFonts w:ascii="Times New Roman" w:eastAsia="Arial" w:hAnsi="Times New Roman" w:cs="Times New Roman"/>
      <w:sz w:val="24"/>
      <w:szCs w:val="20"/>
      <w:lang w:val="en-US" w:eastAsia="ar-SA"/>
    </w:rPr>
  </w:style>
  <w:style w:type="character" w:customStyle="1" w:styleId="ZkladntextChar">
    <w:name w:val="Základní text Char"/>
    <w:basedOn w:val="Standardnpsmoodstavce"/>
    <w:link w:val="Zkladntext"/>
    <w:rsid w:val="006048BD"/>
    <w:rPr>
      <w:rFonts w:ascii="Times New Roman" w:eastAsia="Arial" w:hAnsi="Times New Roman" w:cs="Times New Roman"/>
      <w:sz w:val="24"/>
      <w:szCs w:val="20"/>
      <w:lang w:val="en-US" w:eastAsia="ar-SA"/>
    </w:rPr>
  </w:style>
  <w:style w:type="paragraph" w:styleId="Textpoznpodarou">
    <w:name w:val="footnote text"/>
    <w:basedOn w:val="Normln"/>
    <w:link w:val="TextpoznpodarouChar"/>
    <w:unhideWhenUsed/>
    <w:rsid w:val="006048BD"/>
    <w:pPr>
      <w:suppressAutoHyphens/>
    </w:pPr>
    <w:rPr>
      <w:sz w:val="20"/>
      <w:szCs w:val="20"/>
      <w:lang w:eastAsia="ar-SA"/>
    </w:rPr>
  </w:style>
  <w:style w:type="character" w:customStyle="1" w:styleId="TextpoznpodarouChar">
    <w:name w:val="Text pozn. pod čarou Char"/>
    <w:basedOn w:val="Standardnpsmoodstavce"/>
    <w:link w:val="Textpoznpodarou"/>
    <w:rsid w:val="006048BD"/>
    <w:rPr>
      <w:rFonts w:ascii="Times New Roman" w:eastAsia="Times New Roman" w:hAnsi="Times New Roman" w:cs="Times New Roman"/>
      <w:sz w:val="20"/>
      <w:szCs w:val="20"/>
      <w:lang w:eastAsia="ar-SA"/>
    </w:rPr>
  </w:style>
  <w:style w:type="character" w:customStyle="1" w:styleId="FootnoteCharacters">
    <w:name w:val="Footnote Characters"/>
    <w:rsid w:val="006048BD"/>
    <w:rPr>
      <w:vertAlign w:val="superscript"/>
    </w:rPr>
  </w:style>
  <w:style w:type="paragraph" w:styleId="Nzev">
    <w:name w:val="Title"/>
    <w:basedOn w:val="Normln"/>
    <w:next w:val="Podnadpis"/>
    <w:link w:val="NzevChar"/>
    <w:uiPriority w:val="10"/>
    <w:qFormat/>
    <w:rsid w:val="00A64646"/>
    <w:pPr>
      <w:keepNext/>
      <w:keepLines/>
      <w:suppressAutoHyphens/>
      <w:autoSpaceDE w:val="0"/>
      <w:spacing w:before="360" w:after="160"/>
      <w:ind w:left="851"/>
      <w:jc w:val="center"/>
    </w:pPr>
    <w:rPr>
      <w:rFonts w:ascii="Arial" w:hAnsi="Arial" w:cs="Arial"/>
      <w:b/>
      <w:bCs/>
      <w:kern w:val="1"/>
      <w:sz w:val="40"/>
      <w:szCs w:val="40"/>
      <w:lang w:eastAsia="ar-SA"/>
    </w:rPr>
  </w:style>
  <w:style w:type="character" w:customStyle="1" w:styleId="NzevChar">
    <w:name w:val="Název Char"/>
    <w:basedOn w:val="Standardnpsmoodstavce"/>
    <w:link w:val="Nzev"/>
    <w:uiPriority w:val="10"/>
    <w:rsid w:val="00A64646"/>
    <w:rPr>
      <w:rFonts w:ascii="Arial" w:eastAsia="Times New Roman" w:hAnsi="Arial" w:cs="Arial"/>
      <w:b/>
      <w:bCs/>
      <w:kern w:val="1"/>
      <w:sz w:val="40"/>
      <w:szCs w:val="40"/>
      <w:lang w:eastAsia="ar-SA"/>
    </w:rPr>
  </w:style>
  <w:style w:type="character" w:styleId="Siln">
    <w:name w:val="Strong"/>
    <w:basedOn w:val="Standardnpsmoodstavce"/>
    <w:uiPriority w:val="22"/>
    <w:qFormat/>
    <w:rsid w:val="00A64646"/>
    <w:rPr>
      <w:b/>
      <w:bCs/>
    </w:rPr>
  </w:style>
  <w:style w:type="paragraph" w:styleId="Podnadpis">
    <w:name w:val="Subtitle"/>
    <w:basedOn w:val="Normln"/>
    <w:next w:val="Normln"/>
    <w:link w:val="PodnadpisChar"/>
    <w:uiPriority w:val="11"/>
    <w:qFormat/>
    <w:rsid w:val="00A6464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
    <w:uiPriority w:val="11"/>
    <w:rsid w:val="00A64646"/>
    <w:rPr>
      <w:rFonts w:eastAsiaTheme="minorEastAsia"/>
      <w:color w:val="5A5A5A" w:themeColor="text1" w:themeTint="A5"/>
      <w:spacing w:val="15"/>
    </w:rPr>
  </w:style>
  <w:style w:type="character" w:styleId="Zdraznnjemn">
    <w:name w:val="Subtle Emphasis"/>
    <w:uiPriority w:val="19"/>
    <w:qFormat/>
    <w:rsid w:val="007E4F70"/>
  </w:style>
  <w:style w:type="table" w:styleId="Tabulkaseznamu3">
    <w:name w:val="List Table 3"/>
    <w:basedOn w:val="Normlntabulka"/>
    <w:uiPriority w:val="48"/>
    <w:rsid w:val="0051258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cpNormal1">
    <w:name w:val="cp_Normal_1"/>
    <w:basedOn w:val="Normln"/>
    <w:uiPriority w:val="99"/>
    <w:qFormat/>
    <w:rsid w:val="00A61F6A"/>
    <w:pPr>
      <w:spacing w:after="320" w:line="320" w:lineRule="exact"/>
    </w:pPr>
    <w:rPr>
      <w:rFonts w:eastAsia="Calibri"/>
      <w:sz w:val="22"/>
      <w:szCs w:val="22"/>
    </w:rPr>
  </w:style>
  <w:style w:type="numbering" w:styleId="111111">
    <w:name w:val="Outline List 2"/>
    <w:basedOn w:val="Bezseznamu"/>
    <w:rsid w:val="00A61F6A"/>
    <w:pPr>
      <w:numPr>
        <w:numId w:val="8"/>
      </w:numPr>
    </w:pPr>
  </w:style>
  <w:style w:type="table" w:customStyle="1" w:styleId="Mkatabulky2">
    <w:name w:val="Mřížka tabulky2"/>
    <w:basedOn w:val="Normlntabulka"/>
    <w:next w:val="Mkatabulky"/>
    <w:uiPriority w:val="39"/>
    <w:rsid w:val="00FD249D"/>
    <w:pPr>
      <w:spacing w:after="200" w:line="288" w:lineRule="auto"/>
    </w:pPr>
    <w:rPr>
      <w:rFonts w:eastAsia="MS Mincho"/>
      <w:sz w:val="21"/>
      <w:szCs w:val="21"/>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 2"/>
    <w:basedOn w:val="Podnadpis"/>
    <w:link w:val="Chapter2Char"/>
    <w:autoRedefine/>
    <w:qFormat/>
    <w:rsid w:val="00A6461D"/>
    <w:pPr>
      <w:numPr>
        <w:ilvl w:val="0"/>
      </w:numPr>
      <w:spacing w:after="120"/>
      <w:outlineLvl w:val="1"/>
    </w:pPr>
    <w:rPr>
      <w:rFonts w:ascii="Tw Cen MT" w:eastAsiaTheme="majorEastAsia" w:hAnsi="Tw Cen MT" w:cstheme="majorBidi"/>
      <w:b/>
      <w:sz w:val="44"/>
      <w:szCs w:val="30"/>
      <w:lang w:eastAsia="sk-SK"/>
    </w:rPr>
  </w:style>
  <w:style w:type="paragraph" w:customStyle="1" w:styleId="Chapter3">
    <w:name w:val="Chapter 3"/>
    <w:basedOn w:val="Podnadpis"/>
    <w:next w:val="Normln"/>
    <w:link w:val="Chapter3Char"/>
    <w:autoRedefine/>
    <w:qFormat/>
    <w:rsid w:val="00A6461D"/>
    <w:pPr>
      <w:numPr>
        <w:ilvl w:val="0"/>
      </w:numPr>
      <w:spacing w:after="120"/>
      <w:outlineLvl w:val="2"/>
    </w:pPr>
    <w:rPr>
      <w:rFonts w:ascii="Tw Cen MT" w:eastAsiaTheme="majorEastAsia" w:hAnsi="Tw Cen MT" w:cstheme="majorBidi"/>
      <w:b/>
      <w:color w:val="323E4F" w:themeColor="text2" w:themeShade="BF"/>
      <w:sz w:val="32"/>
      <w:szCs w:val="30"/>
      <w:lang w:eastAsia="sk-SK"/>
    </w:rPr>
  </w:style>
  <w:style w:type="character" w:customStyle="1" w:styleId="Chapter2Char">
    <w:name w:val="Chapter 2 Char"/>
    <w:basedOn w:val="PodnadpisChar"/>
    <w:link w:val="Chapter2"/>
    <w:rsid w:val="00A6461D"/>
    <w:rPr>
      <w:rFonts w:ascii="Tw Cen MT" w:eastAsiaTheme="majorEastAsia" w:hAnsi="Tw Cen MT" w:cstheme="majorBidi"/>
      <w:b/>
      <w:color w:val="5A5A5A" w:themeColor="text1" w:themeTint="A5"/>
      <w:spacing w:val="15"/>
      <w:sz w:val="44"/>
      <w:szCs w:val="30"/>
      <w:lang w:eastAsia="sk-SK"/>
    </w:rPr>
  </w:style>
  <w:style w:type="paragraph" w:customStyle="1" w:styleId="Chapter4">
    <w:name w:val="Chapter 4"/>
    <w:basedOn w:val="Chapter3"/>
    <w:next w:val="Normln"/>
    <w:link w:val="Chapter4Char"/>
    <w:qFormat/>
    <w:rsid w:val="00A6461D"/>
    <w:pPr>
      <w:numPr>
        <w:ilvl w:val="3"/>
      </w:numPr>
      <w:outlineLvl w:val="3"/>
    </w:pPr>
    <w:rPr>
      <w:b w:val="0"/>
    </w:rPr>
  </w:style>
  <w:style w:type="character" w:customStyle="1" w:styleId="Chapter3Char">
    <w:name w:val="Chapter 3 Char"/>
    <w:basedOn w:val="PodnadpisChar"/>
    <w:link w:val="Chapter3"/>
    <w:rsid w:val="00A6461D"/>
    <w:rPr>
      <w:rFonts w:ascii="Tw Cen MT" w:eastAsiaTheme="majorEastAsia" w:hAnsi="Tw Cen MT" w:cstheme="majorBidi"/>
      <w:b/>
      <w:color w:val="323E4F" w:themeColor="text2" w:themeShade="BF"/>
      <w:spacing w:val="15"/>
      <w:sz w:val="32"/>
      <w:szCs w:val="30"/>
      <w:lang w:eastAsia="sk-SK"/>
    </w:rPr>
  </w:style>
  <w:style w:type="character" w:customStyle="1" w:styleId="Chapter4Char">
    <w:name w:val="Chapter 4 Char"/>
    <w:basedOn w:val="Chapter3Char"/>
    <w:link w:val="Chapter4"/>
    <w:rsid w:val="00A6461D"/>
    <w:rPr>
      <w:rFonts w:ascii="Tw Cen MT" w:eastAsiaTheme="majorEastAsia" w:hAnsi="Tw Cen MT" w:cstheme="majorBidi"/>
      <w:b w:val="0"/>
      <w:color w:val="323E4F" w:themeColor="text2" w:themeShade="BF"/>
      <w:spacing w:val="15"/>
      <w:sz w:val="32"/>
      <w:szCs w:val="30"/>
      <w:lang w:eastAsia="sk-SK"/>
    </w:rPr>
  </w:style>
  <w:style w:type="paragraph" w:customStyle="1" w:styleId="Normln1">
    <w:name w:val="Normální1"/>
    <w:rsid w:val="00A6461D"/>
    <w:pPr>
      <w:spacing w:after="0" w:line="240" w:lineRule="auto"/>
    </w:pPr>
    <w:rPr>
      <w:rFonts w:ascii="Arial" w:eastAsia="Arial" w:hAnsi="Arial" w:cs="Arial"/>
      <w:color w:val="000000"/>
      <w:sz w:val="24"/>
      <w:szCs w:val="20"/>
    </w:rPr>
  </w:style>
  <w:style w:type="character" w:styleId="Nevyeenzmnka">
    <w:name w:val="Unresolved Mention"/>
    <w:basedOn w:val="Standardnpsmoodstavce"/>
    <w:uiPriority w:val="99"/>
    <w:semiHidden/>
    <w:unhideWhenUsed/>
    <w:rsid w:val="00A156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192550">
      <w:bodyDiv w:val="1"/>
      <w:marLeft w:val="0"/>
      <w:marRight w:val="0"/>
      <w:marTop w:val="0"/>
      <w:marBottom w:val="0"/>
      <w:divBdr>
        <w:top w:val="none" w:sz="0" w:space="0" w:color="auto"/>
        <w:left w:val="none" w:sz="0" w:space="0" w:color="auto"/>
        <w:bottom w:val="none" w:sz="0" w:space="0" w:color="auto"/>
        <w:right w:val="none" w:sz="0" w:space="0" w:color="auto"/>
      </w:divBdr>
    </w:div>
    <w:div w:id="1690520002">
      <w:bodyDiv w:val="1"/>
      <w:marLeft w:val="0"/>
      <w:marRight w:val="0"/>
      <w:marTop w:val="0"/>
      <w:marBottom w:val="0"/>
      <w:divBdr>
        <w:top w:val="none" w:sz="0" w:space="0" w:color="auto"/>
        <w:left w:val="none" w:sz="0" w:space="0" w:color="auto"/>
        <w:bottom w:val="none" w:sz="0" w:space="0" w:color="auto"/>
        <w:right w:val="none" w:sz="0" w:space="0" w:color="auto"/>
      </w:divBdr>
    </w:div>
    <w:div w:id="1735658779">
      <w:bodyDiv w:val="1"/>
      <w:marLeft w:val="0"/>
      <w:marRight w:val="0"/>
      <w:marTop w:val="0"/>
      <w:marBottom w:val="0"/>
      <w:divBdr>
        <w:top w:val="none" w:sz="0" w:space="0" w:color="auto"/>
        <w:left w:val="none" w:sz="0" w:space="0" w:color="auto"/>
        <w:bottom w:val="none" w:sz="0" w:space="0" w:color="auto"/>
        <w:right w:val="none" w:sz="0" w:space="0" w:color="auto"/>
      </w:divBdr>
      <w:divsChild>
        <w:div w:id="1093283939">
          <w:marLeft w:val="0"/>
          <w:marRight w:val="0"/>
          <w:marTop w:val="0"/>
          <w:marBottom w:val="0"/>
          <w:divBdr>
            <w:top w:val="none" w:sz="0" w:space="0" w:color="auto"/>
            <w:left w:val="none" w:sz="0" w:space="0" w:color="auto"/>
            <w:bottom w:val="none" w:sz="0" w:space="0" w:color="auto"/>
            <w:right w:val="none" w:sz="0" w:space="0" w:color="auto"/>
          </w:divBdr>
        </w:div>
      </w:divsChild>
    </w:div>
    <w:div w:id="200450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eskaposta.cz/o-ceske-poste/profil/compliance-v-cp" TargetMode="External"/><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F469AC57398847BCC0594C359D6610" ma:contentTypeVersion="12" ma:contentTypeDescription="Create a new document." ma:contentTypeScope="" ma:versionID="e0443fc12efbaea424ec6b193044a0ac">
  <xsd:schema xmlns:xsd="http://www.w3.org/2001/XMLSchema" xmlns:xs="http://www.w3.org/2001/XMLSchema" xmlns:p="http://schemas.microsoft.com/office/2006/metadata/properties" xmlns:ns2="93f06d8a-897a-4209-93a2-c0a8eb83f6e4" xmlns:ns3="1683fc70-0135-4481-bab3-bc11a77025f8" targetNamespace="http://schemas.microsoft.com/office/2006/metadata/properties" ma:root="true" ma:fieldsID="73ca457402e5654cbbdb85e1c72e1c44" ns2:_="" ns3:_="">
    <xsd:import namespace="93f06d8a-897a-4209-93a2-c0a8eb83f6e4"/>
    <xsd:import namespace="1683fc70-0135-4481-bab3-bc11a77025f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f06d8a-897a-4209-93a2-c0a8eb83f6e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83fc70-0135-4481-bab3-bc11a77025f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2A52D-41C4-4BB1-BBED-37CE82A4D9C8}">
  <ds:schemaRefs>
    <ds:schemaRef ds:uri="http://schemas.microsoft.com/sharepoint/v3/contenttype/forms"/>
  </ds:schemaRefs>
</ds:datastoreItem>
</file>

<file path=customXml/itemProps2.xml><?xml version="1.0" encoding="utf-8"?>
<ds:datastoreItem xmlns:ds="http://schemas.openxmlformats.org/officeDocument/2006/customXml" ds:itemID="{D1773D38-F722-4DF5-8C86-533A40842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f06d8a-897a-4209-93a2-c0a8eb83f6e4"/>
    <ds:schemaRef ds:uri="1683fc70-0135-4481-bab3-bc11a7702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481C62-3D25-4D87-878A-E436EDC7A74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85823F-18EE-460C-B615-BA090A8E5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39</Pages>
  <Words>11788</Words>
  <Characters>69550</Characters>
  <Application>Microsoft Office Word</Application>
  <DocSecurity>0</DocSecurity>
  <Lines>579</Lines>
  <Paragraphs>162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81176</CharactersWithSpaces>
  <SharedDoc>false</SharedDoc>
  <HLinks>
    <vt:vector size="12" baseType="variant">
      <vt:variant>
        <vt:i4>3801139</vt:i4>
      </vt:variant>
      <vt:variant>
        <vt:i4>45</vt:i4>
      </vt:variant>
      <vt:variant>
        <vt:i4>0</vt:i4>
      </vt:variant>
      <vt:variant>
        <vt:i4>5</vt:i4>
      </vt:variant>
      <vt:variant>
        <vt:lpwstr>https://www.ceskaposta.cz/o-ceske-poste/profil/compliance-v-cp</vt:lpwstr>
      </vt:variant>
      <vt:variant>
        <vt:lpwstr/>
      </vt:variant>
      <vt:variant>
        <vt:i4>7602200</vt:i4>
      </vt:variant>
      <vt:variant>
        <vt:i4>42</vt:i4>
      </vt:variant>
      <vt:variant>
        <vt:i4>0</vt:i4>
      </vt:variant>
      <vt:variant>
        <vt:i4>5</vt:i4>
      </vt:variant>
      <vt:variant>
        <vt:lpwstr>mailto:tichy.ludek@cpost.cz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Pokorný Miroslav</cp:lastModifiedBy>
  <cp:revision>22</cp:revision>
  <dcterms:created xsi:type="dcterms:W3CDTF">2023-01-11T12:46:00Z</dcterms:created>
  <dcterms:modified xsi:type="dcterms:W3CDTF">2023-02-08T13:50:00Z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0x0101002FF469AC57398847BCC0594C359D6610</vt:lpwstr>
  </property>
  <property fmtid="{D5CDD505-2E9C-101B-9397-08002B2CF9AE}" pid="3" name="DigitSign">
    <vt:lpwstr>&lt;?xml version="1.0" encoding="utf-8"?&gt;_x000d_
&lt;DocumentSignatureInfoFieldV2Value xmlns:xsi="http://www.w3.org/2001/XMLSchema-instance" xmlns:xsd="http://www.w3.org/2001/XMLSchema"&gt;_x000d_
  &lt;DocumentSignaturesInfo /&gt;_x000d_
  &lt;DocumentValidationState&gt;Unsigned&lt;/DocumentVali</vt:lpwstr>
  </property>
  <property fmtid="{D5CDD505-2E9C-101B-9397-08002B2CF9AE}" pid="4" name="_docset_NoMedatataSyncRequired">
    <vt:lpwstr>False</vt:lpwstr>
  </property>
</Properties>
</file>