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8" w:rsidRPr="00B22D88" w:rsidRDefault="00E41888" w:rsidP="00E41888">
      <w:pPr>
        <w:ind w:left="30"/>
        <w:jc w:val="center"/>
        <w:rPr>
          <w:rFonts w:ascii="Tahoma" w:eastAsia="Tahoma" w:hAnsi="Tahoma" w:cs="Tahoma"/>
          <w:b/>
          <w:bCs/>
          <w:sz w:val="28"/>
          <w:szCs w:val="28"/>
          <w:lang w:val="cs-CZ"/>
        </w:rPr>
      </w:pPr>
      <w:bookmarkStart w:id="0" w:name="_Hlk103775931"/>
      <w:r w:rsidRPr="00B22D88">
        <w:rPr>
          <w:rFonts w:ascii="Tahoma" w:eastAsia="Tahoma" w:hAnsi="Tahoma" w:cs="Tahoma"/>
          <w:b/>
          <w:bCs/>
          <w:sz w:val="28"/>
          <w:szCs w:val="28"/>
          <w:lang w:val="cs-CZ"/>
        </w:rPr>
        <w:t>Technické požadavky</w:t>
      </w:r>
    </w:p>
    <w:p w:rsidR="00E41888" w:rsidRPr="00C7305B" w:rsidRDefault="00E41888" w:rsidP="00E41888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E41888" w:rsidRPr="00817F1D" w:rsidRDefault="000F0B3E" w:rsidP="00E41888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noProof/>
          <w:sz w:val="20"/>
          <w:szCs w:val="20"/>
          <w:lang w:val="cs-CZ"/>
        </w:rPr>
      </w:r>
      <w:r>
        <w:rPr>
          <w:rFonts w:ascii="Tahoma" w:hAnsi="Tahoma" w:cs="Tahoma"/>
          <w:noProof/>
          <w:sz w:val="20"/>
          <w:szCs w:val="20"/>
          <w:lang w:val="cs-CZ"/>
        </w:rPr>
        <w:pict>
          <v:group id="Plátno 6" o:spid="_x0000_s1026" editas="canvas" style="width:450pt;height:47.25pt;mso-position-horizontal-relative:char;mso-position-vertical-relative:line" coordsize="57150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600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912;top:360;width:54864;height:4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" filled="f" fillcolor="#339" strokecolor="navy" strokeweight="3pt">
              <v:textbox>
                <w:txbxContent>
                  <w:p w:rsidR="00E41888" w:rsidRDefault="00E41888" w:rsidP="00E41888">
                    <w:pPr>
                      <w:jc w:val="center"/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  <w:t>Marketingově produkční práce</w:t>
                    </w:r>
                  </w:p>
                  <w:p w:rsidR="00E41888" w:rsidRDefault="00E41888" w:rsidP="00E41888">
                    <w:pPr>
                      <w:spacing w:before="240"/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E41888" w:rsidRPr="00817F1D" w:rsidRDefault="00E41888" w:rsidP="00E41888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</w:p>
    <w:p w:rsidR="00E41888" w:rsidRPr="00817F1D" w:rsidRDefault="00E41888" w:rsidP="00E41888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 w:rsidRPr="00817F1D">
        <w:rPr>
          <w:rFonts w:ascii="Tahoma" w:hAnsi="Tahoma" w:cs="Tahoma"/>
          <w:b/>
          <w:color w:val="000080"/>
          <w:sz w:val="20"/>
          <w:szCs w:val="20"/>
          <w:lang w:val="cs-CZ"/>
        </w:rPr>
        <w:t>ZADAVATEL</w:t>
      </w:r>
    </w:p>
    <w:p w:rsidR="00E41888" w:rsidRPr="00817F1D" w:rsidRDefault="000F0B3E" w:rsidP="00E41888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noProof/>
          <w:sz w:val="20"/>
          <w:szCs w:val="20"/>
          <w:lang w:val="cs-CZ"/>
        </w:rPr>
        <w:pict>
          <v:line id="Line 48" o:spid="_x0000_s1029" style="position:absolute;left:0;text-align:left;z-index:251659264;visibility:visible;mso-wrap-distance-top:-8e-5mm;mso-wrap-distance-bottom:-8e-5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" strokecolor="navy" strokeweight="1.5pt"/>
        </w:pict>
      </w:r>
      <w:r w:rsidR="00E41888" w:rsidRPr="00817F1D">
        <w:rPr>
          <w:rFonts w:ascii="Tahoma" w:hAnsi="Tahoma" w:cs="Tahoma"/>
          <w:sz w:val="20"/>
          <w:szCs w:val="20"/>
          <w:lang w:val="cs-CZ"/>
        </w:rPr>
        <w:tab/>
      </w:r>
    </w:p>
    <w:p w:rsidR="00E41888" w:rsidRPr="00817F1D" w:rsidRDefault="00E41888" w:rsidP="00E41888">
      <w:pPr>
        <w:widowControl w:val="0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:rsidR="00E41888" w:rsidRPr="00817F1D" w:rsidRDefault="00E41888" w:rsidP="00E41888">
      <w:pPr>
        <w:widowContro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/>
          <w:bCs/>
          <w:sz w:val="20"/>
          <w:szCs w:val="20"/>
          <w:lang w:val="cs-CZ"/>
        </w:rPr>
        <w:t>Česká filharmonie, státní příspěvková organizace</w:t>
      </w:r>
    </w:p>
    <w:p w:rsidR="00E41888" w:rsidRPr="00817F1D" w:rsidRDefault="00E41888" w:rsidP="00E41888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 xml:space="preserve">Sídlo: 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Alšovo nábřeží 79/12, 110 00 Praha 1</w:t>
      </w:r>
    </w:p>
    <w:p w:rsidR="00E41888" w:rsidRPr="00817F1D" w:rsidRDefault="00E41888" w:rsidP="00E41888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IČ: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00023264</w:t>
      </w:r>
    </w:p>
    <w:p w:rsidR="00E41888" w:rsidRPr="00817F1D" w:rsidRDefault="00E41888" w:rsidP="00E41888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DIČ: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CZ00023264</w:t>
      </w:r>
    </w:p>
    <w:p w:rsidR="00E41888" w:rsidRPr="00817F1D" w:rsidRDefault="00E41888" w:rsidP="00E41888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Zastoupen: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MgA. Davidem Marečkem, Ph.D., generálním ředitelem</w:t>
      </w:r>
    </w:p>
    <w:p w:rsidR="0086018E" w:rsidRPr="0086018E" w:rsidRDefault="0086018E" w:rsidP="00F855A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  <w:sz w:val="28"/>
          <w:szCs w:val="28"/>
          <w:lang w:eastAsia="en-US"/>
        </w:rPr>
      </w:pP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  <w:u w:val="single"/>
        </w:rPr>
      </w:pPr>
    </w:p>
    <w:p w:rsidR="001C5907" w:rsidRPr="0086018E" w:rsidRDefault="006F6E21" w:rsidP="0086018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</w:rPr>
      </w:pPr>
      <w:r w:rsidRPr="0086018E">
        <w:rPr>
          <w:rFonts w:ascii="Calibri" w:eastAsia="Tahoma" w:hAnsi="Calibri" w:cs="Calibri"/>
          <w:b/>
          <w:bCs/>
        </w:rPr>
        <w:t>Software a hardware vybavení studia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6F6E21">
      <w:pPr>
        <w:pStyle w:val="Body"/>
        <w:numPr>
          <w:ilvl w:val="0"/>
          <w:numId w:val="1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pt-PT"/>
        </w:rPr>
        <w:t>studio mus</w:t>
      </w:r>
      <w:r w:rsidRPr="0086018E">
        <w:rPr>
          <w:rFonts w:ascii="Calibri" w:eastAsia="Tahoma" w:hAnsi="Calibri" w:cs="Calibri"/>
          <w:sz w:val="22"/>
          <w:szCs w:val="22"/>
        </w:rPr>
        <w:t xml:space="preserve">í být vybaveno min. čtyřmi samostatnými pracovními stanicemi odpovídajícího výkonu na platformě MAC s odpovídajícím software </w:t>
      </w:r>
      <w:r w:rsidR="00CC439B">
        <w:rPr>
          <w:rFonts w:ascii="Calibri" w:eastAsia="Tahoma" w:hAnsi="Calibri" w:cs="Calibri"/>
          <w:sz w:val="22"/>
          <w:szCs w:val="22"/>
        </w:rPr>
        <w:t xml:space="preserve">– </w:t>
      </w:r>
      <w:r w:rsidR="006621E0">
        <w:rPr>
          <w:rFonts w:ascii="Calibri" w:eastAsia="Tahoma" w:hAnsi="Calibri" w:cs="Calibri"/>
          <w:sz w:val="22"/>
          <w:szCs w:val="22"/>
        </w:rPr>
        <w:t xml:space="preserve">s </w:t>
      </w:r>
      <w:r w:rsidR="00CC439B">
        <w:rPr>
          <w:rFonts w:ascii="Calibri" w:eastAsia="Tahoma" w:hAnsi="Calibri" w:cs="Calibri"/>
          <w:sz w:val="22"/>
          <w:szCs w:val="22"/>
        </w:rPr>
        <w:t>minimálně 3 licencemi Adobe Creative Cloud v nejaktuálnější dostupné verzi; jednou samostatnou záložní pracovní stanicí a dvěma přenosnými pracovními stanicemi pro případ nutnosti práce mimo kancelář</w:t>
      </w:r>
    </w:p>
    <w:p w:rsidR="001C5907" w:rsidRPr="00C340D3" w:rsidRDefault="006F6E21" w:rsidP="006F6E21">
      <w:pPr>
        <w:pStyle w:val="Body"/>
        <w:numPr>
          <w:ilvl w:val="0"/>
          <w:numId w:val="3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pt-PT"/>
        </w:rPr>
        <w:t>studio mus</w:t>
      </w:r>
      <w:r w:rsidRPr="0086018E">
        <w:rPr>
          <w:rFonts w:ascii="Calibri" w:eastAsia="Tahoma" w:hAnsi="Calibri" w:cs="Calibri"/>
          <w:sz w:val="22"/>
          <w:szCs w:val="22"/>
        </w:rPr>
        <w:t xml:space="preserve">í být vybaveno serverem odpovídající </w:t>
      </w:r>
      <w:r w:rsidRPr="0086018E">
        <w:rPr>
          <w:rFonts w:ascii="Calibri" w:eastAsia="Tahoma" w:hAnsi="Calibri" w:cs="Calibri"/>
          <w:sz w:val="22"/>
          <w:szCs w:val="22"/>
          <w:lang w:val="en-US"/>
        </w:rPr>
        <w:t>kapacity</w:t>
      </w:r>
    </w:p>
    <w:p w:rsidR="00CC439B" w:rsidRPr="0086018E" w:rsidRDefault="00CC439B" w:rsidP="006F6E21">
      <w:pPr>
        <w:pStyle w:val="Body"/>
        <w:numPr>
          <w:ilvl w:val="0"/>
          <w:numId w:val="3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on-line vzdálený přístup ke všem uloženým datům klienta (České filharmonie) pro případ nutnosti práce mimo kancelář</w:t>
      </w:r>
    </w:p>
    <w:p w:rsidR="001C5907" w:rsidRPr="0086018E" w:rsidRDefault="006F6E21" w:rsidP="006F6E21">
      <w:pPr>
        <w:pStyle w:val="Body"/>
        <w:numPr>
          <w:ilvl w:val="0"/>
          <w:numId w:val="4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min. 2 úrovňové zálohování dat:</w:t>
      </w:r>
    </w:p>
    <w:p w:rsidR="001C5907" w:rsidRPr="0086018E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Calibri" w:eastAsia="Tahom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</w:p>
    <w:p w:rsidR="001C5907" w:rsidRPr="0086018E" w:rsidRDefault="0086018E" w:rsidP="0086018E">
      <w:pPr>
        <w:pStyle w:val="Body"/>
        <w:tabs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ab/>
      </w:r>
      <w:r w:rsidR="006F6E21" w:rsidRPr="0086018E">
        <w:rPr>
          <w:rFonts w:ascii="Calibri" w:eastAsia="Tahoma" w:hAnsi="Calibri" w:cs="Calibri"/>
          <w:sz w:val="22"/>
          <w:szCs w:val="22"/>
        </w:rPr>
        <w:t xml:space="preserve">1. s on-line zálohou dat a </w:t>
      </w:r>
    </w:p>
    <w:p w:rsidR="001C5907" w:rsidRPr="0086018E" w:rsidRDefault="0086018E" w:rsidP="0086018E">
      <w:pPr>
        <w:pStyle w:val="Body"/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ab/>
      </w:r>
      <w:r w:rsidR="006F6E21" w:rsidRPr="0086018E">
        <w:rPr>
          <w:rFonts w:ascii="Calibri" w:eastAsia="Tahoma" w:hAnsi="Calibri" w:cs="Calibri"/>
          <w:sz w:val="22"/>
          <w:szCs w:val="22"/>
        </w:rPr>
        <w:t>2. pro zálohu denních přírůstků dat.</w:t>
      </w:r>
    </w:p>
    <w:p w:rsidR="0086018E" w:rsidRPr="0086018E" w:rsidRDefault="0086018E" w:rsidP="0086018E">
      <w:pPr>
        <w:pStyle w:val="Body"/>
        <w:tabs>
          <w:tab w:val="left" w:pos="709"/>
          <w:tab w:val="num" w:pos="1484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80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86018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</w:rPr>
      </w:pPr>
      <w:r w:rsidRPr="0086018E">
        <w:rPr>
          <w:rFonts w:ascii="Calibri" w:eastAsia="Tahoma" w:hAnsi="Calibri" w:cs="Calibri"/>
          <w:b/>
          <w:bCs/>
        </w:rPr>
        <w:t>Personální kapacity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5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min. </w:t>
      </w:r>
      <w:r w:rsidR="008079A0">
        <w:rPr>
          <w:rFonts w:ascii="Calibri" w:eastAsia="Tahoma" w:hAnsi="Calibri" w:cs="Calibri"/>
          <w:sz w:val="22"/>
          <w:szCs w:val="22"/>
        </w:rPr>
        <w:t>2</w:t>
      </w:r>
      <w:r w:rsidRPr="0086018E">
        <w:rPr>
          <w:rFonts w:ascii="Calibri" w:eastAsia="Tahoma" w:hAnsi="Calibri" w:cs="Calibri"/>
          <w:sz w:val="22"/>
          <w:szCs w:val="22"/>
        </w:rPr>
        <w:t xml:space="preserve"> grafici a</w:t>
      </w:r>
      <w:r w:rsidR="008079A0">
        <w:rPr>
          <w:rFonts w:ascii="Calibri" w:eastAsia="Tahoma" w:hAnsi="Calibri" w:cs="Calibri"/>
          <w:sz w:val="22"/>
          <w:szCs w:val="22"/>
        </w:rPr>
        <w:t xml:space="preserve"> min. 2</w:t>
      </w:r>
      <w:r w:rsidRPr="0086018E">
        <w:rPr>
          <w:rFonts w:ascii="Calibri" w:eastAsia="Tahoma" w:hAnsi="Calibri" w:cs="Calibri"/>
          <w:sz w:val="22"/>
          <w:szCs w:val="22"/>
        </w:rPr>
        <w:t xml:space="preserve"> DTP pracovníci;</w:t>
      </w:r>
    </w:p>
    <w:p w:rsidR="001C5907" w:rsidRPr="00C340D3" w:rsidRDefault="006F6E21" w:rsidP="00925C5C">
      <w:pPr>
        <w:pStyle w:val="Body"/>
        <w:numPr>
          <w:ilvl w:val="0"/>
          <w:numId w:val="6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garance volné kapacity min. jednoho z výše uvedených pracovníků pro realizaci zakázek zadavatele v běžném rozsahu (pracovní dny 8-18 hodin);</w:t>
      </w:r>
    </w:p>
    <w:p w:rsidR="00CC439B" w:rsidRPr="0086018E" w:rsidRDefault="00CC439B" w:rsidP="00925C5C">
      <w:pPr>
        <w:pStyle w:val="Body"/>
        <w:numPr>
          <w:ilvl w:val="0"/>
          <w:numId w:val="6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garance volné kapacity min. jednoho z výše uvedených pracovníků pro realizaci zakázek zadavatele v</w:t>
      </w:r>
      <w:r>
        <w:rPr>
          <w:rFonts w:ascii="Calibri" w:eastAsia="Tahoma" w:hAnsi="Calibri" w:cs="Calibri"/>
          <w:sz w:val="22"/>
          <w:szCs w:val="22"/>
        </w:rPr>
        <w:t> režimu 24/7</w:t>
      </w:r>
    </w:p>
    <w:p w:rsidR="001C5907" w:rsidRPr="0086018E" w:rsidRDefault="006F6E21" w:rsidP="00925C5C">
      <w:pPr>
        <w:pStyle w:val="Body"/>
        <w:numPr>
          <w:ilvl w:val="0"/>
          <w:numId w:val="7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garance volné kapacity min. jednoho výše uvedeného pracovníka mimo tyto hodiny a ve volných dnech a o státních svátcích;</w:t>
      </w:r>
    </w:p>
    <w:p w:rsidR="001C5907" w:rsidRPr="0086018E" w:rsidRDefault="006F6E21" w:rsidP="00925C5C">
      <w:pPr>
        <w:pStyle w:val="Body"/>
        <w:numPr>
          <w:ilvl w:val="0"/>
          <w:numId w:val="8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garance volné</w:t>
      </w:r>
      <w:r w:rsidRPr="00C340D3">
        <w:rPr>
          <w:rFonts w:ascii="Calibri" w:eastAsia="Tahoma" w:hAnsi="Calibri" w:cs="Calibri"/>
          <w:sz w:val="22"/>
          <w:szCs w:val="22"/>
        </w:rPr>
        <w:t xml:space="preserve"> kapacity min</w:t>
      </w:r>
      <w:r w:rsidRPr="0086018E">
        <w:rPr>
          <w:rFonts w:ascii="Calibri" w:eastAsia="Tahoma" w:hAnsi="Calibri" w:cs="Calibri"/>
          <w:sz w:val="22"/>
          <w:szCs w:val="22"/>
        </w:rPr>
        <w:t>. jednoho výše uvedeného pracovníka v období vánočních a novoročních svátků, kdy se připravují programy Silvestrovského a novoročního koncertu.</w:t>
      </w:r>
    </w:p>
    <w:p w:rsidR="0086018E" w:rsidRPr="0086018E" w:rsidRDefault="0086018E" w:rsidP="0086018E">
      <w:pPr>
        <w:pStyle w:val="Body"/>
        <w:ind w:left="498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86018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</w:rPr>
      </w:pPr>
      <w:r w:rsidRPr="0086018E">
        <w:rPr>
          <w:rFonts w:ascii="Calibri" w:eastAsia="Tahoma" w:hAnsi="Calibri" w:cs="Calibri"/>
          <w:b/>
          <w:bCs/>
        </w:rPr>
        <w:t>Požadavky na techn. vybavení pro výrobu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9"/>
        </w:numPr>
        <w:tabs>
          <w:tab w:val="clear" w:pos="426"/>
          <w:tab w:val="num" w:pos="498"/>
        </w:tabs>
        <w:ind w:left="498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mít buď vlastní vybavení</w:t>
      </w:r>
      <w:r w:rsidR="00F855A4" w:rsidRPr="0086018E">
        <w:rPr>
          <w:rFonts w:ascii="Calibri" w:eastAsia="Tahoma" w:hAnsi="Calibri" w:cs="Calibri"/>
          <w:sz w:val="22"/>
          <w:szCs w:val="22"/>
        </w:rPr>
        <w:t>,</w:t>
      </w:r>
      <w:r w:rsidRPr="0086018E">
        <w:rPr>
          <w:rFonts w:ascii="Calibri" w:eastAsia="Tahoma" w:hAnsi="Calibri" w:cs="Calibri"/>
          <w:sz w:val="22"/>
          <w:szCs w:val="22"/>
        </w:rPr>
        <w:t xml:space="preserve"> nebo musí dolož</w:t>
      </w:r>
      <w:r w:rsidR="00F855A4" w:rsidRPr="0086018E">
        <w:rPr>
          <w:rFonts w:ascii="Calibri" w:eastAsia="Tahoma" w:hAnsi="Calibri" w:cs="Calibri"/>
          <w:sz w:val="22"/>
          <w:szCs w:val="22"/>
        </w:rPr>
        <w:t>it smlouvy s</w:t>
      </w: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  <w:r w:rsidR="00F855A4" w:rsidRPr="0086018E">
        <w:rPr>
          <w:rFonts w:ascii="Calibri" w:eastAsia="Tahoma" w:hAnsi="Calibri" w:cs="Calibri"/>
          <w:sz w:val="22"/>
          <w:szCs w:val="22"/>
        </w:rPr>
        <w:t>pod</w:t>
      </w:r>
      <w:r w:rsidRPr="0086018E">
        <w:rPr>
          <w:rFonts w:ascii="Calibri" w:eastAsia="Tahoma" w:hAnsi="Calibri" w:cs="Calibri"/>
          <w:sz w:val="22"/>
          <w:szCs w:val="22"/>
        </w:rPr>
        <w:t>dodavateli na následující technologie a podmínky zpracování;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4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Digitální ofset technologie pro tisk programů a ostatních tiskovin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lastRenderedPageBreak/>
        <w:t>kompletní linka na výrobu tiskovin formou digitálního ofsetového tisku na strojí</w:t>
      </w:r>
      <w:r w:rsidRPr="0086018E">
        <w:rPr>
          <w:rFonts w:ascii="Calibri" w:eastAsia="Tahoma" w:hAnsi="Calibri" w:cs="Calibri"/>
          <w:sz w:val="22"/>
          <w:szCs w:val="22"/>
          <w:lang w:val="es-ES_tradnl"/>
        </w:rPr>
        <w:t xml:space="preserve">ch HP indigo </w:t>
      </w:r>
      <w:r w:rsidRPr="0086018E">
        <w:rPr>
          <w:rFonts w:ascii="Calibri" w:eastAsia="Tahoma" w:hAnsi="Calibri" w:cs="Calibri"/>
          <w:sz w:val="22"/>
          <w:szCs w:val="22"/>
        </w:rPr>
        <w:t>řady 7000 a výše;</w:t>
      </w:r>
    </w:p>
    <w:p w:rsidR="001C5907" w:rsidRPr="00C340D3" w:rsidRDefault="006F6E21" w:rsidP="00925C5C">
      <w:pPr>
        <w:pStyle w:val="Body"/>
        <w:numPr>
          <w:ilvl w:val="0"/>
          <w:numId w:val="11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s formátem média 330x480;</w:t>
      </w:r>
    </w:p>
    <w:p w:rsidR="00CC439B" w:rsidRPr="00AD0FFE" w:rsidRDefault="00CC439B" w:rsidP="00CC439B">
      <w:pPr>
        <w:pStyle w:val="Body"/>
        <w:numPr>
          <w:ilvl w:val="0"/>
          <w:numId w:val="11"/>
        </w:numPr>
        <w:jc w:val="both"/>
        <w:rPr>
          <w:rFonts w:ascii="Calibri" w:eastAsia="Verdana" w:hAnsi="Calibri" w:cs="Calibri"/>
          <w:color w:val="auto"/>
          <w:sz w:val="22"/>
          <w:szCs w:val="22"/>
        </w:rPr>
      </w:pPr>
      <w:r w:rsidRPr="00AD0FFE">
        <w:rPr>
          <w:rFonts w:ascii="Calibri" w:eastAsia="Tahoma" w:hAnsi="Calibri" w:cs="Calibri"/>
          <w:color w:val="auto"/>
          <w:sz w:val="22"/>
          <w:szCs w:val="22"/>
        </w:rPr>
        <w:t>kompletní linka na výrobu tiskovin formou digitálního ofsetového tisku na strojí</w:t>
      </w:r>
      <w:r w:rsidRPr="00AD0FFE">
        <w:rPr>
          <w:rFonts w:ascii="Calibri" w:eastAsia="Tahoma" w:hAnsi="Calibri" w:cs="Calibri"/>
          <w:color w:val="auto"/>
          <w:sz w:val="22"/>
          <w:szCs w:val="22"/>
          <w:lang w:val="es-ES_tradnl"/>
        </w:rPr>
        <w:t xml:space="preserve">ch HP indigo </w:t>
      </w:r>
      <w:r w:rsidRPr="00AD0FFE">
        <w:rPr>
          <w:rFonts w:ascii="Calibri" w:eastAsia="Tahoma" w:hAnsi="Calibri" w:cs="Calibri"/>
          <w:color w:val="auto"/>
          <w:sz w:val="22"/>
          <w:szCs w:val="22"/>
        </w:rPr>
        <w:t>řady 12000 a výše;</w:t>
      </w:r>
    </w:p>
    <w:p w:rsidR="00CC439B" w:rsidRPr="00AD0FFE" w:rsidRDefault="00CC439B" w:rsidP="00CC439B">
      <w:pPr>
        <w:pStyle w:val="Body"/>
        <w:numPr>
          <w:ilvl w:val="0"/>
          <w:numId w:val="11"/>
        </w:numPr>
        <w:jc w:val="both"/>
        <w:rPr>
          <w:rFonts w:ascii="Calibri" w:eastAsia="Verdana" w:hAnsi="Calibri" w:cs="Calibri"/>
          <w:color w:val="auto"/>
          <w:sz w:val="22"/>
          <w:szCs w:val="22"/>
        </w:rPr>
      </w:pPr>
      <w:r w:rsidRPr="00AD0FFE">
        <w:rPr>
          <w:rFonts w:ascii="Calibri" w:eastAsia="Tahoma" w:hAnsi="Calibri" w:cs="Calibri"/>
          <w:color w:val="auto"/>
          <w:sz w:val="22"/>
          <w:szCs w:val="22"/>
        </w:rPr>
        <w:t>s formátem média B2, 530x750mm;</w:t>
      </w:r>
    </w:p>
    <w:p w:rsidR="001C5907" w:rsidRPr="00CC768F" w:rsidRDefault="00CC439B" w:rsidP="00C340D3">
      <w:pPr>
        <w:pStyle w:val="Body"/>
        <w:numPr>
          <w:ilvl w:val="0"/>
          <w:numId w:val="11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s </w:t>
      </w:r>
      <w:r w:rsidR="006F6E21" w:rsidRPr="00CC439B">
        <w:rPr>
          <w:rFonts w:ascii="Calibri" w:eastAsia="Tahoma" w:hAnsi="Calibri" w:cs="Calibri"/>
          <w:sz w:val="22"/>
          <w:szCs w:val="22"/>
        </w:rPr>
        <w:t xml:space="preserve">možností </w:t>
      </w:r>
      <w:r w:rsidR="006F6E21" w:rsidRPr="00CC439B">
        <w:rPr>
          <w:rFonts w:ascii="Calibri" w:eastAsia="Tahoma" w:hAnsi="Calibri" w:cs="Calibri"/>
          <w:sz w:val="22"/>
          <w:szCs w:val="22"/>
          <w:lang w:val="da-DK"/>
        </w:rPr>
        <w:t>potisku speci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ální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  <w:lang w:val="sv-SE"/>
        </w:rPr>
        <w:t>ch grafick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ých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kartonů, folií, 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pvc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a papírových samolepek, materiálu 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Polyart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nebo jiného 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synterického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materiálu, 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Tyvek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náramků a s možností </w:t>
      </w:r>
      <w:r w:rsidR="006F6E21" w:rsidRPr="00CC439B">
        <w:rPr>
          <w:rFonts w:ascii="Calibri" w:eastAsia="Tahoma" w:hAnsi="Calibri" w:cs="Calibri"/>
          <w:sz w:val="22"/>
          <w:szCs w:val="22"/>
          <w:lang w:val="da-DK"/>
        </w:rPr>
        <w:t>tisku b</w:t>
      </w:r>
      <w:proofErr w:type="spellStart"/>
      <w:r w:rsidR="006F6E21" w:rsidRPr="00CC439B">
        <w:rPr>
          <w:rFonts w:ascii="Calibri" w:eastAsia="Tahoma" w:hAnsi="Calibri" w:cs="Calibri"/>
          <w:sz w:val="22"/>
          <w:szCs w:val="22"/>
        </w:rPr>
        <w:t>ílým</w:t>
      </w:r>
      <w:proofErr w:type="spellEnd"/>
      <w:r w:rsidR="006F6E21" w:rsidRPr="00CC439B">
        <w:rPr>
          <w:rFonts w:ascii="Calibri" w:eastAsia="Tahoma" w:hAnsi="Calibri" w:cs="Calibri"/>
          <w:sz w:val="22"/>
          <w:szCs w:val="22"/>
        </w:rPr>
        <w:t xml:space="preserve"> tonerem včetně návazného knihařského zpracování v místě </w:t>
      </w:r>
      <w:r w:rsidR="006F6E21" w:rsidRPr="00CC768F">
        <w:rPr>
          <w:rFonts w:ascii="Calibri" w:eastAsia="Tahoma" w:hAnsi="Calibri" w:cs="Calibri"/>
          <w:sz w:val="22"/>
          <w:szCs w:val="22"/>
          <w:lang w:val="da-DK"/>
        </w:rPr>
        <w:t xml:space="preserve">tisku; </w:t>
      </w:r>
    </w:p>
    <w:p w:rsidR="001C5907" w:rsidRPr="0086018E" w:rsidRDefault="006F6E21" w:rsidP="00925C5C">
      <w:pPr>
        <w:pStyle w:val="Body"/>
        <w:numPr>
          <w:ilvl w:val="0"/>
          <w:numId w:val="13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automatické linky pro</w:t>
      </w:r>
      <w:r w:rsidR="00CC439B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</w:rPr>
        <w:t xml:space="preserve">vazbu V1 s integrovaným trojřezem; </w:t>
      </w:r>
    </w:p>
    <w:p w:rsidR="001C5907" w:rsidRPr="0086018E" w:rsidRDefault="006F6E21" w:rsidP="00925C5C">
      <w:pPr>
        <w:pStyle w:val="Body"/>
        <w:numPr>
          <w:ilvl w:val="0"/>
          <w:numId w:val="14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automatické nebo poloautomatické linky pro následnou požadovanou úpravu hřbetu vazby V1. Zhranatěním a vytvořením plochého hřbetu zalisováním.</w:t>
      </w:r>
    </w:p>
    <w:p w:rsidR="001C5907" w:rsidRPr="0086018E" w:rsidRDefault="006F6E21" w:rsidP="00925C5C">
      <w:pPr>
        <w:pStyle w:val="Body"/>
        <w:numPr>
          <w:ilvl w:val="0"/>
          <w:numId w:val="15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automatické linky pro falcování a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bigování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;</w:t>
      </w:r>
    </w:p>
    <w:p w:rsidR="001C5907" w:rsidRPr="0086018E" w:rsidRDefault="006F6E21" w:rsidP="00925C5C">
      <w:pPr>
        <w:pStyle w:val="Body"/>
        <w:numPr>
          <w:ilvl w:val="0"/>
          <w:numId w:val="16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dostupnost těchto služeb musí být garantována v rozsahu 24/7 včetně svátků;</w:t>
      </w:r>
    </w:p>
    <w:p w:rsidR="001C5907" w:rsidRPr="0086018E" w:rsidRDefault="006F6E21" w:rsidP="00925C5C">
      <w:pPr>
        <w:pStyle w:val="Body"/>
        <w:numPr>
          <w:ilvl w:val="0"/>
          <w:numId w:val="17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realizace musí být garantována v den zadání (pokud zadání proběhne do 14hodin);</w:t>
      </w:r>
    </w:p>
    <w:p w:rsidR="0086018E" w:rsidRDefault="006F6E21" w:rsidP="00925C5C">
      <w:pPr>
        <w:pStyle w:val="Body"/>
        <w:numPr>
          <w:ilvl w:val="0"/>
          <w:numId w:val="18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Tahom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zadání dodané po 14. hodině musí být realizována v následném pracovním dni</w:t>
      </w:r>
      <w:r w:rsidR="00F855A4" w:rsidRPr="0086018E">
        <w:rPr>
          <w:rFonts w:ascii="Calibri" w:eastAsia="Tahoma" w:hAnsi="Calibri" w:cs="Calibri"/>
          <w:sz w:val="22"/>
          <w:szCs w:val="22"/>
        </w:rPr>
        <w:t>,</w:t>
      </w:r>
      <w:r w:rsidRPr="0086018E">
        <w:rPr>
          <w:rFonts w:ascii="Calibri" w:eastAsia="Tahoma" w:hAnsi="Calibri" w:cs="Calibri"/>
          <w:sz w:val="22"/>
          <w:szCs w:val="22"/>
        </w:rPr>
        <w:t xml:space="preserve"> a pokud to situace vyžaduje tak v následném dni pracovního volna nebo pracovního klidu;</w:t>
      </w:r>
    </w:p>
    <w:bookmarkEnd w:id="0"/>
    <w:p w:rsidR="001C5907" w:rsidRPr="00CC439B" w:rsidRDefault="006F6E21" w:rsidP="00C340D3">
      <w:pPr>
        <w:pStyle w:val="Body"/>
        <w:numPr>
          <w:ilvl w:val="0"/>
          <w:numId w:val="18"/>
        </w:numPr>
        <w:jc w:val="both"/>
        <w:rPr>
          <w:rFonts w:ascii="Calibri" w:eastAsia="Verdana" w:hAnsi="Calibri" w:cs="Calibri"/>
          <w:sz w:val="22"/>
          <w:szCs w:val="22"/>
        </w:rPr>
      </w:pPr>
      <w:r w:rsidRPr="00CC439B">
        <w:rPr>
          <w:rFonts w:ascii="Calibri" w:eastAsia="Tahoma" w:hAnsi="Calibri" w:cs="Calibri"/>
          <w:sz w:val="22"/>
          <w:szCs w:val="22"/>
        </w:rPr>
        <w:t xml:space="preserve">dále </w:t>
      </w:r>
      <w:bookmarkStart w:id="1" w:name="_Hlk103775956"/>
      <w:r w:rsidRPr="00CC439B">
        <w:rPr>
          <w:rFonts w:ascii="Calibri" w:eastAsia="Tahoma" w:hAnsi="Calibri" w:cs="Calibri"/>
          <w:sz w:val="22"/>
          <w:szCs w:val="22"/>
        </w:rPr>
        <w:t>musí být garantována doprava zakázky v čase odpovídající</w:t>
      </w:r>
      <w:r w:rsidRPr="00CC439B">
        <w:rPr>
          <w:rFonts w:ascii="Calibri" w:eastAsia="Tahoma" w:hAnsi="Calibri" w:cs="Calibri"/>
          <w:sz w:val="22"/>
          <w:szCs w:val="22"/>
          <w:lang w:val="es-ES_tradnl"/>
        </w:rPr>
        <w:t>mu situaci: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105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Superexpress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” - okamžitá cesta z výroby k objednavateli. </w:t>
      </w:r>
    </w:p>
    <w:p w:rsidR="001C5907" w:rsidRPr="0086018E" w:rsidRDefault="006F6E21" w:rsidP="00925C5C">
      <w:pPr>
        <w:pStyle w:val="Body"/>
        <w:numPr>
          <w:ilvl w:val="1"/>
          <w:numId w:val="105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“Expres” - doprava do 60</w:t>
      </w:r>
      <w:r w:rsidR="0092234D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</w:rPr>
        <w:t xml:space="preserve">minut, nebo </w:t>
      </w:r>
    </w:p>
    <w:p w:rsidR="0086018E" w:rsidRPr="0086018E" w:rsidRDefault="006F6E21" w:rsidP="00925C5C">
      <w:pPr>
        <w:pStyle w:val="Body"/>
        <w:numPr>
          <w:ilvl w:val="1"/>
          <w:numId w:val="105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</w:t>
      </w:r>
      <w:r w:rsidRPr="0086018E">
        <w:rPr>
          <w:rFonts w:ascii="Calibri" w:eastAsia="Tahoma" w:hAnsi="Calibri" w:cs="Calibri"/>
          <w:sz w:val="22"/>
          <w:szCs w:val="22"/>
          <w:lang w:val="de-DE"/>
        </w:rPr>
        <w:t>Standard</w:t>
      </w:r>
      <w:r w:rsidRPr="0086018E">
        <w:rPr>
          <w:rFonts w:ascii="Calibri" w:eastAsia="Tahoma" w:hAnsi="Calibri" w:cs="Calibri"/>
          <w:sz w:val="22"/>
          <w:szCs w:val="22"/>
        </w:rPr>
        <w:t>” - doprava do 120 minut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4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Klasický ofset tisk</w:t>
      </w:r>
    </w:p>
    <w:p w:rsidR="001C5907" w:rsidRPr="0086018E" w:rsidRDefault="001C5907">
      <w:pPr>
        <w:pStyle w:val="Body"/>
        <w:ind w:left="42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21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požadavek na strojní vybavení od výrobců Heidelberg,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Komori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, Roland;</w:t>
      </w:r>
    </w:p>
    <w:p w:rsidR="001C5907" w:rsidRPr="0086018E" w:rsidRDefault="006F6E21" w:rsidP="00925C5C">
      <w:pPr>
        <w:pStyle w:val="Body"/>
        <w:numPr>
          <w:ilvl w:val="0"/>
          <w:numId w:val="22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da-DK"/>
        </w:rPr>
        <w:t>technologie Ofset tisk, minim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ální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formát tisku 707x1000mm B1;</w:t>
      </w:r>
    </w:p>
    <w:p w:rsidR="001C5907" w:rsidRPr="0086018E" w:rsidRDefault="006F6E21" w:rsidP="00925C5C">
      <w:pPr>
        <w:pStyle w:val="Body"/>
        <w:numPr>
          <w:ilvl w:val="0"/>
          <w:numId w:val="23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min.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poč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a-DK"/>
        </w:rPr>
        <w:t>et tiskov</w:t>
      </w:r>
      <w:r w:rsidRPr="0086018E">
        <w:rPr>
          <w:rFonts w:ascii="Calibri" w:eastAsia="Tahoma" w:hAnsi="Calibri" w:cs="Calibri"/>
          <w:sz w:val="22"/>
          <w:szCs w:val="22"/>
        </w:rPr>
        <w:t>ých jednotek (barev) v jednom průjezdu 10;</w:t>
      </w:r>
    </w:p>
    <w:p w:rsidR="001C5907" w:rsidRPr="0086018E" w:rsidRDefault="006F6E21" w:rsidP="00925C5C">
      <w:pPr>
        <w:pStyle w:val="Body"/>
        <w:numPr>
          <w:ilvl w:val="0"/>
          <w:numId w:val="24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t</w:t>
      </w:r>
      <w:r w:rsidRPr="0086018E">
        <w:rPr>
          <w:rFonts w:ascii="Calibri" w:eastAsia="Tahoma" w:hAnsi="Calibri" w:cs="Calibri"/>
          <w:sz w:val="22"/>
          <w:szCs w:val="22"/>
          <w:lang w:val="da-DK"/>
        </w:rPr>
        <w:t>echnologie Ofset tisk, minim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ální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formát tisku 740x520mm;</w:t>
      </w:r>
    </w:p>
    <w:p w:rsidR="001C5907" w:rsidRPr="0086018E" w:rsidRDefault="006F6E21" w:rsidP="00925C5C">
      <w:pPr>
        <w:pStyle w:val="Body"/>
        <w:numPr>
          <w:ilvl w:val="0"/>
          <w:numId w:val="25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min.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poč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a-DK"/>
        </w:rPr>
        <w:t>et tiskov</w:t>
      </w:r>
      <w:r w:rsidRPr="0086018E">
        <w:rPr>
          <w:rFonts w:ascii="Calibri" w:eastAsia="Tahoma" w:hAnsi="Calibri" w:cs="Calibri"/>
          <w:sz w:val="22"/>
          <w:szCs w:val="22"/>
        </w:rPr>
        <w:t>ých jednotek (barev) v jednom průjezdu 5;</w:t>
      </w:r>
    </w:p>
    <w:p w:rsidR="001C5907" w:rsidRPr="003A22A0" w:rsidRDefault="006F6E21" w:rsidP="00925C5C">
      <w:pPr>
        <w:pStyle w:val="Body"/>
        <w:numPr>
          <w:ilvl w:val="0"/>
          <w:numId w:val="26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3A22A0">
        <w:rPr>
          <w:rFonts w:ascii="Calibri" w:eastAsia="Tahoma" w:hAnsi="Calibri" w:cs="Calibri"/>
          <w:sz w:val="22"/>
          <w:szCs w:val="22"/>
          <w:lang w:val="da-DK"/>
        </w:rPr>
        <w:t>technologie UV ofset tisk, minim</w:t>
      </w:r>
      <w:proofErr w:type="spellStart"/>
      <w:r w:rsidRPr="003A22A0">
        <w:rPr>
          <w:rFonts w:ascii="Calibri" w:eastAsia="Tahoma" w:hAnsi="Calibri" w:cs="Calibri"/>
          <w:sz w:val="22"/>
          <w:szCs w:val="22"/>
        </w:rPr>
        <w:t>ální</w:t>
      </w:r>
      <w:proofErr w:type="spellEnd"/>
      <w:r w:rsidRPr="003A22A0">
        <w:rPr>
          <w:rFonts w:ascii="Calibri" w:eastAsia="Tahoma" w:hAnsi="Calibri" w:cs="Calibri"/>
          <w:sz w:val="22"/>
          <w:szCs w:val="22"/>
        </w:rPr>
        <w:t xml:space="preserve"> formát tisku 707x1000mm B1;</w:t>
      </w:r>
    </w:p>
    <w:p w:rsidR="00CC439B" w:rsidRPr="00BC6A1D" w:rsidRDefault="006F6E21" w:rsidP="003A22A0">
      <w:pPr>
        <w:pStyle w:val="Body"/>
        <w:numPr>
          <w:ilvl w:val="0"/>
          <w:numId w:val="27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3A22A0">
        <w:rPr>
          <w:rFonts w:ascii="Calibri" w:eastAsia="Tahoma" w:hAnsi="Calibri" w:cs="Calibri"/>
          <w:sz w:val="22"/>
          <w:szCs w:val="22"/>
        </w:rPr>
        <w:t xml:space="preserve">min. </w:t>
      </w:r>
      <w:proofErr w:type="spellStart"/>
      <w:r w:rsidRPr="003A22A0">
        <w:rPr>
          <w:rFonts w:ascii="Calibri" w:eastAsia="Tahoma" w:hAnsi="Calibri" w:cs="Calibri"/>
          <w:sz w:val="22"/>
          <w:szCs w:val="22"/>
        </w:rPr>
        <w:t>poč</w:t>
      </w:r>
      <w:proofErr w:type="spellEnd"/>
      <w:r w:rsidRPr="003A22A0">
        <w:rPr>
          <w:rFonts w:ascii="Calibri" w:eastAsia="Tahoma" w:hAnsi="Calibri" w:cs="Calibri"/>
          <w:sz w:val="22"/>
          <w:szCs w:val="22"/>
          <w:lang w:val="da-DK"/>
        </w:rPr>
        <w:t>et tiskov</w:t>
      </w:r>
      <w:r w:rsidRPr="003A22A0">
        <w:rPr>
          <w:rFonts w:ascii="Calibri" w:eastAsia="Tahoma" w:hAnsi="Calibri" w:cs="Calibri"/>
          <w:sz w:val="22"/>
          <w:szCs w:val="22"/>
        </w:rPr>
        <w:t>ých jednotek (barev) v jednom průjezdu 5 + lakovací hlava</w:t>
      </w:r>
      <w:r w:rsidR="00CC768F" w:rsidRPr="003A22A0">
        <w:rPr>
          <w:rFonts w:ascii="Calibri" w:eastAsia="Tahoma" w:hAnsi="Calibri" w:cs="Calibri"/>
          <w:sz w:val="22"/>
          <w:szCs w:val="22"/>
        </w:rPr>
        <w:t>;</w:t>
      </w:r>
    </w:p>
    <w:p w:rsidR="001C5907" w:rsidRPr="0086018E" w:rsidRDefault="001C5907">
      <w:pPr>
        <w:pStyle w:val="FreeForm"/>
        <w:jc w:val="both"/>
        <w:rPr>
          <w:rFonts w:ascii="Calibri" w:hAnsi="Calibri" w:cs="Calibri"/>
          <w:color w:val="0044FE"/>
          <w:sz w:val="22"/>
          <w:szCs w:val="22"/>
          <w:u w:color="0044FE"/>
        </w:rPr>
      </w:pPr>
    </w:p>
    <w:p w:rsidR="001C5907" w:rsidRPr="0086018E" w:rsidRDefault="006F6E21" w:rsidP="00925C5C">
      <w:pPr>
        <w:pStyle w:val="Body"/>
        <w:numPr>
          <w:ilvl w:val="0"/>
          <w:numId w:val="104"/>
        </w:numPr>
        <w:ind w:left="936" w:hanging="369"/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Finishing</w:t>
      </w:r>
      <w:proofErr w:type="spellEnd"/>
    </w:p>
    <w:p w:rsidR="001C5907" w:rsidRPr="0086018E" w:rsidRDefault="001C5907">
      <w:pPr>
        <w:pStyle w:val="Body"/>
        <w:ind w:left="42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28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knihárna automatická falcovačka; </w:t>
      </w:r>
    </w:p>
    <w:p w:rsidR="001C5907" w:rsidRPr="0086018E" w:rsidRDefault="006F6E21" w:rsidP="00925C5C">
      <w:pPr>
        <w:pStyle w:val="Body"/>
        <w:numPr>
          <w:ilvl w:val="0"/>
          <w:numId w:val="29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min. 6 kapes + 2x kříž + přídavná </w:t>
      </w:r>
      <w:r w:rsidRPr="0086018E">
        <w:rPr>
          <w:rFonts w:ascii="Calibri" w:eastAsia="Tahoma" w:hAnsi="Calibri" w:cs="Calibri"/>
          <w:sz w:val="22"/>
          <w:szCs w:val="22"/>
          <w:lang w:val="it-IT"/>
        </w:rPr>
        <w:t>kapsa + olt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ářový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lom;</w:t>
      </w:r>
    </w:p>
    <w:p w:rsidR="001C5907" w:rsidRPr="0086018E" w:rsidRDefault="006F6E21" w:rsidP="00925C5C">
      <w:pPr>
        <w:pStyle w:val="Body"/>
        <w:numPr>
          <w:ilvl w:val="0"/>
          <w:numId w:val="30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automatická linka pro vazbu V1s integrovaným trojřezem;</w:t>
      </w:r>
    </w:p>
    <w:p w:rsidR="001C5907" w:rsidRPr="0086018E" w:rsidRDefault="006F6E21" w:rsidP="00925C5C">
      <w:pPr>
        <w:pStyle w:val="Body"/>
        <w:numPr>
          <w:ilvl w:val="0"/>
          <w:numId w:val="31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automatické nebo poloautomatické linka pro následnou požadovanou úpravu hřbetu vazby V1, zhranatěním a vytvořením plochého hřbetu zalisováním.</w:t>
      </w:r>
    </w:p>
    <w:p w:rsidR="001C5907" w:rsidRPr="0086018E" w:rsidRDefault="006F6E21" w:rsidP="00925C5C">
      <w:pPr>
        <w:pStyle w:val="Body"/>
        <w:numPr>
          <w:ilvl w:val="0"/>
          <w:numId w:val="32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automatická linka pro vazbu V2 pro lepidla polyuretanová lepidla PUR s integrovaným trojřezem a automatickým vkládáním volné přílohy;</w:t>
      </w:r>
    </w:p>
    <w:p w:rsidR="001C5907" w:rsidRPr="0086018E" w:rsidRDefault="006F6E21" w:rsidP="00925C5C">
      <w:pPr>
        <w:pStyle w:val="Body"/>
        <w:numPr>
          <w:ilvl w:val="0"/>
          <w:numId w:val="33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linka pro vazbu V4 a V8, včetně zajištění vazby V8 v “tvrdý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ch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e-DE"/>
        </w:rPr>
        <w:t xml:space="preserve">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desk</w:t>
      </w:r>
      <w:r w:rsidRPr="0086018E">
        <w:rPr>
          <w:rFonts w:ascii="Calibri" w:eastAsia="Tahoma" w:hAnsi="Calibri" w:cs="Calibri"/>
          <w:sz w:val="22"/>
          <w:szCs w:val="22"/>
        </w:rPr>
        <w:t>ách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” s potahem tiskem nebo plátnem s následnou slepou nebo horkou ražbou fólií;</w:t>
      </w:r>
    </w:p>
    <w:p w:rsidR="001C5907" w:rsidRPr="0086018E" w:rsidRDefault="006F6E21" w:rsidP="00925C5C">
      <w:pPr>
        <w:pStyle w:val="Body"/>
        <w:numPr>
          <w:ilvl w:val="0"/>
          <w:numId w:val="34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schopnost realizace “Švýcarské vazby” a vazby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Otabind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;</w:t>
      </w:r>
    </w:p>
    <w:p w:rsidR="001C5907" w:rsidRPr="0086018E" w:rsidRDefault="006F6E21" w:rsidP="00925C5C">
      <w:pPr>
        <w:pStyle w:val="Body"/>
        <w:numPr>
          <w:ilvl w:val="0"/>
          <w:numId w:val="35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automatická linka pro horkou laminaci do formátu B2, 500x707;</w:t>
      </w:r>
    </w:p>
    <w:p w:rsidR="001C5907" w:rsidRPr="0086018E" w:rsidRDefault="006F6E21" w:rsidP="00925C5C">
      <w:pPr>
        <w:pStyle w:val="Body"/>
        <w:numPr>
          <w:ilvl w:val="0"/>
          <w:numId w:val="36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výsekový automat minimálně </w:t>
      </w:r>
      <w:r w:rsidRPr="0086018E">
        <w:rPr>
          <w:rFonts w:ascii="Calibri" w:eastAsia="Tahoma" w:hAnsi="Calibri" w:cs="Calibri"/>
          <w:sz w:val="22"/>
          <w:szCs w:val="22"/>
          <w:lang w:val="pt-PT"/>
        </w:rPr>
        <w:t>do form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átu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A1, 594x841;</w:t>
      </w:r>
    </w:p>
    <w:p w:rsidR="001C5907" w:rsidRPr="0086018E" w:rsidRDefault="006F6E21" w:rsidP="00CF7A02">
      <w:pPr>
        <w:pStyle w:val="Body"/>
        <w:numPr>
          <w:ilvl w:val="0"/>
          <w:numId w:val="37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Tahoma" w:hAnsi="Calibri" w:cs="Calibri"/>
          <w:b/>
          <w:bCs/>
          <w:color w:val="0044FE"/>
          <w:sz w:val="22"/>
          <w:szCs w:val="22"/>
          <w:u w:color="0044FE"/>
        </w:rPr>
      </w:pPr>
      <w:r w:rsidRPr="00981CA1">
        <w:rPr>
          <w:rFonts w:ascii="Calibri" w:eastAsia="Tahoma" w:hAnsi="Calibri" w:cs="Calibri"/>
          <w:sz w:val="22"/>
          <w:szCs w:val="22"/>
        </w:rPr>
        <w:t xml:space="preserve">poloautomatická vazba </w:t>
      </w:r>
      <w:proofErr w:type="spellStart"/>
      <w:r w:rsidRPr="00981CA1">
        <w:rPr>
          <w:rFonts w:ascii="Calibri" w:eastAsia="Tahoma" w:hAnsi="Calibri" w:cs="Calibri"/>
          <w:sz w:val="22"/>
          <w:szCs w:val="22"/>
        </w:rPr>
        <w:t>Twinvare</w:t>
      </w:r>
      <w:proofErr w:type="spellEnd"/>
      <w:r w:rsidRPr="00981CA1">
        <w:rPr>
          <w:rFonts w:ascii="Calibri" w:eastAsia="Tahoma" w:hAnsi="Calibri" w:cs="Calibri"/>
          <w:sz w:val="22"/>
          <w:szCs w:val="22"/>
        </w:rPr>
        <w:t>;</w:t>
      </w:r>
    </w:p>
    <w:p w:rsidR="00981CA1" w:rsidRDefault="00981CA1" w:rsidP="00CF7A02">
      <w:pPr>
        <w:pStyle w:val="Body"/>
        <w:ind w:left="936"/>
        <w:jc w:val="both"/>
        <w:rPr>
          <w:rFonts w:ascii="Calibri" w:eastAsia="Verdana" w:hAnsi="Calibri" w:cs="Calibri"/>
          <w:sz w:val="22"/>
          <w:szCs w:val="22"/>
        </w:rPr>
      </w:pPr>
    </w:p>
    <w:p w:rsidR="006004B3" w:rsidRPr="00CF7A02" w:rsidRDefault="006004B3" w:rsidP="00CF7A02">
      <w:pPr>
        <w:pStyle w:val="Body"/>
        <w:ind w:left="93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4"/>
        </w:numPr>
        <w:ind w:left="936" w:hanging="369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lastRenderedPageBreak/>
        <w:t xml:space="preserve">Velkoplošný ofset a digitální tisk větší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formá</w:t>
      </w:r>
      <w:r w:rsidRPr="0086018E">
        <w:rPr>
          <w:rFonts w:ascii="Calibri" w:eastAsia="Tahoma" w:hAnsi="Calibri" w:cs="Calibri"/>
          <w:sz w:val="22"/>
          <w:szCs w:val="22"/>
          <w:lang w:val="en-US"/>
        </w:rPr>
        <w:t>ty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en-US"/>
        </w:rPr>
        <w:t xml:space="preserve"> a n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áklady</w:t>
      </w:r>
      <w:proofErr w:type="spellEnd"/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hAnsi="Calibri" w:cs="Calibri"/>
          <w:color w:val="D90B00"/>
          <w:sz w:val="22"/>
          <w:szCs w:val="22"/>
          <w:u w:color="D90B00"/>
        </w:rPr>
      </w:pPr>
    </w:p>
    <w:p w:rsidR="001C5907" w:rsidRPr="0086018E" w:rsidRDefault="006F6E21" w:rsidP="00925C5C">
      <w:pPr>
        <w:pStyle w:val="Body"/>
        <w:numPr>
          <w:ilvl w:val="0"/>
          <w:numId w:val="39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vlastnit, nebo předložit smlouvu s poddodavatelem na zajištění následujících služeb;</w:t>
      </w:r>
    </w:p>
    <w:p w:rsidR="001C5907" w:rsidRPr="0086018E" w:rsidRDefault="006F6E21" w:rsidP="00925C5C">
      <w:pPr>
        <w:pStyle w:val="Body"/>
        <w:numPr>
          <w:ilvl w:val="0"/>
          <w:numId w:val="40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velkoplošný tisk technologií ofset s možností oboustranného potisku pro účely podsvícených CLV plakátů ve formátech uvedených ve specifikaci níže;</w:t>
      </w:r>
    </w:p>
    <w:p w:rsidR="001C5907" w:rsidRPr="0086018E" w:rsidRDefault="006F6E21" w:rsidP="00925C5C">
      <w:pPr>
        <w:pStyle w:val="Body"/>
        <w:numPr>
          <w:ilvl w:val="0"/>
          <w:numId w:val="41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velkoplošný digitální </w:t>
      </w:r>
      <w:r w:rsidRPr="0086018E">
        <w:rPr>
          <w:rFonts w:ascii="Calibri" w:eastAsia="Tahoma" w:hAnsi="Calibri" w:cs="Calibri"/>
          <w:sz w:val="22"/>
          <w:szCs w:val="22"/>
          <w:lang w:val="da-DK"/>
        </w:rPr>
        <w:t>tisk na materi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ály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 formáty uvedené ve specifikaci níže;</w:t>
      </w:r>
    </w:p>
    <w:p w:rsidR="001C5907" w:rsidRPr="0086018E" w:rsidRDefault="006F6E21" w:rsidP="00925C5C">
      <w:pPr>
        <w:pStyle w:val="Body"/>
        <w:numPr>
          <w:ilvl w:val="0"/>
          <w:numId w:val="42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zařízení a technologie pro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finishing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zakázek dle specifikací uvedených níže;</w:t>
      </w:r>
    </w:p>
    <w:p w:rsidR="001C5907" w:rsidRPr="0086018E" w:rsidRDefault="006F6E21" w:rsidP="00925C5C">
      <w:pPr>
        <w:pStyle w:val="Body"/>
        <w:numPr>
          <w:ilvl w:val="0"/>
          <w:numId w:val="43"/>
        </w:numPr>
        <w:tabs>
          <w:tab w:val="clear" w:pos="993"/>
          <w:tab w:val="num" w:pos="1037"/>
        </w:tabs>
        <w:ind w:left="1037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dodavatel musí garantovat obslužnost v termínech uvedených v dostupnosti služeb a garantovat kapacity pro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velkonákladový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tisk v níže uvedených specifikacíc</w:t>
      </w:r>
      <w:r w:rsidR="0086018E">
        <w:rPr>
          <w:rFonts w:ascii="Calibri" w:eastAsia="Tahoma" w:hAnsi="Calibri" w:cs="Calibri"/>
          <w:sz w:val="22"/>
          <w:szCs w:val="22"/>
        </w:rPr>
        <w:t>h: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44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Technologie ofset tisk</w:t>
      </w:r>
    </w:p>
    <w:p w:rsidR="001C5907" w:rsidRPr="0086018E" w:rsidRDefault="001C5907">
      <w:pPr>
        <w:pStyle w:val="Body"/>
        <w:ind w:left="42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45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velkoplošný ofset tisk formátu minimálně 1300 x 1850 mm;</w:t>
      </w:r>
    </w:p>
    <w:p w:rsidR="001C5907" w:rsidRPr="0086018E" w:rsidRDefault="001C5907">
      <w:pPr>
        <w:pStyle w:val="Body"/>
        <w:ind w:left="1701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44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Technologie digitální tisk</w:t>
      </w:r>
    </w:p>
    <w:p w:rsidR="001C5907" w:rsidRPr="0086018E" w:rsidRDefault="001C5907">
      <w:pPr>
        <w:pStyle w:val="Body"/>
        <w:ind w:left="127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4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velkoplošný digitální tisk pro CLV technologie UV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flatbet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minimálního formátu 2500 x 3000 mm;</w:t>
      </w:r>
    </w:p>
    <w:p w:rsidR="001C5907" w:rsidRPr="0086018E" w:rsidRDefault="006F6E21" w:rsidP="00925C5C">
      <w:pPr>
        <w:pStyle w:val="Body"/>
        <w:numPr>
          <w:ilvl w:val="0"/>
          <w:numId w:val="47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velkoplošný digitální tisk pro tisk z role, minimální šíře 1600 mm, min. rozlišení 2400 dl;i</w:t>
      </w:r>
    </w:p>
    <w:p w:rsidR="001C5907" w:rsidRPr="0086018E" w:rsidRDefault="006F6E21" w:rsidP="00925C5C">
      <w:pPr>
        <w:pStyle w:val="Body"/>
        <w:numPr>
          <w:ilvl w:val="0"/>
          <w:numId w:val="48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velkoplošný digitální tisk technologie LATEX pro tisk z role, min. šíře 3200 mm;</w:t>
      </w:r>
    </w:p>
    <w:p w:rsidR="001C5907" w:rsidRPr="0086018E" w:rsidRDefault="006F6E21" w:rsidP="00925C5C">
      <w:pPr>
        <w:pStyle w:val="Body"/>
        <w:numPr>
          <w:ilvl w:val="0"/>
          <w:numId w:val="49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velkoplošný digitální tisk pro tisk z role, na plátna, fólie, bannery, síťoviny, min. šíře 5000 mm;</w:t>
      </w:r>
    </w:p>
    <w:p w:rsidR="001C5907" w:rsidRPr="0086018E" w:rsidRDefault="006F6E21" w:rsidP="00925C5C">
      <w:pPr>
        <w:pStyle w:val="Body"/>
        <w:numPr>
          <w:ilvl w:val="0"/>
          <w:numId w:val="50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velkoplošný sublimační tisk pro tisk z role, pro vlajky a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backlight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tisky, min. šíře 1850 mm;</w:t>
      </w:r>
    </w:p>
    <w:p w:rsidR="001C5907" w:rsidRPr="0086018E" w:rsidRDefault="006F6E21" w:rsidP="00925C5C">
      <w:pPr>
        <w:pStyle w:val="Body"/>
        <w:numPr>
          <w:ilvl w:val="0"/>
          <w:numId w:val="51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laminace studená min. šíře 1500 mm, laminace horká min. šíře 1300 mm;</w:t>
      </w:r>
    </w:p>
    <w:p w:rsidR="001C5907" w:rsidRPr="0086018E" w:rsidRDefault="006F6E21" w:rsidP="00925C5C">
      <w:pPr>
        <w:pStyle w:val="Body"/>
        <w:numPr>
          <w:ilvl w:val="0"/>
          <w:numId w:val="52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svářečka pro bannery a síťoviny, min. délka sváru 20 metrů;</w:t>
      </w:r>
    </w:p>
    <w:p w:rsidR="001C5907" w:rsidRPr="0086018E" w:rsidRDefault="006F6E21" w:rsidP="00925C5C">
      <w:pPr>
        <w:pStyle w:val="Body"/>
        <w:numPr>
          <w:ilvl w:val="0"/>
          <w:numId w:val="53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en-US"/>
        </w:rPr>
        <w:t xml:space="preserve">finishing pro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en-US"/>
        </w:rPr>
        <w:t>bannery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en-US"/>
        </w:rPr>
        <w:t>, s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íťoviny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 vlajky, šití, nýtování;</w:t>
      </w:r>
    </w:p>
    <w:p w:rsidR="001C5907" w:rsidRPr="0086018E" w:rsidRDefault="006F6E21" w:rsidP="00925C5C">
      <w:pPr>
        <w:pStyle w:val="Body"/>
        <w:numPr>
          <w:ilvl w:val="0"/>
          <w:numId w:val="54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dostupnost těchto služeb musí být garantována v rozsahu 24/7 včetně svátků;</w:t>
      </w:r>
    </w:p>
    <w:p w:rsidR="001C5907" w:rsidRPr="0086018E" w:rsidRDefault="006F6E21" w:rsidP="00925C5C">
      <w:pPr>
        <w:pStyle w:val="Body"/>
        <w:numPr>
          <w:ilvl w:val="0"/>
          <w:numId w:val="55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realizace musí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bý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e-DE"/>
        </w:rPr>
        <w:t xml:space="preserve">t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zah</w:t>
      </w:r>
      <w:r w:rsidRPr="0086018E">
        <w:rPr>
          <w:rFonts w:ascii="Calibri" w:eastAsia="Tahoma" w:hAnsi="Calibri" w:cs="Calibri"/>
          <w:sz w:val="22"/>
          <w:szCs w:val="22"/>
        </w:rPr>
        <w:t>ájena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v den zadání (pokud zadání proběhne do 14hodin);</w:t>
      </w:r>
    </w:p>
    <w:p w:rsidR="001C5907" w:rsidRPr="00C340D3" w:rsidRDefault="006F6E21" w:rsidP="00925C5C">
      <w:pPr>
        <w:pStyle w:val="Body"/>
        <w:numPr>
          <w:ilvl w:val="0"/>
          <w:numId w:val="5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zadání dodané po 14. hodině musí být realizována v následném pracovním dni, a pokud to situace vyžaduje tak v následném dni pracovního volna nebo pracovního klidu;</w:t>
      </w:r>
    </w:p>
    <w:p w:rsidR="001C5907" w:rsidRPr="00CF7A02" w:rsidRDefault="006F6E21" w:rsidP="00BC6A1D">
      <w:pPr>
        <w:pStyle w:val="Body"/>
        <w:numPr>
          <w:ilvl w:val="0"/>
          <w:numId w:val="5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CF7A02">
        <w:rPr>
          <w:rFonts w:ascii="Calibri" w:eastAsia="Tahoma" w:hAnsi="Calibri" w:cs="Calibri"/>
          <w:sz w:val="22"/>
          <w:szCs w:val="22"/>
        </w:rPr>
        <w:t>dále musí být garantována doprava zakázky v čase odpovídající</w:t>
      </w:r>
      <w:r w:rsidRPr="00CF7A02">
        <w:rPr>
          <w:rFonts w:ascii="Calibri" w:eastAsia="Tahoma" w:hAnsi="Calibri" w:cs="Calibri"/>
          <w:sz w:val="22"/>
          <w:szCs w:val="22"/>
          <w:lang w:val="es-ES_tradnl"/>
        </w:rPr>
        <w:t>mu situaci:</w:t>
      </w:r>
    </w:p>
    <w:p w:rsidR="001C5907" w:rsidRPr="0086018E" w:rsidRDefault="006F6E2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Calibri" w:eastAsia="Tahom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</w:p>
    <w:p w:rsidR="001C5907" w:rsidRPr="0086018E" w:rsidRDefault="006F6E21" w:rsidP="00925C5C">
      <w:pPr>
        <w:pStyle w:val="Body"/>
        <w:numPr>
          <w:ilvl w:val="0"/>
          <w:numId w:val="106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superexpress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” okamžitá cesta z výroby k objednavateli; </w:t>
      </w:r>
    </w:p>
    <w:p w:rsidR="001C5907" w:rsidRPr="0086018E" w:rsidRDefault="006F6E21" w:rsidP="00925C5C">
      <w:pPr>
        <w:pStyle w:val="Body"/>
        <w:numPr>
          <w:ilvl w:val="0"/>
          <w:numId w:val="106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“expres” doprava do 60minut;</w:t>
      </w:r>
    </w:p>
    <w:p w:rsidR="001C5907" w:rsidRPr="0086018E" w:rsidRDefault="006F6E21" w:rsidP="00925C5C">
      <w:pPr>
        <w:pStyle w:val="Body"/>
        <w:numPr>
          <w:ilvl w:val="0"/>
          <w:numId w:val="106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“standard” doprava do 120 minut; </w:t>
      </w:r>
    </w:p>
    <w:p w:rsidR="001C5907" w:rsidRPr="0086018E" w:rsidRDefault="001C5907">
      <w:pPr>
        <w:pStyle w:val="Body"/>
        <w:ind w:left="1985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4"/>
        </w:numPr>
        <w:jc w:val="both"/>
        <w:rPr>
          <w:rFonts w:ascii="Calibri" w:eastAsia="Tahom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Velkoplošný tisk </w:t>
      </w:r>
      <w:r w:rsidR="0086018E">
        <w:rPr>
          <w:rFonts w:ascii="Calibri" w:eastAsia="Tahoma" w:hAnsi="Calibri" w:cs="Calibri"/>
          <w:sz w:val="22"/>
          <w:szCs w:val="22"/>
        </w:rPr>
        <w:t xml:space="preserve">– </w:t>
      </w:r>
      <w:r w:rsidRPr="0086018E">
        <w:rPr>
          <w:rFonts w:ascii="Calibri" w:eastAsia="Tahoma" w:hAnsi="Calibri" w:cs="Calibri"/>
          <w:sz w:val="22"/>
          <w:szCs w:val="22"/>
        </w:rPr>
        <w:t>menší formáty a náklady</w:t>
      </w:r>
      <w:r w:rsidR="0086018E">
        <w:rPr>
          <w:rFonts w:ascii="Calibri" w:eastAsia="Tahoma" w:hAnsi="Calibri" w:cs="Calibri"/>
          <w:sz w:val="22"/>
          <w:szCs w:val="22"/>
        </w:rPr>
        <w:t>:</w:t>
      </w:r>
      <w:r w:rsidRPr="0086018E">
        <w:rPr>
          <w:rFonts w:ascii="Calibri" w:eastAsia="Tahoma" w:hAnsi="Calibri" w:cs="Calibri"/>
          <w:sz w:val="22"/>
          <w:szCs w:val="22"/>
        </w:rPr>
        <w:t xml:space="preserve"> zpracování plexiskla, skla, hliníku atd., jedná se o kusové dodávky CLV, nízké náklady plakátů A1 a A2 (v řádu jednotek ks),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rollupy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 jiné výrobk</w:t>
      </w:r>
      <w:r w:rsidR="0086018E">
        <w:rPr>
          <w:rFonts w:ascii="Calibri" w:eastAsia="Tahoma" w:hAnsi="Calibri" w:cs="Calibri"/>
          <w:sz w:val="22"/>
          <w:szCs w:val="22"/>
        </w:rPr>
        <w:t>y v níže uvedených specifikacích:</w:t>
      </w:r>
    </w:p>
    <w:p w:rsidR="001C5907" w:rsidRPr="0086018E" w:rsidRDefault="001C5907">
      <w:pPr>
        <w:pStyle w:val="Body"/>
        <w:ind w:left="127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de-DE"/>
        </w:rPr>
        <w:t xml:space="preserve">Technologie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digit</w:t>
      </w:r>
      <w:r w:rsidRPr="0086018E">
        <w:rPr>
          <w:rFonts w:ascii="Calibri" w:eastAsia="Tahoma" w:hAnsi="Calibri" w:cs="Calibri"/>
          <w:sz w:val="22"/>
          <w:szCs w:val="22"/>
        </w:rPr>
        <w:t>ální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  <w:lang w:val="da-DK"/>
        </w:rPr>
        <w:t>tisk</w:t>
      </w:r>
    </w:p>
    <w:p w:rsidR="001C5907" w:rsidRPr="0086018E" w:rsidRDefault="001C5907">
      <w:pPr>
        <w:pStyle w:val="Body"/>
        <w:ind w:left="144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59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da-DK"/>
        </w:rPr>
        <w:t>tiskov</w:t>
      </w:r>
      <w:r w:rsidRPr="0086018E">
        <w:rPr>
          <w:rFonts w:ascii="Calibri" w:eastAsia="Tahoma" w:hAnsi="Calibri" w:cs="Calibri"/>
          <w:sz w:val="22"/>
          <w:szCs w:val="22"/>
        </w:rPr>
        <w:t>ý stroj s minimální šířkou tisku 1600mm a s minimálním rozlišením tisku 1440 DPI;</w:t>
      </w:r>
    </w:p>
    <w:p w:rsidR="001C5907" w:rsidRPr="0086018E" w:rsidRDefault="006F6E21" w:rsidP="00925C5C">
      <w:pPr>
        <w:pStyle w:val="Body"/>
        <w:numPr>
          <w:ilvl w:val="0"/>
          <w:numId w:val="60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da-DK"/>
        </w:rPr>
        <w:t>tiskov</w:t>
      </w:r>
      <w:r w:rsidRPr="0086018E">
        <w:rPr>
          <w:rFonts w:ascii="Calibri" w:eastAsia="Tahoma" w:hAnsi="Calibri" w:cs="Calibri"/>
          <w:sz w:val="22"/>
          <w:szCs w:val="22"/>
        </w:rPr>
        <w:t>ý stroj s minimální šířkou tisku 3200mm a s minimálním rozlišením tisku 1200 DPI;</w:t>
      </w:r>
    </w:p>
    <w:p w:rsidR="001C5907" w:rsidRPr="0086018E" w:rsidRDefault="006F6E21" w:rsidP="00925C5C">
      <w:pPr>
        <w:pStyle w:val="Body"/>
        <w:numPr>
          <w:ilvl w:val="0"/>
          <w:numId w:val="61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zpracová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nl-NL"/>
        </w:rPr>
        <w:t>van</w:t>
      </w:r>
      <w:r w:rsidRPr="0086018E">
        <w:rPr>
          <w:rFonts w:ascii="Calibri" w:eastAsia="Tahoma" w:hAnsi="Calibri" w:cs="Calibri"/>
          <w:sz w:val="22"/>
          <w:szCs w:val="22"/>
        </w:rPr>
        <w:t>é materiály:</w:t>
      </w:r>
    </w:p>
    <w:p w:rsidR="001C5907" w:rsidRPr="0086018E" w:rsidRDefault="001C5907">
      <w:pPr>
        <w:pStyle w:val="Body"/>
        <w:ind w:left="1843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samolepicí folie s laminacemi (lesk, mat)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lité samolepicí folie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papíry od 110 do 300g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lastRenderedPageBreak/>
        <w:t>bannery od 350 do 900g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síťoviny MASHE od 250 do 350g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různé druhy textilií</w:t>
      </w:r>
    </w:p>
    <w:p w:rsidR="001C5907" w:rsidRPr="0086018E" w:rsidRDefault="006F6E21" w:rsidP="00925C5C">
      <w:pPr>
        <w:pStyle w:val="Body"/>
        <w:numPr>
          <w:ilvl w:val="0"/>
          <w:numId w:val="108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vlajkoviny (sublimace)</w:t>
      </w:r>
    </w:p>
    <w:p w:rsidR="001C5907" w:rsidRDefault="001C5907">
      <w:pPr>
        <w:pStyle w:val="FreeForm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Lamice</w:t>
      </w:r>
      <w:proofErr w:type="spellEnd"/>
    </w:p>
    <w:p w:rsidR="00925C5C" w:rsidRPr="0086018E" w:rsidRDefault="00925C5C" w:rsidP="00925C5C">
      <w:pPr>
        <w:pStyle w:val="Body"/>
        <w:tabs>
          <w:tab w:val="num" w:pos="1701"/>
        </w:tabs>
        <w:ind w:left="127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2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laminátory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pro studenou i tepelnou laminaci v šíři min. 1600mm;</w:t>
      </w:r>
    </w:p>
    <w:p w:rsidR="001C5907" w:rsidRPr="0086018E" w:rsidRDefault="001C5907">
      <w:pPr>
        <w:pStyle w:val="FreeForm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Plotrová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technologie</w:t>
      </w:r>
    </w:p>
    <w:p w:rsidR="00925C5C" w:rsidRPr="0086018E" w:rsidRDefault="00925C5C" w:rsidP="00925C5C">
      <w:pPr>
        <w:pStyle w:val="Body"/>
        <w:tabs>
          <w:tab w:val="num" w:pos="1701"/>
        </w:tabs>
        <w:ind w:left="127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3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řezací </w:t>
      </w:r>
      <w:r w:rsidRPr="0086018E">
        <w:rPr>
          <w:rFonts w:ascii="Calibri" w:eastAsia="Tahoma" w:hAnsi="Calibri" w:cs="Calibri"/>
          <w:sz w:val="22"/>
          <w:szCs w:val="22"/>
          <w:lang w:val="nl-NL"/>
        </w:rPr>
        <w:t xml:space="preserve">ploter s min. </w:t>
      </w:r>
      <w:r w:rsidRPr="0086018E">
        <w:rPr>
          <w:rFonts w:ascii="Calibri" w:eastAsia="Tahoma" w:hAnsi="Calibri" w:cs="Calibri"/>
          <w:sz w:val="22"/>
          <w:szCs w:val="22"/>
        </w:rPr>
        <w:t>šířkou média 1500 mm;</w:t>
      </w:r>
    </w:p>
    <w:p w:rsidR="001C5907" w:rsidRPr="0086018E" w:rsidRDefault="001C5907">
      <w:pPr>
        <w:pStyle w:val="FreeForm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CNC frézování</w:t>
      </w:r>
    </w:p>
    <w:p w:rsidR="00925C5C" w:rsidRPr="0086018E" w:rsidRDefault="00925C5C" w:rsidP="00925C5C">
      <w:pPr>
        <w:pStyle w:val="Body"/>
        <w:tabs>
          <w:tab w:val="num" w:pos="1701"/>
        </w:tabs>
        <w:ind w:left="127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4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víceosá fréza s formátem pracovní plochy min. 3000 x 2000 mm s vlastním chlazením na nástroji při frézování pro přesný a čistý řez.</w:t>
      </w:r>
    </w:p>
    <w:p w:rsidR="001C5907" w:rsidRPr="0086018E" w:rsidRDefault="006F6E21" w:rsidP="00925C5C">
      <w:pPr>
        <w:pStyle w:val="Body"/>
        <w:numPr>
          <w:ilvl w:val="0"/>
          <w:numId w:val="65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zpracovatelné materiály:</w:t>
      </w:r>
    </w:p>
    <w:p w:rsidR="001C5907" w:rsidRPr="0086018E" w:rsidRDefault="001C5907">
      <w:pPr>
        <w:pStyle w:val="Body"/>
        <w:ind w:left="1843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111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plasty</w:t>
      </w:r>
    </w:p>
    <w:p w:rsidR="001C5907" w:rsidRPr="0086018E" w:rsidRDefault="006F6E21" w:rsidP="00925C5C">
      <w:pPr>
        <w:pStyle w:val="Body"/>
        <w:numPr>
          <w:ilvl w:val="1"/>
          <w:numId w:val="111"/>
        </w:numPr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hlin</w:t>
      </w:r>
      <w:r w:rsidRPr="0086018E">
        <w:rPr>
          <w:rFonts w:ascii="Calibri" w:eastAsia="Tahoma" w:hAnsi="Calibri" w:cs="Calibri"/>
          <w:sz w:val="22"/>
          <w:szCs w:val="22"/>
        </w:rPr>
        <w:t>íkové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  <w:lang w:val="da-DK"/>
        </w:rPr>
        <w:t>sendvi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če</w:t>
      </w:r>
      <w:proofErr w:type="spellEnd"/>
    </w:p>
    <w:p w:rsidR="001C5907" w:rsidRPr="0086018E" w:rsidRDefault="006F6E21" w:rsidP="00925C5C">
      <w:pPr>
        <w:pStyle w:val="Body"/>
        <w:numPr>
          <w:ilvl w:val="1"/>
          <w:numId w:val="111"/>
        </w:numPr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</w:rPr>
        <w:t>plexi</w:t>
      </w:r>
      <w:proofErr w:type="spellEnd"/>
    </w:p>
    <w:p w:rsidR="001C5907" w:rsidRPr="0086018E" w:rsidRDefault="006F6E21" w:rsidP="00925C5C">
      <w:pPr>
        <w:pStyle w:val="Body"/>
        <w:numPr>
          <w:ilvl w:val="1"/>
          <w:numId w:val="111"/>
        </w:numPr>
        <w:jc w:val="both"/>
        <w:rPr>
          <w:rFonts w:ascii="Calibri" w:eastAsia="Verdana" w:hAnsi="Calibri" w:cs="Calibri"/>
          <w:sz w:val="22"/>
          <w:szCs w:val="22"/>
        </w:rPr>
      </w:pP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hlin</w:t>
      </w:r>
      <w:r w:rsidRPr="0086018E">
        <w:rPr>
          <w:rFonts w:ascii="Calibri" w:eastAsia="Tahoma" w:hAnsi="Calibri" w:cs="Calibri"/>
          <w:sz w:val="22"/>
          <w:szCs w:val="22"/>
        </w:rPr>
        <w:t>íkové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 ostatní měkké kovy</w:t>
      </w:r>
    </w:p>
    <w:p w:rsidR="001C5907" w:rsidRPr="0086018E" w:rsidRDefault="001C5907">
      <w:pPr>
        <w:pStyle w:val="FreeForm"/>
        <w:jc w:val="both"/>
        <w:rPr>
          <w:rFonts w:ascii="Calibri" w:hAnsi="Calibri" w:cs="Calibri"/>
          <w:color w:val="3F691E"/>
          <w:sz w:val="22"/>
          <w:szCs w:val="22"/>
          <w:u w:color="3F691E"/>
        </w:rPr>
      </w:pPr>
    </w:p>
    <w:p w:rsidR="001C5907" w:rsidRPr="0086018E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Zpracování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plexi</w:t>
      </w:r>
      <w:proofErr w:type="spellEnd"/>
    </w:p>
    <w:p w:rsidR="001C5907" w:rsidRPr="0086018E" w:rsidRDefault="001C5907">
      <w:pPr>
        <w:pStyle w:val="Body"/>
        <w:ind w:left="144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it-IT"/>
        </w:rPr>
        <w:t>laserov</w:t>
      </w:r>
      <w:r w:rsidRPr="0086018E">
        <w:rPr>
          <w:rFonts w:ascii="Calibri" w:eastAsia="Tahoma" w:hAnsi="Calibri" w:cs="Calibri"/>
          <w:sz w:val="22"/>
          <w:szCs w:val="22"/>
        </w:rPr>
        <w:t>á technologie formátu A;</w:t>
      </w:r>
    </w:p>
    <w:p w:rsidR="001C5907" w:rsidRPr="0086018E" w:rsidRDefault="006F6E21" w:rsidP="00925C5C">
      <w:pPr>
        <w:pStyle w:val="Body"/>
        <w:numPr>
          <w:ilvl w:val="0"/>
          <w:numId w:val="67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leštička na zpracování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plexi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, ohýbání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plexi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do šířky 1600 mm, UV technologie pro transparentní slep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plexi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;</w:t>
      </w:r>
    </w:p>
    <w:p w:rsidR="001C5907" w:rsidRPr="0086018E" w:rsidRDefault="001C5907">
      <w:pPr>
        <w:pStyle w:val="FreeForm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Lakování</w:t>
      </w:r>
    </w:p>
    <w:p w:rsidR="001C5907" w:rsidRPr="0086018E" w:rsidRDefault="001C5907">
      <w:pPr>
        <w:pStyle w:val="Body"/>
        <w:ind w:left="144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8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vybavení pro lakování železa, hliníku, atd, MDF, atd….</w:t>
      </w:r>
    </w:p>
    <w:p w:rsidR="001C5907" w:rsidRPr="0086018E" w:rsidRDefault="001C5907">
      <w:pPr>
        <w:pStyle w:val="Body"/>
        <w:ind w:left="1701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69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dostupnost těchto služeb musí být garantována v rozsahu 24/7 včetně svátků; </w:t>
      </w:r>
    </w:p>
    <w:p w:rsidR="001C5907" w:rsidRPr="0086018E" w:rsidRDefault="006F6E21" w:rsidP="00925C5C">
      <w:pPr>
        <w:pStyle w:val="Body"/>
        <w:numPr>
          <w:ilvl w:val="0"/>
          <w:numId w:val="70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realizace musí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bý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e-DE"/>
        </w:rPr>
        <w:t xml:space="preserve">t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zah</w:t>
      </w:r>
      <w:r w:rsidRPr="0086018E">
        <w:rPr>
          <w:rFonts w:ascii="Calibri" w:eastAsia="Tahoma" w:hAnsi="Calibri" w:cs="Calibri"/>
          <w:sz w:val="22"/>
          <w:szCs w:val="22"/>
        </w:rPr>
        <w:t>ájena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v den zadání (pokud zadání proběhne do 14hodin); </w:t>
      </w:r>
    </w:p>
    <w:p w:rsidR="001C5907" w:rsidRPr="0086018E" w:rsidRDefault="006F6E21" w:rsidP="00925C5C">
      <w:pPr>
        <w:pStyle w:val="Body"/>
        <w:numPr>
          <w:ilvl w:val="0"/>
          <w:numId w:val="71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zadání dodané po 14. hodině musí být realizována v následném pracovním dni</w:t>
      </w:r>
      <w:r w:rsidR="00F855A4" w:rsidRPr="0086018E">
        <w:rPr>
          <w:rFonts w:ascii="Calibri" w:eastAsia="Tahoma" w:hAnsi="Calibri" w:cs="Calibri"/>
          <w:sz w:val="22"/>
          <w:szCs w:val="22"/>
        </w:rPr>
        <w:t>,</w:t>
      </w:r>
      <w:r w:rsidRPr="0086018E">
        <w:rPr>
          <w:rFonts w:ascii="Calibri" w:eastAsia="Tahoma" w:hAnsi="Calibri" w:cs="Calibri"/>
          <w:sz w:val="22"/>
          <w:szCs w:val="22"/>
        </w:rPr>
        <w:t xml:space="preserve"> a pokud to situace vyžaduje tak v následném dni pracovního volna nebo pracovního klidu. Musí být garantována doprava zakázky v čase odpovídající</w:t>
      </w:r>
      <w:r w:rsidRPr="0086018E">
        <w:rPr>
          <w:rFonts w:ascii="Calibri" w:eastAsia="Tahoma" w:hAnsi="Calibri" w:cs="Calibri"/>
          <w:sz w:val="22"/>
          <w:szCs w:val="22"/>
          <w:lang w:val="es-ES_tradnl"/>
        </w:rPr>
        <w:t>mu situaci:</w:t>
      </w:r>
    </w:p>
    <w:p w:rsidR="001C5907" w:rsidRPr="0086018E" w:rsidRDefault="001C5907">
      <w:pPr>
        <w:pStyle w:val="Body"/>
        <w:ind w:left="1843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CC768F">
      <w:pPr>
        <w:pStyle w:val="Body"/>
        <w:numPr>
          <w:ilvl w:val="0"/>
          <w:numId w:val="112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superexpress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” okamžitá cesta z výroby k objednavateli; </w:t>
      </w:r>
    </w:p>
    <w:p w:rsidR="001C5907" w:rsidRPr="0086018E" w:rsidRDefault="006F6E21" w:rsidP="00CC768F">
      <w:pPr>
        <w:pStyle w:val="Body"/>
        <w:numPr>
          <w:ilvl w:val="0"/>
          <w:numId w:val="112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“expres” doprava do 60minut;</w:t>
      </w:r>
    </w:p>
    <w:p w:rsidR="001C5907" w:rsidRPr="0086018E" w:rsidRDefault="006F6E21" w:rsidP="00CC768F">
      <w:pPr>
        <w:pStyle w:val="Body"/>
        <w:numPr>
          <w:ilvl w:val="0"/>
          <w:numId w:val="112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“standard” doprava do 120 minut; 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hAnsi="Calibri" w:cs="Calibri"/>
          <w:color w:val="3F691E"/>
          <w:sz w:val="22"/>
          <w:szCs w:val="22"/>
          <w:u w:color="3F691E"/>
        </w:rPr>
      </w:pPr>
    </w:p>
    <w:p w:rsidR="001C5907" w:rsidRPr="0086018E" w:rsidRDefault="006F6E21" w:rsidP="00925C5C">
      <w:pPr>
        <w:pStyle w:val="Body"/>
        <w:numPr>
          <w:ilvl w:val="1"/>
          <w:numId w:val="107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Knihárna, výsek, lepení, laminace, horká ražba folií, laserový výsek papíru, gravírování do papíru, kartonážka,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kašířování</w:t>
      </w:r>
      <w:proofErr w:type="spellEnd"/>
    </w:p>
    <w:p w:rsidR="001C5907" w:rsidRPr="0086018E" w:rsidRDefault="001C5907">
      <w:pPr>
        <w:pStyle w:val="Body"/>
        <w:ind w:left="42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7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dodavatel musí vlastnit, nebo předložit smlouvu se subdodavatelem na zajištění následujících služeb; </w:t>
      </w:r>
    </w:p>
    <w:p w:rsidR="001C5907" w:rsidRPr="0086018E" w:rsidRDefault="006F6E21" w:rsidP="00925C5C">
      <w:pPr>
        <w:pStyle w:val="Body"/>
        <w:numPr>
          <w:ilvl w:val="0"/>
          <w:numId w:val="77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speciální knihařské práce;</w:t>
      </w:r>
    </w:p>
    <w:p w:rsidR="001C5907" w:rsidRPr="0086018E" w:rsidRDefault="006F6E21" w:rsidP="00925C5C">
      <w:pPr>
        <w:pStyle w:val="Body"/>
        <w:numPr>
          <w:ilvl w:val="0"/>
          <w:numId w:val="78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malonákladové vazby, vazby šité nití;</w:t>
      </w:r>
    </w:p>
    <w:p w:rsidR="001C5907" w:rsidRPr="0086018E" w:rsidRDefault="006F6E21" w:rsidP="00925C5C">
      <w:pPr>
        <w:pStyle w:val="Body"/>
        <w:numPr>
          <w:ilvl w:val="0"/>
          <w:numId w:val="79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lastRenderedPageBreak/>
        <w:t>lepené vazby;</w:t>
      </w:r>
    </w:p>
    <w:p w:rsidR="001C5907" w:rsidRPr="0086018E" w:rsidRDefault="006F6E21" w:rsidP="00925C5C">
      <w:pPr>
        <w:pStyle w:val="Body"/>
        <w:numPr>
          <w:ilvl w:val="0"/>
          <w:numId w:val="80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speciální vazby; </w:t>
      </w:r>
    </w:p>
    <w:p w:rsidR="001C5907" w:rsidRPr="0086018E" w:rsidRDefault="006F6E21" w:rsidP="00925C5C">
      <w:pPr>
        <w:pStyle w:val="Body"/>
        <w:numPr>
          <w:ilvl w:val="0"/>
          <w:numId w:val="81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vazba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Otabind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;</w:t>
      </w:r>
    </w:p>
    <w:p w:rsidR="001C5907" w:rsidRPr="0086018E" w:rsidRDefault="006F6E21" w:rsidP="00925C5C">
      <w:pPr>
        <w:pStyle w:val="Body"/>
        <w:numPr>
          <w:ilvl w:val="0"/>
          <w:numId w:val="82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švýcarská vazba;</w:t>
      </w:r>
    </w:p>
    <w:p w:rsidR="001C5907" w:rsidRPr="0086018E" w:rsidRDefault="006F6E21" w:rsidP="00925C5C">
      <w:pPr>
        <w:pStyle w:val="Body"/>
        <w:numPr>
          <w:ilvl w:val="0"/>
          <w:numId w:val="83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potahy deskového materiálu, plátnem, kůží, papírem; </w:t>
      </w:r>
    </w:p>
    <w:p w:rsidR="001C5907" w:rsidRPr="0086018E" w:rsidRDefault="006F6E21" w:rsidP="00925C5C">
      <w:pPr>
        <w:pStyle w:val="Body"/>
        <w:numPr>
          <w:ilvl w:val="0"/>
          <w:numId w:val="84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zlatá ořízka;</w:t>
      </w:r>
    </w:p>
    <w:p w:rsidR="001C5907" w:rsidRPr="0086018E" w:rsidRDefault="006F6E21" w:rsidP="00925C5C">
      <w:pPr>
        <w:pStyle w:val="Body"/>
        <w:numPr>
          <w:ilvl w:val="0"/>
          <w:numId w:val="85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standardní výsek včetně vlastní výroby raznic pro výsek a to v jednom místě minimálně </w:t>
      </w:r>
      <w:r w:rsidRPr="0086018E">
        <w:rPr>
          <w:rFonts w:ascii="Calibri" w:eastAsia="Tahoma" w:hAnsi="Calibri" w:cs="Calibri"/>
          <w:sz w:val="22"/>
          <w:szCs w:val="22"/>
          <w:lang w:val="pt-PT"/>
        </w:rPr>
        <w:t>do form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átu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A2;</w:t>
      </w:r>
    </w:p>
    <w:p w:rsidR="001C5907" w:rsidRPr="0086018E" w:rsidRDefault="006F6E21" w:rsidP="00925C5C">
      <w:pPr>
        <w:pStyle w:val="Body"/>
        <w:numPr>
          <w:ilvl w:val="0"/>
          <w:numId w:val="86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it-IT"/>
        </w:rPr>
        <w:t>laserov</w:t>
      </w:r>
      <w:r w:rsidRPr="0086018E">
        <w:rPr>
          <w:rFonts w:ascii="Calibri" w:eastAsia="Tahoma" w:hAnsi="Calibri" w:cs="Calibri"/>
          <w:sz w:val="22"/>
          <w:szCs w:val="22"/>
        </w:rPr>
        <w:t>ý výsek papíru nebo gravírování papíru;</w:t>
      </w:r>
    </w:p>
    <w:p w:rsidR="001C5907" w:rsidRPr="0086018E" w:rsidRDefault="006F6E21" w:rsidP="00925C5C">
      <w:pPr>
        <w:pStyle w:val="Body"/>
        <w:numPr>
          <w:ilvl w:val="0"/>
          <w:numId w:val="87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kartonážka, pro kašírování, lepení, potah materiálů </w:t>
      </w:r>
      <w:r w:rsidRPr="0086018E">
        <w:rPr>
          <w:rFonts w:ascii="Calibri" w:eastAsia="Tahoma" w:hAnsi="Calibri" w:cs="Calibri"/>
          <w:sz w:val="22"/>
          <w:szCs w:val="22"/>
          <w:lang w:val="it-IT"/>
        </w:rPr>
        <w:t>a dal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ší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zpracování;</w:t>
      </w:r>
    </w:p>
    <w:p w:rsidR="001C5907" w:rsidRPr="0086018E" w:rsidRDefault="006F6E21" w:rsidP="00925C5C">
      <w:pPr>
        <w:pStyle w:val="Body"/>
        <w:numPr>
          <w:ilvl w:val="0"/>
          <w:numId w:val="88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výroba papírový</w:t>
      </w:r>
      <w:r w:rsidRPr="00C340D3">
        <w:rPr>
          <w:rFonts w:ascii="Calibri" w:eastAsia="Tahoma" w:hAnsi="Calibri" w:cs="Calibri"/>
          <w:sz w:val="22"/>
          <w:szCs w:val="22"/>
        </w:rPr>
        <w:t>ch ta</w:t>
      </w:r>
      <w:r w:rsidRPr="0086018E">
        <w:rPr>
          <w:rFonts w:ascii="Calibri" w:eastAsia="Tahoma" w:hAnsi="Calibri" w:cs="Calibri"/>
          <w:sz w:val="22"/>
          <w:szCs w:val="22"/>
        </w:rPr>
        <w:t>šek na zakázku s celoplošným potiskem v designu ČF, v atypickém rozměru a provedení;</w:t>
      </w:r>
    </w:p>
    <w:p w:rsidR="001C5907" w:rsidRPr="00C340D3" w:rsidRDefault="006F6E21" w:rsidP="00925C5C">
      <w:pPr>
        <w:pStyle w:val="Body"/>
        <w:numPr>
          <w:ilvl w:val="0"/>
          <w:numId w:val="89"/>
        </w:numPr>
        <w:tabs>
          <w:tab w:val="clear" w:pos="1701"/>
          <w:tab w:val="num" w:pos="1773"/>
        </w:tabs>
        <w:ind w:left="177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ucha v barvě dle požadavku ČF, aplikace vlepením do ohybu tašky;</w:t>
      </w:r>
    </w:p>
    <w:bookmarkEnd w:id="1"/>
    <w:p w:rsidR="0092234D" w:rsidRDefault="0092234D" w:rsidP="00BC6A1D">
      <w:pPr>
        <w:widowControl w:val="0"/>
        <w:rPr>
          <w:rFonts w:ascii="Calibri" w:hAnsi="Calibri" w:cs="Calibri"/>
          <w:color w:val="003DCC"/>
          <w:sz w:val="22"/>
          <w:szCs w:val="22"/>
          <w:u w:color="003DCC"/>
          <w:lang w:val="cs-CZ" w:eastAsia="cs-CZ"/>
        </w:rPr>
      </w:pPr>
    </w:p>
    <w:p w:rsidR="00022E63" w:rsidRDefault="00022E63" w:rsidP="0092234D">
      <w:pPr>
        <w:pStyle w:val="Body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:rsidR="001C5907" w:rsidRPr="0086018E" w:rsidRDefault="006F6E21" w:rsidP="00DC01D7">
      <w:pPr>
        <w:pStyle w:val="Body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86018E">
        <w:rPr>
          <w:rFonts w:ascii="Calibri" w:eastAsia="Tahoma" w:hAnsi="Calibri" w:cs="Calibri"/>
          <w:b/>
          <w:bCs/>
          <w:sz w:val="22"/>
          <w:szCs w:val="22"/>
        </w:rPr>
        <w:t>Další požadavky</w:t>
      </w:r>
    </w:p>
    <w:p w:rsidR="001C5907" w:rsidRPr="0086018E" w:rsidRDefault="001C5907" w:rsidP="00DC01D7">
      <w:pPr>
        <w:pStyle w:val="Body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0"/>
          <w:numId w:val="109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Reklamní a upomínkové předměty, 3D reklama</w:t>
      </w:r>
    </w:p>
    <w:p w:rsidR="00925C5C" w:rsidRDefault="00925C5C" w:rsidP="00925C5C">
      <w:pPr>
        <w:pStyle w:val="Body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90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vlastnit nebo dolož</w:t>
      </w:r>
      <w:r w:rsidR="00F855A4" w:rsidRPr="0086018E">
        <w:rPr>
          <w:rFonts w:ascii="Calibri" w:eastAsia="Tahoma" w:hAnsi="Calibri" w:cs="Calibri"/>
          <w:sz w:val="22"/>
          <w:szCs w:val="22"/>
        </w:rPr>
        <w:t>it smlouvou s</w:t>
      </w: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  <w:r w:rsidR="00F855A4" w:rsidRPr="0086018E">
        <w:rPr>
          <w:rFonts w:ascii="Calibri" w:eastAsia="Tahoma" w:hAnsi="Calibri" w:cs="Calibri"/>
          <w:sz w:val="22"/>
          <w:szCs w:val="22"/>
        </w:rPr>
        <w:t>pod</w:t>
      </w:r>
      <w:r w:rsidRPr="0086018E">
        <w:rPr>
          <w:rFonts w:ascii="Calibri" w:eastAsia="Tahoma" w:hAnsi="Calibri" w:cs="Calibri"/>
          <w:sz w:val="22"/>
          <w:szCs w:val="22"/>
        </w:rPr>
        <w:t>dodavatelem na zajištění následujících služeb;</w:t>
      </w:r>
    </w:p>
    <w:p w:rsidR="001C5907" w:rsidRPr="0086018E" w:rsidRDefault="006F6E21" w:rsidP="00925C5C">
      <w:pPr>
        <w:pStyle w:val="Body"/>
        <w:numPr>
          <w:ilvl w:val="0"/>
          <w:numId w:val="91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dodávky reklamních předmětů ze standardní nabídky a jejich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brandování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logem nebo designem ČF; </w:t>
      </w:r>
    </w:p>
    <w:p w:rsidR="001C5907" w:rsidRPr="0086018E" w:rsidRDefault="006F6E21" w:rsidP="00925C5C">
      <w:pPr>
        <w:pStyle w:val="Body"/>
        <w:numPr>
          <w:ilvl w:val="0"/>
          <w:numId w:val="92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doložit i schopnost výroby předmětů na míru včetně jejich návrhu;</w:t>
      </w:r>
    </w:p>
    <w:p w:rsidR="001C5907" w:rsidRPr="0086018E" w:rsidRDefault="006F6E21" w:rsidP="00925C5C">
      <w:pPr>
        <w:pStyle w:val="Body"/>
        <w:numPr>
          <w:ilvl w:val="0"/>
          <w:numId w:val="93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realizace musí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bý</w:t>
      </w:r>
      <w:proofErr w:type="spellEnd"/>
      <w:r w:rsidRPr="0086018E">
        <w:rPr>
          <w:rFonts w:ascii="Calibri" w:eastAsia="Tahoma" w:hAnsi="Calibri" w:cs="Calibri"/>
          <w:sz w:val="22"/>
          <w:szCs w:val="22"/>
          <w:lang w:val="de-DE"/>
        </w:rPr>
        <w:t xml:space="preserve">t </w:t>
      </w:r>
      <w:proofErr w:type="spellStart"/>
      <w:r w:rsidRPr="0086018E">
        <w:rPr>
          <w:rFonts w:ascii="Calibri" w:eastAsia="Tahoma" w:hAnsi="Calibri" w:cs="Calibri"/>
          <w:sz w:val="22"/>
          <w:szCs w:val="22"/>
          <w:lang w:val="de-DE"/>
        </w:rPr>
        <w:t>zah</w:t>
      </w:r>
      <w:r w:rsidRPr="0086018E">
        <w:rPr>
          <w:rFonts w:ascii="Calibri" w:eastAsia="Tahoma" w:hAnsi="Calibri" w:cs="Calibri"/>
          <w:sz w:val="22"/>
          <w:szCs w:val="22"/>
        </w:rPr>
        <w:t>ájena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do 24 hodin od zadání;</w:t>
      </w:r>
    </w:p>
    <w:p w:rsidR="001C5907" w:rsidRPr="0086018E" w:rsidRDefault="006F6E21" w:rsidP="00925C5C">
      <w:pPr>
        <w:pStyle w:val="Body"/>
        <w:numPr>
          <w:ilvl w:val="0"/>
          <w:numId w:val="94"/>
        </w:numPr>
        <w:tabs>
          <w:tab w:val="clear" w:pos="709"/>
          <w:tab w:val="num" w:pos="77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90" w:hanging="430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dále musí být garantována doprava zakázky v čase odpovídající</w:t>
      </w:r>
      <w:r w:rsidRPr="0086018E">
        <w:rPr>
          <w:rFonts w:ascii="Calibri" w:eastAsia="Tahoma" w:hAnsi="Calibri" w:cs="Calibri"/>
          <w:sz w:val="22"/>
          <w:szCs w:val="22"/>
          <w:lang w:val="es-ES_tradnl"/>
        </w:rPr>
        <w:t>mu situaci</w:t>
      </w:r>
      <w:r w:rsidRPr="0086018E">
        <w:rPr>
          <w:rFonts w:ascii="Calibri" w:eastAsia="Tahoma" w:hAnsi="Calibri" w:cs="Calibri"/>
          <w:sz w:val="22"/>
          <w:szCs w:val="22"/>
        </w:rPr>
        <w:t>: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superexpress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” okamžitá cesta z výroby k</w:t>
      </w:r>
      <w:r w:rsidR="00925C5C">
        <w:rPr>
          <w:rFonts w:ascii="Calibri" w:eastAsia="Tahoma" w:hAnsi="Calibri" w:cs="Calibri"/>
          <w:sz w:val="22"/>
          <w:szCs w:val="22"/>
        </w:rPr>
        <w:t> </w:t>
      </w:r>
      <w:r w:rsidRPr="0086018E">
        <w:rPr>
          <w:rFonts w:ascii="Calibri" w:eastAsia="Tahoma" w:hAnsi="Calibri" w:cs="Calibri"/>
          <w:sz w:val="22"/>
          <w:szCs w:val="22"/>
        </w:rPr>
        <w:t>objednavateli</w:t>
      </w:r>
      <w:r w:rsidR="00925C5C">
        <w:rPr>
          <w:rFonts w:ascii="Calibri" w:eastAsia="Tahoma" w:hAnsi="Calibri" w:cs="Calibri"/>
          <w:sz w:val="22"/>
          <w:szCs w:val="22"/>
        </w:rPr>
        <w:t>,</w:t>
      </w: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“expres” doprava do 60</w:t>
      </w:r>
      <w:r w:rsidR="00925C5C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</w:rPr>
        <w:t xml:space="preserve">minut, </w:t>
      </w: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“standard” doprava do 120</w:t>
      </w:r>
      <w:r w:rsidR="00925C5C">
        <w:rPr>
          <w:rFonts w:ascii="Calibri" w:eastAsia="Tahoma" w:hAnsi="Calibri" w:cs="Calibri"/>
          <w:sz w:val="22"/>
          <w:szCs w:val="22"/>
        </w:rPr>
        <w:t xml:space="preserve"> </w:t>
      </w:r>
      <w:r w:rsidRPr="0086018E">
        <w:rPr>
          <w:rFonts w:ascii="Calibri" w:eastAsia="Tahoma" w:hAnsi="Calibri" w:cs="Calibri"/>
          <w:sz w:val="22"/>
          <w:szCs w:val="22"/>
        </w:rPr>
        <w:t xml:space="preserve">minut. </w:t>
      </w:r>
    </w:p>
    <w:p w:rsidR="001C5907" w:rsidRPr="0086018E" w:rsidRDefault="001C5907">
      <w:pPr>
        <w:pStyle w:val="Body"/>
        <w:ind w:left="426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0"/>
          <w:numId w:val="109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Doprava</w:t>
      </w:r>
    </w:p>
    <w:p w:rsidR="00925C5C" w:rsidRPr="0086018E" w:rsidRDefault="00925C5C" w:rsidP="00925C5C">
      <w:pPr>
        <w:pStyle w:val="Body"/>
        <w:tabs>
          <w:tab w:val="num" w:pos="511"/>
        </w:tabs>
        <w:ind w:left="42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95"/>
        </w:numPr>
        <w:tabs>
          <w:tab w:val="clear" w:pos="851"/>
          <w:tab w:val="num" w:pos="923"/>
        </w:tabs>
        <w:ind w:left="92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dodavatel musí vlastnit, nebo doložit smlouvu s </w:t>
      </w:r>
      <w:r w:rsidR="00F855A4" w:rsidRPr="0086018E">
        <w:rPr>
          <w:rFonts w:ascii="Calibri" w:eastAsia="Tahoma" w:hAnsi="Calibri" w:cs="Calibri"/>
          <w:sz w:val="22"/>
          <w:szCs w:val="22"/>
        </w:rPr>
        <w:t>pod</w:t>
      </w:r>
      <w:r w:rsidRPr="0086018E">
        <w:rPr>
          <w:rFonts w:ascii="Calibri" w:eastAsia="Tahoma" w:hAnsi="Calibri" w:cs="Calibri"/>
          <w:sz w:val="22"/>
          <w:szCs w:val="22"/>
        </w:rPr>
        <w:t>dodavatelem na přepravní služby;</w:t>
      </w:r>
    </w:p>
    <w:p w:rsidR="001C5907" w:rsidRPr="0086018E" w:rsidRDefault="006F6E21" w:rsidP="00925C5C">
      <w:pPr>
        <w:pStyle w:val="Body"/>
        <w:numPr>
          <w:ilvl w:val="0"/>
          <w:numId w:val="96"/>
        </w:numPr>
        <w:tabs>
          <w:tab w:val="clear" w:pos="851"/>
          <w:tab w:val="num" w:pos="923"/>
        </w:tabs>
        <w:ind w:left="92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běžná denní kurýrní služba, provoz 8-22 hodin v pracovní dny:</w:t>
      </w:r>
    </w:p>
    <w:p w:rsidR="001C5907" w:rsidRPr="0086018E" w:rsidRDefault="006F6E21" w:rsidP="00925C5C">
      <w:pPr>
        <w:pStyle w:val="Body"/>
        <w:numPr>
          <w:ilvl w:val="0"/>
          <w:numId w:val="97"/>
        </w:numPr>
        <w:tabs>
          <w:tab w:val="clear" w:pos="851"/>
          <w:tab w:val="num" w:pos="923"/>
        </w:tabs>
        <w:ind w:left="923" w:hanging="43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fr-FR"/>
        </w:rPr>
        <w:t>garance dod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ávek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v režimu: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„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superexpress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“ (přímá neodkladná cesta)</w:t>
      </w:r>
      <w:r w:rsidR="00925C5C">
        <w:rPr>
          <w:rFonts w:ascii="Calibri" w:eastAsia="Tahoma" w:hAnsi="Calibri" w:cs="Calibri"/>
          <w:sz w:val="22"/>
          <w:szCs w:val="22"/>
        </w:rPr>
        <w:t>,</w:t>
      </w: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„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experss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>“</w:t>
      </w:r>
      <w:r w:rsidRPr="0086018E">
        <w:rPr>
          <w:rFonts w:ascii="Calibri" w:eastAsia="Tahoma" w:hAnsi="Calibri" w:cs="Calibri"/>
          <w:sz w:val="22"/>
          <w:szCs w:val="22"/>
          <w:lang w:val="pt-PT"/>
        </w:rPr>
        <w:t xml:space="preserve"> (do 60 minut)</w:t>
      </w:r>
      <w:r w:rsidR="00925C5C">
        <w:rPr>
          <w:rFonts w:ascii="Calibri" w:eastAsia="Tahoma" w:hAnsi="Calibri" w:cs="Calibri"/>
          <w:sz w:val="22"/>
          <w:szCs w:val="22"/>
          <w:lang w:val="pt-PT"/>
        </w:rPr>
        <w:t>,</w:t>
      </w:r>
    </w:p>
    <w:p w:rsidR="001C5907" w:rsidRPr="0086018E" w:rsidRDefault="006F6E21" w:rsidP="00925C5C">
      <w:pPr>
        <w:pStyle w:val="Body"/>
        <w:numPr>
          <w:ilvl w:val="0"/>
          <w:numId w:val="110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„standard“ (do 120) minut</w:t>
      </w:r>
      <w:r w:rsidR="00925C5C">
        <w:rPr>
          <w:rFonts w:ascii="Calibri" w:eastAsia="Tahoma" w:hAnsi="Calibri" w:cs="Calibri"/>
          <w:sz w:val="22"/>
          <w:szCs w:val="22"/>
        </w:rPr>
        <w:t>,</w:t>
      </w:r>
      <w:r w:rsidRPr="0086018E">
        <w:rPr>
          <w:rFonts w:ascii="Calibri" w:eastAsia="Tahoma" w:hAnsi="Calibri" w:cs="Calibri"/>
          <w:sz w:val="22"/>
          <w:szCs w:val="22"/>
        </w:rPr>
        <w:t xml:space="preserve"> 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40"/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86018E" w:rsidRDefault="006F6E21">
      <w:pPr>
        <w:pStyle w:val="Body"/>
        <w:ind w:left="993"/>
        <w:jc w:val="both"/>
        <w:rPr>
          <w:rFonts w:ascii="Calibri" w:eastAsia="Tahom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 xml:space="preserve">a to v objemu “batoh” tedy cyklo </w:t>
      </w:r>
      <w:r w:rsidR="00925C5C">
        <w:rPr>
          <w:rFonts w:ascii="Calibri" w:eastAsia="Tahoma" w:hAnsi="Calibri" w:cs="Calibri"/>
          <w:sz w:val="22"/>
          <w:szCs w:val="22"/>
        </w:rPr>
        <w:t>nebo</w:t>
      </w:r>
      <w:r w:rsidRPr="0086018E">
        <w:rPr>
          <w:rFonts w:ascii="Calibri" w:eastAsia="Tahoma" w:hAnsi="Calibri" w:cs="Calibri"/>
          <w:sz w:val="22"/>
          <w:szCs w:val="22"/>
        </w:rPr>
        <w:t xml:space="preserve"> moto, v objemu auto nebo auto kombi a v objemu 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PickUp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(1 EUR paleta). </w:t>
      </w:r>
    </w:p>
    <w:p w:rsidR="001C5907" w:rsidRPr="0086018E" w:rsidRDefault="001C5907">
      <w:pPr>
        <w:pStyle w:val="Body"/>
        <w:jc w:val="both"/>
        <w:rPr>
          <w:rFonts w:ascii="Calibri" w:eastAsia="Tahoma" w:hAnsi="Calibri" w:cs="Calibri"/>
          <w:sz w:val="22"/>
          <w:szCs w:val="22"/>
        </w:rPr>
      </w:pPr>
    </w:p>
    <w:p w:rsidR="00925C5C" w:rsidRPr="00925C5C" w:rsidRDefault="006F6E21" w:rsidP="00925C5C">
      <w:pPr>
        <w:pStyle w:val="Body"/>
        <w:numPr>
          <w:ilvl w:val="0"/>
          <w:numId w:val="99"/>
        </w:numPr>
        <w:tabs>
          <w:tab w:val="clear" w:pos="709"/>
          <w:tab w:val="num" w:pos="753"/>
        </w:tabs>
        <w:ind w:left="753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  <w:lang w:val="it-IT"/>
        </w:rPr>
        <w:t>tato slu</w:t>
      </w:r>
      <w:proofErr w:type="spellStart"/>
      <w:r w:rsidRPr="0086018E">
        <w:rPr>
          <w:rFonts w:ascii="Calibri" w:eastAsia="Tahoma" w:hAnsi="Calibri" w:cs="Calibri"/>
          <w:sz w:val="22"/>
          <w:szCs w:val="22"/>
        </w:rPr>
        <w:t>žba</w:t>
      </w:r>
      <w:proofErr w:type="spellEnd"/>
      <w:r w:rsidRPr="0086018E">
        <w:rPr>
          <w:rFonts w:ascii="Calibri" w:eastAsia="Tahoma" w:hAnsi="Calibri" w:cs="Calibri"/>
          <w:sz w:val="22"/>
          <w:szCs w:val="22"/>
        </w:rPr>
        <w:t xml:space="preserve"> musí být doložena exklu</w:t>
      </w:r>
      <w:r w:rsidR="00925C5C">
        <w:rPr>
          <w:rFonts w:ascii="Calibri" w:eastAsia="Tahoma" w:hAnsi="Calibri" w:cs="Calibri"/>
          <w:sz w:val="22"/>
          <w:szCs w:val="22"/>
        </w:rPr>
        <w:t>z</w:t>
      </w:r>
      <w:r w:rsidRPr="0086018E">
        <w:rPr>
          <w:rFonts w:ascii="Calibri" w:eastAsia="Tahoma" w:hAnsi="Calibri" w:cs="Calibri"/>
          <w:sz w:val="22"/>
          <w:szCs w:val="22"/>
        </w:rPr>
        <w:t xml:space="preserve">ivní smlouvou se zavedenou </w:t>
      </w:r>
      <w:r w:rsidR="00925C5C">
        <w:rPr>
          <w:rFonts w:ascii="Calibri" w:eastAsia="Tahoma" w:hAnsi="Calibri" w:cs="Calibri"/>
          <w:sz w:val="22"/>
          <w:szCs w:val="22"/>
        </w:rPr>
        <w:t>p</w:t>
      </w:r>
      <w:r w:rsidRPr="0086018E">
        <w:rPr>
          <w:rFonts w:ascii="Calibri" w:eastAsia="Tahoma" w:hAnsi="Calibri" w:cs="Calibri"/>
          <w:sz w:val="22"/>
          <w:szCs w:val="22"/>
        </w:rPr>
        <w:t>ražskou kurýrní společností</w:t>
      </w:r>
    </w:p>
    <w:p w:rsidR="001C5907" w:rsidRPr="0086018E" w:rsidRDefault="00925C5C" w:rsidP="00925C5C">
      <w:pPr>
        <w:pStyle w:val="Body"/>
        <w:numPr>
          <w:ilvl w:val="0"/>
          <w:numId w:val="99"/>
        </w:numPr>
        <w:tabs>
          <w:tab w:val="clear" w:pos="709"/>
          <w:tab w:val="num" w:pos="753"/>
        </w:tabs>
        <w:ind w:left="753" w:hanging="262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>d</w:t>
      </w:r>
      <w:r w:rsidR="006F6E21" w:rsidRPr="0086018E">
        <w:rPr>
          <w:rFonts w:ascii="Calibri" w:eastAsia="Tahoma" w:hAnsi="Calibri" w:cs="Calibri"/>
          <w:sz w:val="22"/>
          <w:szCs w:val="22"/>
        </w:rPr>
        <w:t xml:space="preserve">ále musí </w:t>
      </w:r>
      <w:r>
        <w:rPr>
          <w:rFonts w:ascii="Calibri" w:eastAsia="Tahoma" w:hAnsi="Calibri" w:cs="Calibri"/>
          <w:sz w:val="22"/>
          <w:szCs w:val="22"/>
        </w:rPr>
        <w:t>být doloženo</w:t>
      </w:r>
      <w:r w:rsidR="006F6E21" w:rsidRPr="0086018E">
        <w:rPr>
          <w:rFonts w:ascii="Calibri" w:eastAsia="Tahoma" w:hAnsi="Calibri" w:cs="Calibri"/>
          <w:sz w:val="22"/>
          <w:szCs w:val="22"/>
        </w:rPr>
        <w:t xml:space="preserve"> vlastnictví nebo smluvní zajištění přepravy pro větší objemy, dodávka</w:t>
      </w:r>
      <w:r>
        <w:rPr>
          <w:rFonts w:ascii="Calibri" w:eastAsia="Tahoma" w:hAnsi="Calibri" w:cs="Calibri"/>
          <w:sz w:val="22"/>
          <w:szCs w:val="22"/>
        </w:rPr>
        <w:t xml:space="preserve"> </w:t>
      </w:r>
      <w:r>
        <w:rPr>
          <w:rFonts w:ascii="Calibri" w:eastAsia="Tahoma" w:hAnsi="Calibri" w:cs="Calibri"/>
          <w:sz w:val="22"/>
          <w:szCs w:val="22"/>
        </w:rPr>
        <w:br/>
      </w:r>
      <w:r w:rsidR="006F6E21" w:rsidRPr="0086018E">
        <w:rPr>
          <w:rFonts w:ascii="Calibri" w:eastAsia="Tahoma" w:hAnsi="Calibri" w:cs="Calibri"/>
          <w:sz w:val="22"/>
          <w:szCs w:val="22"/>
        </w:rPr>
        <w:t>3</w:t>
      </w:r>
      <w:r>
        <w:rPr>
          <w:rFonts w:ascii="Calibri" w:eastAsia="Tahoma" w:hAnsi="Calibri" w:cs="Calibri"/>
          <w:sz w:val="22"/>
          <w:szCs w:val="22"/>
        </w:rPr>
        <w:t>,</w:t>
      </w:r>
      <w:r w:rsidR="006F6E21" w:rsidRPr="0086018E">
        <w:rPr>
          <w:rFonts w:ascii="Calibri" w:eastAsia="Tahoma" w:hAnsi="Calibri" w:cs="Calibri"/>
          <w:sz w:val="22"/>
          <w:szCs w:val="22"/>
        </w:rPr>
        <w:t>5</w:t>
      </w:r>
      <w:r>
        <w:rPr>
          <w:rFonts w:ascii="Calibri" w:eastAsia="Tahoma" w:hAnsi="Calibri" w:cs="Calibri"/>
          <w:sz w:val="22"/>
          <w:szCs w:val="22"/>
        </w:rPr>
        <w:t xml:space="preserve"> </w:t>
      </w:r>
      <w:r w:rsidR="006F6E21" w:rsidRPr="0086018E">
        <w:rPr>
          <w:rFonts w:ascii="Calibri" w:eastAsia="Tahoma" w:hAnsi="Calibri" w:cs="Calibri"/>
          <w:sz w:val="22"/>
          <w:szCs w:val="22"/>
        </w:rPr>
        <w:t>tuny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0"/>
          <w:numId w:val="109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Instalace</w:t>
      </w:r>
    </w:p>
    <w:p w:rsidR="00925C5C" w:rsidRPr="0086018E" w:rsidRDefault="00925C5C" w:rsidP="00925C5C">
      <w:pPr>
        <w:pStyle w:val="Body"/>
        <w:tabs>
          <w:tab w:val="num" w:pos="511"/>
        </w:tabs>
        <w:ind w:left="42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0"/>
        </w:numPr>
        <w:tabs>
          <w:tab w:val="clear" w:pos="709"/>
          <w:tab w:val="num" w:pos="753"/>
        </w:tabs>
        <w:ind w:left="753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mít vlastní síly nebo smluvně zajištěné služby odborného týmu pro instalace objektů</w:t>
      </w:r>
      <w:r w:rsidRPr="0086018E">
        <w:rPr>
          <w:rFonts w:ascii="Calibri" w:eastAsia="Tahoma" w:hAnsi="Calibri" w:cs="Calibri"/>
          <w:sz w:val="22"/>
          <w:szCs w:val="22"/>
          <w:lang w:val="es-ES_tradnl"/>
        </w:rPr>
        <w:t xml:space="preserve">, instalaci </w:t>
      </w:r>
      <w:r w:rsidRPr="0086018E">
        <w:rPr>
          <w:rFonts w:ascii="Calibri" w:eastAsia="Tahoma" w:hAnsi="Calibri" w:cs="Calibri"/>
          <w:sz w:val="22"/>
          <w:szCs w:val="22"/>
        </w:rPr>
        <w:t xml:space="preserve">řezané </w:t>
      </w:r>
      <w:r w:rsidRPr="0086018E">
        <w:rPr>
          <w:rFonts w:ascii="Calibri" w:eastAsia="Tahoma" w:hAnsi="Calibri" w:cs="Calibri"/>
          <w:sz w:val="22"/>
          <w:szCs w:val="22"/>
          <w:lang w:val="sv-SE"/>
        </w:rPr>
        <w:t>grafiky, banner</w:t>
      </w:r>
      <w:r w:rsidRPr="0086018E">
        <w:rPr>
          <w:rFonts w:ascii="Calibri" w:eastAsia="Tahoma" w:hAnsi="Calibri" w:cs="Calibri"/>
          <w:sz w:val="22"/>
          <w:szCs w:val="22"/>
        </w:rPr>
        <w:t>ů atd. Tým pro stěhování a dopravu. Oby týmy musí mít minimálně 3 stálé členy;</w:t>
      </w:r>
    </w:p>
    <w:p w:rsidR="001C5907" w:rsidRPr="00925C5C" w:rsidRDefault="006F6E21" w:rsidP="00925C5C">
      <w:pPr>
        <w:pStyle w:val="Body"/>
        <w:numPr>
          <w:ilvl w:val="0"/>
          <w:numId w:val="109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lastRenderedPageBreak/>
        <w:t>Skladování</w:t>
      </w:r>
    </w:p>
    <w:p w:rsidR="00925C5C" w:rsidRPr="0086018E" w:rsidRDefault="00925C5C" w:rsidP="00925C5C">
      <w:pPr>
        <w:pStyle w:val="Body"/>
        <w:tabs>
          <w:tab w:val="num" w:pos="511"/>
        </w:tabs>
        <w:ind w:left="42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1"/>
        </w:numPr>
        <w:tabs>
          <w:tab w:val="clear" w:pos="709"/>
          <w:tab w:val="num" w:pos="753"/>
        </w:tabs>
        <w:ind w:left="753" w:hanging="262"/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mít vlastní skladovací prostory, nebo smluvně zajištěné prostory o rozloze minimálně 30m</w:t>
      </w:r>
      <w:r w:rsidRPr="0086018E">
        <w:rPr>
          <w:rFonts w:ascii="Calibri" w:eastAsia="Tahoma" w:hAnsi="Calibri" w:cs="Calibri"/>
          <w:sz w:val="22"/>
          <w:szCs w:val="22"/>
          <w:vertAlign w:val="superscript"/>
        </w:rPr>
        <w:t>2</w:t>
      </w:r>
      <w:r w:rsidRPr="0086018E">
        <w:rPr>
          <w:rFonts w:ascii="Calibri" w:eastAsia="Tahoma" w:hAnsi="Calibri" w:cs="Calibri"/>
          <w:sz w:val="22"/>
          <w:szCs w:val="22"/>
        </w:rPr>
        <w:t xml:space="preserve"> přístupné pro paletový vozík. Prostory smí být vzdáleny od sídla ČF maximálně 60minut jízdy v běžném denním provozu;</w:t>
      </w:r>
    </w:p>
    <w:p w:rsidR="001C5907" w:rsidRPr="0086018E" w:rsidRDefault="001C59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eastAsia="Tahoma" w:hAnsi="Calibri" w:cs="Calibri"/>
          <w:sz w:val="22"/>
          <w:szCs w:val="22"/>
        </w:rPr>
      </w:pPr>
    </w:p>
    <w:p w:rsidR="001C5907" w:rsidRPr="00925C5C" w:rsidRDefault="006F6E21" w:rsidP="00925C5C">
      <w:pPr>
        <w:pStyle w:val="Body"/>
        <w:numPr>
          <w:ilvl w:val="0"/>
          <w:numId w:val="109"/>
        </w:numPr>
        <w:jc w:val="both"/>
        <w:rPr>
          <w:rFonts w:ascii="Calibri" w:eastAsia="Verdana" w:hAnsi="Calibri" w:cs="Calibri"/>
          <w:sz w:val="22"/>
          <w:szCs w:val="22"/>
        </w:rPr>
      </w:pPr>
      <w:r w:rsidRPr="0086018E">
        <w:rPr>
          <w:rFonts w:ascii="Calibri" w:eastAsia="Tahoma" w:hAnsi="Calibri" w:cs="Calibri"/>
          <w:sz w:val="22"/>
          <w:szCs w:val="22"/>
        </w:rPr>
        <w:t>Zámečnická dílna</w:t>
      </w:r>
    </w:p>
    <w:p w:rsidR="00925C5C" w:rsidRPr="0086018E" w:rsidRDefault="00925C5C" w:rsidP="00925C5C">
      <w:pPr>
        <w:pStyle w:val="Body"/>
        <w:tabs>
          <w:tab w:val="num" w:pos="511"/>
        </w:tabs>
        <w:ind w:left="426"/>
        <w:jc w:val="both"/>
        <w:rPr>
          <w:rFonts w:ascii="Calibri" w:eastAsia="Verdana" w:hAnsi="Calibri" w:cs="Calibri"/>
          <w:sz w:val="22"/>
          <w:szCs w:val="22"/>
        </w:rPr>
      </w:pPr>
    </w:p>
    <w:p w:rsidR="001C5907" w:rsidRPr="0086018E" w:rsidRDefault="006F6E21" w:rsidP="00925C5C">
      <w:pPr>
        <w:pStyle w:val="Body"/>
        <w:numPr>
          <w:ilvl w:val="0"/>
          <w:numId w:val="103"/>
        </w:numPr>
        <w:tabs>
          <w:tab w:val="clear" w:pos="709"/>
          <w:tab w:val="num" w:pos="753"/>
        </w:tabs>
        <w:ind w:left="753" w:hanging="262"/>
        <w:jc w:val="both"/>
        <w:rPr>
          <w:rFonts w:ascii="Calibri" w:eastAsia="Verdana" w:hAnsi="Calibri" w:cs="Calibri"/>
        </w:rPr>
      </w:pPr>
      <w:r w:rsidRPr="0086018E">
        <w:rPr>
          <w:rFonts w:ascii="Calibri" w:eastAsia="Tahoma" w:hAnsi="Calibri" w:cs="Calibri"/>
          <w:sz w:val="22"/>
          <w:szCs w:val="22"/>
        </w:rPr>
        <w:t>dodavatel musí mít vlastní nebo smluvně zajištěné služby odborné zámečnické firmy. Nutné vybavení pro svařovací technologie pro svařování železa, hliníku a nerezu + ostatní doplňkové technologie</w:t>
      </w:r>
      <w:r w:rsidR="00925C5C">
        <w:rPr>
          <w:rFonts w:ascii="Calibri" w:eastAsia="Tahoma" w:hAnsi="Calibri" w:cs="Calibri"/>
          <w:sz w:val="22"/>
          <w:szCs w:val="22"/>
        </w:rPr>
        <w:t>.</w:t>
      </w:r>
    </w:p>
    <w:sectPr w:rsidR="001C5907" w:rsidRPr="0086018E" w:rsidSect="000F0B3E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04" w:rsidRDefault="003D7D04">
      <w:r>
        <w:separator/>
      </w:r>
    </w:p>
  </w:endnote>
  <w:endnote w:type="continuationSeparator" w:id="0">
    <w:p w:rsidR="003D7D04" w:rsidRDefault="003D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07" w:rsidRDefault="001C5907">
    <w:pPr>
      <w:pStyle w:val="Zhlava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07" w:rsidRDefault="001C5907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04" w:rsidRDefault="003D7D04">
      <w:r>
        <w:separator/>
      </w:r>
    </w:p>
  </w:footnote>
  <w:footnote w:type="continuationSeparator" w:id="0">
    <w:p w:rsidR="003D7D04" w:rsidRDefault="003D7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07" w:rsidRDefault="001C5907">
    <w:pPr>
      <w:pStyle w:val="Zhlavazpa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07" w:rsidRDefault="001C5907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416"/>
    <w:multiLevelType w:val="multilevel"/>
    <w:tmpl w:val="7960BFCC"/>
    <w:styleLink w:val="Seznam51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">
    <w:nsid w:val="00C70EB9"/>
    <w:multiLevelType w:val="multilevel"/>
    <w:tmpl w:val="14CC4892"/>
    <w:styleLink w:val="List11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">
    <w:nsid w:val="00D765E5"/>
    <w:multiLevelType w:val="multilevel"/>
    <w:tmpl w:val="AB0C7FE8"/>
    <w:styleLink w:val="List12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">
    <w:nsid w:val="02C310EA"/>
    <w:multiLevelType w:val="multilevel"/>
    <w:tmpl w:val="279CE80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">
    <w:nsid w:val="02E06F37"/>
    <w:multiLevelType w:val="multilevel"/>
    <w:tmpl w:val="B4E8DDB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">
    <w:nsid w:val="02FD4C70"/>
    <w:multiLevelType w:val="multilevel"/>
    <w:tmpl w:val="2F9CC45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">
    <w:nsid w:val="03300803"/>
    <w:multiLevelType w:val="multilevel"/>
    <w:tmpl w:val="F41209C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">
    <w:nsid w:val="036A1A15"/>
    <w:multiLevelType w:val="multilevel"/>
    <w:tmpl w:val="B9604DBE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">
    <w:nsid w:val="03994081"/>
    <w:multiLevelType w:val="multilevel"/>
    <w:tmpl w:val="97C251E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">
    <w:nsid w:val="041B3189"/>
    <w:multiLevelType w:val="multilevel"/>
    <w:tmpl w:val="188E736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">
    <w:nsid w:val="04462F3E"/>
    <w:multiLevelType w:val="multilevel"/>
    <w:tmpl w:val="3AD442AA"/>
    <w:styleLink w:val="List10"/>
    <w:lvl w:ilvl="0">
      <w:numFmt w:val="bullet"/>
      <w:lvlText w:val="o"/>
      <w:lvlJc w:val="left"/>
      <w:pPr>
        <w:tabs>
          <w:tab w:val="num" w:pos="426"/>
        </w:tabs>
        <w:ind w:left="426" w:hanging="426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1">
    <w:nsid w:val="05BE066E"/>
    <w:multiLevelType w:val="multilevel"/>
    <w:tmpl w:val="C8FE352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2">
    <w:nsid w:val="064D76A1"/>
    <w:multiLevelType w:val="multilevel"/>
    <w:tmpl w:val="8F10F63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3">
    <w:nsid w:val="07DF283C"/>
    <w:multiLevelType w:val="multilevel"/>
    <w:tmpl w:val="8966AF3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4">
    <w:nsid w:val="090118E7"/>
    <w:multiLevelType w:val="multilevel"/>
    <w:tmpl w:val="F10CE6B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start w:val="1"/>
      <w:numFmt w:val="upperRoman"/>
      <w:lvlText w:val="%2."/>
      <w:lvlJc w:val="right"/>
      <w:pPr>
        <w:tabs>
          <w:tab w:val="num" w:pos="1985"/>
        </w:tabs>
        <w:ind w:left="1985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5">
    <w:nsid w:val="090F2C12"/>
    <w:multiLevelType w:val="multilevel"/>
    <w:tmpl w:val="EB2C96FC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6">
    <w:nsid w:val="0B3A73E5"/>
    <w:multiLevelType w:val="multilevel"/>
    <w:tmpl w:val="BD6A024C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7">
    <w:nsid w:val="0C570A1D"/>
    <w:multiLevelType w:val="hybridMultilevel"/>
    <w:tmpl w:val="384E992A"/>
    <w:lvl w:ilvl="0" w:tplc="04050013">
      <w:start w:val="1"/>
      <w:numFmt w:val="upperRoman"/>
      <w:lvlText w:val="%1."/>
      <w:lvlJc w:val="right"/>
      <w:pPr>
        <w:ind w:left="2345" w:hanging="360"/>
      </w:pPr>
    </w:lvl>
    <w:lvl w:ilvl="1" w:tplc="04050013">
      <w:start w:val="1"/>
      <w:numFmt w:val="upperRoman"/>
      <w:lvlText w:val="%2."/>
      <w:lvlJc w:val="righ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0D2C0F1E"/>
    <w:multiLevelType w:val="multilevel"/>
    <w:tmpl w:val="2FECDCCC"/>
    <w:styleLink w:val="List6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•"/>
      <w:lvlJc w:val="left"/>
      <w:pPr>
        <w:tabs>
          <w:tab w:val="num" w:pos="1276"/>
        </w:tabs>
        <w:ind w:left="1276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9">
    <w:nsid w:val="0ECF4783"/>
    <w:multiLevelType w:val="multilevel"/>
    <w:tmpl w:val="6C8EFA3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0">
    <w:nsid w:val="0F8E5BAC"/>
    <w:multiLevelType w:val="multilevel"/>
    <w:tmpl w:val="43184BC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1">
    <w:nsid w:val="117613BF"/>
    <w:multiLevelType w:val="multilevel"/>
    <w:tmpl w:val="9258C4D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2">
    <w:nsid w:val="12D35F10"/>
    <w:multiLevelType w:val="multilevel"/>
    <w:tmpl w:val="6620525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3">
    <w:nsid w:val="1479120F"/>
    <w:multiLevelType w:val="multilevel"/>
    <w:tmpl w:val="0E925980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4">
    <w:nsid w:val="151C0C27"/>
    <w:multiLevelType w:val="multilevel"/>
    <w:tmpl w:val="D932D34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5">
    <w:nsid w:val="15A330FB"/>
    <w:multiLevelType w:val="multilevel"/>
    <w:tmpl w:val="B79457E4"/>
    <w:styleLink w:val="List1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7"/>
        </w:tabs>
        <w:ind w:left="1417" w:hanging="337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6">
    <w:nsid w:val="16660676"/>
    <w:multiLevelType w:val="multilevel"/>
    <w:tmpl w:val="0FBAA9D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7">
    <w:nsid w:val="191B4D76"/>
    <w:multiLevelType w:val="multilevel"/>
    <w:tmpl w:val="E4564F50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8">
    <w:nsid w:val="19323A9D"/>
    <w:multiLevelType w:val="multilevel"/>
    <w:tmpl w:val="99827B8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9">
    <w:nsid w:val="1B5C3DDF"/>
    <w:multiLevelType w:val="multilevel"/>
    <w:tmpl w:val="87009502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0">
    <w:nsid w:val="1F5B1F37"/>
    <w:multiLevelType w:val="multilevel"/>
    <w:tmpl w:val="55A063D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1">
    <w:nsid w:val="220F4F90"/>
    <w:multiLevelType w:val="multilevel"/>
    <w:tmpl w:val="14AEB32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2">
    <w:nsid w:val="230F2FDD"/>
    <w:multiLevelType w:val="multilevel"/>
    <w:tmpl w:val="B764E7B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3">
    <w:nsid w:val="23860642"/>
    <w:multiLevelType w:val="multilevel"/>
    <w:tmpl w:val="94D8B15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4">
    <w:nsid w:val="242316AB"/>
    <w:multiLevelType w:val="multilevel"/>
    <w:tmpl w:val="C59EB522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5">
    <w:nsid w:val="24691C39"/>
    <w:multiLevelType w:val="multilevel"/>
    <w:tmpl w:val="BFFA5D0C"/>
    <w:styleLink w:val="Seznam41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numFmt w:val="bullet"/>
      <w:lvlText w:val="➢"/>
      <w:lvlJc w:val="left"/>
      <w:pPr>
        <w:tabs>
          <w:tab w:val="num" w:pos="1418"/>
        </w:tabs>
        <w:ind w:left="1418" w:hanging="360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6">
    <w:nsid w:val="24F7402E"/>
    <w:multiLevelType w:val="multilevel"/>
    <w:tmpl w:val="E540875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7">
    <w:nsid w:val="25B37E20"/>
    <w:multiLevelType w:val="multilevel"/>
    <w:tmpl w:val="9AD8EA60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360"/>
      </w:pPr>
      <w:rPr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8">
    <w:nsid w:val="291A7AA6"/>
    <w:multiLevelType w:val="multilevel"/>
    <w:tmpl w:val="2C7862F4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9">
    <w:nsid w:val="2F4529A9"/>
    <w:multiLevelType w:val="multilevel"/>
    <w:tmpl w:val="FF3C4550"/>
    <w:styleLink w:val="List7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0">
    <w:nsid w:val="2F702531"/>
    <w:multiLevelType w:val="multilevel"/>
    <w:tmpl w:val="F00232E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1">
    <w:nsid w:val="30626F31"/>
    <w:multiLevelType w:val="multilevel"/>
    <w:tmpl w:val="DA96352A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2">
    <w:nsid w:val="33C1281A"/>
    <w:multiLevelType w:val="multilevel"/>
    <w:tmpl w:val="691E057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3">
    <w:nsid w:val="34FB2DE1"/>
    <w:multiLevelType w:val="multilevel"/>
    <w:tmpl w:val="7DCA359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4">
    <w:nsid w:val="359D7E11"/>
    <w:multiLevelType w:val="multilevel"/>
    <w:tmpl w:val="70828A9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5">
    <w:nsid w:val="35F81C59"/>
    <w:multiLevelType w:val="multilevel"/>
    <w:tmpl w:val="61C0801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6">
    <w:nsid w:val="370C7E32"/>
    <w:multiLevelType w:val="multilevel"/>
    <w:tmpl w:val="2184182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7">
    <w:nsid w:val="38195DC9"/>
    <w:multiLevelType w:val="multilevel"/>
    <w:tmpl w:val="6212AC9C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8">
    <w:nsid w:val="387363B5"/>
    <w:multiLevelType w:val="multilevel"/>
    <w:tmpl w:val="CE785720"/>
    <w:styleLink w:val="List9"/>
    <w:lvl w:ilvl="0">
      <w:numFmt w:val="bullet"/>
      <w:lvlText w:val="o"/>
      <w:lvlJc w:val="left"/>
      <w:pPr>
        <w:tabs>
          <w:tab w:val="num" w:pos="709"/>
        </w:tabs>
        <w:ind w:left="709" w:hanging="284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9">
    <w:nsid w:val="3B241048"/>
    <w:multiLevelType w:val="multilevel"/>
    <w:tmpl w:val="ACB0666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0">
    <w:nsid w:val="3CFC592B"/>
    <w:multiLevelType w:val="multilevel"/>
    <w:tmpl w:val="FEACAC9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1">
    <w:nsid w:val="3D6B6B24"/>
    <w:multiLevelType w:val="multilevel"/>
    <w:tmpl w:val="4A144A98"/>
    <w:lvl w:ilvl="0">
      <w:numFmt w:val="bullet"/>
      <w:lvlText w:val="−"/>
      <w:lvlJc w:val="left"/>
      <w:pPr>
        <w:tabs>
          <w:tab w:val="num" w:pos="851"/>
        </w:tabs>
        <w:ind w:left="851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2">
    <w:nsid w:val="3DDD0BFB"/>
    <w:multiLevelType w:val="multilevel"/>
    <w:tmpl w:val="7E48F9B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3">
    <w:nsid w:val="3E8A7944"/>
    <w:multiLevelType w:val="multilevel"/>
    <w:tmpl w:val="013E017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4">
    <w:nsid w:val="3F782630"/>
    <w:multiLevelType w:val="multilevel"/>
    <w:tmpl w:val="6444D97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5">
    <w:nsid w:val="409C624E"/>
    <w:multiLevelType w:val="multilevel"/>
    <w:tmpl w:val="18FCFA5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6">
    <w:nsid w:val="412B5BFF"/>
    <w:multiLevelType w:val="hybridMultilevel"/>
    <w:tmpl w:val="0254926E"/>
    <w:lvl w:ilvl="0" w:tplc="04050013">
      <w:start w:val="1"/>
      <w:numFmt w:val="upperRoman"/>
      <w:lvlText w:val="%1."/>
      <w:lvlJc w:val="righ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7">
    <w:nsid w:val="41BB581F"/>
    <w:multiLevelType w:val="multilevel"/>
    <w:tmpl w:val="D9B69384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8">
    <w:nsid w:val="42B562F8"/>
    <w:multiLevelType w:val="multilevel"/>
    <w:tmpl w:val="40429D50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9">
    <w:nsid w:val="432F1893"/>
    <w:multiLevelType w:val="multilevel"/>
    <w:tmpl w:val="FBF23E46"/>
    <w:styleLink w:val="Seznam21"/>
    <w:lvl w:ilvl="0"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0">
    <w:nsid w:val="432F1E6E"/>
    <w:multiLevelType w:val="multilevel"/>
    <w:tmpl w:val="3822FD1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1">
    <w:nsid w:val="446F1076"/>
    <w:multiLevelType w:val="multilevel"/>
    <w:tmpl w:val="7A7084D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2">
    <w:nsid w:val="44A238D0"/>
    <w:multiLevelType w:val="multilevel"/>
    <w:tmpl w:val="72EC458C"/>
    <w:lvl w:ilvl="0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3">
    <w:nsid w:val="455B6FB4"/>
    <w:multiLevelType w:val="hybridMultilevel"/>
    <w:tmpl w:val="56D2073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7">
      <w:start w:val="1"/>
      <w:numFmt w:val="lowerLetter"/>
      <w:lvlText w:val="%2)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47053D16"/>
    <w:multiLevelType w:val="multilevel"/>
    <w:tmpl w:val="4762F6B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5">
    <w:nsid w:val="47B81A86"/>
    <w:multiLevelType w:val="multilevel"/>
    <w:tmpl w:val="7340C99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6">
    <w:nsid w:val="49A05022"/>
    <w:multiLevelType w:val="multilevel"/>
    <w:tmpl w:val="F3F0D2FE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7">
    <w:nsid w:val="4AD33776"/>
    <w:multiLevelType w:val="multilevel"/>
    <w:tmpl w:val="E3D2AEC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8">
    <w:nsid w:val="4B9C613E"/>
    <w:multiLevelType w:val="multilevel"/>
    <w:tmpl w:val="B82861D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9">
    <w:nsid w:val="4BCC21EC"/>
    <w:multiLevelType w:val="multilevel"/>
    <w:tmpl w:val="35625CB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0">
    <w:nsid w:val="4BF822B9"/>
    <w:multiLevelType w:val="multilevel"/>
    <w:tmpl w:val="A6DA94B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1">
    <w:nsid w:val="4BF96438"/>
    <w:multiLevelType w:val="multilevel"/>
    <w:tmpl w:val="17A8EBB2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2">
    <w:nsid w:val="4C7A1E6C"/>
    <w:multiLevelType w:val="multilevel"/>
    <w:tmpl w:val="9C72372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3">
    <w:nsid w:val="4E887EC4"/>
    <w:multiLevelType w:val="multilevel"/>
    <w:tmpl w:val="D0C8128A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4">
    <w:nsid w:val="4F855795"/>
    <w:multiLevelType w:val="multilevel"/>
    <w:tmpl w:val="8624A2D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5">
    <w:nsid w:val="523F0752"/>
    <w:multiLevelType w:val="multilevel"/>
    <w:tmpl w:val="EB76A8D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6">
    <w:nsid w:val="53FB1DE6"/>
    <w:multiLevelType w:val="multilevel"/>
    <w:tmpl w:val="91D64DA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7">
    <w:nsid w:val="550E4DE9"/>
    <w:multiLevelType w:val="multilevel"/>
    <w:tmpl w:val="3B4C1C6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8">
    <w:nsid w:val="58CE2B62"/>
    <w:multiLevelType w:val="multilevel"/>
    <w:tmpl w:val="1CCE738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79">
    <w:nsid w:val="58EB7CE9"/>
    <w:multiLevelType w:val="multilevel"/>
    <w:tmpl w:val="705880E0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0">
    <w:nsid w:val="59611FCB"/>
    <w:multiLevelType w:val="multilevel"/>
    <w:tmpl w:val="EE60903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1">
    <w:nsid w:val="59932773"/>
    <w:multiLevelType w:val="multilevel"/>
    <w:tmpl w:val="25AEDA6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2">
    <w:nsid w:val="5B9D61BF"/>
    <w:multiLevelType w:val="multilevel"/>
    <w:tmpl w:val="396E9DAE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3">
    <w:nsid w:val="5C1C5D28"/>
    <w:multiLevelType w:val="hybridMultilevel"/>
    <w:tmpl w:val="2E643A1C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>
    <w:nsid w:val="5C6554DE"/>
    <w:multiLevelType w:val="multilevel"/>
    <w:tmpl w:val="FA900D76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85">
    <w:nsid w:val="5F59354F"/>
    <w:multiLevelType w:val="multilevel"/>
    <w:tmpl w:val="B26431F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6">
    <w:nsid w:val="5F8A6F3F"/>
    <w:multiLevelType w:val="multilevel"/>
    <w:tmpl w:val="2332956E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7">
    <w:nsid w:val="602E7DA5"/>
    <w:multiLevelType w:val="multilevel"/>
    <w:tmpl w:val="F4E8F6DC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8">
    <w:nsid w:val="610B1D94"/>
    <w:multiLevelType w:val="multilevel"/>
    <w:tmpl w:val="FCAE353E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9">
    <w:nsid w:val="611952FD"/>
    <w:multiLevelType w:val="multilevel"/>
    <w:tmpl w:val="D5DE22F2"/>
    <w:styleLink w:val="List0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0">
    <w:nsid w:val="62C27794"/>
    <w:multiLevelType w:val="multilevel"/>
    <w:tmpl w:val="6EA2A8D6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1">
    <w:nsid w:val="632B2F99"/>
    <w:multiLevelType w:val="multilevel"/>
    <w:tmpl w:val="9C54E3C8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2">
    <w:nsid w:val="63714442"/>
    <w:multiLevelType w:val="multilevel"/>
    <w:tmpl w:val="BDD87CF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3">
    <w:nsid w:val="63B44DE5"/>
    <w:multiLevelType w:val="multilevel"/>
    <w:tmpl w:val="0194F9B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4">
    <w:nsid w:val="6465334E"/>
    <w:multiLevelType w:val="multilevel"/>
    <w:tmpl w:val="059EE0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5">
    <w:nsid w:val="67A028A7"/>
    <w:multiLevelType w:val="multilevel"/>
    <w:tmpl w:val="971CA912"/>
    <w:lvl w:ilvl="0">
      <w:numFmt w:val="bullet"/>
      <w:lvlText w:val="−"/>
      <w:lvlJc w:val="left"/>
      <w:pPr>
        <w:tabs>
          <w:tab w:val="num" w:pos="426"/>
        </w:tabs>
        <w:ind w:left="426" w:hanging="36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96">
    <w:nsid w:val="680C5C0A"/>
    <w:multiLevelType w:val="multilevel"/>
    <w:tmpl w:val="67B88716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7">
    <w:nsid w:val="6BD05EF5"/>
    <w:multiLevelType w:val="multilevel"/>
    <w:tmpl w:val="5FC6943A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8">
    <w:nsid w:val="6EE64B40"/>
    <w:multiLevelType w:val="multilevel"/>
    <w:tmpl w:val="1218A2C4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9">
    <w:nsid w:val="6F820D8B"/>
    <w:multiLevelType w:val="multilevel"/>
    <w:tmpl w:val="9B046648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0">
    <w:nsid w:val="6FCA6991"/>
    <w:multiLevelType w:val="multilevel"/>
    <w:tmpl w:val="3EB4EED4"/>
    <w:lvl w:ilvl="0">
      <w:numFmt w:val="bullet"/>
      <w:lvlText w:val="−"/>
      <w:lvlJc w:val="left"/>
      <w:pPr>
        <w:tabs>
          <w:tab w:val="num" w:pos="709"/>
        </w:tabs>
        <w:ind w:left="709" w:hanging="349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1">
    <w:nsid w:val="74577148"/>
    <w:multiLevelType w:val="multilevel"/>
    <w:tmpl w:val="5D12EED2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2">
    <w:nsid w:val="74AB1244"/>
    <w:multiLevelType w:val="multilevel"/>
    <w:tmpl w:val="CC567700"/>
    <w:styleLink w:val="Seznam31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3">
    <w:nsid w:val="75CA0F47"/>
    <w:multiLevelType w:val="multilevel"/>
    <w:tmpl w:val="9C4A709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4">
    <w:nsid w:val="764C20C1"/>
    <w:multiLevelType w:val="multilevel"/>
    <w:tmpl w:val="A0CA01C0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5">
    <w:nsid w:val="77E13A4D"/>
    <w:multiLevelType w:val="multilevel"/>
    <w:tmpl w:val="B29ECF02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06">
    <w:nsid w:val="79A164DF"/>
    <w:multiLevelType w:val="multilevel"/>
    <w:tmpl w:val="16EEF04C"/>
    <w:styleLink w:val="List8"/>
    <w:lvl w:ilvl="0">
      <w:start w:val="1"/>
      <w:numFmt w:val="bullet"/>
      <w:lvlText w:val="−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numFmt w:val="bullet"/>
      <w:lvlText w:val="➢"/>
      <w:lvlJc w:val="left"/>
      <w:pPr>
        <w:tabs>
          <w:tab w:val="num" w:pos="1985"/>
        </w:tabs>
        <w:ind w:left="1985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7">
    <w:nsid w:val="7A5F5B42"/>
    <w:multiLevelType w:val="hybridMultilevel"/>
    <w:tmpl w:val="9C74B650"/>
    <w:lvl w:ilvl="0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8">
    <w:nsid w:val="7B122E53"/>
    <w:multiLevelType w:val="multilevel"/>
    <w:tmpl w:val="D5F0ED2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09">
    <w:nsid w:val="7D10350E"/>
    <w:multiLevelType w:val="multilevel"/>
    <w:tmpl w:val="189C8932"/>
    <w:styleLink w:val="List13"/>
    <w:lvl w:ilvl="0">
      <w:numFmt w:val="bullet"/>
      <w:lvlText w:val="−"/>
      <w:lvlJc w:val="left"/>
      <w:pPr>
        <w:tabs>
          <w:tab w:val="num" w:pos="709"/>
        </w:tabs>
        <w:ind w:left="709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10">
    <w:nsid w:val="7D284872"/>
    <w:multiLevelType w:val="multilevel"/>
    <w:tmpl w:val="1D00DC54"/>
    <w:lvl w:ilvl="0">
      <w:numFmt w:val="bullet"/>
      <w:lvlText w:val="−"/>
      <w:lvlJc w:val="left"/>
      <w:pPr>
        <w:tabs>
          <w:tab w:val="num" w:pos="1701"/>
        </w:tabs>
        <w:ind w:left="1701" w:hanging="360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11">
    <w:nsid w:val="7F675E24"/>
    <w:multiLevelType w:val="multilevel"/>
    <w:tmpl w:val="9106FC42"/>
    <w:lvl w:ilvl="0">
      <w:numFmt w:val="bullet"/>
      <w:lvlText w:val="−"/>
      <w:lvlJc w:val="left"/>
      <w:pPr>
        <w:tabs>
          <w:tab w:val="num" w:pos="993"/>
        </w:tabs>
        <w:ind w:left="993" w:hanging="218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➢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position w:val="0"/>
        <w:sz w:val="20"/>
        <w:szCs w:val="20"/>
      </w:rPr>
    </w:lvl>
  </w:abstractNum>
  <w:num w:numId="1">
    <w:abstractNumId w:val="7"/>
  </w:num>
  <w:num w:numId="2">
    <w:abstractNumId w:val="95"/>
  </w:num>
  <w:num w:numId="3">
    <w:abstractNumId w:val="82"/>
  </w:num>
  <w:num w:numId="4">
    <w:abstractNumId w:val="84"/>
  </w:num>
  <w:num w:numId="5">
    <w:abstractNumId w:val="79"/>
  </w:num>
  <w:num w:numId="6">
    <w:abstractNumId w:val="57"/>
  </w:num>
  <w:num w:numId="7">
    <w:abstractNumId w:val="67"/>
  </w:num>
  <w:num w:numId="8">
    <w:abstractNumId w:val="38"/>
  </w:num>
  <w:num w:numId="9">
    <w:abstractNumId w:val="89"/>
  </w:num>
  <w:num w:numId="10">
    <w:abstractNumId w:val="61"/>
  </w:num>
  <w:num w:numId="11">
    <w:abstractNumId w:val="78"/>
  </w:num>
  <w:num w:numId="12">
    <w:abstractNumId w:val="16"/>
  </w:num>
  <w:num w:numId="13">
    <w:abstractNumId w:val="42"/>
  </w:num>
  <w:num w:numId="14">
    <w:abstractNumId w:val="77"/>
  </w:num>
  <w:num w:numId="15">
    <w:abstractNumId w:val="58"/>
  </w:num>
  <w:num w:numId="16">
    <w:abstractNumId w:val="64"/>
  </w:num>
  <w:num w:numId="17">
    <w:abstractNumId w:val="32"/>
  </w:num>
  <w:num w:numId="18">
    <w:abstractNumId w:val="111"/>
  </w:num>
  <w:num w:numId="19">
    <w:abstractNumId w:val="6"/>
  </w:num>
  <w:num w:numId="20">
    <w:abstractNumId w:val="35"/>
  </w:num>
  <w:num w:numId="21">
    <w:abstractNumId w:val="53"/>
  </w:num>
  <w:num w:numId="22">
    <w:abstractNumId w:val="70"/>
  </w:num>
  <w:num w:numId="23">
    <w:abstractNumId w:val="74"/>
  </w:num>
  <w:num w:numId="24">
    <w:abstractNumId w:val="98"/>
  </w:num>
  <w:num w:numId="25">
    <w:abstractNumId w:val="90"/>
  </w:num>
  <w:num w:numId="26">
    <w:abstractNumId w:val="66"/>
  </w:num>
  <w:num w:numId="27">
    <w:abstractNumId w:val="97"/>
  </w:num>
  <w:num w:numId="28">
    <w:abstractNumId w:val="91"/>
  </w:num>
  <w:num w:numId="29">
    <w:abstractNumId w:val="24"/>
  </w:num>
  <w:num w:numId="30">
    <w:abstractNumId w:val="21"/>
  </w:num>
  <w:num w:numId="31">
    <w:abstractNumId w:val="0"/>
  </w:num>
  <w:num w:numId="32">
    <w:abstractNumId w:val="55"/>
  </w:num>
  <w:num w:numId="33">
    <w:abstractNumId w:val="75"/>
  </w:num>
  <w:num w:numId="34">
    <w:abstractNumId w:val="108"/>
  </w:num>
  <w:num w:numId="35">
    <w:abstractNumId w:val="85"/>
  </w:num>
  <w:num w:numId="36">
    <w:abstractNumId w:val="28"/>
  </w:num>
  <w:num w:numId="37">
    <w:abstractNumId w:val="47"/>
  </w:num>
  <w:num w:numId="38">
    <w:abstractNumId w:val="59"/>
  </w:num>
  <w:num w:numId="39">
    <w:abstractNumId w:val="54"/>
  </w:num>
  <w:num w:numId="40">
    <w:abstractNumId w:val="44"/>
  </w:num>
  <w:num w:numId="41">
    <w:abstractNumId w:val="52"/>
  </w:num>
  <w:num w:numId="42">
    <w:abstractNumId w:val="19"/>
  </w:num>
  <w:num w:numId="43">
    <w:abstractNumId w:val="102"/>
  </w:num>
  <w:num w:numId="44">
    <w:abstractNumId w:val="37"/>
  </w:num>
  <w:num w:numId="45">
    <w:abstractNumId w:val="49"/>
  </w:num>
  <w:num w:numId="46">
    <w:abstractNumId w:val="3"/>
  </w:num>
  <w:num w:numId="47">
    <w:abstractNumId w:val="11"/>
  </w:num>
  <w:num w:numId="48">
    <w:abstractNumId w:val="72"/>
  </w:num>
  <w:num w:numId="49">
    <w:abstractNumId w:val="15"/>
  </w:num>
  <w:num w:numId="50">
    <w:abstractNumId w:val="88"/>
  </w:num>
  <w:num w:numId="51">
    <w:abstractNumId w:val="104"/>
  </w:num>
  <w:num w:numId="52">
    <w:abstractNumId w:val="50"/>
  </w:num>
  <w:num w:numId="53">
    <w:abstractNumId w:val="69"/>
  </w:num>
  <w:num w:numId="54">
    <w:abstractNumId w:val="68"/>
  </w:num>
  <w:num w:numId="55">
    <w:abstractNumId w:val="36"/>
  </w:num>
  <w:num w:numId="56">
    <w:abstractNumId w:val="99"/>
  </w:num>
  <w:num w:numId="57">
    <w:abstractNumId w:val="30"/>
  </w:num>
  <w:num w:numId="58">
    <w:abstractNumId w:val="48"/>
  </w:num>
  <w:num w:numId="59">
    <w:abstractNumId w:val="92"/>
  </w:num>
  <w:num w:numId="60">
    <w:abstractNumId w:val="96"/>
  </w:num>
  <w:num w:numId="61">
    <w:abstractNumId w:val="103"/>
  </w:num>
  <w:num w:numId="62">
    <w:abstractNumId w:val="80"/>
  </w:num>
  <w:num w:numId="63">
    <w:abstractNumId w:val="110"/>
  </w:num>
  <w:num w:numId="64">
    <w:abstractNumId w:val="93"/>
  </w:num>
  <w:num w:numId="65">
    <w:abstractNumId w:val="73"/>
  </w:num>
  <w:num w:numId="66">
    <w:abstractNumId w:val="4"/>
  </w:num>
  <w:num w:numId="67">
    <w:abstractNumId w:val="8"/>
  </w:num>
  <w:num w:numId="68">
    <w:abstractNumId w:val="5"/>
  </w:num>
  <w:num w:numId="69">
    <w:abstractNumId w:val="43"/>
  </w:num>
  <w:num w:numId="70">
    <w:abstractNumId w:val="87"/>
  </w:num>
  <w:num w:numId="71">
    <w:abstractNumId w:val="20"/>
  </w:num>
  <w:num w:numId="72">
    <w:abstractNumId w:val="12"/>
  </w:num>
  <w:num w:numId="73">
    <w:abstractNumId w:val="23"/>
  </w:num>
  <w:num w:numId="74">
    <w:abstractNumId w:val="106"/>
  </w:num>
  <w:num w:numId="75">
    <w:abstractNumId w:val="18"/>
  </w:num>
  <w:num w:numId="76">
    <w:abstractNumId w:val="13"/>
  </w:num>
  <w:num w:numId="77">
    <w:abstractNumId w:val="40"/>
  </w:num>
  <w:num w:numId="78">
    <w:abstractNumId w:val="26"/>
  </w:num>
  <w:num w:numId="79">
    <w:abstractNumId w:val="9"/>
  </w:num>
  <w:num w:numId="80">
    <w:abstractNumId w:val="33"/>
  </w:num>
  <w:num w:numId="81">
    <w:abstractNumId w:val="81"/>
  </w:num>
  <w:num w:numId="82">
    <w:abstractNumId w:val="22"/>
  </w:num>
  <w:num w:numId="83">
    <w:abstractNumId w:val="60"/>
  </w:num>
  <w:num w:numId="84">
    <w:abstractNumId w:val="46"/>
  </w:num>
  <w:num w:numId="85">
    <w:abstractNumId w:val="65"/>
  </w:num>
  <w:num w:numId="86">
    <w:abstractNumId w:val="45"/>
  </w:num>
  <w:num w:numId="87">
    <w:abstractNumId w:val="101"/>
  </w:num>
  <w:num w:numId="88">
    <w:abstractNumId w:val="76"/>
  </w:num>
  <w:num w:numId="89">
    <w:abstractNumId w:val="39"/>
  </w:num>
  <w:num w:numId="90">
    <w:abstractNumId w:val="41"/>
  </w:num>
  <w:num w:numId="91">
    <w:abstractNumId w:val="100"/>
  </w:num>
  <w:num w:numId="92">
    <w:abstractNumId w:val="71"/>
  </w:num>
  <w:num w:numId="93">
    <w:abstractNumId w:val="86"/>
  </w:num>
  <w:num w:numId="94">
    <w:abstractNumId w:val="1"/>
  </w:num>
  <w:num w:numId="95">
    <w:abstractNumId w:val="34"/>
  </w:num>
  <w:num w:numId="96">
    <w:abstractNumId w:val="51"/>
  </w:num>
  <w:num w:numId="97">
    <w:abstractNumId w:val="2"/>
  </w:num>
  <w:num w:numId="98">
    <w:abstractNumId w:val="25"/>
  </w:num>
  <w:num w:numId="99">
    <w:abstractNumId w:val="29"/>
  </w:num>
  <w:num w:numId="100">
    <w:abstractNumId w:val="27"/>
  </w:num>
  <w:num w:numId="101">
    <w:abstractNumId w:val="105"/>
  </w:num>
  <w:num w:numId="102">
    <w:abstractNumId w:val="10"/>
  </w:num>
  <w:num w:numId="103">
    <w:abstractNumId w:val="109"/>
  </w:num>
  <w:num w:numId="104">
    <w:abstractNumId w:val="94"/>
  </w:num>
  <w:num w:numId="105">
    <w:abstractNumId w:val="83"/>
  </w:num>
  <w:num w:numId="106">
    <w:abstractNumId w:val="56"/>
  </w:num>
  <w:num w:numId="107">
    <w:abstractNumId w:val="62"/>
  </w:num>
  <w:num w:numId="108">
    <w:abstractNumId w:val="17"/>
  </w:num>
  <w:num w:numId="109">
    <w:abstractNumId w:val="31"/>
  </w:num>
  <w:num w:numId="110">
    <w:abstractNumId w:val="63"/>
  </w:num>
  <w:num w:numId="111">
    <w:abstractNumId w:val="14"/>
  </w:num>
  <w:num w:numId="112">
    <w:abstractNumId w:val="107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907"/>
    <w:rsid w:val="00022E63"/>
    <w:rsid w:val="00067805"/>
    <w:rsid w:val="00090293"/>
    <w:rsid w:val="000F0B3E"/>
    <w:rsid w:val="001C5907"/>
    <w:rsid w:val="00201CBD"/>
    <w:rsid w:val="002C4149"/>
    <w:rsid w:val="003A22A0"/>
    <w:rsid w:val="003B0217"/>
    <w:rsid w:val="003D7D04"/>
    <w:rsid w:val="006004B3"/>
    <w:rsid w:val="006621E0"/>
    <w:rsid w:val="0069476D"/>
    <w:rsid w:val="006F6E21"/>
    <w:rsid w:val="00725D7A"/>
    <w:rsid w:val="008079A0"/>
    <w:rsid w:val="0086018E"/>
    <w:rsid w:val="0092234D"/>
    <w:rsid w:val="00925C5C"/>
    <w:rsid w:val="00981CA1"/>
    <w:rsid w:val="00AD0FFE"/>
    <w:rsid w:val="00B22D88"/>
    <w:rsid w:val="00B37EE0"/>
    <w:rsid w:val="00BA7621"/>
    <w:rsid w:val="00BC6A1D"/>
    <w:rsid w:val="00C340D3"/>
    <w:rsid w:val="00C51ED6"/>
    <w:rsid w:val="00CC439B"/>
    <w:rsid w:val="00CC768F"/>
    <w:rsid w:val="00CE34DE"/>
    <w:rsid w:val="00CF7A02"/>
    <w:rsid w:val="00DC01D7"/>
    <w:rsid w:val="00E41888"/>
    <w:rsid w:val="00EF43D3"/>
    <w:rsid w:val="00F8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0B3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B3E"/>
    <w:rPr>
      <w:u w:val="single"/>
    </w:rPr>
  </w:style>
  <w:style w:type="table" w:customStyle="1" w:styleId="TableNormal">
    <w:name w:val="Table Normal"/>
    <w:rsid w:val="000F0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F0B3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0F0B3E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Bezseznamu"/>
    <w:rsid w:val="000F0B3E"/>
    <w:pPr>
      <w:numPr>
        <w:numId w:val="9"/>
      </w:numPr>
    </w:pPr>
  </w:style>
  <w:style w:type="numbering" w:customStyle="1" w:styleId="List1">
    <w:name w:val="List 1"/>
    <w:basedOn w:val="Bezseznamu"/>
    <w:rsid w:val="000F0B3E"/>
    <w:pPr>
      <w:numPr>
        <w:numId w:val="98"/>
      </w:numPr>
    </w:pPr>
  </w:style>
  <w:style w:type="numbering" w:customStyle="1" w:styleId="Seznam21">
    <w:name w:val="Seznam 21"/>
    <w:basedOn w:val="Bezseznamu"/>
    <w:rsid w:val="000F0B3E"/>
    <w:pPr>
      <w:numPr>
        <w:numId w:val="38"/>
      </w:numPr>
    </w:pPr>
  </w:style>
  <w:style w:type="numbering" w:customStyle="1" w:styleId="Seznam31">
    <w:name w:val="Seznam 31"/>
    <w:basedOn w:val="Bezseznamu"/>
    <w:rsid w:val="000F0B3E"/>
    <w:pPr>
      <w:numPr>
        <w:numId w:val="43"/>
      </w:numPr>
    </w:pPr>
  </w:style>
  <w:style w:type="numbering" w:customStyle="1" w:styleId="Seznam41">
    <w:name w:val="Seznam 41"/>
    <w:basedOn w:val="Bezseznamu"/>
    <w:rsid w:val="000F0B3E"/>
    <w:pPr>
      <w:numPr>
        <w:numId w:val="20"/>
      </w:numPr>
    </w:pPr>
  </w:style>
  <w:style w:type="paragraph" w:customStyle="1" w:styleId="FreeForm">
    <w:name w:val="Free Form"/>
    <w:rsid w:val="000F0B3E"/>
    <w:rPr>
      <w:rFonts w:ascii="Helvetica" w:eastAsia="Helvetica" w:hAnsi="Helvetica" w:cs="Helvetica"/>
      <w:color w:val="000000"/>
      <w:sz w:val="24"/>
      <w:szCs w:val="24"/>
      <w:u w:color="000000"/>
    </w:rPr>
  </w:style>
  <w:style w:type="numbering" w:customStyle="1" w:styleId="Seznam51">
    <w:name w:val="Seznam 51"/>
    <w:basedOn w:val="Bezseznamu"/>
    <w:rsid w:val="000F0B3E"/>
    <w:pPr>
      <w:numPr>
        <w:numId w:val="31"/>
      </w:numPr>
    </w:pPr>
  </w:style>
  <w:style w:type="numbering" w:customStyle="1" w:styleId="List6">
    <w:name w:val="List 6"/>
    <w:basedOn w:val="Bezseznamu"/>
    <w:rsid w:val="000F0B3E"/>
    <w:pPr>
      <w:numPr>
        <w:numId w:val="75"/>
      </w:numPr>
    </w:pPr>
  </w:style>
  <w:style w:type="numbering" w:customStyle="1" w:styleId="List7">
    <w:name w:val="List 7"/>
    <w:basedOn w:val="Bezseznamu"/>
    <w:rsid w:val="000F0B3E"/>
    <w:pPr>
      <w:numPr>
        <w:numId w:val="89"/>
      </w:numPr>
    </w:pPr>
  </w:style>
  <w:style w:type="numbering" w:customStyle="1" w:styleId="List8">
    <w:name w:val="List 8"/>
    <w:basedOn w:val="Bezseznamu"/>
    <w:rsid w:val="000F0B3E"/>
    <w:pPr>
      <w:numPr>
        <w:numId w:val="74"/>
      </w:numPr>
    </w:pPr>
  </w:style>
  <w:style w:type="numbering" w:customStyle="1" w:styleId="List9">
    <w:name w:val="List 9"/>
    <w:basedOn w:val="Bezseznamu"/>
    <w:rsid w:val="000F0B3E"/>
    <w:pPr>
      <w:numPr>
        <w:numId w:val="58"/>
      </w:numPr>
    </w:pPr>
  </w:style>
  <w:style w:type="numbering" w:customStyle="1" w:styleId="List10">
    <w:name w:val="List 10"/>
    <w:basedOn w:val="Bezseznamu"/>
    <w:rsid w:val="000F0B3E"/>
    <w:pPr>
      <w:numPr>
        <w:numId w:val="102"/>
      </w:numPr>
    </w:pPr>
  </w:style>
  <w:style w:type="numbering" w:customStyle="1" w:styleId="List11">
    <w:name w:val="List 11"/>
    <w:basedOn w:val="Bezseznamu"/>
    <w:rsid w:val="000F0B3E"/>
    <w:pPr>
      <w:numPr>
        <w:numId w:val="94"/>
      </w:numPr>
    </w:pPr>
  </w:style>
  <w:style w:type="numbering" w:customStyle="1" w:styleId="List12">
    <w:name w:val="List 12"/>
    <w:basedOn w:val="Bezseznamu"/>
    <w:rsid w:val="000F0B3E"/>
    <w:pPr>
      <w:numPr>
        <w:numId w:val="97"/>
      </w:numPr>
    </w:pPr>
  </w:style>
  <w:style w:type="numbering" w:customStyle="1" w:styleId="List13">
    <w:name w:val="List 13"/>
    <w:basedOn w:val="Bezseznamu"/>
    <w:rsid w:val="000F0B3E"/>
    <w:pPr>
      <w:numPr>
        <w:numId w:val="10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4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39B"/>
    <w:rPr>
      <w:rFonts w:ascii="Segoe UI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694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A7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7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762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621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6" ma:contentTypeDescription="Vytvoří nový dokument" ma:contentTypeScope="" ma:versionID="d2b04167eb1319a285e46b03a52ca282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63d3425592725e95d31afdc32d6aa0db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3B71-8EC9-4E7E-9791-4B70E82B2312}"/>
</file>

<file path=customXml/itemProps2.xml><?xml version="1.0" encoding="utf-8"?>
<ds:datastoreItem xmlns:ds="http://schemas.openxmlformats.org/officeDocument/2006/customXml" ds:itemID="{C79CB491-FF5D-4A55-8A72-9CC4C8046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E04BD-85EB-4693-9B5C-E91D9E4C3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AA03D-866B-45CE-9D5F-C44BBF24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Svoboda</dc:creator>
  <cp:lastModifiedBy>lukas</cp:lastModifiedBy>
  <cp:revision>8</cp:revision>
  <dcterms:created xsi:type="dcterms:W3CDTF">2022-06-22T12:48:00Z</dcterms:created>
  <dcterms:modified xsi:type="dcterms:W3CDTF">2022-11-21T14:20:00Z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