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headerReference w:type="default" r:id="rId5"/>
          <w:footerReference w:type="default" r:id="rId6"/>
          <w:footnotePr>
            <w:pos w:val="pageBottom"/>
            <w:numFmt w:val="decimal"/>
            <w:numRestart w:val="continuous"/>
          </w:footnotePr>
          <w:pgSz w:w="12240" w:h="15840"/>
          <w:pgMar w:top="1029" w:left="3034" w:right="927" w:bottom="1108" w:header="0" w:footer="3" w:gutter="0"/>
          <w:pgNumType w:start="1"/>
          <w:cols w:space="720"/>
          <w:noEndnote/>
          <w:rtlGutter w:val="0"/>
          <w:docGrid w:linePitch="360"/>
        </w:sectPr>
      </w:pPr>
    </w:p>
    <w:p>
      <w:pPr>
        <w:widowControl w:val="0"/>
        <w:spacing w:line="1" w:lineRule="exact"/>
      </w:pPr>
      <w:r>
        <mc:AlternateContent>
          <mc:Choice Requires="wps">
            <w:drawing>
              <wp:anchor distT="0" distB="0" distL="63500" distR="63500" simplePos="0" relativeHeight="125829378" behindDoc="0" locked="0" layoutInCell="1" allowOverlap="1">
                <wp:simplePos x="0" y="0"/>
                <wp:positionH relativeFrom="page">
                  <wp:posOffset>7320915</wp:posOffset>
                </wp:positionH>
                <wp:positionV relativeFrom="paragraph">
                  <wp:posOffset>4616450</wp:posOffset>
                </wp:positionV>
                <wp:extent cx="311785" cy="1662430"/>
                <wp:wrapSquare wrapText="bothSides"/>
                <wp:docPr id="7" name="Shape 7"/>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0" w:name="bookmark0"/>
                            <w:bookmarkStart w:id="1" w:name="bookmark1"/>
                            <w:r>
                              <w:rPr>
                                <w:spacing w:val="0"/>
                                <w:w w:val="100"/>
                                <w:position w:val="0"/>
                                <w:shd w:val="clear" w:color="auto" w:fill="auto"/>
                                <w:lang w:val="cs-CZ" w:eastAsia="cs-CZ" w:bidi="cs-CZ"/>
                              </w:rPr>
                              <w:t>VIA FUTURI</w:t>
                            </w:r>
                            <w:bookmarkEnd w:id="0"/>
                            <w:bookmarkEnd w:id="1"/>
                          </w:p>
                        </w:txbxContent>
                      </wps:txbx>
                      <wps:bodyPr upright="0" vert="vert270" lIns="0" tIns="0" rIns="0" bIns="0">
                        <a:noAutoFit/>
                      </wps:bodyPr>
                    </wps:wsp>
                  </a:graphicData>
                </a:graphic>
              </wp:anchor>
            </w:drawing>
          </mc:Choice>
          <mc:Fallback>
            <w:pict>
              <v:shape id="_x0000_s1033" type="#_x0000_t202" style="position:absolute;margin-left:576.45000000000005pt;margin-top:363.5pt;width:24.550000000000001pt;height:130.90000000000001pt;z-index:-125829375;mso-wrap-distance-left:5.pt;mso-wrap-distance-right:5.pt;mso-position-horizontal-relative:page"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0" w:name="bookmark0"/>
                      <w:bookmarkStart w:id="1" w:name="bookmark1"/>
                      <w:r>
                        <w:rPr>
                          <w:spacing w:val="0"/>
                          <w:w w:val="100"/>
                          <w:position w:val="0"/>
                          <w:shd w:val="clear" w:color="auto" w:fill="auto"/>
                          <w:lang w:val="cs-CZ" w:eastAsia="cs-CZ" w:bidi="cs-CZ"/>
                        </w:rPr>
                        <w:t>VIA FUTURI</w:t>
                      </w:r>
                      <w:bookmarkEnd w:id="0"/>
                      <w:bookmarkEnd w:id="1"/>
                    </w:p>
                  </w:txbxContent>
                </v:textbox>
                <w10:wrap type="square" anchorx="page"/>
              </v:shape>
            </w:pict>
          </mc:Fallback>
        </mc:AlternateContent>
      </w:r>
    </w:p>
    <w:p>
      <w:pPr>
        <w:pStyle w:val="Style1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cs-CZ" w:eastAsia="cs-CZ" w:bidi="cs-CZ"/>
        </w:rPr>
        <w:t>VIA FUTURI</w:t>
      </w:r>
    </w:p>
    <w:p>
      <w:pPr>
        <w:pStyle w:val="Style14"/>
        <w:keepNext w:val="0"/>
        <w:keepLines w:val="0"/>
        <w:widowControl w:val="0"/>
        <w:shd w:val="clear" w:color="auto" w:fill="auto"/>
        <w:bidi w:val="0"/>
        <w:spacing w:before="0" w:after="0" w:line="240" w:lineRule="auto"/>
        <w:ind w:left="0" w:right="0"/>
        <w:jc w:val="left"/>
      </w:pPr>
      <w:r>
        <w:rPr>
          <w:spacing w:val="0"/>
          <w:w w:val="100"/>
          <w:position w:val="0"/>
          <w:shd w:val="clear" w:color="auto" w:fill="auto"/>
          <w:lang w:val="cs-CZ" w:eastAsia="cs-CZ" w:bidi="cs-CZ"/>
        </w:rPr>
        <w:t>SMLOUVA O POSKYTOVÁNÍ SLUŽEB KOORDINÁTORA BIM</w:t>
      </w:r>
      <w:r>
        <w:br w:type="page"/>
      </w:r>
    </w:p>
    <w:p>
      <w:pPr>
        <w:pStyle w:val="Style16"/>
        <w:keepNext w:val="0"/>
        <w:keepLines w:val="0"/>
        <w:widowControl w:val="0"/>
        <w:numPr>
          <w:ilvl w:val="0"/>
          <w:numId w:val="1"/>
        </w:numPr>
        <w:shd w:val="clear" w:color="auto" w:fill="auto"/>
        <w:tabs>
          <w:tab w:pos="460" w:val="left"/>
        </w:tabs>
        <w:bidi w:val="0"/>
        <w:spacing w:before="0" w:after="0" w:line="240" w:lineRule="auto"/>
        <w:ind w:left="0" w:right="0" w:firstLine="0"/>
        <w:jc w:val="left"/>
        <w:rPr>
          <w:sz w:val="30"/>
          <w:szCs w:val="30"/>
        </w:rPr>
      </w:pPr>
      <w:r>
        <w:rPr>
          <w:spacing w:val="0"/>
          <w:w w:val="80"/>
          <w:position w:val="0"/>
          <w:sz w:val="30"/>
          <w:szCs w:val="30"/>
          <w:shd w:val="clear" w:color="auto" w:fill="auto"/>
          <w:lang w:val="cs-CZ" w:eastAsia="cs-CZ" w:bidi="cs-CZ"/>
        </w:rPr>
        <w:t>SMLOUVA O POSKYTOVÁNÍ SLUŽEB KOORDINÁTORA BIM</w:t>
      </w:r>
    </w:p>
    <w:p>
      <w:pPr>
        <w:pStyle w:val="Style16"/>
        <w:keepNext w:val="0"/>
        <w:keepLines w:val="0"/>
        <w:widowControl w:val="0"/>
        <w:numPr>
          <w:ilvl w:val="0"/>
          <w:numId w:val="3"/>
        </w:numPr>
        <w:shd w:val="clear" w:color="auto" w:fill="auto"/>
        <w:tabs>
          <w:tab w:pos="525" w:val="left"/>
        </w:tabs>
        <w:bidi w:val="0"/>
        <w:spacing w:before="0" w:after="0" w:line="228" w:lineRule="auto"/>
        <w:ind w:left="0" w:right="0"/>
        <w:jc w:val="left"/>
      </w:pPr>
      <w:r>
        <w:rPr>
          <w:spacing w:val="0"/>
          <w:position w:val="0"/>
          <w:shd w:val="clear" w:color="auto" w:fill="auto"/>
          <w:lang w:val="cs-CZ" w:eastAsia="cs-CZ" w:bidi="cs-CZ"/>
        </w:rPr>
        <w:t>1.1 Smluvní strany</w:t>
      </w:r>
    </w:p>
    <w:p>
      <w:pPr>
        <w:pStyle w:val="Style16"/>
        <w:keepNext w:val="0"/>
        <w:keepLines w:val="0"/>
        <w:widowControl w:val="0"/>
        <w:numPr>
          <w:ilvl w:val="0"/>
          <w:numId w:val="3"/>
        </w:numPr>
        <w:shd w:val="clear" w:color="auto" w:fill="auto"/>
        <w:tabs>
          <w:tab w:pos="525" w:val="left"/>
        </w:tabs>
        <w:bidi w:val="0"/>
        <w:spacing w:before="0" w:after="0" w:line="228" w:lineRule="auto"/>
        <w:ind w:left="0" w:right="0"/>
        <w:jc w:val="left"/>
      </w:pPr>
      <w:r>
        <w:rPr>
          <w:spacing w:val="0"/>
          <w:position w:val="0"/>
          <w:shd w:val="clear" w:color="auto" w:fill="auto"/>
          <w:lang w:val="cs-CZ" w:eastAsia="cs-CZ" w:bidi="cs-CZ"/>
        </w:rPr>
        <w:t>1.2 Preambule</w:t>
      </w:r>
    </w:p>
    <w:p>
      <w:pPr>
        <w:pStyle w:val="Style16"/>
        <w:keepNext w:val="0"/>
        <w:keepLines w:val="0"/>
        <w:widowControl w:val="0"/>
        <w:numPr>
          <w:ilvl w:val="0"/>
          <w:numId w:val="3"/>
        </w:numPr>
        <w:shd w:val="clear" w:color="auto" w:fill="auto"/>
        <w:tabs>
          <w:tab w:pos="525" w:val="left"/>
        </w:tabs>
        <w:bidi w:val="0"/>
        <w:spacing w:before="0" w:after="0" w:line="228" w:lineRule="auto"/>
        <w:ind w:left="0" w:right="0"/>
        <w:jc w:val="left"/>
      </w:pPr>
      <w:r>
        <w:rPr>
          <w:spacing w:val="0"/>
          <w:position w:val="0"/>
          <w:shd w:val="clear" w:color="auto" w:fill="auto"/>
          <w:lang w:val="cs-CZ" w:eastAsia="cs-CZ" w:bidi="cs-CZ"/>
        </w:rPr>
        <w:t>1.3 Předmět (rozsah) poskytované služby</w:t>
      </w:r>
    </w:p>
    <w:p>
      <w:pPr>
        <w:pStyle w:val="Style16"/>
        <w:keepNext w:val="0"/>
        <w:keepLines w:val="0"/>
        <w:widowControl w:val="0"/>
        <w:numPr>
          <w:ilvl w:val="0"/>
          <w:numId w:val="3"/>
        </w:numPr>
        <w:shd w:val="clear" w:color="auto" w:fill="auto"/>
        <w:tabs>
          <w:tab w:pos="965" w:val="left"/>
        </w:tabs>
        <w:bidi w:val="0"/>
        <w:spacing w:before="0" w:after="0" w:line="228" w:lineRule="auto"/>
        <w:ind w:left="0" w:right="0" w:firstLine="620"/>
        <w:jc w:val="left"/>
      </w:pPr>
      <w:r>
        <w:rPr>
          <w:spacing w:val="0"/>
          <w:position w:val="0"/>
          <w:shd w:val="clear" w:color="auto" w:fill="auto"/>
          <w:lang w:val="cs-CZ" w:eastAsia="cs-CZ" w:bidi="cs-CZ"/>
        </w:rPr>
        <w:t>1.3.1 I. etapa "projektová příprava"</w:t>
      </w:r>
    </w:p>
    <w:p>
      <w:pPr>
        <w:pStyle w:val="Style16"/>
        <w:keepNext w:val="0"/>
        <w:keepLines w:val="0"/>
        <w:widowControl w:val="0"/>
        <w:numPr>
          <w:ilvl w:val="0"/>
          <w:numId w:val="3"/>
        </w:numPr>
        <w:shd w:val="clear" w:color="auto" w:fill="auto"/>
        <w:tabs>
          <w:tab w:pos="965" w:val="left"/>
        </w:tabs>
        <w:bidi w:val="0"/>
        <w:spacing w:before="0" w:after="0" w:line="228" w:lineRule="auto"/>
        <w:ind w:left="0" w:right="0" w:firstLine="620"/>
        <w:jc w:val="left"/>
      </w:pPr>
      <w:r>
        <w:rPr>
          <w:spacing w:val="0"/>
          <w:position w:val="0"/>
          <w:shd w:val="clear" w:color="auto" w:fill="auto"/>
          <w:lang w:val="cs-CZ" w:eastAsia="cs-CZ" w:bidi="cs-CZ"/>
        </w:rPr>
        <w:t>1.3.2 II. etapa "veřej ná soutěž"</w:t>
      </w:r>
    </w:p>
    <w:p>
      <w:pPr>
        <w:pStyle w:val="Style16"/>
        <w:keepNext w:val="0"/>
        <w:keepLines w:val="0"/>
        <w:widowControl w:val="0"/>
        <w:numPr>
          <w:ilvl w:val="0"/>
          <w:numId w:val="3"/>
        </w:numPr>
        <w:shd w:val="clear" w:color="auto" w:fill="auto"/>
        <w:tabs>
          <w:tab w:pos="965" w:val="left"/>
        </w:tabs>
        <w:bidi w:val="0"/>
        <w:spacing w:before="0" w:after="0" w:line="228" w:lineRule="auto"/>
        <w:ind w:left="0" w:right="0" w:firstLine="620"/>
        <w:jc w:val="left"/>
      </w:pPr>
      <w:r>
        <w:rPr>
          <w:spacing w:val="0"/>
          <w:position w:val="0"/>
          <w:shd w:val="clear" w:color="auto" w:fill="auto"/>
          <w:lang w:val="cs-CZ" w:eastAsia="cs-CZ" w:bidi="cs-CZ"/>
        </w:rPr>
        <w:t>1.3.3 III. etapa "zahájení výstavby a tvorby informačních</w:t>
      </w:r>
    </w:p>
    <w:p>
      <w:pPr>
        <w:pStyle w:val="Style16"/>
        <w:keepNext w:val="0"/>
        <w:keepLines w:val="0"/>
        <w:widowControl w:val="0"/>
        <w:shd w:val="clear" w:color="auto" w:fill="auto"/>
        <w:bidi w:val="0"/>
        <w:spacing w:before="0" w:after="0" w:line="228" w:lineRule="auto"/>
        <w:ind w:left="1740" w:right="0" w:firstLine="0"/>
        <w:jc w:val="left"/>
      </w:pPr>
      <w:r>
        <w:rPr>
          <w:spacing w:val="0"/>
          <w:position w:val="0"/>
          <w:shd w:val="clear" w:color="auto" w:fill="auto"/>
          <w:lang w:val="cs-CZ" w:eastAsia="cs-CZ" w:bidi="cs-CZ"/>
        </w:rPr>
        <w:t>modelů"</w:t>
      </w:r>
    </w:p>
    <w:p>
      <w:pPr>
        <w:pStyle w:val="Style16"/>
        <w:keepNext w:val="0"/>
        <w:keepLines w:val="0"/>
        <w:widowControl w:val="0"/>
        <w:numPr>
          <w:ilvl w:val="0"/>
          <w:numId w:val="3"/>
        </w:numPr>
        <w:shd w:val="clear" w:color="auto" w:fill="auto"/>
        <w:tabs>
          <w:tab w:pos="965" w:val="left"/>
        </w:tabs>
        <w:bidi w:val="0"/>
        <w:spacing w:before="0" w:after="0" w:line="226" w:lineRule="auto"/>
        <w:ind w:left="0" w:right="0" w:firstLine="620"/>
        <w:jc w:val="left"/>
      </w:pPr>
      <w:r>
        <w:rPr>
          <w:spacing w:val="0"/>
          <w:position w:val="0"/>
          <w:shd w:val="clear" w:color="auto" w:fill="auto"/>
          <w:lang w:val="cs-CZ" w:eastAsia="cs-CZ" w:bidi="cs-CZ"/>
        </w:rPr>
        <w:t>1.3.4 IV. etapa "výstavba" a tvorba informací</w:t>
      </w:r>
    </w:p>
    <w:p>
      <w:pPr>
        <w:pStyle w:val="Style16"/>
        <w:keepNext w:val="0"/>
        <w:keepLines w:val="0"/>
        <w:widowControl w:val="0"/>
        <w:numPr>
          <w:ilvl w:val="0"/>
          <w:numId w:val="3"/>
        </w:numPr>
        <w:shd w:val="clear" w:color="auto" w:fill="auto"/>
        <w:tabs>
          <w:tab w:pos="965" w:val="left"/>
        </w:tabs>
        <w:bidi w:val="0"/>
        <w:spacing w:before="0" w:after="0" w:line="228" w:lineRule="auto"/>
        <w:ind w:left="0" w:right="0" w:firstLine="620"/>
        <w:jc w:val="left"/>
      </w:pPr>
      <w:r>
        <w:rPr>
          <w:spacing w:val="0"/>
          <w:position w:val="0"/>
          <w:shd w:val="clear" w:color="auto" w:fill="auto"/>
          <w:lang w:val="cs-CZ" w:eastAsia="cs-CZ" w:bidi="cs-CZ"/>
        </w:rPr>
        <w:t>1.3.5 V. etapa "předání do užívání" a převzetí informací</w:t>
      </w:r>
    </w:p>
    <w:p>
      <w:pPr>
        <w:pStyle w:val="Style16"/>
        <w:keepNext w:val="0"/>
        <w:keepLines w:val="0"/>
        <w:widowControl w:val="0"/>
        <w:numPr>
          <w:ilvl w:val="0"/>
          <w:numId w:val="3"/>
        </w:numPr>
        <w:shd w:val="clear" w:color="auto" w:fill="auto"/>
        <w:tabs>
          <w:tab w:pos="965" w:val="left"/>
        </w:tabs>
        <w:bidi w:val="0"/>
        <w:spacing w:before="0" w:after="0" w:line="228" w:lineRule="auto"/>
        <w:ind w:left="0" w:right="0" w:firstLine="620"/>
        <w:jc w:val="left"/>
      </w:pPr>
      <w:r>
        <w:rPr>
          <w:spacing w:val="0"/>
          <w:position w:val="0"/>
          <w:shd w:val="clear" w:color="auto" w:fill="auto"/>
          <w:lang w:val="cs-CZ" w:eastAsia="cs-CZ" w:bidi="cs-CZ"/>
        </w:rPr>
        <w:t>1.3.6 Školení, vzdělávání</w:t>
      </w:r>
    </w:p>
    <w:p>
      <w:pPr>
        <w:pStyle w:val="Style16"/>
        <w:keepNext w:val="0"/>
        <w:keepLines w:val="0"/>
        <w:widowControl w:val="0"/>
        <w:numPr>
          <w:ilvl w:val="0"/>
          <w:numId w:val="3"/>
        </w:numPr>
        <w:shd w:val="clear" w:color="auto" w:fill="auto"/>
        <w:tabs>
          <w:tab w:pos="965" w:val="left"/>
        </w:tabs>
        <w:bidi w:val="0"/>
        <w:spacing w:before="0" w:after="240" w:line="228" w:lineRule="auto"/>
        <w:ind w:left="0" w:right="0" w:firstLine="620"/>
        <w:jc w:val="left"/>
      </w:pPr>
      <w:r>
        <w:rPr>
          <w:spacing w:val="0"/>
          <w:position w:val="0"/>
          <w:shd w:val="clear" w:color="auto" w:fill="auto"/>
          <w:lang w:val="cs-CZ" w:eastAsia="cs-CZ" w:bidi="cs-CZ"/>
        </w:rPr>
        <w:t>1.3.7 Závěrečná zpráva</w:t>
      </w:r>
    </w:p>
    <w:p>
      <w:pPr>
        <w:pStyle w:val="Style20"/>
        <w:keepNext w:val="0"/>
        <w:keepLines w:val="0"/>
        <w:widowControl w:val="0"/>
        <w:shd w:val="clear" w:color="auto" w:fill="auto"/>
        <w:tabs>
          <w:tab w:pos="1372" w:val="left"/>
          <w:tab w:pos="2433" w:val="left"/>
        </w:tabs>
        <w:bidi w:val="0"/>
        <w:spacing w:before="0" w:after="0" w:line="240" w:lineRule="auto"/>
        <w:ind w:left="0" w:right="0" w:firstLine="460"/>
        <w:jc w:val="left"/>
      </w:pPr>
      <w:r>
        <w:rPr>
          <w:spacing w:val="0"/>
          <w:w w:val="100"/>
          <w:position w:val="0"/>
          <w:shd w:val="clear" w:color="auto" w:fill="auto"/>
          <w:lang w:val="cs-CZ" w:eastAsia="cs-CZ" w:bidi="cs-CZ"/>
        </w:rPr>
        <w:t>v</w:t>
        <w:tab/>
        <w:t>z</w:t>
        <w:tab/>
        <w:t>v z</w:t>
      </w:r>
    </w:p>
    <w:p>
      <w:pPr>
        <w:pStyle w:val="Style16"/>
        <w:keepNext w:val="0"/>
        <w:keepLines w:val="0"/>
        <w:widowControl w:val="0"/>
        <w:numPr>
          <w:ilvl w:val="0"/>
          <w:numId w:val="1"/>
        </w:numPr>
        <w:shd w:val="clear" w:color="auto" w:fill="auto"/>
        <w:tabs>
          <w:tab w:pos="460" w:val="left"/>
        </w:tabs>
        <w:bidi w:val="0"/>
        <w:spacing w:before="0" w:after="0" w:line="180" w:lineRule="auto"/>
        <w:ind w:left="0" w:right="0" w:firstLine="0"/>
        <w:jc w:val="left"/>
        <w:rPr>
          <w:sz w:val="30"/>
          <w:szCs w:val="30"/>
        </w:rPr>
      </w:pPr>
      <w:r>
        <w:rPr>
          <w:spacing w:val="0"/>
          <w:w w:val="80"/>
          <w:position w:val="0"/>
          <w:sz w:val="30"/>
          <w:szCs w:val="30"/>
          <w:shd w:val="clear" w:color="auto" w:fill="auto"/>
          <w:lang w:val="cs-CZ" w:eastAsia="cs-CZ" w:bidi="cs-CZ"/>
        </w:rPr>
        <w:t>ČAS A MÍSTO PLNĚNÍ</w:t>
      </w:r>
    </w:p>
    <w:p>
      <w:pPr>
        <w:pStyle w:val="Style16"/>
        <w:keepNext w:val="0"/>
        <w:keepLines w:val="0"/>
        <w:widowControl w:val="0"/>
        <w:numPr>
          <w:ilvl w:val="0"/>
          <w:numId w:val="3"/>
        </w:numPr>
        <w:shd w:val="clear" w:color="auto" w:fill="auto"/>
        <w:tabs>
          <w:tab w:pos="525" w:val="left"/>
        </w:tabs>
        <w:bidi w:val="0"/>
        <w:spacing w:before="0" w:after="0" w:line="228" w:lineRule="auto"/>
        <w:ind w:left="0" w:right="0"/>
        <w:jc w:val="left"/>
      </w:pPr>
      <w:r>
        <w:rPr>
          <w:spacing w:val="0"/>
          <w:position w:val="0"/>
          <w:shd w:val="clear" w:color="auto" w:fill="auto"/>
          <w:lang w:val="cs-CZ" w:eastAsia="cs-CZ" w:bidi="cs-CZ"/>
        </w:rPr>
        <w:t>2.1 Čas plnění</w:t>
      </w:r>
    </w:p>
    <w:p>
      <w:pPr>
        <w:pStyle w:val="Style16"/>
        <w:keepNext w:val="0"/>
        <w:keepLines w:val="0"/>
        <w:widowControl w:val="0"/>
        <w:numPr>
          <w:ilvl w:val="0"/>
          <w:numId w:val="3"/>
        </w:numPr>
        <w:shd w:val="clear" w:color="auto" w:fill="auto"/>
        <w:tabs>
          <w:tab w:pos="525" w:val="left"/>
        </w:tabs>
        <w:bidi w:val="0"/>
        <w:spacing w:before="0" w:after="60" w:line="228" w:lineRule="auto"/>
        <w:ind w:left="0" w:right="0"/>
        <w:jc w:val="left"/>
      </w:pPr>
      <w:r>
        <w:rPr>
          <w:spacing w:val="0"/>
          <w:position w:val="0"/>
          <w:shd w:val="clear" w:color="auto" w:fill="auto"/>
          <w:lang w:val="cs-CZ" w:eastAsia="cs-CZ" w:bidi="cs-CZ"/>
        </w:rPr>
        <w:t>2.2 Místo plnění</w:t>
      </w:r>
    </w:p>
    <w:p>
      <w:pPr>
        <w:pStyle w:val="Style16"/>
        <w:keepNext w:val="0"/>
        <w:keepLines w:val="0"/>
        <w:widowControl w:val="0"/>
        <w:shd w:val="clear" w:color="auto" w:fill="auto"/>
        <w:bidi w:val="0"/>
        <w:spacing w:before="0" w:after="0" w:line="240" w:lineRule="auto"/>
        <w:ind w:left="1300" w:right="0" w:firstLine="0"/>
        <w:jc w:val="left"/>
        <w:rPr>
          <w:sz w:val="30"/>
          <w:szCs w:val="30"/>
        </w:rPr>
      </w:pPr>
      <w:r>
        <w:rPr>
          <w:spacing w:val="0"/>
          <w:w w:val="80"/>
          <w:position w:val="0"/>
          <w:sz w:val="30"/>
          <w:szCs w:val="30"/>
          <w:shd w:val="clear" w:color="auto" w:fill="auto"/>
          <w:lang w:val="cs-CZ" w:eastAsia="cs-CZ" w:bidi="cs-CZ"/>
        </w:rPr>
        <w:t>/</w:t>
      </w:r>
    </w:p>
    <w:p>
      <w:pPr>
        <w:pStyle w:val="Style16"/>
        <w:keepNext w:val="0"/>
        <w:keepLines w:val="0"/>
        <w:widowControl w:val="0"/>
        <w:numPr>
          <w:ilvl w:val="0"/>
          <w:numId w:val="1"/>
        </w:numPr>
        <w:shd w:val="clear" w:color="auto" w:fill="auto"/>
        <w:tabs>
          <w:tab w:pos="460" w:val="left"/>
        </w:tabs>
        <w:bidi w:val="0"/>
        <w:spacing w:before="0" w:after="0" w:line="180" w:lineRule="auto"/>
        <w:ind w:left="0" w:right="0" w:firstLine="0"/>
        <w:jc w:val="left"/>
        <w:rPr>
          <w:sz w:val="30"/>
          <w:szCs w:val="30"/>
        </w:rPr>
      </w:pPr>
      <w:r>
        <w:rPr>
          <w:spacing w:val="0"/>
          <w:w w:val="80"/>
          <w:position w:val="0"/>
          <w:sz w:val="30"/>
          <w:szCs w:val="30"/>
          <w:shd w:val="clear" w:color="auto" w:fill="auto"/>
          <w:lang w:val="cs-CZ" w:eastAsia="cs-CZ" w:bidi="cs-CZ"/>
        </w:rPr>
        <w:t>CENA DÍLA</w:t>
      </w:r>
    </w:p>
    <w:p>
      <w:pPr>
        <w:pStyle w:val="Style16"/>
        <w:keepNext w:val="0"/>
        <w:keepLines w:val="0"/>
        <w:widowControl w:val="0"/>
        <w:numPr>
          <w:ilvl w:val="0"/>
          <w:numId w:val="3"/>
        </w:numPr>
        <w:shd w:val="clear" w:color="auto" w:fill="auto"/>
        <w:tabs>
          <w:tab w:pos="525" w:val="left"/>
        </w:tabs>
        <w:bidi w:val="0"/>
        <w:spacing w:before="0" w:after="0" w:line="228" w:lineRule="auto"/>
        <w:ind w:left="0" w:right="0"/>
        <w:jc w:val="left"/>
      </w:pPr>
      <w:r>
        <w:rPr>
          <w:spacing w:val="0"/>
          <w:position w:val="0"/>
          <w:shd w:val="clear" w:color="auto" w:fill="auto"/>
          <w:lang w:val="cs-CZ" w:eastAsia="cs-CZ" w:bidi="cs-CZ"/>
        </w:rPr>
        <w:t>3.1 Položky výkazu výměr</w:t>
      </w:r>
    </w:p>
    <w:p>
      <w:pPr>
        <w:pStyle w:val="Style16"/>
        <w:keepNext w:val="0"/>
        <w:keepLines w:val="0"/>
        <w:widowControl w:val="0"/>
        <w:numPr>
          <w:ilvl w:val="0"/>
          <w:numId w:val="3"/>
        </w:numPr>
        <w:shd w:val="clear" w:color="auto" w:fill="auto"/>
        <w:tabs>
          <w:tab w:pos="965" w:val="left"/>
        </w:tabs>
        <w:bidi w:val="0"/>
        <w:spacing w:before="0" w:after="0" w:line="228" w:lineRule="auto"/>
        <w:ind w:left="0" w:right="0" w:firstLine="620"/>
        <w:jc w:val="left"/>
      </w:pPr>
      <w:r>
        <w:rPr>
          <w:spacing w:val="0"/>
          <w:position w:val="0"/>
          <w:shd w:val="clear" w:color="auto" w:fill="auto"/>
          <w:lang w:val="cs-CZ" w:eastAsia="cs-CZ" w:bidi="cs-CZ"/>
        </w:rPr>
        <w:t>3.1.1 I. etapa "projektová příprava" - provozní fáze aktiva</w:t>
      </w:r>
    </w:p>
    <w:p>
      <w:pPr>
        <w:pStyle w:val="Style16"/>
        <w:keepNext w:val="0"/>
        <w:keepLines w:val="0"/>
        <w:widowControl w:val="0"/>
        <w:numPr>
          <w:ilvl w:val="0"/>
          <w:numId w:val="3"/>
        </w:numPr>
        <w:shd w:val="clear" w:color="auto" w:fill="auto"/>
        <w:tabs>
          <w:tab w:pos="965" w:val="left"/>
        </w:tabs>
        <w:bidi w:val="0"/>
        <w:spacing w:before="0" w:after="0" w:line="226" w:lineRule="auto"/>
        <w:ind w:left="0" w:right="0" w:firstLine="620"/>
        <w:jc w:val="left"/>
      </w:pPr>
      <w:r>
        <w:rPr>
          <w:spacing w:val="0"/>
          <w:position w:val="0"/>
          <w:shd w:val="clear" w:color="auto" w:fill="auto"/>
          <w:lang w:val="cs-CZ" w:eastAsia="cs-CZ" w:bidi="cs-CZ"/>
        </w:rPr>
        <w:t>3.1.2 I. etapa "projektová příprava" - dodací fáze aktiva</w:t>
      </w:r>
    </w:p>
    <w:p>
      <w:pPr>
        <w:pStyle w:val="Style16"/>
        <w:keepNext w:val="0"/>
        <w:keepLines w:val="0"/>
        <w:widowControl w:val="0"/>
        <w:numPr>
          <w:ilvl w:val="0"/>
          <w:numId w:val="3"/>
        </w:numPr>
        <w:shd w:val="clear" w:color="auto" w:fill="auto"/>
        <w:tabs>
          <w:tab w:pos="965" w:val="left"/>
        </w:tabs>
        <w:bidi w:val="0"/>
        <w:spacing w:before="0" w:after="0" w:line="228" w:lineRule="auto"/>
        <w:ind w:left="0" w:right="0" w:firstLine="620"/>
        <w:jc w:val="left"/>
      </w:pPr>
      <w:r>
        <w:rPr>
          <w:spacing w:val="0"/>
          <w:position w:val="0"/>
          <w:shd w:val="clear" w:color="auto" w:fill="auto"/>
          <w:lang w:val="cs-CZ" w:eastAsia="cs-CZ" w:bidi="cs-CZ"/>
        </w:rPr>
        <w:t>3.1.3 II. etapa "veřejná soutěž"</w:t>
      </w:r>
    </w:p>
    <w:p>
      <w:pPr>
        <w:pStyle w:val="Style16"/>
        <w:keepNext w:val="0"/>
        <w:keepLines w:val="0"/>
        <w:widowControl w:val="0"/>
        <w:numPr>
          <w:ilvl w:val="0"/>
          <w:numId w:val="3"/>
        </w:numPr>
        <w:shd w:val="clear" w:color="auto" w:fill="auto"/>
        <w:tabs>
          <w:tab w:pos="965" w:val="left"/>
        </w:tabs>
        <w:bidi w:val="0"/>
        <w:spacing w:before="0" w:after="0" w:line="228" w:lineRule="auto"/>
        <w:ind w:left="0" w:right="0" w:firstLine="620"/>
        <w:jc w:val="left"/>
      </w:pPr>
      <w:r>
        <w:rPr>
          <w:spacing w:val="0"/>
          <w:position w:val="0"/>
          <w:shd w:val="clear" w:color="auto" w:fill="auto"/>
          <w:lang w:val="cs-CZ" w:eastAsia="cs-CZ" w:bidi="cs-CZ"/>
        </w:rPr>
        <w:t>3.1.4 III. etapa "zahájení výstavby a tvorby informačních</w:t>
      </w:r>
    </w:p>
    <w:p>
      <w:pPr>
        <w:pStyle w:val="Style16"/>
        <w:keepNext w:val="0"/>
        <w:keepLines w:val="0"/>
        <w:widowControl w:val="0"/>
        <w:shd w:val="clear" w:color="auto" w:fill="auto"/>
        <w:bidi w:val="0"/>
        <w:spacing w:before="0" w:after="0"/>
        <w:ind w:left="1740" w:right="0" w:firstLine="0"/>
        <w:jc w:val="left"/>
      </w:pPr>
      <w:r>
        <w:rPr>
          <w:spacing w:val="0"/>
          <w:position w:val="0"/>
          <w:shd w:val="clear" w:color="auto" w:fill="auto"/>
          <w:lang w:val="cs-CZ" w:eastAsia="cs-CZ" w:bidi="cs-CZ"/>
        </w:rPr>
        <w:t>modelů"</w:t>
      </w:r>
    </w:p>
    <w:p>
      <w:pPr>
        <w:pStyle w:val="Style16"/>
        <w:keepNext w:val="0"/>
        <w:keepLines w:val="0"/>
        <w:widowControl w:val="0"/>
        <w:numPr>
          <w:ilvl w:val="0"/>
          <w:numId w:val="3"/>
        </w:numPr>
        <w:shd w:val="clear" w:color="auto" w:fill="auto"/>
        <w:tabs>
          <w:tab w:pos="965" w:val="left"/>
        </w:tabs>
        <w:bidi w:val="0"/>
        <w:spacing w:before="0" w:after="0" w:line="228" w:lineRule="auto"/>
        <w:ind w:left="0" w:right="0" w:firstLine="620"/>
        <w:jc w:val="left"/>
      </w:pPr>
      <w:r>
        <w:rPr>
          <w:spacing w:val="0"/>
          <w:position w:val="0"/>
          <w:shd w:val="clear" w:color="auto" w:fill="auto"/>
          <w:lang w:val="cs-CZ" w:eastAsia="cs-CZ" w:bidi="cs-CZ"/>
        </w:rPr>
        <w:t>3.1.5 IV. etapa "výstavba" a tvorba informací</w:t>
      </w:r>
    </w:p>
    <w:p>
      <w:pPr>
        <w:pStyle w:val="Style16"/>
        <w:keepNext w:val="0"/>
        <w:keepLines w:val="0"/>
        <w:widowControl w:val="0"/>
        <w:numPr>
          <w:ilvl w:val="0"/>
          <w:numId w:val="3"/>
        </w:numPr>
        <w:shd w:val="clear" w:color="auto" w:fill="auto"/>
        <w:tabs>
          <w:tab w:pos="965" w:val="left"/>
        </w:tabs>
        <w:bidi w:val="0"/>
        <w:spacing w:before="0" w:after="0" w:line="226" w:lineRule="auto"/>
        <w:ind w:left="0" w:right="0" w:firstLine="620"/>
        <w:jc w:val="left"/>
      </w:pPr>
      <w:r>
        <w:rPr>
          <w:spacing w:val="0"/>
          <w:position w:val="0"/>
          <w:shd w:val="clear" w:color="auto" w:fill="auto"/>
          <w:lang w:val="cs-CZ" w:eastAsia="cs-CZ" w:bidi="cs-CZ"/>
        </w:rPr>
        <w:t>3.1.6 V. etapa "předání do užívání" a převzetí informací</w:t>
      </w:r>
    </w:p>
    <w:p>
      <w:pPr>
        <w:pStyle w:val="Style16"/>
        <w:keepNext w:val="0"/>
        <w:keepLines w:val="0"/>
        <w:widowControl w:val="0"/>
        <w:numPr>
          <w:ilvl w:val="0"/>
          <w:numId w:val="3"/>
        </w:numPr>
        <w:shd w:val="clear" w:color="auto" w:fill="auto"/>
        <w:tabs>
          <w:tab w:pos="525" w:val="left"/>
        </w:tabs>
        <w:bidi w:val="0"/>
        <w:spacing w:before="0" w:after="0" w:line="228" w:lineRule="auto"/>
        <w:ind w:left="0" w:right="0"/>
        <w:jc w:val="left"/>
      </w:pPr>
      <w:r>
        <w:rPr>
          <w:spacing w:val="0"/>
          <w:position w:val="0"/>
          <w:shd w:val="clear" w:color="auto" w:fill="auto"/>
          <w:lang w:val="cs-CZ" w:eastAsia="cs-CZ" w:bidi="cs-CZ"/>
        </w:rPr>
        <w:t>3.2 Úhrada za plnění</w:t>
      </w:r>
    </w:p>
    <w:p>
      <w:pPr>
        <w:pStyle w:val="Style16"/>
        <w:keepNext w:val="0"/>
        <w:keepLines w:val="0"/>
        <w:widowControl w:val="0"/>
        <w:numPr>
          <w:ilvl w:val="0"/>
          <w:numId w:val="3"/>
        </w:numPr>
        <w:shd w:val="clear" w:color="auto" w:fill="auto"/>
        <w:tabs>
          <w:tab w:pos="525" w:val="left"/>
        </w:tabs>
        <w:bidi w:val="0"/>
        <w:spacing w:before="0" w:after="280" w:line="228" w:lineRule="auto"/>
        <w:ind w:left="0" w:right="0"/>
        <w:jc w:val="left"/>
      </w:pPr>
      <w:r>
        <w:rPr>
          <w:spacing w:val="0"/>
          <w:position w:val="0"/>
          <w:shd w:val="clear" w:color="auto" w:fill="auto"/>
          <w:lang w:val="cs-CZ" w:eastAsia="cs-CZ" w:bidi="cs-CZ"/>
        </w:rPr>
        <w:t>3.3 DPH za zdanitelné plnění</w:t>
      </w:r>
    </w:p>
    <w:p>
      <w:pPr>
        <w:pStyle w:val="Style16"/>
        <w:keepNext w:val="0"/>
        <w:keepLines w:val="0"/>
        <w:widowControl w:val="0"/>
        <w:numPr>
          <w:ilvl w:val="0"/>
          <w:numId w:val="1"/>
        </w:numPr>
        <w:shd w:val="clear" w:color="auto" w:fill="auto"/>
        <w:tabs>
          <w:tab w:pos="460" w:val="left"/>
        </w:tabs>
        <w:bidi w:val="0"/>
        <w:spacing w:before="0" w:after="0" w:line="240" w:lineRule="auto"/>
        <w:ind w:left="0" w:right="0" w:firstLine="0"/>
        <w:jc w:val="left"/>
        <w:rPr>
          <w:sz w:val="30"/>
          <w:szCs w:val="30"/>
        </w:rPr>
      </w:pPr>
      <w:r>
        <mc:AlternateContent>
          <mc:Choice Requires="wps">
            <w:drawing>
              <wp:anchor distT="0" distB="0" distL="63500" distR="63500" simplePos="0" relativeHeight="125829380" behindDoc="0" locked="0" layoutInCell="1" allowOverlap="1">
                <wp:simplePos x="0" y="0"/>
                <wp:positionH relativeFrom="page">
                  <wp:posOffset>7320915</wp:posOffset>
                </wp:positionH>
                <wp:positionV relativeFrom="paragraph">
                  <wp:posOffset>38100</wp:posOffset>
                </wp:positionV>
                <wp:extent cx="311785" cy="1662430"/>
                <wp:wrapSquare wrapText="bothSides"/>
                <wp:docPr id="9" name="Shape 9"/>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035" type="#_x0000_t202" style="position:absolute;margin-left:576.45000000000005pt;margin-top:3.pt;width:24.550000000000001pt;height:130.90000000000001pt;z-index:-125829373;mso-wrap-distance-left:5.pt;mso-wrap-distance-right:5.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80"/>
          <w:position w:val="0"/>
          <w:sz w:val="30"/>
          <w:szCs w:val="30"/>
          <w:shd w:val="clear" w:color="auto" w:fill="auto"/>
          <w:lang w:val="cs-CZ" w:eastAsia="cs-CZ" w:bidi="cs-CZ"/>
        </w:rPr>
        <w:t>DODÁNÍ DÍLA</w:t>
      </w:r>
    </w:p>
    <w:p>
      <w:pPr>
        <w:pStyle w:val="Style16"/>
        <w:keepNext w:val="0"/>
        <w:keepLines w:val="0"/>
        <w:widowControl w:val="0"/>
        <w:numPr>
          <w:ilvl w:val="0"/>
          <w:numId w:val="3"/>
        </w:numPr>
        <w:shd w:val="clear" w:color="auto" w:fill="auto"/>
        <w:tabs>
          <w:tab w:pos="525" w:val="left"/>
        </w:tabs>
        <w:bidi w:val="0"/>
        <w:spacing w:before="0" w:after="0"/>
        <w:ind w:left="0" w:right="0"/>
        <w:jc w:val="left"/>
      </w:pPr>
      <w:r>
        <w:rPr>
          <w:spacing w:val="0"/>
          <w:position w:val="0"/>
          <w:shd w:val="clear" w:color="auto" w:fill="auto"/>
          <w:lang w:val="cs-CZ" w:eastAsia="cs-CZ" w:bidi="cs-CZ"/>
        </w:rPr>
        <w:t>4.1 Zastoupení objednatele</w:t>
      </w:r>
    </w:p>
    <w:p>
      <w:pPr>
        <w:pStyle w:val="Style16"/>
        <w:keepNext w:val="0"/>
        <w:keepLines w:val="0"/>
        <w:widowControl w:val="0"/>
        <w:numPr>
          <w:ilvl w:val="0"/>
          <w:numId w:val="3"/>
        </w:numPr>
        <w:shd w:val="clear" w:color="auto" w:fill="auto"/>
        <w:tabs>
          <w:tab w:pos="525" w:val="left"/>
        </w:tabs>
        <w:bidi w:val="0"/>
        <w:spacing w:before="0" w:after="0" w:line="226" w:lineRule="auto"/>
        <w:ind w:left="0" w:right="0"/>
        <w:jc w:val="left"/>
      </w:pPr>
      <w:r>
        <w:rPr>
          <w:spacing w:val="0"/>
          <w:position w:val="0"/>
          <w:shd w:val="clear" w:color="auto" w:fill="auto"/>
          <w:lang w:val="cs-CZ" w:eastAsia="cs-CZ" w:bidi="cs-CZ"/>
        </w:rPr>
        <w:t>4.2 Předání díla</w:t>
      </w:r>
    </w:p>
    <w:p>
      <w:pPr>
        <w:pStyle w:val="Style16"/>
        <w:keepNext w:val="0"/>
        <w:keepLines w:val="0"/>
        <w:widowControl w:val="0"/>
        <w:numPr>
          <w:ilvl w:val="0"/>
          <w:numId w:val="3"/>
        </w:numPr>
        <w:shd w:val="clear" w:color="auto" w:fill="auto"/>
        <w:tabs>
          <w:tab w:pos="525" w:val="left"/>
        </w:tabs>
        <w:bidi w:val="0"/>
        <w:spacing w:before="0" w:after="0" w:line="228" w:lineRule="auto"/>
        <w:ind w:left="0" w:right="0"/>
        <w:jc w:val="left"/>
      </w:pPr>
      <w:r>
        <w:rPr>
          <w:spacing w:val="0"/>
          <w:position w:val="0"/>
          <w:shd w:val="clear" w:color="auto" w:fill="auto"/>
          <w:lang w:val="cs-CZ" w:eastAsia="cs-CZ" w:bidi="cs-CZ"/>
        </w:rPr>
        <w:t>4.3 Převzetí díla před sjednaným termínem</w:t>
      </w:r>
    </w:p>
    <w:p>
      <w:pPr>
        <w:pStyle w:val="Style16"/>
        <w:keepNext w:val="0"/>
        <w:keepLines w:val="0"/>
        <w:widowControl w:val="0"/>
        <w:numPr>
          <w:ilvl w:val="0"/>
          <w:numId w:val="3"/>
        </w:numPr>
        <w:shd w:val="clear" w:color="auto" w:fill="auto"/>
        <w:tabs>
          <w:tab w:pos="525" w:val="left"/>
        </w:tabs>
        <w:bidi w:val="0"/>
        <w:spacing w:before="0" w:after="0" w:line="228" w:lineRule="auto"/>
        <w:ind w:left="0" w:right="0"/>
        <w:jc w:val="left"/>
      </w:pPr>
      <w:r>
        <w:rPr>
          <w:spacing w:val="0"/>
          <w:position w:val="0"/>
          <w:shd w:val="clear" w:color="auto" w:fill="auto"/>
          <w:lang w:val="cs-CZ" w:eastAsia="cs-CZ" w:bidi="cs-CZ"/>
        </w:rPr>
        <w:t>4.4 Předání dílčích částí</w:t>
      </w:r>
    </w:p>
    <w:p>
      <w:pPr>
        <w:pStyle w:val="Style16"/>
        <w:keepNext w:val="0"/>
        <w:keepLines w:val="0"/>
        <w:widowControl w:val="0"/>
        <w:numPr>
          <w:ilvl w:val="0"/>
          <w:numId w:val="3"/>
        </w:numPr>
        <w:shd w:val="clear" w:color="auto" w:fill="auto"/>
        <w:tabs>
          <w:tab w:pos="525" w:val="left"/>
        </w:tabs>
        <w:bidi w:val="0"/>
        <w:spacing w:before="0" w:after="0" w:line="228" w:lineRule="auto"/>
        <w:ind w:left="0" w:right="0"/>
        <w:jc w:val="left"/>
      </w:pPr>
      <w:r>
        <w:rPr>
          <w:spacing w:val="0"/>
          <w:position w:val="0"/>
          <w:shd w:val="clear" w:color="auto" w:fill="auto"/>
          <w:lang w:val="cs-CZ" w:eastAsia="cs-CZ" w:bidi="cs-CZ"/>
        </w:rPr>
        <w:t>4.5 Kontaktní a odpovědné osoby koordinátora BIM</w:t>
      </w:r>
    </w:p>
    <w:p>
      <w:pPr>
        <w:pStyle w:val="Style16"/>
        <w:keepNext w:val="0"/>
        <w:keepLines w:val="0"/>
        <w:widowControl w:val="0"/>
        <w:numPr>
          <w:ilvl w:val="0"/>
          <w:numId w:val="3"/>
        </w:numPr>
        <w:shd w:val="clear" w:color="auto" w:fill="auto"/>
        <w:tabs>
          <w:tab w:pos="525" w:val="left"/>
        </w:tabs>
        <w:bidi w:val="0"/>
        <w:spacing w:before="0" w:after="40" w:line="228" w:lineRule="auto"/>
        <w:ind w:left="0" w:right="0"/>
        <w:jc w:val="left"/>
      </w:pPr>
      <w:r>
        <w:rPr>
          <w:spacing w:val="0"/>
          <w:position w:val="0"/>
          <w:shd w:val="clear" w:color="auto" w:fill="auto"/>
          <w:lang w:val="cs-CZ" w:eastAsia="cs-CZ" w:bidi="cs-CZ"/>
        </w:rPr>
        <w:t>4.6 Kontaktní a odpovědní osoby objednatele</w:t>
      </w:r>
      <w:r>
        <w:br w:type="page"/>
      </w:r>
    </w:p>
    <w:p>
      <w:pPr>
        <w:pStyle w:val="Style16"/>
        <w:keepNext w:val="0"/>
        <w:keepLines w:val="0"/>
        <w:widowControl w:val="0"/>
        <w:numPr>
          <w:ilvl w:val="0"/>
          <w:numId w:val="1"/>
        </w:numPr>
        <w:shd w:val="clear" w:color="auto" w:fill="auto"/>
        <w:tabs>
          <w:tab w:pos="447" w:val="left"/>
        </w:tabs>
        <w:bidi w:val="0"/>
        <w:spacing w:before="0" w:after="0" w:line="240" w:lineRule="auto"/>
        <w:ind w:left="0" w:right="0" w:firstLine="0"/>
        <w:jc w:val="left"/>
        <w:rPr>
          <w:sz w:val="30"/>
          <w:szCs w:val="30"/>
        </w:rPr>
      </w:pPr>
      <w:r>
        <w:rPr>
          <w:spacing w:val="0"/>
          <w:w w:val="80"/>
          <w:position w:val="0"/>
          <w:sz w:val="30"/>
          <w:szCs w:val="30"/>
          <w:shd w:val="clear" w:color="auto" w:fill="auto"/>
          <w:lang w:val="cs-CZ" w:eastAsia="cs-CZ" w:bidi="cs-CZ"/>
        </w:rPr>
        <w:t>SUBDODAVATELÉ</w:t>
      </w:r>
    </w:p>
    <w:p>
      <w:pPr>
        <w:pStyle w:val="Style16"/>
        <w:keepNext w:val="0"/>
        <w:keepLines w:val="0"/>
        <w:widowControl w:val="0"/>
        <w:numPr>
          <w:ilvl w:val="0"/>
          <w:numId w:val="3"/>
        </w:numPr>
        <w:shd w:val="clear" w:color="auto" w:fill="auto"/>
        <w:tabs>
          <w:tab w:pos="505" w:val="left"/>
        </w:tabs>
        <w:bidi w:val="0"/>
        <w:spacing w:before="0" w:after="240" w:line="228" w:lineRule="auto"/>
        <w:ind w:left="0" w:right="0" w:firstLine="160"/>
        <w:jc w:val="left"/>
      </w:pPr>
      <w:r>
        <w:rPr>
          <w:spacing w:val="0"/>
          <w:position w:val="0"/>
          <w:shd w:val="clear" w:color="auto" w:fill="auto"/>
          <w:lang w:val="cs-CZ" w:eastAsia="cs-CZ" w:bidi="cs-CZ"/>
        </w:rPr>
        <w:t>5.1 Plnění díla subdodavateli</w:t>
      </w:r>
    </w:p>
    <w:p>
      <w:pPr>
        <w:pStyle w:val="Style20"/>
        <w:keepNext w:val="0"/>
        <w:keepLines w:val="0"/>
        <w:widowControl w:val="0"/>
        <w:shd w:val="clear" w:color="auto" w:fill="auto"/>
        <w:bidi w:val="0"/>
        <w:spacing w:before="0" w:after="0" w:line="240" w:lineRule="auto"/>
        <w:ind w:left="1320" w:right="0" w:firstLine="0"/>
        <w:jc w:val="left"/>
      </w:pPr>
      <w:r>
        <w:rPr>
          <w:spacing w:val="0"/>
          <w:w w:val="100"/>
          <w:position w:val="0"/>
          <w:shd w:val="clear" w:color="auto" w:fill="auto"/>
          <w:lang w:val="cs-CZ" w:eastAsia="cs-CZ" w:bidi="cs-CZ"/>
        </w:rPr>
        <w:t>/</w:t>
      </w:r>
    </w:p>
    <w:p>
      <w:pPr>
        <w:pStyle w:val="Style16"/>
        <w:keepNext w:val="0"/>
        <w:keepLines w:val="0"/>
        <w:widowControl w:val="0"/>
        <w:numPr>
          <w:ilvl w:val="0"/>
          <w:numId w:val="1"/>
        </w:numPr>
        <w:shd w:val="clear" w:color="auto" w:fill="auto"/>
        <w:tabs>
          <w:tab w:pos="447" w:val="left"/>
        </w:tabs>
        <w:bidi w:val="0"/>
        <w:spacing w:before="0" w:after="0" w:line="180" w:lineRule="auto"/>
        <w:ind w:left="0" w:right="0" w:firstLine="0"/>
        <w:jc w:val="left"/>
        <w:rPr>
          <w:sz w:val="30"/>
          <w:szCs w:val="30"/>
        </w:rPr>
      </w:pPr>
      <w:r>
        <w:rPr>
          <w:spacing w:val="0"/>
          <w:w w:val="80"/>
          <w:position w:val="0"/>
          <w:sz w:val="30"/>
          <w:szCs w:val="30"/>
          <w:shd w:val="clear" w:color="auto" w:fill="auto"/>
          <w:lang w:val="cs-CZ" w:eastAsia="cs-CZ" w:bidi="cs-CZ"/>
        </w:rPr>
        <w:t>PLACENÍ A FAKTURACE</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6.1 Vystavení faktury</w:t>
      </w:r>
    </w:p>
    <w:p>
      <w:pPr>
        <w:pStyle w:val="Style16"/>
        <w:keepNext w:val="0"/>
        <w:keepLines w:val="0"/>
        <w:widowControl w:val="0"/>
        <w:numPr>
          <w:ilvl w:val="0"/>
          <w:numId w:val="3"/>
        </w:numPr>
        <w:shd w:val="clear" w:color="auto" w:fill="auto"/>
        <w:tabs>
          <w:tab w:pos="505" w:val="left"/>
        </w:tabs>
        <w:bidi w:val="0"/>
        <w:spacing w:before="0" w:after="0" w:line="226" w:lineRule="auto"/>
        <w:ind w:left="0" w:right="0" w:firstLine="160"/>
        <w:jc w:val="left"/>
      </w:pPr>
      <w:r>
        <w:rPr>
          <w:spacing w:val="0"/>
          <w:position w:val="0"/>
          <w:shd w:val="clear" w:color="auto" w:fill="auto"/>
          <w:lang w:val="cs-CZ" w:eastAsia="cs-CZ" w:bidi="cs-CZ"/>
        </w:rPr>
        <w:t>6.2 Vrácení faktury</w:t>
      </w:r>
    </w:p>
    <w:p>
      <w:pPr>
        <w:pStyle w:val="Style16"/>
        <w:keepNext w:val="0"/>
        <w:keepLines w:val="0"/>
        <w:widowControl w:val="0"/>
        <w:numPr>
          <w:ilvl w:val="0"/>
          <w:numId w:val="3"/>
        </w:numPr>
        <w:shd w:val="clear" w:color="auto" w:fill="auto"/>
        <w:tabs>
          <w:tab w:pos="505" w:val="left"/>
        </w:tabs>
        <w:bidi w:val="0"/>
        <w:spacing w:before="0" w:after="240" w:line="228" w:lineRule="auto"/>
        <w:ind w:left="0" w:right="0" w:firstLine="160"/>
        <w:jc w:val="left"/>
      </w:pPr>
      <w:r>
        <w:rPr>
          <w:spacing w:val="0"/>
          <w:position w:val="0"/>
          <w:shd w:val="clear" w:color="auto" w:fill="auto"/>
          <w:lang w:val="cs-CZ" w:eastAsia="cs-CZ" w:bidi="cs-CZ"/>
        </w:rPr>
        <w:t>6.3 Zálohy</w:t>
      </w:r>
    </w:p>
    <w:p>
      <w:pPr>
        <w:pStyle w:val="Style20"/>
        <w:keepNext w:val="0"/>
        <w:keepLines w:val="0"/>
        <w:widowControl w:val="0"/>
        <w:shd w:val="clear" w:color="auto" w:fill="auto"/>
        <w:tabs>
          <w:tab w:pos="1945" w:val="left"/>
          <w:tab w:pos="2235" w:val="left"/>
        </w:tabs>
        <w:bidi w:val="0"/>
        <w:spacing w:before="0" w:after="0" w:line="240" w:lineRule="auto"/>
        <w:ind w:left="0" w:right="0" w:firstLine="860"/>
        <w:jc w:val="left"/>
      </w:pPr>
      <w:r>
        <w:rPr>
          <w:spacing w:val="0"/>
          <w:w w:val="100"/>
          <w:position w:val="0"/>
          <w:shd w:val="clear" w:color="auto" w:fill="auto"/>
          <w:lang w:val="cs-CZ" w:eastAsia="cs-CZ" w:bidi="cs-CZ"/>
        </w:rPr>
        <w:t>V Z</w:t>
        <w:tab/>
        <w:t>Z</w:t>
        <w:tab/>
        <w:t>Z</w:t>
      </w:r>
    </w:p>
    <w:p>
      <w:pPr>
        <w:pStyle w:val="Style16"/>
        <w:keepNext w:val="0"/>
        <w:keepLines w:val="0"/>
        <w:widowControl w:val="0"/>
        <w:numPr>
          <w:ilvl w:val="0"/>
          <w:numId w:val="1"/>
        </w:numPr>
        <w:shd w:val="clear" w:color="auto" w:fill="auto"/>
        <w:tabs>
          <w:tab w:pos="447" w:val="left"/>
        </w:tabs>
        <w:bidi w:val="0"/>
        <w:spacing w:before="0" w:after="0" w:line="180" w:lineRule="auto"/>
        <w:ind w:left="0" w:right="0" w:firstLine="0"/>
        <w:jc w:val="left"/>
        <w:rPr>
          <w:sz w:val="30"/>
          <w:szCs w:val="30"/>
        </w:rPr>
      </w:pPr>
      <w:r>
        <w:rPr>
          <w:spacing w:val="0"/>
          <w:w w:val="80"/>
          <w:position w:val="0"/>
          <w:sz w:val="30"/>
          <w:szCs w:val="30"/>
          <w:shd w:val="clear" w:color="auto" w:fill="auto"/>
          <w:lang w:val="cs-CZ" w:eastAsia="cs-CZ" w:bidi="cs-CZ"/>
        </w:rPr>
        <w:t>DALŠÍ UJEDNÁNÍ</w:t>
      </w:r>
    </w:p>
    <w:p>
      <w:pPr>
        <w:pStyle w:val="Style16"/>
        <w:keepNext w:val="0"/>
        <w:keepLines w:val="0"/>
        <w:widowControl w:val="0"/>
        <w:numPr>
          <w:ilvl w:val="0"/>
          <w:numId w:val="3"/>
        </w:numPr>
        <w:shd w:val="clear" w:color="auto" w:fill="auto"/>
        <w:tabs>
          <w:tab w:pos="505" w:val="left"/>
        </w:tabs>
        <w:bidi w:val="0"/>
        <w:spacing w:before="0" w:after="0" w:line="226" w:lineRule="auto"/>
        <w:ind w:left="0" w:right="0" w:firstLine="160"/>
        <w:jc w:val="left"/>
      </w:pPr>
      <w:r>
        <w:rPr>
          <w:spacing w:val="0"/>
          <w:position w:val="0"/>
          <w:shd w:val="clear" w:color="auto" w:fill="auto"/>
          <w:lang w:val="cs-CZ" w:eastAsia="cs-CZ" w:bidi="cs-CZ"/>
        </w:rPr>
        <w:t>7.1 Přerušení prací objednatelem</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7.2 Finanční kontrola</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7.3 Projednání změn díla</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7.4 Pojištění odpovědnosti</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7.5 Předložení pojistné smlouvy</w:t>
      </w:r>
    </w:p>
    <w:p>
      <w:pPr>
        <w:pStyle w:val="Style16"/>
        <w:keepNext w:val="0"/>
        <w:keepLines w:val="0"/>
        <w:widowControl w:val="0"/>
        <w:numPr>
          <w:ilvl w:val="0"/>
          <w:numId w:val="3"/>
        </w:numPr>
        <w:shd w:val="clear" w:color="auto" w:fill="auto"/>
        <w:tabs>
          <w:tab w:pos="505" w:val="left"/>
        </w:tabs>
        <w:bidi w:val="0"/>
        <w:spacing w:before="0" w:after="0"/>
        <w:ind w:left="0" w:right="0" w:firstLine="160"/>
        <w:jc w:val="left"/>
      </w:pPr>
      <w:r>
        <w:rPr>
          <w:spacing w:val="0"/>
          <w:position w:val="0"/>
          <w:shd w:val="clear" w:color="auto" w:fill="auto"/>
          <w:lang w:val="cs-CZ" w:eastAsia="cs-CZ" w:bidi="cs-CZ"/>
        </w:rPr>
        <w:t>7.6 Odstoupení od smlouvy objednatelem pro porušení</w:t>
      </w:r>
    </w:p>
    <w:p>
      <w:pPr>
        <w:pStyle w:val="Style16"/>
        <w:keepNext w:val="0"/>
        <w:keepLines w:val="0"/>
        <w:widowControl w:val="0"/>
        <w:shd w:val="clear" w:color="auto" w:fill="auto"/>
        <w:bidi w:val="0"/>
        <w:spacing w:before="0" w:after="0" w:line="226" w:lineRule="auto"/>
        <w:ind w:left="1060" w:right="0" w:firstLine="0"/>
        <w:jc w:val="left"/>
      </w:pPr>
      <w:r>
        <w:rPr>
          <w:spacing w:val="0"/>
          <w:position w:val="0"/>
          <w:shd w:val="clear" w:color="auto" w:fill="auto"/>
          <w:lang w:val="cs-CZ" w:eastAsia="cs-CZ" w:bidi="cs-CZ"/>
        </w:rPr>
        <w:t>odst. 7.4</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7.7 Prohlášení koordinátora BIM v souvislosti se zadávacím řízením</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7.8 Dodržování předpisů koordinátorem BIM</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7.9 Vypovězení smlouvy objednavatelem z důvodu trestného činu</w:t>
      </w:r>
    </w:p>
    <w:p>
      <w:pPr>
        <w:pStyle w:val="Style16"/>
        <w:keepNext w:val="0"/>
        <w:keepLines w:val="0"/>
        <w:widowControl w:val="0"/>
        <w:shd w:val="clear" w:color="auto" w:fill="auto"/>
        <w:bidi w:val="0"/>
        <w:spacing w:before="0" w:after="0" w:line="226" w:lineRule="auto"/>
        <w:ind w:left="1060" w:right="0" w:firstLine="0"/>
        <w:jc w:val="left"/>
      </w:pPr>
      <w:r>
        <w:rPr>
          <w:spacing w:val="0"/>
          <w:position w:val="0"/>
          <w:shd w:val="clear" w:color="auto" w:fill="auto"/>
          <w:lang w:val="cs-CZ" w:eastAsia="cs-CZ" w:bidi="cs-CZ"/>
        </w:rPr>
        <w:t>koordinátorem BIM nebo porušení prohlášení</w:t>
      </w:r>
    </w:p>
    <w:p>
      <w:pPr>
        <w:pStyle w:val="Style16"/>
        <w:keepNext w:val="0"/>
        <w:keepLines w:val="0"/>
        <w:widowControl w:val="0"/>
        <w:numPr>
          <w:ilvl w:val="0"/>
          <w:numId w:val="3"/>
        </w:numPr>
        <w:shd w:val="clear" w:color="auto" w:fill="auto"/>
        <w:tabs>
          <w:tab w:pos="505" w:val="left"/>
        </w:tabs>
        <w:bidi w:val="0"/>
        <w:spacing w:before="0" w:after="0"/>
        <w:ind w:left="0" w:right="0" w:firstLine="160"/>
        <w:jc w:val="left"/>
      </w:pPr>
      <w:r>
        <w:rPr>
          <w:spacing w:val="0"/>
          <w:position w:val="0"/>
          <w:shd w:val="clear" w:color="auto" w:fill="auto"/>
          <w:lang w:val="cs-CZ" w:eastAsia="cs-CZ" w:bidi="cs-CZ"/>
        </w:rPr>
        <w:t>7.10 Obchodní tajemství</w:t>
      </w:r>
    </w:p>
    <w:p>
      <w:pPr>
        <w:pStyle w:val="Style16"/>
        <w:keepNext w:val="0"/>
        <w:keepLines w:val="0"/>
        <w:widowControl w:val="0"/>
        <w:numPr>
          <w:ilvl w:val="0"/>
          <w:numId w:val="3"/>
        </w:numPr>
        <w:shd w:val="clear" w:color="auto" w:fill="auto"/>
        <w:tabs>
          <w:tab w:pos="505" w:val="left"/>
        </w:tabs>
        <w:bidi w:val="0"/>
        <w:spacing w:before="0" w:after="240" w:line="228" w:lineRule="auto"/>
        <w:ind w:left="0" w:right="0" w:firstLine="160"/>
        <w:jc w:val="left"/>
      </w:pPr>
      <w:r>
        <w:rPr>
          <w:spacing w:val="0"/>
          <w:position w:val="0"/>
          <w:shd w:val="clear" w:color="auto" w:fill="auto"/>
          <w:lang w:val="cs-CZ" w:eastAsia="cs-CZ" w:bidi="cs-CZ"/>
        </w:rPr>
        <w:t>7.11 Licenční ujednání</w:t>
      </w:r>
    </w:p>
    <w:p>
      <w:pPr>
        <w:pStyle w:val="Style20"/>
        <w:keepNext w:val="0"/>
        <w:keepLines w:val="0"/>
        <w:widowControl w:val="0"/>
        <w:shd w:val="clear" w:color="auto" w:fill="auto"/>
        <w:bidi w:val="0"/>
        <w:spacing w:before="0" w:after="0" w:line="240" w:lineRule="auto"/>
        <w:ind w:left="1320" w:right="0" w:firstLine="0"/>
        <w:jc w:val="left"/>
      </w:pPr>
      <w:r>
        <w:rPr>
          <w:spacing w:val="0"/>
          <w:w w:val="100"/>
          <w:position w:val="0"/>
          <w:shd w:val="clear" w:color="auto" w:fill="auto"/>
          <w:lang w:val="cs-CZ" w:eastAsia="cs-CZ" w:bidi="cs-CZ"/>
        </w:rPr>
        <w:t>/</w:t>
      </w:r>
    </w:p>
    <w:p>
      <w:pPr>
        <w:pStyle w:val="Style16"/>
        <w:keepNext w:val="0"/>
        <w:keepLines w:val="0"/>
        <w:widowControl w:val="0"/>
        <w:numPr>
          <w:ilvl w:val="0"/>
          <w:numId w:val="1"/>
        </w:numPr>
        <w:shd w:val="clear" w:color="auto" w:fill="auto"/>
        <w:tabs>
          <w:tab w:pos="447" w:val="left"/>
        </w:tabs>
        <w:bidi w:val="0"/>
        <w:spacing w:before="0" w:after="0" w:line="180" w:lineRule="auto"/>
        <w:ind w:left="0" w:right="0" w:firstLine="0"/>
        <w:jc w:val="left"/>
        <w:rPr>
          <w:sz w:val="30"/>
          <w:szCs w:val="30"/>
        </w:rPr>
      </w:pPr>
      <w:r>
        <w:rPr>
          <w:spacing w:val="0"/>
          <w:w w:val="80"/>
          <w:position w:val="0"/>
          <w:sz w:val="30"/>
          <w:szCs w:val="30"/>
          <w:shd w:val="clear" w:color="auto" w:fill="auto"/>
          <w:lang w:val="cs-CZ" w:eastAsia="cs-CZ" w:bidi="cs-CZ"/>
        </w:rPr>
        <w:t>SMLUVNÍ POKUTY</w:t>
      </w:r>
    </w:p>
    <w:p>
      <w:pPr>
        <w:pStyle w:val="Style16"/>
        <w:keepNext w:val="0"/>
        <w:keepLines w:val="0"/>
        <w:widowControl w:val="0"/>
        <w:numPr>
          <w:ilvl w:val="0"/>
          <w:numId w:val="3"/>
        </w:numPr>
        <w:shd w:val="clear" w:color="auto" w:fill="auto"/>
        <w:tabs>
          <w:tab w:pos="505" w:val="left"/>
        </w:tabs>
        <w:bidi w:val="0"/>
        <w:spacing w:before="0" w:after="0" w:line="240" w:lineRule="auto"/>
        <w:ind w:left="0" w:right="0" w:firstLine="160"/>
        <w:jc w:val="left"/>
        <w:rPr>
          <w:sz w:val="30"/>
          <w:szCs w:val="30"/>
        </w:rPr>
      </w:pPr>
      <w:r>
        <w:rPr>
          <w:spacing w:val="0"/>
          <w:w w:val="80"/>
          <w:position w:val="0"/>
          <w:sz w:val="30"/>
          <w:szCs w:val="30"/>
          <w:shd w:val="clear" w:color="auto" w:fill="auto"/>
          <w:lang w:val="cs-CZ" w:eastAsia="cs-CZ" w:bidi="cs-CZ"/>
        </w:rPr>
        <w:t>8.1 Výše smluvních pokut</w:t>
      </w:r>
    </w:p>
    <w:p>
      <w:pPr>
        <w:pStyle w:val="Style16"/>
        <w:keepNext w:val="0"/>
        <w:keepLines w:val="0"/>
        <w:widowControl w:val="0"/>
        <w:numPr>
          <w:ilvl w:val="0"/>
          <w:numId w:val="3"/>
        </w:numPr>
        <w:shd w:val="clear" w:color="auto" w:fill="auto"/>
        <w:tabs>
          <w:tab w:pos="945" w:val="left"/>
        </w:tabs>
        <w:bidi w:val="0"/>
        <w:spacing w:before="0" w:after="0" w:line="228" w:lineRule="auto"/>
        <w:ind w:left="0" w:right="0" w:firstLine="600"/>
        <w:jc w:val="left"/>
      </w:pPr>
      <w:r>
        <w:rPr>
          <w:spacing w:val="0"/>
          <w:position w:val="0"/>
          <w:shd w:val="clear" w:color="auto" w:fill="auto"/>
          <w:lang w:val="cs-CZ" w:eastAsia="cs-CZ" w:bidi="cs-CZ"/>
        </w:rPr>
        <w:t>8.1.1 Za prodlení v plnění</w:t>
      </w:r>
    </w:p>
    <w:p>
      <w:pPr>
        <w:pStyle w:val="Style16"/>
        <w:keepNext w:val="0"/>
        <w:keepLines w:val="0"/>
        <w:widowControl w:val="0"/>
        <w:numPr>
          <w:ilvl w:val="0"/>
          <w:numId w:val="3"/>
        </w:numPr>
        <w:shd w:val="clear" w:color="auto" w:fill="auto"/>
        <w:tabs>
          <w:tab w:pos="945" w:val="left"/>
        </w:tabs>
        <w:bidi w:val="0"/>
        <w:spacing w:before="0" w:after="0" w:line="228" w:lineRule="auto"/>
        <w:ind w:left="0" w:right="0" w:firstLine="600"/>
        <w:jc w:val="left"/>
      </w:pPr>
      <w:r>
        <w:rPr>
          <w:spacing w:val="0"/>
          <w:position w:val="0"/>
          <w:shd w:val="clear" w:color="auto" w:fill="auto"/>
          <w:lang w:val="cs-CZ" w:eastAsia="cs-CZ" w:bidi="cs-CZ"/>
        </w:rPr>
        <w:t>8.1.2 Za neplnění smluvních povinností</w:t>
      </w:r>
    </w:p>
    <w:p>
      <w:pPr>
        <w:pStyle w:val="Style16"/>
        <w:keepNext w:val="0"/>
        <w:keepLines w:val="0"/>
        <w:widowControl w:val="0"/>
        <w:numPr>
          <w:ilvl w:val="0"/>
          <w:numId w:val="3"/>
        </w:numPr>
        <w:shd w:val="clear" w:color="auto" w:fill="auto"/>
        <w:tabs>
          <w:tab w:pos="945" w:val="left"/>
        </w:tabs>
        <w:bidi w:val="0"/>
        <w:spacing w:before="0" w:after="0" w:line="228" w:lineRule="auto"/>
        <w:ind w:left="0" w:right="0" w:firstLine="600"/>
        <w:jc w:val="left"/>
      </w:pPr>
      <w:r>
        <w:rPr>
          <w:spacing w:val="0"/>
          <w:position w:val="0"/>
          <w:shd w:val="clear" w:color="auto" w:fill="auto"/>
          <w:lang w:val="cs-CZ" w:eastAsia="cs-CZ" w:bidi="cs-CZ"/>
        </w:rPr>
        <w:t>8.1.3 V případě prodlení s úhradou faktury</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8.2 Nárok objednavatele na náhradu škody</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8.3 Započtení pohledávky</w:t>
      </w:r>
    </w:p>
    <w:p>
      <w:pPr>
        <w:pStyle w:val="Style16"/>
        <w:keepNext w:val="0"/>
        <w:keepLines w:val="0"/>
        <w:widowControl w:val="0"/>
        <w:numPr>
          <w:ilvl w:val="0"/>
          <w:numId w:val="3"/>
        </w:numPr>
        <w:shd w:val="clear" w:color="auto" w:fill="auto"/>
        <w:tabs>
          <w:tab w:pos="505" w:val="left"/>
        </w:tabs>
        <w:bidi w:val="0"/>
        <w:spacing w:before="0" w:after="280" w:line="228" w:lineRule="auto"/>
        <w:ind w:left="0" w:right="0" w:firstLine="160"/>
        <w:jc w:val="left"/>
      </w:pPr>
      <w:r>
        <w:rPr>
          <w:spacing w:val="0"/>
          <w:position w:val="0"/>
          <w:shd w:val="clear" w:color="auto" w:fill="auto"/>
          <w:lang w:val="cs-CZ" w:eastAsia="cs-CZ" w:bidi="cs-CZ"/>
        </w:rPr>
        <w:t>8.4 Uhrazení smluvní pokuty</w:t>
      </w:r>
    </w:p>
    <w:p>
      <w:pPr>
        <w:pStyle w:val="Style16"/>
        <w:keepNext w:val="0"/>
        <w:keepLines w:val="0"/>
        <w:widowControl w:val="0"/>
        <w:numPr>
          <w:ilvl w:val="0"/>
          <w:numId w:val="1"/>
        </w:numPr>
        <w:shd w:val="clear" w:color="auto" w:fill="auto"/>
        <w:tabs>
          <w:tab w:pos="447" w:val="left"/>
        </w:tabs>
        <w:bidi w:val="0"/>
        <w:spacing w:before="0" w:after="0" w:line="240" w:lineRule="auto"/>
        <w:ind w:left="0" w:right="0" w:firstLine="0"/>
        <w:jc w:val="left"/>
        <w:rPr>
          <w:sz w:val="30"/>
          <w:szCs w:val="30"/>
        </w:rPr>
      </w:pPr>
      <w:r>
        <mc:AlternateContent>
          <mc:Choice Requires="wps">
            <w:drawing>
              <wp:anchor distT="0" distB="0" distL="50800" distR="50800" simplePos="0" relativeHeight="125829382" behindDoc="0" locked="0" layoutInCell="1" allowOverlap="1">
                <wp:simplePos x="0" y="0"/>
                <wp:positionH relativeFrom="page">
                  <wp:posOffset>7308850</wp:posOffset>
                </wp:positionH>
                <wp:positionV relativeFrom="paragraph">
                  <wp:posOffset>50800</wp:posOffset>
                </wp:positionV>
                <wp:extent cx="311785" cy="1662430"/>
                <wp:wrapSquare wrapText="bothSides"/>
                <wp:docPr id="11" name="Shape 11"/>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037" type="#_x0000_t202" style="position:absolute;margin-left:575.5pt;margin-top:4.pt;width:24.550000000000001pt;height:130.90000000000001pt;z-index:-125829371;mso-wrap-distance-left:4.pt;mso-wrap-distance-right:4.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80"/>
          <w:position w:val="0"/>
          <w:sz w:val="30"/>
          <w:szCs w:val="30"/>
          <w:shd w:val="clear" w:color="auto" w:fill="auto"/>
          <w:lang w:val="cs-CZ" w:eastAsia="cs-CZ" w:bidi="cs-CZ"/>
        </w:rPr>
        <w:t>ZÁRUKA ZA JAKOST DÍLA</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9.1 Trvání záruky</w:t>
      </w:r>
    </w:p>
    <w:p>
      <w:pPr>
        <w:pStyle w:val="Style16"/>
        <w:keepNext w:val="0"/>
        <w:keepLines w:val="0"/>
        <w:widowControl w:val="0"/>
        <w:numPr>
          <w:ilvl w:val="0"/>
          <w:numId w:val="3"/>
        </w:numPr>
        <w:shd w:val="clear" w:color="auto" w:fill="auto"/>
        <w:tabs>
          <w:tab w:pos="505" w:val="left"/>
        </w:tabs>
        <w:bidi w:val="0"/>
        <w:spacing w:before="0" w:after="280" w:line="228" w:lineRule="auto"/>
        <w:ind w:left="0" w:right="0" w:firstLine="160"/>
        <w:jc w:val="left"/>
      </w:pPr>
      <w:r>
        <w:rPr>
          <w:spacing w:val="0"/>
          <w:position w:val="0"/>
          <w:shd w:val="clear" w:color="auto" w:fill="auto"/>
          <w:lang w:val="cs-CZ" w:eastAsia="cs-CZ" w:bidi="cs-CZ"/>
        </w:rPr>
        <w:t>9.2 Odstranění vad</w:t>
      </w:r>
    </w:p>
    <w:p>
      <w:pPr>
        <w:pStyle w:val="Style16"/>
        <w:keepNext w:val="0"/>
        <w:keepLines w:val="0"/>
        <w:widowControl w:val="0"/>
        <w:numPr>
          <w:ilvl w:val="0"/>
          <w:numId w:val="1"/>
        </w:numPr>
        <w:shd w:val="clear" w:color="auto" w:fill="auto"/>
        <w:tabs>
          <w:tab w:pos="485" w:val="left"/>
        </w:tabs>
        <w:bidi w:val="0"/>
        <w:spacing w:before="0" w:after="0" w:line="240" w:lineRule="auto"/>
        <w:ind w:left="0" w:right="0" w:firstLine="0"/>
        <w:jc w:val="left"/>
        <w:rPr>
          <w:sz w:val="30"/>
          <w:szCs w:val="30"/>
        </w:rPr>
      </w:pPr>
      <w:r>
        <w:rPr>
          <w:spacing w:val="0"/>
          <w:w w:val="80"/>
          <w:position w:val="0"/>
          <w:sz w:val="30"/>
          <w:szCs w:val="30"/>
          <w:shd w:val="clear" w:color="auto" w:fill="auto"/>
          <w:lang w:val="cs-CZ" w:eastAsia="cs-CZ" w:bidi="cs-CZ"/>
        </w:rPr>
        <w:t>ZÁVĚREČNÁ UJEDNÁNÍ</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10.1 Smírná cesta</w:t>
      </w:r>
    </w:p>
    <w:p>
      <w:pPr>
        <w:pStyle w:val="Style16"/>
        <w:keepNext w:val="0"/>
        <w:keepLines w:val="0"/>
        <w:widowControl w:val="0"/>
        <w:numPr>
          <w:ilvl w:val="0"/>
          <w:numId w:val="3"/>
        </w:numPr>
        <w:shd w:val="clear" w:color="auto" w:fill="auto"/>
        <w:tabs>
          <w:tab w:pos="505" w:val="left"/>
        </w:tabs>
        <w:bidi w:val="0"/>
        <w:spacing w:before="0" w:after="0" w:line="228" w:lineRule="auto"/>
        <w:ind w:left="0" w:right="0" w:firstLine="160"/>
        <w:jc w:val="left"/>
      </w:pPr>
      <w:r>
        <w:rPr>
          <w:spacing w:val="0"/>
          <w:position w:val="0"/>
          <w:shd w:val="clear" w:color="auto" w:fill="auto"/>
          <w:lang w:val="cs-CZ" w:eastAsia="cs-CZ" w:bidi="cs-CZ"/>
        </w:rPr>
        <w:t>10.2 Postoupení pohledávky bez souhlasu objednavatele</w:t>
      </w:r>
    </w:p>
    <w:p>
      <w:pPr>
        <w:pStyle w:val="Style16"/>
        <w:keepNext w:val="0"/>
        <w:keepLines w:val="0"/>
        <w:widowControl w:val="0"/>
        <w:numPr>
          <w:ilvl w:val="0"/>
          <w:numId w:val="3"/>
        </w:numPr>
        <w:shd w:val="clear" w:color="auto" w:fill="auto"/>
        <w:tabs>
          <w:tab w:pos="505" w:val="left"/>
        </w:tabs>
        <w:bidi w:val="0"/>
        <w:spacing w:before="0" w:after="120" w:line="228" w:lineRule="auto"/>
        <w:ind w:left="0" w:right="0" w:firstLine="160"/>
        <w:jc w:val="left"/>
        <w:sectPr>
          <w:footnotePr>
            <w:pos w:val="pageBottom"/>
            <w:numFmt w:val="decimal"/>
            <w:numRestart w:val="continuous"/>
          </w:footnotePr>
          <w:type w:val="continuous"/>
          <w:pgSz w:w="12240" w:h="15840"/>
          <w:pgMar w:top="1029" w:left="3034" w:right="927" w:bottom="1108" w:header="0" w:footer="3" w:gutter="0"/>
          <w:cols w:space="720"/>
          <w:noEndnote/>
          <w:rtlGutter w:val="0"/>
          <w:docGrid w:linePitch="360"/>
        </w:sectPr>
      </w:pPr>
      <w:r>
        <w:rPr>
          <w:spacing w:val="0"/>
          <w:position w:val="0"/>
          <w:shd w:val="clear" w:color="auto" w:fill="auto"/>
          <w:lang w:val="cs-CZ" w:eastAsia="cs-CZ" w:bidi="cs-CZ"/>
        </w:rPr>
        <w:t>10.3 Změny a dodatky smlouvy</w:t>
      </w:r>
    </w:p>
    <w:p>
      <w:pPr>
        <w:widowControl w:val="0"/>
        <w:spacing w:line="1" w:lineRule="exact"/>
      </w:pPr>
      <w:r>
        <mc:AlternateContent>
          <mc:Choice Requires="wps">
            <w:drawing>
              <wp:anchor distT="0" distB="0" distL="50800" distR="50800" simplePos="0" relativeHeight="125829384" behindDoc="0" locked="0" layoutInCell="1" allowOverlap="1">
                <wp:simplePos x="0" y="0"/>
                <wp:positionH relativeFrom="page">
                  <wp:posOffset>7316470</wp:posOffset>
                </wp:positionH>
                <wp:positionV relativeFrom="paragraph">
                  <wp:posOffset>6985635</wp:posOffset>
                </wp:positionV>
                <wp:extent cx="311785" cy="1662430"/>
                <wp:wrapSquare wrapText="bothSides"/>
                <wp:docPr id="13" name="Shape 13"/>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2" w:name="bookmark2"/>
                            <w:bookmarkStart w:id="3" w:name="bookmark3"/>
                            <w:r>
                              <w:rPr>
                                <w:spacing w:val="0"/>
                                <w:w w:val="100"/>
                                <w:position w:val="0"/>
                                <w:shd w:val="clear" w:color="auto" w:fill="auto"/>
                                <w:lang w:val="cs-CZ" w:eastAsia="cs-CZ" w:bidi="cs-CZ"/>
                              </w:rPr>
                              <w:t>VIA FUTURI</w:t>
                            </w:r>
                            <w:bookmarkEnd w:id="2"/>
                            <w:bookmarkEnd w:id="3"/>
                          </w:p>
                        </w:txbxContent>
                      </wps:txbx>
                      <wps:bodyPr upright="0" vert="vert270" lIns="0" tIns="0" rIns="0" bIns="0">
                        <a:noAutoFit/>
                      </wps:bodyPr>
                    </wps:wsp>
                  </a:graphicData>
                </a:graphic>
              </wp:anchor>
            </w:drawing>
          </mc:Choice>
          <mc:Fallback>
            <w:pict>
              <v:shape id="_x0000_s1039" type="#_x0000_t202" style="position:absolute;margin-left:576.10000000000002pt;margin-top:550.04999999999995pt;width:24.550000000000001pt;height:130.90000000000001pt;z-index:-125829369;mso-wrap-distance-left:4.pt;mso-wrap-distance-right:4.pt;mso-position-horizontal-relative:page"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2" w:name="bookmark2"/>
                      <w:bookmarkStart w:id="3" w:name="bookmark3"/>
                      <w:r>
                        <w:rPr>
                          <w:spacing w:val="0"/>
                          <w:w w:val="100"/>
                          <w:position w:val="0"/>
                          <w:shd w:val="clear" w:color="auto" w:fill="auto"/>
                          <w:lang w:val="cs-CZ" w:eastAsia="cs-CZ" w:bidi="cs-CZ"/>
                        </w:rPr>
                        <w:t>VIA FUTURI</w:t>
                      </w:r>
                      <w:bookmarkEnd w:id="2"/>
                      <w:bookmarkEnd w:id="3"/>
                    </w:p>
                  </w:txbxContent>
                </v:textbox>
                <w10:wrap type="square" anchorx="page"/>
              </v:shape>
            </w:pict>
          </mc:Fallback>
        </mc:AlternateContent>
      </w:r>
    </w:p>
    <w:p>
      <w:pPr>
        <w:pStyle w:val="Style16"/>
        <w:keepNext w:val="0"/>
        <w:keepLines w:val="0"/>
        <w:widowControl w:val="0"/>
        <w:numPr>
          <w:ilvl w:val="0"/>
          <w:numId w:val="3"/>
        </w:numPr>
        <w:shd w:val="clear" w:color="auto" w:fill="auto"/>
        <w:tabs>
          <w:tab w:pos="2425" w:val="left"/>
        </w:tabs>
        <w:bidi w:val="0"/>
        <w:spacing w:before="0" w:after="0" w:line="240" w:lineRule="auto"/>
        <w:ind w:left="2080" w:right="0" w:firstLine="0"/>
        <w:jc w:val="left"/>
      </w:pPr>
      <w:r>
        <w:rPr>
          <w:spacing w:val="0"/>
          <w:position w:val="0"/>
          <w:shd w:val="clear" w:color="auto" w:fill="auto"/>
          <w:lang w:val="cs-CZ" w:eastAsia="cs-CZ" w:bidi="cs-CZ"/>
        </w:rPr>
        <w:t>10.4 Občanský zákoník</w:t>
      </w:r>
    </w:p>
    <w:p>
      <w:pPr>
        <w:pStyle w:val="Style16"/>
        <w:keepNext w:val="0"/>
        <w:keepLines w:val="0"/>
        <w:widowControl w:val="0"/>
        <w:numPr>
          <w:ilvl w:val="0"/>
          <w:numId w:val="3"/>
        </w:numPr>
        <w:shd w:val="clear" w:color="auto" w:fill="auto"/>
        <w:tabs>
          <w:tab w:pos="2425" w:val="left"/>
        </w:tabs>
        <w:bidi w:val="0"/>
        <w:spacing w:before="0" w:after="0"/>
        <w:ind w:left="2080" w:right="0" w:firstLine="0"/>
        <w:jc w:val="left"/>
      </w:pPr>
      <w:r>
        <w:rPr>
          <w:spacing w:val="0"/>
          <w:position w:val="0"/>
          <w:shd w:val="clear" w:color="auto" w:fill="auto"/>
          <w:lang w:val="cs-CZ" w:eastAsia="cs-CZ" w:bidi="cs-CZ"/>
        </w:rPr>
        <w:t>10.5 Elektronická podoba smlouvy</w:t>
      </w:r>
    </w:p>
    <w:p>
      <w:pPr>
        <w:pStyle w:val="Style16"/>
        <w:keepNext w:val="0"/>
        <w:keepLines w:val="0"/>
        <w:widowControl w:val="0"/>
        <w:numPr>
          <w:ilvl w:val="0"/>
          <w:numId w:val="3"/>
        </w:numPr>
        <w:shd w:val="clear" w:color="auto" w:fill="auto"/>
        <w:tabs>
          <w:tab w:pos="2425" w:val="left"/>
        </w:tabs>
        <w:bidi w:val="0"/>
        <w:spacing w:before="0" w:after="0" w:line="226" w:lineRule="auto"/>
        <w:ind w:left="2080" w:right="0" w:firstLine="0"/>
        <w:jc w:val="left"/>
      </w:pPr>
      <w:r>
        <w:rPr>
          <w:spacing w:val="0"/>
          <w:position w:val="0"/>
          <w:shd w:val="clear" w:color="auto" w:fill="auto"/>
          <w:lang w:val="cs-CZ" w:eastAsia="cs-CZ" w:bidi="cs-CZ"/>
        </w:rPr>
        <w:t>10.6 Zveřejnění smlouvy</w:t>
      </w:r>
    </w:p>
    <w:p>
      <w:pPr>
        <w:pStyle w:val="Style16"/>
        <w:keepNext w:val="0"/>
        <w:keepLines w:val="0"/>
        <w:widowControl w:val="0"/>
        <w:numPr>
          <w:ilvl w:val="0"/>
          <w:numId w:val="3"/>
        </w:numPr>
        <w:shd w:val="clear" w:color="auto" w:fill="auto"/>
        <w:tabs>
          <w:tab w:pos="2425" w:val="left"/>
        </w:tabs>
        <w:bidi w:val="0"/>
        <w:spacing w:before="0" w:after="0" w:line="228" w:lineRule="auto"/>
        <w:ind w:left="2080" w:right="0" w:firstLine="0"/>
        <w:jc w:val="left"/>
      </w:pPr>
      <w:r>
        <w:rPr>
          <w:spacing w:val="0"/>
          <w:position w:val="0"/>
          <w:shd w:val="clear" w:color="auto" w:fill="auto"/>
          <w:lang w:val="cs-CZ" w:eastAsia="cs-CZ" w:bidi="cs-CZ"/>
        </w:rPr>
        <w:t>10.7 Platnost a účinnost smlouvy</w:t>
      </w:r>
    </w:p>
    <w:p>
      <w:pPr>
        <w:pStyle w:val="Style16"/>
        <w:keepNext w:val="0"/>
        <w:keepLines w:val="0"/>
        <w:widowControl w:val="0"/>
        <w:numPr>
          <w:ilvl w:val="0"/>
          <w:numId w:val="3"/>
        </w:numPr>
        <w:shd w:val="clear" w:color="auto" w:fill="auto"/>
        <w:tabs>
          <w:tab w:pos="2425" w:val="left"/>
        </w:tabs>
        <w:bidi w:val="0"/>
        <w:spacing w:before="0" w:after="0" w:line="228" w:lineRule="auto"/>
        <w:ind w:left="2080" w:right="0" w:firstLine="0"/>
        <w:jc w:val="left"/>
      </w:pPr>
      <w:r>
        <w:rPr>
          <w:spacing w:val="0"/>
          <w:position w:val="0"/>
          <w:shd w:val="clear" w:color="auto" w:fill="auto"/>
          <w:lang w:val="cs-CZ" w:eastAsia="cs-CZ" w:bidi="cs-CZ"/>
        </w:rPr>
        <w:t>10.8 Uveřejnění smlouvy objednatelem</w:t>
      </w:r>
    </w:p>
    <w:p>
      <w:pPr>
        <w:pStyle w:val="Style16"/>
        <w:keepNext w:val="0"/>
        <w:keepLines w:val="0"/>
        <w:widowControl w:val="0"/>
        <w:numPr>
          <w:ilvl w:val="0"/>
          <w:numId w:val="3"/>
        </w:numPr>
        <w:shd w:val="clear" w:color="auto" w:fill="auto"/>
        <w:tabs>
          <w:tab w:pos="2425" w:val="left"/>
        </w:tabs>
        <w:bidi w:val="0"/>
        <w:spacing w:before="0" w:after="0"/>
        <w:ind w:left="2080" w:right="0" w:firstLine="0"/>
        <w:jc w:val="left"/>
        <w:sectPr>
          <w:footnotePr>
            <w:pos w:val="pageBottom"/>
            <w:numFmt w:val="decimal"/>
            <w:numRestart w:val="continuous"/>
          </w:footnotePr>
          <w:pgSz w:w="12240" w:h="15840"/>
          <w:pgMar w:top="1034" w:left="1138" w:right="914" w:bottom="1034" w:header="0" w:footer="3" w:gutter="0"/>
          <w:cols w:space="720"/>
          <w:noEndnote/>
          <w:rtlGutter w:val="0"/>
          <w:docGrid w:linePitch="360"/>
        </w:sectPr>
      </w:pPr>
      <w:r>
        <w:rPr>
          <w:spacing w:val="0"/>
          <w:position w:val="0"/>
          <w:shd w:val="clear" w:color="auto" w:fill="auto"/>
          <w:lang w:val="cs-CZ" w:eastAsia="cs-CZ" w:bidi="cs-CZ"/>
        </w:rPr>
        <w:t>10.9 Autentičnost smlouvy</w:t>
      </w:r>
    </w:p>
    <w:p>
      <w:pPr>
        <w:widowControl w:val="0"/>
        <w:spacing w:line="1" w:lineRule="exact"/>
      </w:pPr>
      <w:r>
        <mc:AlternateContent>
          <mc:Choice Requires="wps">
            <w:drawing>
              <wp:anchor distT="294005" distB="326390" distL="17780" distR="0" simplePos="0" relativeHeight="125829386" behindDoc="0" locked="0" layoutInCell="1" allowOverlap="1">
                <wp:simplePos x="0" y="0"/>
                <wp:positionH relativeFrom="page">
                  <wp:posOffset>633730</wp:posOffset>
                </wp:positionH>
                <wp:positionV relativeFrom="paragraph">
                  <wp:posOffset>2861945</wp:posOffset>
                </wp:positionV>
                <wp:extent cx="2012950" cy="454025"/>
                <wp:wrapSquare wrapText="right"/>
                <wp:docPr id="15" name="Shape 15"/>
                <a:graphic xmlns:a="http://schemas.openxmlformats.org/drawingml/2006/main">
                  <a:graphicData uri="http://schemas.microsoft.com/office/word/2010/wordprocessingShape">
                    <wps:wsp>
                      <wps:cNvSpPr txBox="1"/>
                      <wps:spPr>
                        <a:xfrm>
                          <a:ext cx="2012950" cy="454025"/>
                        </a:xfrm>
                        <a:prstGeom prst="rect"/>
                        <a:noFill/>
                      </wps:spPr>
                      <wps:txbx>
                        <w:txbxContent>
                          <w:tbl>
                            <w:tblPr>
                              <w:tblOverlap w:val="never"/>
                              <w:jc w:val="left"/>
                              <w:tblLayout w:type="fixed"/>
                            </w:tblPr>
                            <w:tblGrid>
                              <w:gridCol w:w="1192"/>
                              <w:gridCol w:w="1978"/>
                            </w:tblGrid>
                            <w:tr>
                              <w:trPr>
                                <w:tblHeader/>
                                <w:trHeight w:val="374"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IČO:</w:t>
                                  </w:r>
                                </w:p>
                              </w:tc>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760"/>
                                    <w:jc w:val="left"/>
                                  </w:pPr>
                                  <w:r>
                                    <w:rPr>
                                      <w:spacing w:val="0"/>
                                      <w:w w:val="100"/>
                                      <w:position w:val="0"/>
                                      <w:shd w:val="clear" w:color="auto" w:fill="auto"/>
                                      <w:lang w:val="cs-CZ" w:eastAsia="cs-CZ" w:bidi="cs-CZ"/>
                                    </w:rPr>
                                    <w:t>00090450</w:t>
                                  </w:r>
                                </w:p>
                              </w:tc>
                            </w:tr>
                            <w:tr>
                              <w:trPr>
                                <w:trHeight w:val="341" w:hRule="exact"/>
                              </w:trPr>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DIČ:</w:t>
                                  </w:r>
                                </w:p>
                              </w:tc>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760"/>
                                    <w:jc w:val="left"/>
                                  </w:pPr>
                                  <w:r>
                                    <w:rPr>
                                      <w:spacing w:val="0"/>
                                      <w:w w:val="100"/>
                                      <w:position w:val="0"/>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49.899999999999999pt;margin-top:225.34999999999999pt;width:158.5pt;height:35.75pt;z-index:-125829367;mso-wrap-distance-left:1.3999999999999999pt;mso-wrap-distance-top:23.149999999999999pt;mso-wrap-distance-right:0;mso-wrap-distance-bottom:25.699999999999999pt;mso-position-horizontal-relative:page" filled="f" stroked="f">
                <v:textbox inset="0,0,0,0">
                  <w:txbxContent>
                    <w:tbl>
                      <w:tblPr>
                        <w:tblOverlap w:val="never"/>
                        <w:jc w:val="left"/>
                        <w:tblLayout w:type="fixed"/>
                      </w:tblPr>
                      <w:tblGrid>
                        <w:gridCol w:w="1192"/>
                        <w:gridCol w:w="1978"/>
                      </w:tblGrid>
                      <w:tr>
                        <w:trPr>
                          <w:tblHeader/>
                          <w:trHeight w:val="374"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IČO:</w:t>
                            </w:r>
                          </w:p>
                        </w:tc>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760"/>
                              <w:jc w:val="left"/>
                            </w:pPr>
                            <w:r>
                              <w:rPr>
                                <w:spacing w:val="0"/>
                                <w:w w:val="100"/>
                                <w:position w:val="0"/>
                                <w:shd w:val="clear" w:color="auto" w:fill="auto"/>
                                <w:lang w:val="cs-CZ" w:eastAsia="cs-CZ" w:bidi="cs-CZ"/>
                              </w:rPr>
                              <w:t>00090450</w:t>
                            </w:r>
                          </w:p>
                        </w:tc>
                      </w:tr>
                      <w:tr>
                        <w:trPr>
                          <w:trHeight w:val="341" w:hRule="exact"/>
                        </w:trPr>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DIČ:</w:t>
                            </w:r>
                          </w:p>
                        </w:tc>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760"/>
                              <w:jc w:val="left"/>
                            </w:pPr>
                            <w:r>
                              <w:rPr>
                                <w:spacing w:val="0"/>
                                <w:w w:val="100"/>
                                <w:position w:val="0"/>
                                <w:shd w:val="clear" w:color="auto" w:fill="auto"/>
                                <w:lang w:val="cs-CZ" w:eastAsia="cs-CZ" w:bidi="cs-CZ"/>
                              </w:rPr>
                              <w:t>CZ00090450</w:t>
                            </w:r>
                          </w:p>
                        </w:tc>
                      </w:tr>
                    </w:tbl>
                    <w:p>
                      <w:pPr>
                        <w:widowControl w:val="0"/>
                        <w:spacing w:line="1" w:lineRule="exact"/>
                      </w:pPr>
                    </w:p>
                  </w:txbxContent>
                </v:textbox>
                <w10:wrap type="square" side="right"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615950</wp:posOffset>
                </wp:positionH>
                <wp:positionV relativeFrom="paragraph">
                  <wp:posOffset>2567940</wp:posOffset>
                </wp:positionV>
                <wp:extent cx="756920" cy="175260"/>
                <wp:wrapNone/>
                <wp:docPr id="17" name="Shape 17"/>
                <a:graphic xmlns:a="http://schemas.openxmlformats.org/drawingml/2006/main">
                  <a:graphicData uri="http://schemas.microsoft.com/office/word/2010/wordprocessingShape">
                    <wps:wsp>
                      <wps:cNvSpPr txBox="1"/>
                      <wps:spPr>
                        <a:xfrm>
                          <a:ext cx="756920" cy="17526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Zastoupená:</w:t>
                            </w:r>
                          </w:p>
                        </w:txbxContent>
                      </wps:txbx>
                      <wps:bodyPr lIns="0" tIns="0" rIns="0" bIns="0">
                        <a:noAutoFit/>
                      </wps:bodyPr>
                    </wps:wsp>
                  </a:graphicData>
                </a:graphic>
              </wp:anchor>
            </w:drawing>
          </mc:Choice>
          <mc:Fallback>
            <w:pict>
              <v:shape id="_x0000_s1043" type="#_x0000_t202" style="position:absolute;margin-left:48.5pt;margin-top:202.19999999999999pt;width:59.600000000000001pt;height:13.800000000000001pt;z-index:251657729;mso-wrap-distance-left:0;mso-wrap-distance-right:0;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Zastoupená:</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615950</wp:posOffset>
                </wp:positionH>
                <wp:positionV relativeFrom="paragraph">
                  <wp:posOffset>3467735</wp:posOffset>
                </wp:positionV>
                <wp:extent cx="1805305" cy="175260"/>
                <wp:wrapNone/>
                <wp:docPr id="19" name="Shape 19"/>
                <a:graphic xmlns:a="http://schemas.openxmlformats.org/drawingml/2006/main">
                  <a:graphicData uri="http://schemas.microsoft.com/office/word/2010/wordprocessingShape">
                    <wps:wsp>
                      <wps:cNvSpPr txBox="1"/>
                      <wps:spPr>
                        <a:xfrm>
                          <a:ext cx="1805305" cy="17526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Datová schránka: 3qdnp8g</w:t>
                            </w:r>
                          </w:p>
                        </w:txbxContent>
                      </wps:txbx>
                      <wps:bodyPr lIns="0" tIns="0" rIns="0" bIns="0">
                        <a:noAutoFit/>
                      </wps:bodyPr>
                    </wps:wsp>
                  </a:graphicData>
                </a:graphic>
              </wp:anchor>
            </w:drawing>
          </mc:Choice>
          <mc:Fallback>
            <w:pict>
              <v:shape id="_x0000_s1045" type="#_x0000_t202" style="position:absolute;margin-left:48.5pt;margin-top:273.05000000000001pt;width:142.15000000000001pt;height:13.800000000000001pt;z-index:251657731;mso-wrap-distance-left:0;mso-wrap-distance-right:0;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Datová schránka: 3qdnp8g</w:t>
                      </w:r>
                    </w:p>
                  </w:txbxContent>
                </v:textbox>
                <w10:wrap anchorx="page"/>
              </v:shape>
            </w:pict>
          </mc:Fallback>
        </mc:AlternateContent>
      </w:r>
      <w:r>
        <mc:AlternateContent>
          <mc:Choice Requires="wps">
            <w:drawing>
              <wp:anchor distT="190500" distB="6350" distL="114300" distR="1553845" simplePos="0" relativeHeight="125829388" behindDoc="0" locked="0" layoutInCell="1" allowOverlap="1">
                <wp:simplePos x="0" y="0"/>
                <wp:positionH relativeFrom="page">
                  <wp:posOffset>615950</wp:posOffset>
                </wp:positionH>
                <wp:positionV relativeFrom="paragraph">
                  <wp:posOffset>3770630</wp:posOffset>
                </wp:positionV>
                <wp:extent cx="632460" cy="168910"/>
                <wp:wrapTopAndBottom/>
                <wp:docPr id="21" name="Shape 21"/>
                <a:graphic xmlns:a="http://schemas.openxmlformats.org/drawingml/2006/main">
                  <a:graphicData uri="http://schemas.microsoft.com/office/word/2010/wordprocessingShape">
                    <wps:wsp>
                      <wps:cNvSpPr txBox="1"/>
                      <wps:spPr>
                        <a:xfrm>
                          <a:ext cx="632460" cy="16891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Zřizovatel:</w:t>
                            </w:r>
                          </w:p>
                        </w:txbxContent>
                      </wps:txbx>
                      <wps:bodyPr wrap="none" lIns="0" tIns="0" rIns="0" bIns="0">
                        <a:noAutoFit/>
                      </wps:bodyPr>
                    </wps:wsp>
                  </a:graphicData>
                </a:graphic>
              </wp:anchor>
            </w:drawing>
          </mc:Choice>
          <mc:Fallback>
            <w:pict>
              <v:shape id="_x0000_s1047" type="#_x0000_t202" style="position:absolute;margin-left:48.5pt;margin-top:296.89999999999998pt;width:49.799999999999997pt;height:13.300000000000001pt;z-index:-125829365;mso-wrap-distance-left:9.pt;mso-wrap-distance-top:15.pt;mso-wrap-distance-right:122.34999999999999pt;mso-wrap-distance-bottom:0.5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Zřizovatel:</w:t>
                      </w:r>
                    </w:p>
                  </w:txbxContent>
                </v:textbox>
                <w10:wrap type="topAndBottom" anchorx="page"/>
              </v:shape>
            </w:pict>
          </mc:Fallback>
        </mc:AlternateContent>
      </w:r>
      <w:r>
        <mc:AlternateContent>
          <mc:Choice Requires="wps">
            <w:drawing>
              <wp:anchor distT="190500" distB="0" distL="1363980" distR="114300" simplePos="0" relativeHeight="125829390" behindDoc="0" locked="0" layoutInCell="1" allowOverlap="1">
                <wp:simplePos x="0" y="0"/>
                <wp:positionH relativeFrom="page">
                  <wp:posOffset>1865630</wp:posOffset>
                </wp:positionH>
                <wp:positionV relativeFrom="paragraph">
                  <wp:posOffset>3770630</wp:posOffset>
                </wp:positionV>
                <wp:extent cx="822325" cy="175260"/>
                <wp:wrapTopAndBottom/>
                <wp:docPr id="23" name="Shape 23"/>
                <a:graphic xmlns:a="http://schemas.openxmlformats.org/drawingml/2006/main">
                  <a:graphicData uri="http://schemas.microsoft.com/office/word/2010/wordprocessingShape">
                    <wps:wsp>
                      <wps:cNvSpPr txBox="1"/>
                      <wps:spPr>
                        <a:xfrm>
                          <a:ext cx="822325" cy="17526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Kraj Vysočina</w:t>
                            </w:r>
                          </w:p>
                        </w:txbxContent>
                      </wps:txbx>
                      <wps:bodyPr wrap="none" lIns="0" tIns="0" rIns="0" bIns="0">
                        <a:noAutoFit/>
                      </wps:bodyPr>
                    </wps:wsp>
                  </a:graphicData>
                </a:graphic>
              </wp:anchor>
            </w:drawing>
          </mc:Choice>
          <mc:Fallback>
            <w:pict>
              <v:shape id="_x0000_s1049" type="#_x0000_t202" style="position:absolute;margin-left:146.90000000000001pt;margin-top:296.89999999999998pt;width:64.75pt;height:13.800000000000001pt;z-index:-125829363;mso-wrap-distance-left:107.40000000000001pt;mso-wrap-distance-top:15.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Kraj Vysočina</w:t>
                      </w:r>
                    </w:p>
                  </w:txbxContent>
                </v:textbox>
                <w10:wrap type="topAndBottom" anchorx="page"/>
              </v:shape>
            </w:pict>
          </mc:Fallback>
        </mc:AlternateContent>
      </w:r>
    </w:p>
    <w:p>
      <w:pPr>
        <w:pStyle w:val="Style29"/>
        <w:keepNext/>
        <w:keepLines/>
        <w:widowControl w:val="0"/>
        <w:shd w:val="clear" w:color="auto" w:fill="auto"/>
        <w:bidi w:val="0"/>
        <w:spacing w:before="0" w:after="100" w:line="240" w:lineRule="auto"/>
        <w:ind w:left="0" w:right="0" w:firstLine="0"/>
        <w:jc w:val="center"/>
      </w:pPr>
      <w:bookmarkStart w:id="4" w:name="bookmark4"/>
      <w:bookmarkStart w:id="5" w:name="bookmark5"/>
      <w:r>
        <w:rPr>
          <w:spacing w:val="0"/>
          <w:w w:val="100"/>
          <w:position w:val="0"/>
          <w:shd w:val="clear" w:color="auto" w:fill="auto"/>
          <w:lang w:val="cs-CZ" w:eastAsia="cs-CZ" w:bidi="cs-CZ"/>
        </w:rPr>
        <w:t>plannerly</w:t>
      </w:r>
      <w:bookmarkEnd w:id="4"/>
      <w:bookmarkEnd w:id="5"/>
    </w:p>
    <w:p>
      <w:pPr>
        <w:pStyle w:val="Style16"/>
        <w:keepNext w:val="0"/>
        <w:keepLines w:val="0"/>
        <w:widowControl w:val="0"/>
        <w:shd w:val="clear" w:color="auto" w:fill="auto"/>
        <w:bidi w:val="0"/>
        <w:spacing w:before="0" w:after="680" w:line="240" w:lineRule="auto"/>
        <w:ind w:left="0" w:right="0" w:firstLine="0"/>
        <w:jc w:val="left"/>
        <w:rPr>
          <w:sz w:val="8"/>
          <w:szCs w:val="8"/>
        </w:rPr>
      </w:pPr>
      <w:r>
        <w:rPr>
          <w:spacing w:val="0"/>
          <w:w w:val="80"/>
          <w:position w:val="0"/>
          <w:sz w:val="30"/>
          <w:szCs w:val="30"/>
          <w:shd w:val="clear" w:color="auto" w:fill="auto"/>
          <w:lang w:val="cs-CZ" w:eastAsia="cs-CZ" w:bidi="cs-CZ"/>
        </w:rPr>
        <w:t xml:space="preserve">1 Smlouva o poskytování služeb Koordinátora BIM </w:t>
      </w:r>
      <w:r>
        <w:rPr>
          <w:spacing w:val="0"/>
          <w:w w:val="100"/>
          <w:position w:val="0"/>
          <w:sz w:val="8"/>
          <w:szCs w:val="8"/>
          <w:shd w:val="clear" w:color="auto" w:fill="auto"/>
          <w:lang w:val="cs-CZ" w:eastAsia="cs-CZ" w:bidi="cs-CZ"/>
        </w:rPr>
        <w:t>Smlouva o poskytování služeb Koordinátora BIM</w:t>
      </w:r>
    </w:p>
    <w:p>
      <w:pPr>
        <w:pStyle w:val="Style32"/>
        <w:keepNext/>
        <w:keepLines/>
        <w:widowControl w:val="0"/>
        <w:shd w:val="clear" w:color="auto" w:fill="auto"/>
        <w:bidi w:val="0"/>
        <w:spacing w:before="0" w:after="740" w:line="240" w:lineRule="auto"/>
        <w:ind w:left="0" w:right="0" w:firstLine="0"/>
        <w:jc w:val="left"/>
      </w:pPr>
      <w:bookmarkStart w:id="6" w:name="bookmark6"/>
      <w:bookmarkStart w:id="7" w:name="bookmark7"/>
      <w:r>
        <w:rPr>
          <w:color w:val="2F2F2F"/>
          <w:spacing w:val="0"/>
          <w:position w:val="0"/>
          <w:shd w:val="clear" w:color="auto" w:fill="auto"/>
          <w:lang w:val="cs-CZ" w:eastAsia="cs-CZ" w:bidi="cs-CZ"/>
        </w:rPr>
        <w:t xml:space="preserve">H </w:t>
      </w:r>
      <w:r>
        <w:rPr>
          <w:spacing w:val="0"/>
          <w:position w:val="0"/>
          <w:shd w:val="clear" w:color="auto" w:fill="auto"/>
          <w:lang w:val="cs-CZ" w:eastAsia="cs-CZ" w:bidi="cs-CZ"/>
        </w:rPr>
        <w:t>1.1 Smluvní strany</w:t>
      </w:r>
      <w:bookmarkEnd w:id="6"/>
      <w:bookmarkEnd w:id="7"/>
    </w:p>
    <w:p>
      <w:pPr>
        <w:pStyle w:val="Style23"/>
        <w:keepNext w:val="0"/>
        <w:keepLines w:val="0"/>
        <w:widowControl w:val="0"/>
        <w:shd w:val="clear" w:color="auto" w:fill="auto"/>
        <w:bidi w:val="0"/>
        <w:spacing w:before="0" w:after="380" w:line="240" w:lineRule="auto"/>
        <w:ind w:left="0" w:right="0" w:firstLine="280"/>
        <w:jc w:val="left"/>
        <w:rPr>
          <w:sz w:val="19"/>
          <w:szCs w:val="19"/>
        </w:rPr>
      </w:pPr>
      <w:r>
        <w:rPr>
          <w:spacing w:val="0"/>
          <w:w w:val="100"/>
          <w:position w:val="0"/>
          <w:sz w:val="20"/>
          <w:szCs w:val="20"/>
          <w:shd w:val="clear" w:color="auto" w:fill="auto"/>
          <w:lang w:val="cs-CZ" w:eastAsia="cs-CZ" w:bidi="cs-CZ"/>
        </w:rPr>
        <w:t xml:space="preserve">1. </w:t>
      </w:r>
      <w:r>
        <w:rPr>
          <w:b/>
          <w:bCs/>
          <w:spacing w:val="0"/>
          <w:w w:val="100"/>
          <w:position w:val="0"/>
          <w:sz w:val="19"/>
          <w:szCs w:val="19"/>
          <w:shd w:val="clear" w:color="auto" w:fill="auto"/>
          <w:lang w:val="cs-CZ" w:eastAsia="cs-CZ" w:bidi="cs-CZ"/>
        </w:rPr>
        <w:t>Krajská správa a údržba silnic Vysočiny, příspěvková organizace</w:t>
      </w:r>
    </w:p>
    <w:p>
      <w:pPr>
        <w:pStyle w:val="Style23"/>
        <w:keepNext w:val="0"/>
        <w:keepLines w:val="0"/>
        <w:widowControl w:val="0"/>
        <w:shd w:val="clear" w:color="auto" w:fill="auto"/>
        <w:bidi w:val="0"/>
        <w:spacing w:before="0" w:after="240" w:line="240" w:lineRule="auto"/>
        <w:ind w:left="0" w:right="0" w:firstLine="760"/>
        <w:jc w:val="left"/>
      </w:pPr>
      <w:r>
        <mc:AlternateContent>
          <mc:Choice Requires="wps">
            <w:drawing>
              <wp:anchor distT="0" distB="0" distL="114300" distR="114300" simplePos="0" relativeHeight="125829392" behindDoc="0" locked="0" layoutInCell="1" allowOverlap="1">
                <wp:simplePos x="0" y="0"/>
                <wp:positionH relativeFrom="page">
                  <wp:posOffset>615950</wp:posOffset>
                </wp:positionH>
                <wp:positionV relativeFrom="paragraph">
                  <wp:posOffset>12700</wp:posOffset>
                </wp:positionV>
                <wp:extent cx="655955" cy="168910"/>
                <wp:wrapSquare wrapText="right"/>
                <wp:docPr id="25" name="Shape 25"/>
                <a:graphic xmlns:a="http://schemas.openxmlformats.org/drawingml/2006/main">
                  <a:graphicData uri="http://schemas.microsoft.com/office/word/2010/wordprocessingShape">
                    <wps:wsp>
                      <wps:cNvSpPr txBox="1"/>
                      <wps:spPr>
                        <a:xfrm>
                          <a:ext cx="655955" cy="16891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Se sídlem:</w:t>
                            </w:r>
                          </w:p>
                        </w:txbxContent>
                      </wps:txbx>
                      <wps:bodyPr wrap="none" lIns="0" tIns="0" rIns="0" bIns="0">
                        <a:noAutoFit/>
                      </wps:bodyPr>
                    </wps:wsp>
                  </a:graphicData>
                </a:graphic>
              </wp:anchor>
            </w:drawing>
          </mc:Choice>
          <mc:Fallback>
            <w:pict>
              <v:shape id="_x0000_s1051" type="#_x0000_t202" style="position:absolute;margin-left:48.5pt;margin-top:1.pt;width:51.649999999999999pt;height:13.300000000000001pt;z-index:-125829361;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Se sídlem:</w:t>
                      </w:r>
                    </w:p>
                  </w:txbxContent>
                </v:textbox>
                <w10:wrap type="square" side="right" anchorx="page"/>
              </v:shape>
            </w:pict>
          </mc:Fallback>
        </mc:AlternateContent>
      </w:r>
      <w:r>
        <w:rPr>
          <w:spacing w:val="0"/>
          <w:w w:val="100"/>
          <w:position w:val="0"/>
          <w:shd w:val="clear" w:color="auto" w:fill="auto"/>
          <w:lang w:val="cs-CZ" w:eastAsia="cs-CZ" w:bidi="cs-CZ"/>
        </w:rPr>
        <w:t>Kosovská 1122/16, 586 01 Jihlava</w:t>
      </w:r>
    </w:p>
    <w:p>
      <w:pPr>
        <w:pStyle w:val="Style23"/>
        <w:keepNext w:val="0"/>
        <w:keepLines w:val="0"/>
        <w:widowControl w:val="0"/>
        <w:shd w:val="clear" w:color="auto" w:fill="auto"/>
        <w:bidi w:val="0"/>
        <w:spacing w:before="0" w:after="0" w:line="240" w:lineRule="auto"/>
        <w:ind w:left="0" w:right="0" w:firstLine="0"/>
        <w:jc w:val="left"/>
        <w:sectPr>
          <w:headerReference w:type="default" r:id="rId7"/>
          <w:footerReference w:type="default" r:id="rId8"/>
          <w:headerReference w:type="first" r:id="rId9"/>
          <w:footerReference w:type="first" r:id="rId10"/>
          <w:footnotePr>
            <w:pos w:val="pageBottom"/>
            <w:numFmt w:val="decimal"/>
            <w:numRestart w:val="continuous"/>
          </w:footnotePr>
          <w:pgSz w:w="12240" w:h="15840"/>
          <w:pgMar w:top="292" w:left="956" w:right="1096" w:bottom="1158" w:header="0" w:footer="3" w:gutter="0"/>
          <w:cols w:space="720"/>
          <w:noEndnote/>
          <w:titlePg/>
          <w:rtlGutter w:val="0"/>
          <w:docGrid w:linePitch="360"/>
        </w:sectPr>
      </w:pPr>
      <w:r>
        <w:rPr>
          <w:b/>
          <w:bCs/>
          <w:spacing w:val="0"/>
          <w:w w:val="100"/>
          <w:position w:val="0"/>
          <w:sz w:val="19"/>
          <w:szCs w:val="19"/>
          <w:shd w:val="clear" w:color="auto" w:fill="auto"/>
          <w:lang w:val="cs-CZ" w:eastAsia="cs-CZ" w:bidi="cs-CZ"/>
        </w:rPr>
        <w:t>Ing. Radovanem Necidem</w:t>
      </w:r>
      <w:r>
        <w:rPr>
          <w:spacing w:val="0"/>
          <w:w w:val="100"/>
          <w:position w:val="0"/>
          <w:shd w:val="clear" w:color="auto" w:fill="auto"/>
          <w:lang w:val="cs-CZ" w:eastAsia="cs-CZ" w:bidi="cs-CZ"/>
        </w:rPr>
        <w:t>, ředitelem organizace</w:t>
      </w:r>
    </w:p>
    <w:p>
      <w:pPr>
        <w:widowControl w:val="0"/>
        <w:spacing w:line="133" w:lineRule="exact"/>
        <w:rPr>
          <w:sz w:val="11"/>
          <w:szCs w:val="11"/>
        </w:rPr>
      </w:pPr>
    </w:p>
    <w:p>
      <w:pPr>
        <w:widowControl w:val="0"/>
        <w:spacing w:line="1" w:lineRule="exact"/>
        <w:sectPr>
          <w:footnotePr>
            <w:pos w:val="pageBottom"/>
            <w:numFmt w:val="decimal"/>
            <w:numRestart w:val="continuous"/>
          </w:footnotePr>
          <w:type w:val="continuous"/>
          <w:pgSz w:w="12240" w:h="15840"/>
          <w:pgMar w:top="761" w:left="0" w:right="0" w:bottom="533" w:header="0" w:footer="3" w:gutter="0"/>
          <w:cols w:space="720"/>
          <w:noEndnote/>
          <w:rtlGutter w:val="0"/>
          <w:docGrid w:linePitch="360"/>
        </w:sectPr>
      </w:pPr>
    </w:p>
    <w:p>
      <w:pPr>
        <w:widowControl w:val="0"/>
        <w:spacing w:line="1" w:lineRule="exact"/>
      </w:pPr>
      <w:r>
        <mc:AlternateContent>
          <mc:Choice Requires="wps">
            <w:drawing>
              <wp:anchor distT="0" distB="0" distL="76200" distR="76200" simplePos="0" relativeHeight="125829394" behindDoc="0" locked="0" layoutInCell="1" allowOverlap="1">
                <wp:simplePos x="0" y="0"/>
                <wp:positionH relativeFrom="page">
                  <wp:posOffset>7316470</wp:posOffset>
                </wp:positionH>
                <wp:positionV relativeFrom="paragraph">
                  <wp:posOffset>3405505</wp:posOffset>
                </wp:positionV>
                <wp:extent cx="311785" cy="1662430"/>
                <wp:wrapSquare wrapText="bothSides"/>
                <wp:docPr id="37" name="Shape 37"/>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063" type="#_x0000_t202" style="position:absolute;margin-left:576.10000000000002pt;margin-top:268.14999999999998pt;width:24.550000000000001pt;height:130.90000000000001pt;z-index:-125829359;mso-wrap-distance-left:6.pt;mso-wrap-distance-right:6.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p>
    <w:p>
      <w:pPr>
        <w:pStyle w:val="Style23"/>
        <w:keepNext w:val="0"/>
        <w:keepLines w:val="0"/>
        <w:widowControl w:val="0"/>
        <w:shd w:val="clear" w:color="auto" w:fill="auto"/>
        <w:bidi w:val="0"/>
        <w:spacing w:before="0" w:after="1640" w:line="240" w:lineRule="auto"/>
        <w:ind w:left="0" w:right="0" w:firstLine="720"/>
        <w:jc w:val="left"/>
      </w:pPr>
      <w:r>
        <w:rPr>
          <w:spacing w:val="0"/>
          <w:w w:val="100"/>
          <w:position w:val="0"/>
          <w:shd w:val="clear" w:color="auto" w:fill="auto"/>
          <w:lang w:val="cs-CZ" w:eastAsia="cs-CZ" w:bidi="cs-CZ"/>
        </w:rPr>
        <w:t>(dále jen „Objednatel“)</w:t>
      </w:r>
    </w:p>
    <w:p>
      <w:pPr>
        <w:pStyle w:val="Style23"/>
        <w:keepNext w:val="0"/>
        <w:keepLines w:val="0"/>
        <w:widowControl w:val="0"/>
        <w:shd w:val="clear" w:color="auto" w:fill="auto"/>
        <w:bidi w:val="0"/>
        <w:spacing w:before="0" w:after="240" w:line="240" w:lineRule="auto"/>
        <w:ind w:left="1020" w:right="0" w:firstLine="0"/>
        <w:jc w:val="left"/>
        <w:rPr>
          <w:sz w:val="19"/>
          <w:szCs w:val="19"/>
        </w:rPr>
      </w:pPr>
      <w:r>
        <w:rPr>
          <w:spacing w:val="0"/>
          <w:w w:val="100"/>
          <w:position w:val="0"/>
          <w:sz w:val="20"/>
          <w:szCs w:val="20"/>
          <w:shd w:val="clear" w:color="auto" w:fill="auto"/>
          <w:lang w:val="cs-CZ" w:eastAsia="cs-CZ" w:bidi="cs-CZ"/>
        </w:rPr>
        <w:t xml:space="preserve">2. </w:t>
      </w:r>
      <w:r>
        <w:rPr>
          <w:b/>
          <w:bCs/>
          <w:spacing w:val="0"/>
          <w:w w:val="100"/>
          <w:position w:val="0"/>
          <w:sz w:val="19"/>
          <w:szCs w:val="19"/>
          <w:shd w:val="clear" w:color="auto" w:fill="auto"/>
          <w:lang w:val="cs-CZ" w:eastAsia="cs-CZ" w:bidi="cs-CZ"/>
        </w:rPr>
        <w:t>BIM 4G s.r.o.</w:t>
      </w:r>
    </w:p>
    <w:p>
      <w:pPr>
        <w:pStyle w:val="Style23"/>
        <w:keepNext w:val="0"/>
        <w:keepLines w:val="0"/>
        <w:widowControl w:val="0"/>
        <w:shd w:val="clear" w:color="auto" w:fill="auto"/>
        <w:tabs>
          <w:tab w:pos="2618" w:val="left"/>
        </w:tabs>
        <w:bidi w:val="0"/>
        <w:spacing w:before="0"/>
        <w:ind w:left="0" w:right="0" w:firstLine="720"/>
        <w:jc w:val="left"/>
      </w:pPr>
      <w:r>
        <w:rPr>
          <w:spacing w:val="0"/>
          <w:w w:val="100"/>
          <w:position w:val="0"/>
          <w:shd w:val="clear" w:color="auto" w:fill="auto"/>
          <w:lang w:val="cs-CZ" w:eastAsia="cs-CZ" w:bidi="cs-CZ"/>
        </w:rPr>
        <w:t>Se sídlem:</w:t>
        <w:tab/>
        <w:t>Helštýn 689, 744 01 Frenštát pod Radhoštěm</w:t>
      </w:r>
    </w:p>
    <w:p>
      <w:pPr>
        <w:pStyle w:val="Style23"/>
        <w:keepNext w:val="0"/>
        <w:keepLines w:val="0"/>
        <w:widowControl w:val="0"/>
        <w:shd w:val="clear" w:color="auto" w:fill="auto"/>
        <w:tabs>
          <w:tab w:pos="2618" w:val="left"/>
        </w:tabs>
        <w:bidi w:val="0"/>
        <w:spacing w:before="0"/>
        <w:ind w:left="0" w:right="0" w:firstLine="720"/>
        <w:jc w:val="left"/>
      </w:pPr>
      <w:r>
        <w:rPr>
          <w:spacing w:val="0"/>
          <w:w w:val="100"/>
          <w:position w:val="0"/>
          <w:shd w:val="clear" w:color="auto" w:fill="auto"/>
          <w:lang w:val="cs-CZ" w:eastAsia="cs-CZ" w:bidi="cs-CZ"/>
        </w:rPr>
        <w:t>Zastoupená:</w:t>
        <w:tab/>
      </w:r>
      <w:r>
        <w:rPr>
          <w:b/>
          <w:bCs/>
          <w:spacing w:val="0"/>
          <w:w w:val="100"/>
          <w:position w:val="0"/>
          <w:sz w:val="19"/>
          <w:szCs w:val="19"/>
          <w:shd w:val="clear" w:color="auto" w:fill="auto"/>
          <w:lang w:val="cs-CZ" w:eastAsia="cs-CZ" w:bidi="cs-CZ"/>
        </w:rPr>
        <w:t>Lukášem Pavlicou</w:t>
      </w:r>
      <w:r>
        <w:rPr>
          <w:spacing w:val="0"/>
          <w:w w:val="100"/>
          <w:position w:val="0"/>
          <w:shd w:val="clear" w:color="auto" w:fill="auto"/>
          <w:lang w:val="cs-CZ" w:eastAsia="cs-CZ" w:bidi="cs-CZ"/>
        </w:rPr>
        <w:t>, jednatelem</w:t>
      </w:r>
    </w:p>
    <w:p>
      <w:pPr>
        <w:pStyle w:val="Style23"/>
        <w:keepNext w:val="0"/>
        <w:keepLines w:val="0"/>
        <w:widowControl w:val="0"/>
        <w:shd w:val="clear" w:color="auto" w:fill="auto"/>
        <w:tabs>
          <w:tab w:pos="2618" w:val="left"/>
        </w:tabs>
        <w:bidi w:val="0"/>
        <w:spacing w:before="0"/>
        <w:ind w:left="0" w:right="0" w:firstLine="720"/>
        <w:jc w:val="left"/>
      </w:pPr>
      <w:r>
        <w:rPr>
          <w:spacing w:val="0"/>
          <w:w w:val="100"/>
          <w:position w:val="0"/>
          <w:shd w:val="clear" w:color="auto" w:fill="auto"/>
          <w:lang w:val="cs-CZ" w:eastAsia="cs-CZ" w:bidi="cs-CZ"/>
        </w:rPr>
        <w:t>IČO:</w:t>
        <w:tab/>
        <w:t>08479038</w:t>
      </w:r>
    </w:p>
    <w:p>
      <w:pPr>
        <w:pStyle w:val="Style23"/>
        <w:keepNext w:val="0"/>
        <w:keepLines w:val="0"/>
        <w:widowControl w:val="0"/>
        <w:shd w:val="clear" w:color="auto" w:fill="auto"/>
        <w:tabs>
          <w:tab w:pos="2618" w:val="left"/>
        </w:tabs>
        <w:bidi w:val="0"/>
        <w:spacing w:before="0"/>
        <w:ind w:left="0" w:right="0" w:firstLine="720"/>
        <w:jc w:val="left"/>
      </w:pPr>
      <w:r>
        <w:rPr>
          <w:spacing w:val="0"/>
          <w:w w:val="100"/>
          <w:position w:val="0"/>
          <w:shd w:val="clear" w:color="auto" w:fill="auto"/>
          <w:lang w:val="cs-CZ" w:eastAsia="cs-CZ" w:bidi="cs-CZ"/>
        </w:rPr>
        <w:t>DIČ:</w:t>
        <w:tab/>
        <w:t>CZ08479038</w:t>
      </w:r>
    </w:p>
    <w:p>
      <w:pPr>
        <w:pStyle w:val="Style23"/>
        <w:keepNext w:val="0"/>
        <w:keepLines w:val="0"/>
        <w:widowControl w:val="0"/>
        <w:shd w:val="clear" w:color="auto" w:fill="auto"/>
        <w:tabs>
          <w:tab w:pos="2618" w:val="left"/>
        </w:tabs>
        <w:bidi w:val="0"/>
        <w:spacing w:before="0"/>
        <w:ind w:left="0" w:right="0" w:firstLine="720"/>
        <w:jc w:val="left"/>
      </w:pPr>
      <w:r>
        <w:rPr>
          <w:spacing w:val="0"/>
          <w:w w:val="100"/>
          <w:position w:val="0"/>
          <w:shd w:val="clear" w:color="auto" w:fill="auto"/>
          <w:lang w:val="cs-CZ" w:eastAsia="cs-CZ" w:bidi="cs-CZ"/>
        </w:rPr>
        <w:t>Datová schránka:</w:t>
        <w:tab/>
        <w:t>jf8cnjp</w:t>
      </w:r>
    </w:p>
    <w:p>
      <w:pPr>
        <w:pStyle w:val="Style23"/>
        <w:keepNext w:val="0"/>
        <w:keepLines w:val="0"/>
        <w:widowControl w:val="0"/>
        <w:shd w:val="clear" w:color="auto" w:fill="auto"/>
        <w:bidi w:val="0"/>
        <w:spacing w:before="0" w:after="620"/>
        <w:ind w:left="0" w:right="0" w:firstLine="720"/>
        <w:jc w:val="left"/>
      </w:pPr>
      <w:r>
        <w:rPr>
          <w:spacing w:val="0"/>
          <w:w w:val="100"/>
          <w:position w:val="0"/>
          <w:shd w:val="clear" w:color="auto" w:fill="auto"/>
          <w:lang w:val="cs-CZ" w:eastAsia="cs-CZ" w:bidi="cs-CZ"/>
        </w:rPr>
        <w:t>(dále jen „Koordinátor BIM“)</w:t>
      </w:r>
    </w:p>
    <w:p>
      <w:pPr>
        <w:pStyle w:val="Style23"/>
        <w:keepNext w:val="0"/>
        <w:keepLines w:val="0"/>
        <w:widowControl w:val="0"/>
        <w:shd w:val="clear" w:color="auto" w:fill="auto"/>
        <w:bidi w:val="0"/>
        <w:spacing w:before="0"/>
        <w:ind w:left="720" w:right="0" w:firstLine="0"/>
        <w:jc w:val="both"/>
      </w:pPr>
      <w:r>
        <w:rPr>
          <w:spacing w:val="0"/>
          <w:w w:val="100"/>
          <w:position w:val="0"/>
          <w:shd w:val="clear" w:color="auto" w:fill="auto"/>
          <w:lang w:val="cs-CZ" w:eastAsia="cs-CZ" w:bidi="cs-CZ"/>
        </w:rPr>
        <w:t>„Objednatel“ a „Koordinátor BIM“ společně dále též jen „smluvní strany“ podle ustanovení § 1746 odst. 2 zákona č. 89/2012 Sb., občanský zákoník, ve znění pozdějších předpisů (dále jen „občanský zákoník“) uzavírají:</w:t>
      </w:r>
    </w:p>
    <w:p>
      <w:pPr>
        <w:pStyle w:val="Style23"/>
        <w:keepNext w:val="0"/>
        <w:keepLines w:val="0"/>
        <w:widowControl w:val="0"/>
        <w:shd w:val="clear" w:color="auto" w:fill="auto"/>
        <w:bidi w:val="0"/>
        <w:spacing w:before="0" w:line="360" w:lineRule="auto"/>
        <w:ind w:left="0" w:right="0" w:firstLine="0"/>
        <w:jc w:val="center"/>
        <w:rPr>
          <w:sz w:val="19"/>
          <w:szCs w:val="19"/>
        </w:rPr>
      </w:pPr>
      <w:r>
        <w:rPr>
          <w:b/>
          <w:bCs/>
          <w:spacing w:val="0"/>
          <w:w w:val="100"/>
          <w:position w:val="0"/>
          <w:sz w:val="19"/>
          <w:szCs w:val="19"/>
          <w:shd w:val="clear" w:color="auto" w:fill="auto"/>
          <w:lang w:val="cs-CZ" w:eastAsia="cs-CZ" w:bidi="cs-CZ"/>
        </w:rPr>
        <w:t>Smlouvu o poskytování služeb</w:t>
      </w:r>
    </w:p>
    <w:p>
      <w:pPr>
        <w:pStyle w:val="Style23"/>
        <w:keepNext w:val="0"/>
        <w:keepLines w:val="0"/>
        <w:widowControl w:val="0"/>
        <w:shd w:val="clear" w:color="auto" w:fill="auto"/>
        <w:bidi w:val="0"/>
        <w:spacing w:before="0"/>
        <w:ind w:left="0" w:right="0" w:firstLine="0"/>
        <w:jc w:val="center"/>
      </w:pPr>
      <w:r>
        <w:rPr>
          <w:spacing w:val="0"/>
          <w:w w:val="100"/>
          <w:position w:val="0"/>
          <w:shd w:val="clear" w:color="auto" w:fill="auto"/>
          <w:lang w:val="cs-CZ" w:eastAsia="cs-CZ" w:bidi="cs-CZ"/>
        </w:rPr>
        <w:t>Koordinátora BIM</w:t>
      </w:r>
      <w:r>
        <w:br w:type="page"/>
      </w:r>
    </w:p>
    <w:p>
      <w:pPr>
        <w:pStyle w:val="Style32"/>
        <w:keepNext/>
        <w:keepLines/>
        <w:widowControl w:val="0"/>
        <w:numPr>
          <w:ilvl w:val="0"/>
          <w:numId w:val="5"/>
        </w:numPr>
        <w:shd w:val="clear" w:color="auto" w:fill="auto"/>
        <w:tabs>
          <w:tab w:pos="1653" w:val="left"/>
        </w:tabs>
        <w:bidi w:val="0"/>
        <w:spacing w:before="0" w:after="140" w:line="240" w:lineRule="auto"/>
        <w:ind w:left="1140" w:right="0" w:firstLine="0"/>
        <w:jc w:val="left"/>
      </w:pPr>
      <w:bookmarkStart w:id="8" w:name="bookmark8"/>
      <w:bookmarkStart w:id="9" w:name="bookmark9"/>
      <w:r>
        <w:rPr>
          <w:spacing w:val="0"/>
          <w:position w:val="0"/>
          <w:shd w:val="clear" w:color="auto" w:fill="auto"/>
          <w:lang w:val="cs-CZ" w:eastAsia="cs-CZ" w:bidi="cs-CZ"/>
        </w:rPr>
        <w:t>Preambule</w:t>
      </w:r>
      <w:bookmarkEnd w:id="8"/>
      <w:bookmarkEnd w:id="9"/>
    </w:p>
    <w:p>
      <w:pPr>
        <w:pStyle w:val="Style23"/>
        <w:keepNext w:val="0"/>
        <w:keepLines w:val="0"/>
        <w:widowControl w:val="0"/>
        <w:shd w:val="clear" w:color="auto" w:fill="auto"/>
        <w:bidi w:val="0"/>
        <w:spacing w:before="0" w:line="348" w:lineRule="auto"/>
        <w:ind w:left="700" w:right="0" w:firstLine="20"/>
        <w:jc w:val="both"/>
      </w:pPr>
      <w:r>
        <w:rPr>
          <w:spacing w:val="0"/>
          <w:w w:val="100"/>
          <w:position w:val="0"/>
          <w:shd w:val="clear" w:color="auto" w:fill="auto"/>
          <w:lang w:val="cs-CZ" w:eastAsia="cs-CZ" w:bidi="cs-CZ"/>
        </w:rPr>
        <w:t xml:space="preserve">Záměrem Objednatele je v rámci tzv. "pilotního projektu BIM" </w:t>
      </w:r>
      <w:r>
        <w:rPr>
          <w:b/>
          <w:bCs/>
          <w:spacing w:val="0"/>
          <w:w w:val="100"/>
          <w:position w:val="0"/>
          <w:sz w:val="19"/>
          <w:szCs w:val="19"/>
          <w:shd w:val="clear" w:color="auto" w:fill="auto"/>
          <w:lang w:val="cs-CZ" w:eastAsia="cs-CZ" w:bidi="cs-CZ"/>
        </w:rPr>
        <w:t xml:space="preserve">ověřit užití metody BIM </w:t>
      </w:r>
      <w:r>
        <w:rPr>
          <w:spacing w:val="0"/>
          <w:w w:val="100"/>
          <w:position w:val="0"/>
          <w:shd w:val="clear" w:color="auto" w:fill="auto"/>
          <w:lang w:val="cs-CZ" w:eastAsia="cs-CZ" w:bidi="cs-CZ"/>
        </w:rPr>
        <w:t xml:space="preserve">pro informační podporu procesů prováděných </w:t>
      </w:r>
      <w:r>
        <w:rPr>
          <w:b/>
          <w:bCs/>
          <w:spacing w:val="0"/>
          <w:w w:val="100"/>
          <w:position w:val="0"/>
          <w:sz w:val="19"/>
          <w:szCs w:val="19"/>
          <w:shd w:val="clear" w:color="auto" w:fill="auto"/>
          <w:lang w:val="cs-CZ" w:eastAsia="cs-CZ" w:bidi="cs-CZ"/>
        </w:rPr>
        <w:t xml:space="preserve">v celém životním cyklu </w:t>
      </w:r>
      <w:r>
        <w:rPr>
          <w:spacing w:val="0"/>
          <w:w w:val="100"/>
          <w:position w:val="0"/>
          <w:shd w:val="clear" w:color="auto" w:fill="auto"/>
          <w:lang w:val="cs-CZ" w:eastAsia="cs-CZ" w:bidi="cs-CZ"/>
        </w:rPr>
        <w:t>vzorové stavby. Touto vzorovou stavbou je „</w:t>
      </w:r>
      <w:r>
        <w:rPr>
          <w:b/>
          <w:bCs/>
          <w:spacing w:val="0"/>
          <w:w w:val="100"/>
          <w:position w:val="0"/>
          <w:sz w:val="19"/>
          <w:szCs w:val="19"/>
          <w:shd w:val="clear" w:color="auto" w:fill="auto"/>
          <w:lang w:val="cs-CZ" w:eastAsia="cs-CZ" w:bidi="cs-CZ"/>
        </w:rPr>
        <w:t>II/351 Třebíč, ulice 9.května“</w:t>
      </w:r>
      <w:r>
        <w:rPr>
          <w:spacing w:val="0"/>
          <w:w w:val="100"/>
          <w:position w:val="0"/>
          <w:shd w:val="clear" w:color="auto" w:fill="auto"/>
          <w:lang w:val="cs-CZ" w:eastAsia="cs-CZ" w:bidi="cs-CZ"/>
        </w:rPr>
        <w:t>.</w:t>
      </w:r>
    </w:p>
    <w:p>
      <w:pPr>
        <w:pStyle w:val="Style23"/>
        <w:keepNext w:val="0"/>
        <w:keepLines w:val="0"/>
        <w:widowControl w:val="0"/>
        <w:shd w:val="clear" w:color="auto" w:fill="auto"/>
        <w:bidi w:val="0"/>
        <w:spacing w:before="0" w:after="200"/>
        <w:ind w:left="700" w:right="0" w:firstLine="20"/>
        <w:jc w:val="both"/>
      </w:pPr>
      <w:r>
        <w:rPr>
          <w:spacing w:val="0"/>
          <w:w w:val="100"/>
          <w:position w:val="0"/>
          <w:shd w:val="clear" w:color="auto" w:fill="auto"/>
          <w:lang w:val="cs-CZ" w:eastAsia="cs-CZ" w:bidi="cs-CZ"/>
        </w:rPr>
        <w:t>Pro naplnění tohoto záměru Objednatel zajistil u třetích stran zpracování (též jako "vstupy"):</w:t>
      </w:r>
    </w:p>
    <w:p>
      <w:pPr>
        <w:pStyle w:val="Style23"/>
        <w:keepNext w:val="0"/>
        <w:keepLines w:val="0"/>
        <w:widowControl w:val="0"/>
        <w:numPr>
          <w:ilvl w:val="0"/>
          <w:numId w:val="3"/>
        </w:numPr>
        <w:shd w:val="clear" w:color="auto" w:fill="auto"/>
        <w:tabs>
          <w:tab w:pos="1331" w:val="left"/>
        </w:tabs>
        <w:bidi w:val="0"/>
        <w:spacing w:before="0" w:after="0" w:line="338" w:lineRule="auto"/>
        <w:ind w:left="1080" w:right="0" w:firstLine="0"/>
        <w:jc w:val="left"/>
      </w:pPr>
      <w:r>
        <w:rPr>
          <w:spacing w:val="0"/>
          <w:w w:val="100"/>
          <w:position w:val="0"/>
          <w:shd w:val="clear" w:color="auto" w:fill="auto"/>
          <w:lang w:val="cs-CZ" w:eastAsia="cs-CZ" w:bidi="cs-CZ"/>
        </w:rPr>
        <w:t>informačního kontejneru (geometrického formátu) "původního" stavu - viz Příloha č. 1</w:t>
      </w:r>
    </w:p>
    <w:p>
      <w:pPr>
        <w:pStyle w:val="Style23"/>
        <w:keepNext w:val="0"/>
        <w:keepLines w:val="0"/>
        <w:widowControl w:val="0"/>
        <w:shd w:val="clear" w:color="auto" w:fill="auto"/>
        <w:bidi w:val="0"/>
        <w:spacing w:before="0" w:after="80" w:line="338" w:lineRule="auto"/>
        <w:ind w:left="1300" w:right="0" w:firstLine="0"/>
        <w:jc w:val="left"/>
      </w:pPr>
      <w:r>
        <w:rPr>
          <w:spacing w:val="0"/>
          <w:w w:val="100"/>
          <w:position w:val="0"/>
          <w:shd w:val="clear" w:color="auto" w:fill="auto"/>
          <w:lang w:val="cs-CZ" w:eastAsia="cs-CZ" w:bidi="cs-CZ"/>
        </w:rPr>
        <w:t>(Priloha 01 - Trebic_9kvetna_puvodni_stav_220315.ifc)</w:t>
      </w:r>
    </w:p>
    <w:p>
      <w:pPr>
        <w:pStyle w:val="Style23"/>
        <w:keepNext w:val="0"/>
        <w:keepLines w:val="0"/>
        <w:widowControl w:val="0"/>
        <w:numPr>
          <w:ilvl w:val="0"/>
          <w:numId w:val="3"/>
        </w:numPr>
        <w:shd w:val="clear" w:color="auto" w:fill="auto"/>
        <w:tabs>
          <w:tab w:pos="1331" w:val="left"/>
        </w:tabs>
        <w:bidi w:val="0"/>
        <w:spacing w:before="0" w:after="0" w:line="338" w:lineRule="auto"/>
        <w:ind w:left="1080" w:right="0" w:firstLine="0"/>
        <w:jc w:val="left"/>
      </w:pPr>
      <w:r>
        <w:rPr>
          <w:spacing w:val="0"/>
          <w:w w:val="100"/>
          <w:position w:val="0"/>
          <w:shd w:val="clear" w:color="auto" w:fill="auto"/>
          <w:lang w:val="cs-CZ" w:eastAsia="cs-CZ" w:bidi="cs-CZ"/>
        </w:rPr>
        <w:t>informačního kontejneru (geometrického formátu) "návrhového" stavu - viz Příloha č. 2</w:t>
      </w:r>
    </w:p>
    <w:p>
      <w:pPr>
        <w:pStyle w:val="Style23"/>
        <w:keepNext w:val="0"/>
        <w:keepLines w:val="0"/>
        <w:widowControl w:val="0"/>
        <w:shd w:val="clear" w:color="auto" w:fill="auto"/>
        <w:bidi w:val="0"/>
        <w:spacing w:before="0" w:after="80" w:line="338" w:lineRule="auto"/>
        <w:ind w:left="1300" w:right="0" w:firstLine="0"/>
        <w:jc w:val="left"/>
      </w:pPr>
      <w:r>
        <w:rPr>
          <w:spacing w:val="0"/>
          <w:w w:val="100"/>
          <w:position w:val="0"/>
          <w:shd w:val="clear" w:color="auto" w:fill="auto"/>
          <w:lang w:val="cs-CZ" w:eastAsia="cs-CZ" w:bidi="cs-CZ"/>
        </w:rPr>
        <w:t>(Priloha 02 - Trebic_9kvetna_design_v7_220914.ifc)</w:t>
      </w:r>
    </w:p>
    <w:p>
      <w:pPr>
        <w:pStyle w:val="Style23"/>
        <w:keepNext w:val="0"/>
        <w:keepLines w:val="0"/>
        <w:widowControl w:val="0"/>
        <w:numPr>
          <w:ilvl w:val="0"/>
          <w:numId w:val="3"/>
        </w:numPr>
        <w:shd w:val="clear" w:color="auto" w:fill="auto"/>
        <w:tabs>
          <w:tab w:pos="1331" w:val="left"/>
        </w:tabs>
        <w:bidi w:val="0"/>
        <w:spacing w:before="0" w:after="0"/>
        <w:ind w:left="1080" w:right="0" w:firstLine="0"/>
        <w:jc w:val="left"/>
      </w:pPr>
      <w:r>
        <w:rPr>
          <w:spacing w:val="0"/>
          <w:w w:val="100"/>
          <w:position w:val="0"/>
          <w:shd w:val="clear" w:color="auto" w:fill="auto"/>
          <w:lang w:val="cs-CZ" w:eastAsia="cs-CZ" w:bidi="cs-CZ"/>
        </w:rPr>
        <w:t>tzv. Datového standardu Objednatele (srov. s "projektový informační standard" - viz ISO 19650-2, čl.</w:t>
      </w:r>
    </w:p>
    <w:p>
      <w:pPr>
        <w:pStyle w:val="Style23"/>
        <w:keepNext w:val="0"/>
        <w:keepLines w:val="0"/>
        <w:widowControl w:val="0"/>
        <w:shd w:val="clear" w:color="auto" w:fill="auto"/>
        <w:bidi w:val="0"/>
        <w:spacing w:before="0" w:after="80"/>
        <w:ind w:left="1300" w:right="0" w:firstLine="0"/>
        <w:jc w:val="left"/>
      </w:pPr>
      <w:r>
        <w:rPr>
          <w:spacing w:val="0"/>
          <w:w w:val="100"/>
          <w:position w:val="0"/>
          <w:shd w:val="clear" w:color="auto" w:fill="auto"/>
          <w:lang w:val="cs-CZ" w:eastAsia="cs-CZ" w:bidi="cs-CZ"/>
        </w:rPr>
        <w:t>5.1.4), který specifikuje požadavky na alfanumerickou strukturu a podrobnost informačních modelů - viz Příloha č. 3 (Priloha 03 - Trebic_9kvetna-DSO.xlsx)</w:t>
      </w:r>
    </w:p>
    <w:p>
      <w:pPr>
        <w:pStyle w:val="Style23"/>
        <w:keepNext w:val="0"/>
        <w:keepLines w:val="0"/>
        <w:widowControl w:val="0"/>
        <w:numPr>
          <w:ilvl w:val="0"/>
          <w:numId w:val="3"/>
        </w:numPr>
        <w:shd w:val="clear" w:color="auto" w:fill="auto"/>
        <w:tabs>
          <w:tab w:pos="1331" w:val="left"/>
        </w:tabs>
        <w:bidi w:val="0"/>
        <w:spacing w:before="0" w:after="280" w:line="336" w:lineRule="auto"/>
        <w:ind w:left="1300" w:right="0" w:hanging="220"/>
        <w:jc w:val="left"/>
      </w:pPr>
      <w:r>
        <w:rPr>
          <w:spacing w:val="0"/>
          <w:w w:val="100"/>
          <w:position w:val="0"/>
          <w:shd w:val="clear" w:color="auto" w:fill="auto"/>
          <w:lang w:val="cs-CZ" w:eastAsia="cs-CZ" w:bidi="cs-CZ"/>
        </w:rPr>
        <w:t>související projektové dokumentace (PD) pro podporu „schvalovacích procesů“ dotčených orgánů státní správy a účastníků výstavby - viz Příloha č. 4 (aktuálně probíhá vypracování zjednodušené PD pro potřeby zadání VZ na dodavatele stavby, bude doplněno)</w:t>
      </w:r>
    </w:p>
    <w:p>
      <w:pPr>
        <w:pStyle w:val="Style23"/>
        <w:keepNext w:val="0"/>
        <w:keepLines w:val="0"/>
        <w:widowControl w:val="0"/>
        <w:shd w:val="clear" w:color="auto" w:fill="auto"/>
        <w:bidi w:val="0"/>
        <w:spacing w:before="0"/>
        <w:ind w:left="700" w:right="0" w:firstLine="20"/>
        <w:jc w:val="both"/>
      </w:pPr>
      <w:r>
        <w:rPr>
          <w:spacing w:val="0"/>
          <w:w w:val="100"/>
          <w:position w:val="0"/>
          <w:shd w:val="clear" w:color="auto" w:fill="auto"/>
          <w:lang w:val="cs-CZ" w:eastAsia="cs-CZ" w:bidi="cs-CZ"/>
        </w:rPr>
        <w:t>Objednatel rovněž zajistil tzv. společné datové prostředí (CDE), jehož poskytovatelem je spol. Construsoft s.r.o. Vzor popisu funkcionalit konkrétního integrovaného systému Trimble Connect je uveden v Příloze č. 5 Smlouvy (Priloha 05 - Trebic_9kvetna-Popis_CDE.docx). Koordinátor BIM ve spolupráci s dodavatelem systému a Správcem informací dle vzoru ověří a zpracuje popis funkcionalit uvedeného systému.</w:t>
      </w:r>
    </w:p>
    <w:p>
      <w:pPr>
        <w:pStyle w:val="Style23"/>
        <w:keepNext w:val="0"/>
        <w:keepLines w:val="0"/>
        <w:widowControl w:val="0"/>
        <w:shd w:val="clear" w:color="auto" w:fill="auto"/>
        <w:bidi w:val="0"/>
        <w:spacing w:before="0"/>
        <w:ind w:left="700" w:right="0" w:firstLine="20"/>
        <w:jc w:val="both"/>
      </w:pPr>
      <w:r>
        <w:rPr>
          <w:spacing w:val="0"/>
          <w:w w:val="100"/>
          <w:position w:val="0"/>
          <w:shd w:val="clear" w:color="auto" w:fill="auto"/>
          <w:lang w:val="cs-CZ" w:eastAsia="cs-CZ" w:bidi="cs-CZ"/>
        </w:rPr>
        <w:t>Objednatel očekává využití informací z výše uvedených podkladů a nástrojů pro tzv. „3D diferencované frézování“ předmětných vrstev skladby vozovky dotčené silniční komunikace.</w:t>
      </w:r>
    </w:p>
    <w:p>
      <w:pPr>
        <w:pStyle w:val="Style23"/>
        <w:keepNext w:val="0"/>
        <w:keepLines w:val="0"/>
        <w:widowControl w:val="0"/>
        <w:shd w:val="clear" w:color="auto" w:fill="auto"/>
        <w:bidi w:val="0"/>
        <w:spacing w:before="0" w:after="360"/>
        <w:ind w:left="700" w:right="0" w:firstLine="20"/>
        <w:jc w:val="both"/>
      </w:pPr>
      <w:r>
        <w:rPr>
          <w:spacing w:val="0"/>
          <w:w w:val="100"/>
          <w:position w:val="0"/>
          <w:shd w:val="clear" w:color="auto" w:fill="auto"/>
          <w:lang w:val="cs-CZ" w:eastAsia="cs-CZ" w:bidi="cs-CZ"/>
        </w:rPr>
        <w:t>Pro zajištění kvality procesů managementu informací s využitím informačního modelování staveb, je záměrem Zadavatele zajistit na své straně výkon tzv. Koordinátora BIM. Tyto koordinační činnosti budou spočívat v plánování a organizaci projektových (realizačních a úkolových) týmů, identifikaci rizik a potřebných zdrojů, řízení postupu, nastavení a kontroly pravidel výměny informací, přejímek, kontrol a schvalování informací, stanovování požadavků na aktualizaci BEP třetím osobám apod.</w:t>
      </w:r>
    </w:p>
    <w:p>
      <w:pPr>
        <w:pStyle w:val="Style16"/>
        <w:keepNext w:val="0"/>
        <w:keepLines w:val="0"/>
        <w:widowControl w:val="0"/>
        <w:shd w:val="clear" w:color="auto" w:fill="auto"/>
        <w:tabs>
          <w:tab w:leader="dot" w:pos="6203" w:val="left"/>
        </w:tabs>
        <w:bidi w:val="0"/>
        <w:spacing w:before="0" w:after="200" w:line="240" w:lineRule="auto"/>
        <w:ind w:left="0" w:right="0" w:firstLine="700"/>
        <w:jc w:val="left"/>
        <w:rPr>
          <w:sz w:val="30"/>
          <w:szCs w:val="30"/>
        </w:rPr>
      </w:pPr>
      <w:r>
        <w:rPr>
          <w:color w:val="2F2F2F"/>
          <w:spacing w:val="0"/>
          <w:w w:val="80"/>
          <w:position w:val="0"/>
          <w:sz w:val="30"/>
          <w:szCs w:val="30"/>
          <w:shd w:val="clear" w:color="auto" w:fill="auto"/>
          <w:lang w:val="cs-CZ" w:eastAsia="cs-CZ" w:bidi="cs-CZ"/>
        </w:rPr>
        <w:t xml:space="preserve">O) </w:t>
      </w:r>
      <w:r>
        <w:rPr>
          <w:spacing w:val="0"/>
          <w:w w:val="80"/>
          <w:position w:val="0"/>
          <w:sz w:val="30"/>
          <w:szCs w:val="30"/>
          <w:shd w:val="clear" w:color="auto" w:fill="auto"/>
          <w:lang w:val="cs-CZ" w:eastAsia="cs-CZ" w:bidi="cs-CZ"/>
        </w:rPr>
        <w:t>1.3 Předmět (rozsah) poskytované služby</w:t>
        <w:tab/>
      </w:r>
    </w:p>
    <w:p>
      <w:pPr>
        <w:pStyle w:val="Style23"/>
        <w:keepNext w:val="0"/>
        <w:keepLines w:val="0"/>
        <w:widowControl w:val="0"/>
        <w:shd w:val="clear" w:color="auto" w:fill="auto"/>
        <w:bidi w:val="0"/>
        <w:spacing w:before="0" w:after="360"/>
        <w:ind w:left="700" w:right="0" w:firstLine="20"/>
        <w:jc w:val="both"/>
      </w:pPr>
      <w:r>
        <mc:AlternateContent>
          <mc:Choice Requires="wps">
            <w:drawing>
              <wp:anchor distT="0" distB="0" distL="76200" distR="76200" simplePos="0" relativeHeight="125829396" behindDoc="0" locked="0" layoutInCell="1" allowOverlap="1">
                <wp:simplePos x="0" y="0"/>
                <wp:positionH relativeFrom="page">
                  <wp:posOffset>7316470</wp:posOffset>
                </wp:positionH>
                <wp:positionV relativeFrom="paragraph">
                  <wp:posOffset>165100</wp:posOffset>
                </wp:positionV>
                <wp:extent cx="311785" cy="1662430"/>
                <wp:wrapSquare wrapText="bothSides"/>
                <wp:docPr id="39" name="Shape 39"/>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065" type="#_x0000_t202" style="position:absolute;margin-left:576.10000000000002pt;margin-top:13.pt;width:24.550000000000001pt;height:130.90000000000001pt;z-index:-125829357;mso-wrap-distance-left:6.pt;mso-wrap-distance-right:6.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100"/>
          <w:position w:val="0"/>
          <w:shd w:val="clear" w:color="auto" w:fill="auto"/>
          <w:lang w:val="cs-CZ" w:eastAsia="cs-CZ" w:bidi="cs-CZ"/>
        </w:rPr>
        <w:t>Předmětem plnění veřejné zakázky je zabezpečení výkonu činností Koordinátora BIM, v souladu s normovými požadavky (zejména řady ČSN EN ISO 19650, ČSN EN 82045, ČSN ISO 81346, ČSN EN 17412 a souvisejících), popř. v souladu s metodickými podklady Státního fondu dopravní infrastruktury (SFDI) a České agentury pro standardizaci (ČAS) v následujících etapách fází životního cyklu stavby, zejména - nikoli však výlučně, v rozsahu:</w:t>
      </w:r>
    </w:p>
    <w:p>
      <w:pPr>
        <w:pStyle w:val="Style32"/>
        <w:keepNext/>
        <w:keepLines/>
        <w:widowControl w:val="0"/>
        <w:numPr>
          <w:ilvl w:val="0"/>
          <w:numId w:val="7"/>
        </w:numPr>
        <w:shd w:val="clear" w:color="auto" w:fill="auto"/>
        <w:tabs>
          <w:tab w:pos="1845" w:val="left"/>
        </w:tabs>
        <w:bidi w:val="0"/>
        <w:spacing w:before="0" w:line="240" w:lineRule="auto"/>
        <w:ind w:left="1140" w:right="0" w:firstLine="0"/>
        <w:jc w:val="left"/>
      </w:pPr>
      <w:bookmarkStart w:id="10" w:name="bookmark10"/>
      <w:bookmarkStart w:id="11" w:name="bookmark11"/>
      <w:r>
        <w:rPr>
          <w:spacing w:val="0"/>
          <w:position w:val="0"/>
          <w:shd w:val="clear" w:color="auto" w:fill="auto"/>
          <w:lang w:val="cs-CZ" w:eastAsia="cs-CZ" w:bidi="cs-CZ"/>
        </w:rPr>
        <w:t>I. etapa "projektová příprava"</w:t>
      </w:r>
      <w:bookmarkEnd w:id="10"/>
      <w:bookmarkEnd w:id="11"/>
    </w:p>
    <w:p>
      <w:pPr>
        <w:pStyle w:val="Style23"/>
        <w:keepNext w:val="0"/>
        <w:keepLines w:val="0"/>
        <w:widowControl w:val="0"/>
        <w:shd w:val="clear" w:color="auto" w:fill="auto"/>
        <w:bidi w:val="0"/>
        <w:spacing w:before="0" w:after="200" w:line="240" w:lineRule="auto"/>
        <w:ind w:left="0" w:right="0" w:firstLine="700"/>
        <w:jc w:val="both"/>
        <w:rPr>
          <w:sz w:val="19"/>
          <w:szCs w:val="19"/>
        </w:rPr>
      </w:pPr>
      <w:r>
        <w:rPr>
          <w:b/>
          <w:bCs/>
          <w:spacing w:val="0"/>
          <w:w w:val="100"/>
          <w:position w:val="0"/>
          <w:sz w:val="19"/>
          <w:szCs w:val="19"/>
          <w:shd w:val="clear" w:color="auto" w:fill="auto"/>
          <w:lang w:val="cs-CZ" w:eastAsia="cs-CZ" w:bidi="cs-CZ"/>
        </w:rPr>
        <w:t xml:space="preserve">I.1 posouzení a zohlednění potřeb Objednatele v průběhu </w:t>
      </w:r>
      <w:r>
        <w:rPr>
          <w:b/>
          <w:bCs/>
          <w:spacing w:val="0"/>
          <w:w w:val="100"/>
          <w:position w:val="0"/>
          <w:sz w:val="19"/>
          <w:szCs w:val="19"/>
          <w:u w:val="single"/>
          <w:shd w:val="clear" w:color="auto" w:fill="auto"/>
          <w:lang w:val="cs-CZ" w:eastAsia="cs-CZ" w:bidi="cs-CZ"/>
        </w:rPr>
        <w:t>provozní fáze aktiva</w:t>
      </w:r>
      <w:r>
        <w:rPr>
          <w:b/>
          <w:bCs/>
          <w:spacing w:val="0"/>
          <w:w w:val="100"/>
          <w:position w:val="0"/>
          <w:sz w:val="19"/>
          <w:szCs w:val="19"/>
          <w:shd w:val="clear" w:color="auto" w:fill="auto"/>
          <w:lang w:val="cs-CZ" w:eastAsia="cs-CZ" w:bidi="cs-CZ"/>
        </w:rPr>
        <w:t xml:space="preserve"> - srov. (ISO 19650-3, čl. 5.1)</w:t>
      </w:r>
    </w:p>
    <w:p>
      <w:pPr>
        <w:pStyle w:val="Style23"/>
        <w:keepNext w:val="0"/>
        <w:keepLines w:val="0"/>
        <w:widowControl w:val="0"/>
        <w:shd w:val="clear" w:color="auto" w:fill="auto"/>
        <w:bidi w:val="0"/>
        <w:spacing w:before="0" w:after="0"/>
        <w:ind w:left="700" w:right="0" w:firstLine="20"/>
        <w:jc w:val="both"/>
      </w:pPr>
      <w:r>
        <w:rPr>
          <w:spacing w:val="0"/>
          <w:w w:val="100"/>
          <w:position w:val="0"/>
          <w:shd w:val="clear" w:color="auto" w:fill="auto"/>
          <w:lang w:val="cs-CZ" w:eastAsia="cs-CZ" w:bidi="cs-CZ"/>
        </w:rPr>
        <w:t>V souvislosti se záměrem Objednatele ověřit využití metody BIM při informačním managementu i v tzv. provozní fázi aktiva, očekává Objednatel zpracování výstupů specifikovaných 3. částí normy ISO 19650.</w:t>
      </w:r>
    </w:p>
    <w:p>
      <w:pPr>
        <w:pStyle w:val="Style23"/>
        <w:keepNext w:val="0"/>
        <w:keepLines w:val="0"/>
        <w:widowControl w:val="0"/>
        <w:shd w:val="clear" w:color="auto" w:fill="auto"/>
        <w:bidi w:val="0"/>
        <w:spacing w:before="0" w:after="180" w:line="312" w:lineRule="auto"/>
        <w:ind w:left="0" w:right="0" w:firstLine="0"/>
        <w:jc w:val="center"/>
        <w:rPr>
          <w:sz w:val="22"/>
          <w:szCs w:val="22"/>
        </w:rPr>
        <w:sectPr>
          <w:footnotePr>
            <w:pos w:val="pageBottom"/>
            <w:numFmt w:val="decimal"/>
            <w:numRestart w:val="continuous"/>
          </w:footnotePr>
          <w:type w:val="continuous"/>
          <w:pgSz w:w="12240" w:h="15840"/>
          <w:pgMar w:top="761" w:left="269" w:right="956" w:bottom="533" w:header="0" w:footer="3" w:gutter="0"/>
          <w:cols w:space="720"/>
          <w:noEndnote/>
          <w:rtlGutter w:val="0"/>
          <w:docGrid w:linePitch="360"/>
        </w:sect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r>
    </w:p>
    <w:p>
      <w:pPr>
        <w:pStyle w:val="Style23"/>
        <w:keepNext w:val="0"/>
        <w:keepLines w:val="0"/>
        <w:widowControl w:val="0"/>
        <w:shd w:val="clear" w:color="auto" w:fill="auto"/>
        <w:bidi w:val="0"/>
        <w:spacing w:before="0" w:line="336" w:lineRule="auto"/>
        <w:ind w:left="680" w:right="0" w:firstLine="0"/>
        <w:jc w:val="both"/>
      </w:pPr>
      <w:r>
        <w:rPr>
          <w:spacing w:val="0"/>
          <w:w w:val="100"/>
          <w:position w:val="0"/>
          <w:shd w:val="clear" w:color="auto" w:fill="auto"/>
          <w:lang w:val="cs-CZ" w:eastAsia="cs-CZ" w:bidi="cs-CZ"/>
        </w:rPr>
        <w:t xml:space="preserve">V souvislosti s činnostmi vztahujících se k "pověření jednotlivců k plnění funkcí při managementu informací" (ISO 19650-3, čl. 5.1.1) Objednatel předpokládá </w:t>
      </w:r>
      <w:r>
        <w:rPr>
          <w:b/>
          <w:bCs/>
          <w:spacing w:val="0"/>
          <w:w w:val="100"/>
          <w:position w:val="0"/>
          <w:sz w:val="19"/>
          <w:szCs w:val="19"/>
          <w:shd w:val="clear" w:color="auto" w:fill="auto"/>
          <w:lang w:val="cs-CZ" w:eastAsia="cs-CZ" w:bidi="cs-CZ"/>
        </w:rPr>
        <w:t>zpracování návrhu tzv. "matice odpovědnosti"</w:t>
      </w:r>
      <w:r>
        <w:rPr>
          <w:spacing w:val="0"/>
          <w:w w:val="100"/>
          <w:position w:val="0"/>
          <w:shd w:val="clear" w:color="auto" w:fill="auto"/>
          <w:lang w:val="cs-CZ" w:eastAsia="cs-CZ" w:bidi="cs-CZ"/>
        </w:rPr>
        <w:t>.</w:t>
      </w:r>
    </w:p>
    <w:p>
      <w:pPr>
        <w:pStyle w:val="Style23"/>
        <w:keepNext w:val="0"/>
        <w:keepLines w:val="0"/>
        <w:widowControl w:val="0"/>
        <w:shd w:val="clear" w:color="auto" w:fill="auto"/>
        <w:bidi w:val="0"/>
        <w:spacing w:before="0"/>
        <w:ind w:left="680" w:right="0" w:firstLine="0"/>
        <w:jc w:val="both"/>
      </w:pPr>
      <w:r>
        <w:rPr>
          <w:spacing w:val="0"/>
          <w:w w:val="100"/>
          <w:position w:val="0"/>
          <w:shd w:val="clear" w:color="auto" w:fill="auto"/>
          <w:lang w:val="cs-CZ" w:eastAsia="cs-CZ" w:bidi="cs-CZ"/>
        </w:rPr>
        <w:t xml:space="preserve">Objednatel poskytne součinnost při </w:t>
      </w:r>
      <w:r>
        <w:rPr>
          <w:b/>
          <w:bCs/>
          <w:spacing w:val="0"/>
          <w:w w:val="100"/>
          <w:position w:val="0"/>
          <w:sz w:val="19"/>
          <w:szCs w:val="19"/>
          <w:shd w:val="clear" w:color="auto" w:fill="auto"/>
          <w:lang w:val="cs-CZ" w:eastAsia="cs-CZ" w:bidi="cs-CZ"/>
        </w:rPr>
        <w:t xml:space="preserve">stanovování tzv. OIR </w:t>
      </w:r>
      <w:r>
        <w:rPr>
          <w:spacing w:val="0"/>
          <w:w w:val="100"/>
          <w:position w:val="0"/>
          <w:shd w:val="clear" w:color="auto" w:fill="auto"/>
          <w:lang w:val="cs-CZ" w:eastAsia="cs-CZ" w:bidi="cs-CZ"/>
        </w:rPr>
        <w:t xml:space="preserve">(viz ISO 19650-1, čl. 3.3.3 a 5.2; ISO 19650-3, čl. 5.1.2 a Příloha A2) - požadavků na informace vztahujících se k cílům organizace Objednatele, popř. zřizovatele (Kraj Vysočina). Koordinátor BIM sestaví tyto OIR </w:t>
      </w:r>
      <w:r>
        <w:rPr>
          <w:b/>
          <w:bCs/>
          <w:spacing w:val="0"/>
          <w:w w:val="100"/>
          <w:position w:val="0"/>
          <w:sz w:val="19"/>
          <w:szCs w:val="19"/>
          <w:shd w:val="clear" w:color="auto" w:fill="auto"/>
          <w:lang w:val="cs-CZ" w:eastAsia="cs-CZ" w:bidi="cs-CZ"/>
        </w:rPr>
        <w:t>ve strukturované (tabelární) podobě</w:t>
      </w:r>
      <w:r>
        <w:rPr>
          <w:spacing w:val="0"/>
          <w:w w:val="100"/>
          <w:position w:val="0"/>
          <w:shd w:val="clear" w:color="auto" w:fill="auto"/>
          <w:lang w:val="cs-CZ" w:eastAsia="cs-CZ" w:bidi="cs-CZ"/>
        </w:rPr>
        <w:t xml:space="preserve">; Objednatel připouští využití zahraničních metodik (např. Task: Organisational Information Requirements (OIRs) - BIM Level 2 Guidance. BIM Level 2 Guidance from Scottish Futures Trust [online]. Dostupné z: </w:t>
      </w:r>
      <w:r>
        <w:fldChar w:fldCharType="begin"/>
      </w:r>
      <w:r>
        <w:rPr/>
        <w:instrText> HYPERLINK "https://bimportal.scottishfuturestrust.org.uk/" </w:instrText>
      </w:r>
      <w:r>
        <w:fldChar w:fldCharType="separate"/>
      </w:r>
      <w:r>
        <w:rPr>
          <w:color w:val="009EF5"/>
          <w:spacing w:val="0"/>
          <w:w w:val="100"/>
          <w:position w:val="0"/>
          <w:shd w:val="clear" w:color="auto" w:fill="auto"/>
          <w:lang w:val="cs-CZ" w:eastAsia="cs-CZ" w:bidi="cs-CZ"/>
        </w:rPr>
        <w:t>https://bimportal.scottishfuturestrust.org.uk/</w:t>
      </w:r>
      <w:r>
        <w:fldChar w:fldCharType="end"/>
      </w:r>
      <w:r>
        <w:rPr>
          <w:color w:val="009EF5"/>
          <w:spacing w:val="0"/>
          <w:w w:val="100"/>
          <w:position w:val="0"/>
          <w:shd w:val="clear" w:color="auto" w:fill="auto"/>
          <w:lang w:val="cs-CZ" w:eastAsia="cs-CZ" w:bidi="cs-CZ"/>
        </w:rPr>
        <w:t xml:space="preserve"> level2/stage/2/task/25/organisational-information-requirements </w:t>
      </w:r>
      <w:r>
        <w:rPr>
          <w:spacing w:val="0"/>
          <w:w w:val="100"/>
          <w:position w:val="0"/>
          <w:shd w:val="clear" w:color="auto" w:fill="auto"/>
          <w:lang w:val="cs-CZ" w:eastAsia="cs-CZ" w:bidi="cs-CZ"/>
        </w:rPr>
        <w:t xml:space="preserve">nebo Organisational information requirements OIR - Designing Buildings. [online]. Copyright © Designing Buildings Ltd. 2023 [cit. 02.01.2023]. Dostupné z: </w:t>
      </w:r>
      <w:r>
        <w:fldChar w:fldCharType="begin"/>
      </w:r>
      <w:r>
        <w:rPr/>
        <w:instrText> HYPERLINK "https://www.designingbuildings.co.uk/wiki/Organisational_information_requirements_OIR" </w:instrText>
      </w:r>
      <w:r>
        <w:fldChar w:fldCharType="separate"/>
      </w:r>
      <w:r>
        <w:rPr>
          <w:color w:val="009EF5"/>
          <w:spacing w:val="0"/>
          <w:w w:val="100"/>
          <w:position w:val="0"/>
          <w:shd w:val="clear" w:color="auto" w:fill="auto"/>
          <w:lang w:val="cs-CZ" w:eastAsia="cs-CZ" w:bidi="cs-CZ"/>
        </w:rPr>
        <w:t>https://www.designingbuildings.co.uk/wiki/Organisational_information_requirements_OIR</w:t>
      </w:r>
      <w:r>
        <w:fldChar w:fldCharType="end"/>
      </w:r>
      <w:r>
        <w:rPr>
          <w:spacing w:val="0"/>
          <w:w w:val="100"/>
          <w:position w:val="0"/>
          <w:shd w:val="clear" w:color="auto" w:fill="auto"/>
          <w:lang w:val="cs-CZ" w:eastAsia="cs-CZ" w:bidi="cs-CZ"/>
        </w:rPr>
        <w:t>)</w:t>
      </w:r>
    </w:p>
    <w:p>
      <w:pPr>
        <w:pStyle w:val="Style23"/>
        <w:keepNext w:val="0"/>
        <w:keepLines w:val="0"/>
        <w:widowControl w:val="0"/>
        <w:shd w:val="clear" w:color="auto" w:fill="auto"/>
        <w:bidi w:val="0"/>
        <w:spacing w:before="0" w:after="200" w:line="338" w:lineRule="auto"/>
        <w:ind w:left="680" w:right="0" w:firstLine="0"/>
        <w:jc w:val="both"/>
      </w:pPr>
      <w:r>
        <w:rPr>
          <w:spacing w:val="0"/>
          <w:w w:val="100"/>
          <w:position w:val="0"/>
          <w:shd w:val="clear" w:color="auto" w:fill="auto"/>
          <w:lang w:val="cs-CZ" w:eastAsia="cs-CZ" w:bidi="cs-CZ"/>
        </w:rPr>
        <w:t xml:space="preserve">Dle informačního modelu původního stavu - (Příloha č. 1) a s využitím projektové dokumentace (viz Příloha č. 4) </w:t>
      </w:r>
      <w:r>
        <w:rPr>
          <w:b/>
          <w:bCs/>
          <w:spacing w:val="0"/>
          <w:w w:val="100"/>
          <w:position w:val="0"/>
          <w:sz w:val="19"/>
          <w:szCs w:val="19"/>
          <w:shd w:val="clear" w:color="auto" w:fill="auto"/>
          <w:lang w:val="cs-CZ" w:eastAsia="cs-CZ" w:bidi="cs-CZ"/>
        </w:rPr>
        <w:t xml:space="preserve">identifikovat konkrétní předměty zájmu z provozního hlediska </w:t>
      </w:r>
      <w:r>
        <w:rPr>
          <w:spacing w:val="0"/>
          <w:w w:val="100"/>
          <w:position w:val="0"/>
          <w:shd w:val="clear" w:color="auto" w:fill="auto"/>
          <w:lang w:val="cs-CZ" w:eastAsia="cs-CZ" w:bidi="cs-CZ"/>
        </w:rPr>
        <w:t>("objekty" dle ČSN EN 17412-1, čl. 3.9; popř. "aktivum" dle řady ISO 19650), tzn.:</w:t>
      </w:r>
    </w:p>
    <w:p>
      <w:pPr>
        <w:pStyle w:val="Style23"/>
        <w:keepNext w:val="0"/>
        <w:keepLines w:val="0"/>
        <w:widowControl w:val="0"/>
        <w:shd w:val="clear" w:color="auto" w:fill="auto"/>
        <w:bidi w:val="0"/>
        <w:spacing w:before="0" w:after="80"/>
        <w:ind w:left="1280" w:right="0" w:hanging="220"/>
        <w:jc w:val="both"/>
      </w:pPr>
      <w:r>
        <w:rPr>
          <w:spacing w:val="0"/>
          <w:w w:val="100"/>
          <w:position w:val="0"/>
          <w:shd w:val="clear" w:color="auto" w:fill="auto"/>
          <w:lang w:val="cs-CZ" w:eastAsia="cs-CZ" w:bidi="cs-CZ"/>
        </w:rPr>
        <w:t xml:space="preserve">• </w:t>
      </w:r>
      <w:r>
        <w:rPr>
          <w:b/>
          <w:bCs/>
          <w:spacing w:val="0"/>
          <w:w w:val="100"/>
          <w:position w:val="0"/>
          <w:sz w:val="19"/>
          <w:szCs w:val="19"/>
          <w:shd w:val="clear" w:color="auto" w:fill="auto"/>
          <w:lang w:val="cs-CZ" w:eastAsia="cs-CZ" w:bidi="cs-CZ"/>
        </w:rPr>
        <w:t xml:space="preserve">identifikace </w:t>
      </w:r>
      <w:r>
        <w:rPr>
          <w:spacing w:val="0"/>
          <w:w w:val="100"/>
          <w:position w:val="0"/>
          <w:shd w:val="clear" w:color="auto" w:fill="auto"/>
          <w:lang w:val="cs-CZ" w:eastAsia="cs-CZ" w:bidi="cs-CZ"/>
        </w:rPr>
        <w:t xml:space="preserve">aktiv </w:t>
      </w:r>
      <w:r>
        <w:rPr>
          <w:b/>
          <w:bCs/>
          <w:spacing w:val="0"/>
          <w:w w:val="100"/>
          <w:position w:val="0"/>
          <w:sz w:val="19"/>
          <w:szCs w:val="19"/>
          <w:shd w:val="clear" w:color="auto" w:fill="auto"/>
          <w:lang w:val="cs-CZ" w:eastAsia="cs-CZ" w:bidi="cs-CZ"/>
        </w:rPr>
        <w:t>která mají být postavena/pořízena (opravena)</w:t>
      </w:r>
      <w:r>
        <w:rPr>
          <w:spacing w:val="0"/>
          <w:w w:val="100"/>
          <w:position w:val="0"/>
          <w:shd w:val="clear" w:color="auto" w:fill="auto"/>
          <w:lang w:val="cs-CZ" w:eastAsia="cs-CZ" w:bidi="cs-CZ"/>
        </w:rPr>
        <w:t>, a která budou zahrnuta do uvažovaného AIM (ISO 19650-3, čl. 5.1.3); při identifikaci musí být zohledněny například postupy inventarizace/zavedení do majetku (tzv. vlastnictví aktiv, struktura členění/třídění aktiv - odpisové skupiny apod.),</w:t>
      </w:r>
    </w:p>
    <w:p>
      <w:pPr>
        <w:pStyle w:val="Style23"/>
        <w:keepNext w:val="0"/>
        <w:keepLines w:val="0"/>
        <w:widowControl w:val="0"/>
        <w:shd w:val="clear" w:color="auto" w:fill="auto"/>
        <w:bidi w:val="0"/>
        <w:spacing w:before="0" w:after="80"/>
        <w:ind w:left="1280" w:right="0" w:hanging="220"/>
        <w:jc w:val="both"/>
      </w:pPr>
      <w:r>
        <w:rPr>
          <w:spacing w:val="0"/>
          <w:w w:val="100"/>
          <w:position w:val="0"/>
          <w:shd w:val="clear" w:color="auto" w:fill="auto"/>
          <w:lang w:val="cs-CZ" w:eastAsia="cs-CZ" w:bidi="cs-CZ"/>
        </w:rPr>
        <w:t>• sestavení "požadavků na informace o aktivech, AIR" (ISO 19650-3, čl. 5.1.4),</w:t>
      </w:r>
    </w:p>
    <w:p>
      <w:pPr>
        <w:pStyle w:val="Style23"/>
        <w:keepNext w:val="0"/>
        <w:keepLines w:val="0"/>
        <w:widowControl w:val="0"/>
        <w:shd w:val="clear" w:color="auto" w:fill="auto"/>
        <w:bidi w:val="0"/>
        <w:spacing w:before="0" w:after="80"/>
        <w:ind w:left="1280" w:right="0" w:hanging="220"/>
        <w:jc w:val="both"/>
      </w:pPr>
      <w:r>
        <w:rPr>
          <w:spacing w:val="0"/>
          <w:w w:val="100"/>
          <w:position w:val="0"/>
          <w:shd w:val="clear" w:color="auto" w:fill="auto"/>
          <w:lang w:val="cs-CZ" w:eastAsia="cs-CZ" w:bidi="cs-CZ"/>
        </w:rPr>
        <w:t xml:space="preserve">• v návaznosti na identifikaci aktiv, </w:t>
      </w:r>
      <w:r>
        <w:rPr>
          <w:b/>
          <w:bCs/>
          <w:spacing w:val="0"/>
          <w:w w:val="100"/>
          <w:position w:val="0"/>
          <w:sz w:val="19"/>
          <w:szCs w:val="19"/>
          <w:shd w:val="clear" w:color="auto" w:fill="auto"/>
          <w:lang w:val="cs-CZ" w:eastAsia="cs-CZ" w:bidi="cs-CZ"/>
        </w:rPr>
        <w:t>identifikace předvídatelných spouštěcích událostí</w:t>
      </w:r>
      <w:r>
        <w:rPr>
          <w:spacing w:val="0"/>
          <w:w w:val="100"/>
          <w:position w:val="0"/>
          <w:shd w:val="clear" w:color="auto" w:fill="auto"/>
          <w:lang w:val="cs-CZ" w:eastAsia="cs-CZ" w:bidi="cs-CZ"/>
        </w:rPr>
        <w:t>, o kterých bude možné předpokládat, že nastanou během provozní fáze, kdy budou generovány nebo vyžadovány nové nebo aktualizované informace týkající se aktiv (ISO 19650-3, čl. 5.1.5),</w:t>
      </w:r>
    </w:p>
    <w:p>
      <w:pPr>
        <w:pStyle w:val="Style23"/>
        <w:keepNext w:val="0"/>
        <w:keepLines w:val="0"/>
        <w:widowControl w:val="0"/>
        <w:shd w:val="clear" w:color="auto" w:fill="auto"/>
        <w:bidi w:val="0"/>
        <w:spacing w:before="0" w:after="280" w:line="336" w:lineRule="auto"/>
        <w:ind w:left="1280" w:right="0" w:hanging="220"/>
        <w:jc w:val="both"/>
      </w:pPr>
      <w:r>
        <w:rPr>
          <w:spacing w:val="0"/>
          <w:w w:val="100"/>
          <w:position w:val="0"/>
          <w:shd w:val="clear" w:color="auto" w:fill="auto"/>
          <w:lang w:val="cs-CZ" w:eastAsia="cs-CZ" w:bidi="cs-CZ"/>
        </w:rPr>
        <w:t xml:space="preserve">• stanovení tzv. </w:t>
      </w:r>
      <w:r>
        <w:rPr>
          <w:b/>
          <w:bCs/>
          <w:spacing w:val="0"/>
          <w:w w:val="100"/>
          <w:position w:val="0"/>
          <w:sz w:val="19"/>
          <w:szCs w:val="19"/>
          <w:shd w:val="clear" w:color="auto" w:fill="auto"/>
          <w:lang w:val="cs-CZ" w:eastAsia="cs-CZ" w:bidi="cs-CZ"/>
        </w:rPr>
        <w:t>úrovně informačních potřeb</w:t>
      </w:r>
      <w:r>
        <w:rPr>
          <w:spacing w:val="0"/>
          <w:w w:val="100"/>
          <w:position w:val="0"/>
          <w:shd w:val="clear" w:color="auto" w:fill="auto"/>
          <w:lang w:val="cs-CZ" w:eastAsia="cs-CZ" w:bidi="cs-CZ"/>
        </w:rPr>
        <w:t>, zejména s ohledem na účely užití informací (dále pak milníky/ spouštěcí události, aktéry - viz výše).</w:t>
      </w:r>
    </w:p>
    <w:p>
      <w:pPr>
        <w:pStyle w:val="Style23"/>
        <w:keepNext w:val="0"/>
        <w:keepLines w:val="0"/>
        <w:widowControl w:val="0"/>
        <w:shd w:val="clear" w:color="auto" w:fill="auto"/>
        <w:bidi w:val="0"/>
        <w:spacing w:before="0" w:after="200"/>
        <w:ind w:left="0" w:right="0" w:firstLine="680"/>
        <w:jc w:val="both"/>
      </w:pPr>
      <w:r>
        <w:rPr>
          <w:spacing w:val="0"/>
          <w:w w:val="100"/>
          <w:position w:val="0"/>
          <w:shd w:val="clear" w:color="auto" w:fill="auto"/>
          <w:lang w:val="cs-CZ" w:eastAsia="cs-CZ" w:bidi="cs-CZ"/>
        </w:rPr>
        <w:t>Objednatel očekává, že dokument AIR bude obsahovat požadavky na informace v rozsahu požadavků na</w:t>
      </w:r>
    </w:p>
    <w:p>
      <w:pPr>
        <w:pStyle w:val="Style23"/>
        <w:keepNext w:val="0"/>
        <w:keepLines w:val="0"/>
        <w:widowControl w:val="0"/>
        <w:numPr>
          <w:ilvl w:val="0"/>
          <w:numId w:val="3"/>
        </w:numPr>
        <w:shd w:val="clear" w:color="auto" w:fill="auto"/>
        <w:tabs>
          <w:tab w:pos="1275" w:val="left"/>
        </w:tabs>
        <w:bidi w:val="0"/>
        <w:spacing w:before="0" w:after="0"/>
        <w:ind w:left="1040" w:right="0" w:firstLine="0"/>
        <w:jc w:val="both"/>
        <w:rPr>
          <w:sz w:val="19"/>
          <w:szCs w:val="19"/>
        </w:rPr>
      </w:pPr>
      <w:r>
        <w:rPr>
          <w:b/>
          <w:bCs/>
          <w:spacing w:val="0"/>
          <w:w w:val="100"/>
          <w:position w:val="0"/>
          <w:sz w:val="19"/>
          <w:szCs w:val="19"/>
          <w:shd w:val="clear" w:color="auto" w:fill="auto"/>
          <w:lang w:val="cs-CZ" w:eastAsia="cs-CZ" w:bidi="cs-CZ"/>
        </w:rPr>
        <w:t>datovou (alfanumerickou) podrobnost</w:t>
      </w:r>
      <w:r>
        <w:rPr>
          <w:spacing w:val="0"/>
          <w:w w:val="100"/>
          <w:position w:val="0"/>
          <w:sz w:val="20"/>
          <w:szCs w:val="20"/>
          <w:shd w:val="clear" w:color="auto" w:fill="auto"/>
          <w:lang w:val="cs-CZ" w:eastAsia="cs-CZ" w:bidi="cs-CZ"/>
        </w:rPr>
        <w:t xml:space="preserve">, která bude </w:t>
      </w:r>
      <w:r>
        <w:rPr>
          <w:spacing w:val="0"/>
          <w:w w:val="100"/>
          <w:position w:val="0"/>
          <w:sz w:val="20"/>
          <w:szCs w:val="20"/>
          <w:u w:val="single"/>
          <w:shd w:val="clear" w:color="auto" w:fill="auto"/>
          <w:lang w:val="cs-CZ" w:eastAsia="cs-CZ" w:bidi="cs-CZ"/>
        </w:rPr>
        <w:t>odvozena co do struktury</w:t>
      </w:r>
      <w:r>
        <w:rPr>
          <w:spacing w:val="0"/>
          <w:w w:val="100"/>
          <w:position w:val="0"/>
          <w:sz w:val="20"/>
          <w:szCs w:val="20"/>
          <w:shd w:val="clear" w:color="auto" w:fill="auto"/>
          <w:lang w:val="cs-CZ" w:eastAsia="cs-CZ" w:bidi="cs-CZ"/>
        </w:rPr>
        <w:t xml:space="preserve"> </w:t>
      </w:r>
      <w:r>
        <w:rPr>
          <w:b/>
          <w:bCs/>
          <w:spacing w:val="0"/>
          <w:w w:val="100"/>
          <w:position w:val="0"/>
          <w:sz w:val="19"/>
          <w:szCs w:val="19"/>
          <w:shd w:val="clear" w:color="auto" w:fill="auto"/>
          <w:lang w:val="cs-CZ" w:eastAsia="cs-CZ" w:bidi="cs-CZ"/>
        </w:rPr>
        <w:t>buď</w:t>
      </w:r>
    </w:p>
    <w:p>
      <w:pPr>
        <w:pStyle w:val="Style23"/>
        <w:keepNext w:val="0"/>
        <w:keepLines w:val="0"/>
        <w:widowControl w:val="0"/>
        <w:shd w:val="clear" w:color="auto" w:fill="auto"/>
        <w:bidi w:val="0"/>
        <w:spacing w:before="0" w:after="80"/>
        <w:ind w:left="1280" w:right="0" w:firstLine="0"/>
        <w:jc w:val="both"/>
      </w:pPr>
      <w:r>
        <w:rPr>
          <w:spacing w:val="0"/>
          <w:w w:val="100"/>
          <w:position w:val="0"/>
          <w:shd w:val="clear" w:color="auto" w:fill="auto"/>
          <w:lang w:val="cs-CZ" w:eastAsia="cs-CZ" w:bidi="cs-CZ"/>
        </w:rPr>
        <w:t xml:space="preserve">z tzv. Datového standardu Objednatele (viz Příloha č. 3), </w:t>
      </w:r>
      <w:r>
        <w:rPr>
          <w:b/>
          <w:bCs/>
          <w:spacing w:val="0"/>
          <w:w w:val="100"/>
          <w:position w:val="0"/>
          <w:sz w:val="19"/>
          <w:szCs w:val="19"/>
          <w:shd w:val="clear" w:color="auto" w:fill="auto"/>
          <w:lang w:val="cs-CZ" w:eastAsia="cs-CZ" w:bidi="cs-CZ"/>
        </w:rPr>
        <w:t xml:space="preserve">nebo </w:t>
      </w:r>
      <w:r>
        <w:rPr>
          <w:spacing w:val="0"/>
          <w:w w:val="100"/>
          <w:position w:val="0"/>
          <w:shd w:val="clear" w:color="auto" w:fill="auto"/>
          <w:lang w:val="cs-CZ" w:eastAsia="cs-CZ" w:bidi="cs-CZ"/>
        </w:rPr>
        <w:t xml:space="preserve">z tzv. Datového standardu staveb pro provozní fázi silničních staveb, zpracovávaný SFDI/ČAS - pokud bude k dispozici, </w:t>
      </w:r>
      <w:r>
        <w:rPr>
          <w:b/>
          <w:bCs/>
          <w:spacing w:val="0"/>
          <w:w w:val="100"/>
          <w:position w:val="0"/>
          <w:sz w:val="19"/>
          <w:szCs w:val="19"/>
          <w:shd w:val="clear" w:color="auto" w:fill="auto"/>
          <w:lang w:val="cs-CZ" w:eastAsia="cs-CZ" w:bidi="cs-CZ"/>
        </w:rPr>
        <w:t xml:space="preserve">a nebo </w:t>
      </w:r>
      <w:r>
        <w:rPr>
          <w:spacing w:val="0"/>
          <w:w w:val="100"/>
          <w:position w:val="0"/>
          <w:shd w:val="clear" w:color="auto" w:fill="auto"/>
          <w:lang w:val="cs-CZ" w:eastAsia="cs-CZ" w:bidi="cs-CZ"/>
        </w:rPr>
        <w:t>dle potřeb konkrétního SW nástroje podpory správy majetku (CAFM) - pokud bude pro řešený projekt takový nástroj k dispozici (srov. tzv. "vazby na podnikové systémy"; ad. ISO 19650-3, čl. 5.1.10)</w:t>
      </w:r>
    </w:p>
    <w:p>
      <w:pPr>
        <w:pStyle w:val="Style23"/>
        <w:keepNext w:val="0"/>
        <w:keepLines w:val="0"/>
        <w:widowControl w:val="0"/>
        <w:numPr>
          <w:ilvl w:val="0"/>
          <w:numId w:val="3"/>
        </w:numPr>
        <w:shd w:val="clear" w:color="auto" w:fill="auto"/>
        <w:tabs>
          <w:tab w:pos="1275" w:val="left"/>
        </w:tabs>
        <w:bidi w:val="0"/>
        <w:spacing w:before="0" w:after="80"/>
        <w:ind w:left="1280" w:right="0" w:hanging="220"/>
        <w:jc w:val="both"/>
      </w:pPr>
      <w:r>
        <mc:AlternateContent>
          <mc:Choice Requires="wps">
            <w:drawing>
              <wp:anchor distT="0" distB="0" distL="63500" distR="63500" simplePos="0" relativeHeight="125829398" behindDoc="0" locked="0" layoutInCell="1" allowOverlap="1">
                <wp:simplePos x="0" y="0"/>
                <wp:positionH relativeFrom="page">
                  <wp:posOffset>7309485</wp:posOffset>
                </wp:positionH>
                <wp:positionV relativeFrom="paragraph">
                  <wp:posOffset>63500</wp:posOffset>
                </wp:positionV>
                <wp:extent cx="311785" cy="1662430"/>
                <wp:wrapSquare wrapText="bothSides"/>
                <wp:docPr id="41" name="Shape 41"/>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067" type="#_x0000_t202" style="position:absolute;margin-left:575.54999999999995pt;margin-top:5.pt;width:24.550000000000001pt;height:130.90000000000001pt;z-index:-125829355;mso-wrap-distance-left:5.pt;mso-wrap-distance-right:5.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b/>
          <w:bCs/>
          <w:spacing w:val="0"/>
          <w:w w:val="100"/>
          <w:position w:val="0"/>
          <w:sz w:val="19"/>
          <w:szCs w:val="19"/>
          <w:shd w:val="clear" w:color="auto" w:fill="auto"/>
          <w:lang w:val="cs-CZ" w:eastAsia="cs-CZ" w:bidi="cs-CZ"/>
        </w:rPr>
        <w:t>grafickou (geometrickou) podrobnost</w:t>
      </w:r>
      <w:r>
        <w:rPr>
          <w:spacing w:val="0"/>
          <w:w w:val="100"/>
          <w:position w:val="0"/>
          <w:shd w:val="clear" w:color="auto" w:fill="auto"/>
          <w:lang w:val="cs-CZ" w:eastAsia="cs-CZ" w:bidi="cs-CZ"/>
        </w:rPr>
        <w:t>, která bude odpovídat účelu užití,</w:t>
      </w:r>
    </w:p>
    <w:p>
      <w:pPr>
        <w:pStyle w:val="Style23"/>
        <w:keepNext w:val="0"/>
        <w:keepLines w:val="0"/>
        <w:widowControl w:val="0"/>
        <w:numPr>
          <w:ilvl w:val="0"/>
          <w:numId w:val="3"/>
        </w:numPr>
        <w:shd w:val="clear" w:color="auto" w:fill="auto"/>
        <w:tabs>
          <w:tab w:pos="1275" w:val="left"/>
        </w:tabs>
        <w:bidi w:val="0"/>
        <w:spacing w:before="0" w:after="80" w:line="338" w:lineRule="auto"/>
        <w:ind w:left="1280" w:right="0" w:hanging="220"/>
        <w:jc w:val="both"/>
      </w:pPr>
      <w:r>
        <w:rPr>
          <w:b/>
          <w:bCs/>
          <w:spacing w:val="0"/>
          <w:w w:val="100"/>
          <w:position w:val="0"/>
          <w:sz w:val="19"/>
          <w:szCs w:val="19"/>
          <w:shd w:val="clear" w:color="auto" w:fill="auto"/>
          <w:lang w:val="cs-CZ" w:eastAsia="cs-CZ" w:bidi="cs-CZ"/>
        </w:rPr>
        <w:t xml:space="preserve">dokumenty </w:t>
      </w:r>
      <w:r>
        <w:rPr>
          <w:spacing w:val="0"/>
          <w:w w:val="100"/>
          <w:position w:val="0"/>
          <w:shd w:val="clear" w:color="auto" w:fill="auto"/>
          <w:lang w:val="cs-CZ" w:eastAsia="cs-CZ" w:bidi="cs-CZ"/>
        </w:rPr>
        <w:t>("dokumentovou podrobnost") dle ČSN EN 82045, které budou obsahovat informace nutné pro provozování aktiv (např. prohlášení o shodě, záruční listy, revizní zprávy apod.); srov. ISO 19650-3, čl. 5.1.6 stanovení standardu pro informace o aktivech.</w:t>
      </w:r>
    </w:p>
    <w:p>
      <w:pPr>
        <w:pStyle w:val="Style23"/>
        <w:keepNext w:val="0"/>
        <w:keepLines w:val="0"/>
        <w:widowControl w:val="0"/>
        <w:numPr>
          <w:ilvl w:val="0"/>
          <w:numId w:val="3"/>
        </w:numPr>
        <w:shd w:val="clear" w:color="auto" w:fill="auto"/>
        <w:tabs>
          <w:tab w:pos="1275" w:val="left"/>
        </w:tabs>
        <w:bidi w:val="0"/>
        <w:spacing w:before="0" w:after="280"/>
        <w:ind w:left="1280" w:right="0" w:hanging="220"/>
        <w:jc w:val="both"/>
      </w:pPr>
      <w:r>
        <w:rPr>
          <w:spacing w:val="0"/>
          <w:w w:val="100"/>
          <w:position w:val="0"/>
          <w:shd w:val="clear" w:color="auto" w:fill="auto"/>
          <w:lang w:val="cs-CZ" w:eastAsia="cs-CZ" w:bidi="cs-CZ"/>
        </w:rPr>
        <w:t>- srov. viz čl. 5.1.6 Establish the asset information standard (ISO 19650-3).</w:t>
      </w:r>
    </w:p>
    <w:p>
      <w:pPr>
        <w:pStyle w:val="Style23"/>
        <w:keepNext w:val="0"/>
        <w:keepLines w:val="0"/>
        <w:widowControl w:val="0"/>
        <w:shd w:val="clear" w:color="auto" w:fill="auto"/>
        <w:bidi w:val="0"/>
        <w:spacing w:before="0"/>
        <w:ind w:left="680" w:right="0" w:firstLine="0"/>
        <w:jc w:val="both"/>
      </w:pPr>
      <w:r>
        <w:rPr>
          <w:spacing w:val="0"/>
          <w:w w:val="100"/>
          <w:position w:val="0"/>
          <w:shd w:val="clear" w:color="auto" w:fill="auto"/>
          <w:lang w:val="cs-CZ" w:eastAsia="cs-CZ" w:bidi="cs-CZ"/>
        </w:rPr>
        <w:t xml:space="preserve">Záměrem Objednatele je využít tzv. "požadavky na informace o aktivu, AIR" (ISO 19650-1, čl. 5.3) jako jeden z podkladů pro etapu dodací fáze, při které budou zadávány </w:t>
      </w:r>
      <w:r>
        <w:rPr>
          <w:b/>
          <w:bCs/>
          <w:spacing w:val="0"/>
          <w:w w:val="100"/>
          <w:position w:val="0"/>
          <w:sz w:val="19"/>
          <w:szCs w:val="19"/>
          <w:shd w:val="clear" w:color="auto" w:fill="auto"/>
          <w:lang w:val="cs-CZ" w:eastAsia="cs-CZ" w:bidi="cs-CZ"/>
        </w:rPr>
        <w:t xml:space="preserve">požadavky na zhotovení stavby, vč. </w:t>
      </w:r>
      <w:r>
        <w:rPr>
          <w:spacing w:val="0"/>
          <w:w w:val="100"/>
          <w:position w:val="0"/>
          <w:shd w:val="clear" w:color="auto" w:fill="auto"/>
          <w:lang w:val="cs-CZ" w:eastAsia="cs-CZ" w:bidi="cs-CZ"/>
        </w:rPr>
        <w:t>tzv. "</w:t>
      </w:r>
      <w:r>
        <w:rPr>
          <w:b/>
          <w:bCs/>
          <w:spacing w:val="0"/>
          <w:w w:val="100"/>
          <w:position w:val="0"/>
          <w:sz w:val="19"/>
          <w:szCs w:val="19"/>
          <w:shd w:val="clear" w:color="auto" w:fill="auto"/>
          <w:lang w:val="cs-CZ" w:eastAsia="cs-CZ" w:bidi="cs-CZ"/>
        </w:rPr>
        <w:t>tvorby</w:t>
        <w:br w:type="page"/>
      </w:r>
      <w:r>
        <w:rPr>
          <w:b/>
          <w:bCs/>
          <w:spacing w:val="0"/>
          <w:w w:val="100"/>
          <w:position w:val="0"/>
          <w:sz w:val="19"/>
          <w:szCs w:val="19"/>
          <w:shd w:val="clear" w:color="auto" w:fill="auto"/>
          <w:lang w:val="cs-CZ" w:eastAsia="cs-CZ" w:bidi="cs-CZ"/>
        </w:rPr>
        <w:t>informací</w:t>
      </w:r>
      <w:r>
        <w:rPr>
          <w:spacing w:val="0"/>
          <w:w w:val="100"/>
          <w:position w:val="0"/>
          <w:shd w:val="clear" w:color="auto" w:fill="auto"/>
          <w:lang w:val="cs-CZ" w:eastAsia="cs-CZ" w:bidi="cs-CZ"/>
        </w:rPr>
        <w:t>" ve smyslu ISO 19650-3, čl. 5.6 Production of information, navazující akceptace (viz čl. 5.7 Information model acceptance by appointing party a finální "agregace" (viz čl. 5.8 AIM aggregation).</w:t>
      </w:r>
    </w:p>
    <w:p>
      <w:pPr>
        <w:pStyle w:val="Style23"/>
        <w:keepNext w:val="0"/>
        <w:keepLines w:val="0"/>
        <w:widowControl w:val="0"/>
        <w:shd w:val="clear" w:color="auto" w:fill="auto"/>
        <w:bidi w:val="0"/>
        <w:spacing w:before="0" w:line="338" w:lineRule="auto"/>
        <w:ind w:left="680" w:right="0" w:firstLine="0"/>
        <w:jc w:val="both"/>
      </w:pPr>
      <w:r>
        <w:rPr>
          <w:spacing w:val="0"/>
          <w:w w:val="100"/>
          <w:position w:val="0"/>
          <w:shd w:val="clear" w:color="auto" w:fill="auto"/>
          <w:lang w:val="cs-CZ" w:eastAsia="cs-CZ" w:bidi="cs-CZ"/>
        </w:rPr>
        <w:t>AIR budou zároveň dalším podkladem pro sestavení "požadavků na výměnu informací, EIR" (ISO 19650-1, čl. 5.5). Sestavení dokumentu EIR je předmětem plnění Koordinátora BIM v navazující etapě "veřejná soutěž" dodací fáze.</w:t>
      </w:r>
    </w:p>
    <w:p>
      <w:pPr>
        <w:pStyle w:val="Style23"/>
        <w:keepNext w:val="0"/>
        <w:keepLines w:val="0"/>
        <w:widowControl w:val="0"/>
        <w:shd w:val="clear" w:color="auto" w:fill="auto"/>
        <w:bidi w:val="0"/>
        <w:spacing w:before="0"/>
        <w:ind w:left="680" w:right="0" w:firstLine="0"/>
        <w:jc w:val="both"/>
      </w:pPr>
      <w:r>
        <w:rPr>
          <w:spacing w:val="0"/>
          <w:w w:val="100"/>
          <w:position w:val="0"/>
          <w:shd w:val="clear" w:color="auto" w:fill="auto"/>
          <w:lang w:val="cs-CZ" w:eastAsia="cs-CZ" w:bidi="cs-CZ"/>
        </w:rPr>
        <w:t xml:space="preserve">V souvislosti se stanovením "metod a postupů pro vytváření informací" (ISO 19650-3, čl. 5.1.7) Objednatel očekává </w:t>
      </w:r>
      <w:r>
        <w:rPr>
          <w:b/>
          <w:bCs/>
          <w:spacing w:val="0"/>
          <w:w w:val="100"/>
          <w:position w:val="0"/>
          <w:sz w:val="19"/>
          <w:szCs w:val="19"/>
          <w:shd w:val="clear" w:color="auto" w:fill="auto"/>
          <w:lang w:val="cs-CZ" w:eastAsia="cs-CZ" w:bidi="cs-CZ"/>
        </w:rPr>
        <w:t xml:space="preserve">zpracování popisu procesů/postupů pro tvorbu informací, způsob prokazování kvality informací a jejich výměnu </w:t>
      </w:r>
      <w:r>
        <w:rPr>
          <w:spacing w:val="0"/>
          <w:w w:val="100"/>
          <w:position w:val="0"/>
          <w:shd w:val="clear" w:color="auto" w:fill="auto"/>
          <w:lang w:val="cs-CZ" w:eastAsia="cs-CZ" w:bidi="cs-CZ"/>
        </w:rPr>
        <w:t>(schvalování a sdílení) formou (např. procesního) diagramu (popř. diagramu aktivit) za použití grafického jazyka UML (Unified Modeling Language, dle ISO 19505), popř. grafické notace BPMN (Business Process Model and Notation, ISO 19510). Bude provedeno testování navržených postupů se členy projektového týmu. Pozn.: srov. EN ISO 29481-1, čl. 5.3 Mapy interakcí a mapy transakcí a 5.4 Mapy procesů</w:t>
      </w:r>
    </w:p>
    <w:p>
      <w:pPr>
        <w:pStyle w:val="Style23"/>
        <w:keepNext w:val="0"/>
        <w:keepLines w:val="0"/>
        <w:widowControl w:val="0"/>
        <w:shd w:val="clear" w:color="auto" w:fill="auto"/>
        <w:bidi w:val="0"/>
        <w:spacing w:before="0"/>
        <w:ind w:left="680" w:right="0" w:firstLine="0"/>
        <w:jc w:val="both"/>
      </w:pPr>
      <w:r>
        <w:rPr>
          <w:spacing w:val="0"/>
          <w:w w:val="100"/>
          <w:position w:val="0"/>
          <w:shd w:val="clear" w:color="auto" w:fill="auto"/>
          <w:lang w:val="cs-CZ" w:eastAsia="cs-CZ" w:bidi="cs-CZ"/>
        </w:rPr>
        <w:t xml:space="preserve">V souvislosti s identifikací tzv. "referenčních informací" (ISO 19650-3, čl. 5.1.8) - viz výše tzv. "podklady (vstupy) zajištěné u třetích stran" (mj. informační modely, DSO, PD nebo i další podklady např. diagnostika apod.), Objednatel očekává </w:t>
      </w:r>
      <w:r>
        <w:rPr>
          <w:b/>
          <w:bCs/>
          <w:spacing w:val="0"/>
          <w:w w:val="100"/>
          <w:position w:val="0"/>
          <w:sz w:val="19"/>
          <w:szCs w:val="19"/>
          <w:shd w:val="clear" w:color="auto" w:fill="auto"/>
          <w:lang w:val="cs-CZ" w:eastAsia="cs-CZ" w:bidi="cs-CZ"/>
        </w:rPr>
        <w:t xml:space="preserve">zpracování formalizovaného tabelárního přehledu s identifikačním popisem </w:t>
      </w:r>
      <w:r>
        <w:rPr>
          <w:spacing w:val="0"/>
          <w:w w:val="100"/>
          <w:position w:val="0"/>
          <w:shd w:val="clear" w:color="auto" w:fill="auto"/>
          <w:lang w:val="cs-CZ" w:eastAsia="cs-CZ" w:bidi="cs-CZ"/>
        </w:rPr>
        <w:t xml:space="preserve">(viz ČSN EN 82045 a ČSN ISO 12006-2) </w:t>
      </w:r>
      <w:r>
        <w:rPr>
          <w:b/>
          <w:bCs/>
          <w:spacing w:val="0"/>
          <w:w w:val="100"/>
          <w:position w:val="0"/>
          <w:sz w:val="19"/>
          <w:szCs w:val="19"/>
          <w:shd w:val="clear" w:color="auto" w:fill="auto"/>
          <w:lang w:val="cs-CZ" w:eastAsia="cs-CZ" w:bidi="cs-CZ"/>
        </w:rPr>
        <w:t xml:space="preserve">a propojení s diagramem metod a postupů </w:t>
      </w:r>
      <w:r>
        <w:rPr>
          <w:spacing w:val="0"/>
          <w:w w:val="100"/>
          <w:position w:val="0"/>
          <w:shd w:val="clear" w:color="auto" w:fill="auto"/>
          <w:lang w:val="cs-CZ" w:eastAsia="cs-CZ" w:bidi="cs-CZ"/>
        </w:rPr>
        <w:t>dle čl. 5.1.7 výše.</w:t>
      </w:r>
    </w:p>
    <w:p>
      <w:pPr>
        <w:pStyle w:val="Style23"/>
        <w:keepNext w:val="0"/>
        <w:keepLines w:val="0"/>
        <w:widowControl w:val="0"/>
        <w:shd w:val="clear" w:color="auto" w:fill="auto"/>
        <w:bidi w:val="0"/>
        <w:spacing w:before="0"/>
        <w:ind w:left="680" w:right="0" w:firstLine="0"/>
        <w:jc w:val="both"/>
      </w:pPr>
      <w:r>
        <w:rPr>
          <w:spacing w:val="0"/>
          <w:w w:val="100"/>
          <w:position w:val="0"/>
          <w:shd w:val="clear" w:color="auto" w:fill="auto"/>
          <w:lang w:val="cs-CZ" w:eastAsia="cs-CZ" w:bidi="cs-CZ"/>
        </w:rPr>
        <w:t xml:space="preserve">Objednatel zajistil tzv. "společné datové prostředí" jako integrovaný SW nástroj (Trimble Connect) a očekává </w:t>
      </w:r>
      <w:r>
        <w:rPr>
          <w:b/>
          <w:bCs/>
          <w:spacing w:val="0"/>
          <w:w w:val="100"/>
          <w:position w:val="0"/>
          <w:sz w:val="19"/>
          <w:szCs w:val="19"/>
          <w:shd w:val="clear" w:color="auto" w:fill="auto"/>
          <w:lang w:val="cs-CZ" w:eastAsia="cs-CZ" w:bidi="cs-CZ"/>
        </w:rPr>
        <w:t>zpracování tzv. "</w:t>
      </w:r>
      <w:r>
        <w:rPr>
          <w:spacing w:val="0"/>
          <w:w w:val="100"/>
          <w:position w:val="0"/>
          <w:shd w:val="clear" w:color="auto" w:fill="auto"/>
          <w:lang w:val="cs-CZ" w:eastAsia="cs-CZ" w:bidi="cs-CZ"/>
        </w:rPr>
        <w:t>popisu společného datového prostředí", jako souborného dokumentu, který v tabelárním přehledu bude popisovat mj. cíle užití CDE, popis systému a funkcí, přístupů a dostupnosti, popis závazných částí struktur CDE, pravidla pro pojmenovávání souborů a složek, zabezpečení dat v systému, definice procesů prováděných v CDE (workflow) a podpora pro uživatele CDE. Objednatel očekává získání těchto informací při spolupráci Koordinátora BIM s Poskytovatelem systému.</w:t>
      </w:r>
    </w:p>
    <w:p>
      <w:pPr>
        <w:pStyle w:val="Style23"/>
        <w:keepNext w:val="0"/>
        <w:keepLines w:val="0"/>
        <w:widowControl w:val="0"/>
        <w:shd w:val="clear" w:color="auto" w:fill="auto"/>
        <w:bidi w:val="0"/>
        <w:spacing w:before="0"/>
        <w:ind w:left="680" w:right="0" w:firstLine="0"/>
        <w:jc w:val="both"/>
      </w:pPr>
      <w:r>
        <w:rPr>
          <w:spacing w:val="0"/>
          <w:w w:val="100"/>
          <w:position w:val="0"/>
          <w:shd w:val="clear" w:color="auto" w:fill="auto"/>
          <w:lang w:val="cs-CZ" w:eastAsia="cs-CZ" w:bidi="cs-CZ"/>
        </w:rPr>
        <w:t xml:space="preserve">V návaznosti na stanovení "společného datového prostředí, CDE" (dle ISO 19650-3, čl. 5.1.9: Establish the common data environment) Objednatel očekává </w:t>
      </w:r>
      <w:r>
        <w:rPr>
          <w:b/>
          <w:bCs/>
          <w:spacing w:val="0"/>
          <w:w w:val="100"/>
          <w:position w:val="0"/>
          <w:sz w:val="19"/>
          <w:szCs w:val="19"/>
          <w:shd w:val="clear" w:color="auto" w:fill="auto"/>
          <w:lang w:val="cs-CZ" w:eastAsia="cs-CZ" w:bidi="cs-CZ"/>
        </w:rPr>
        <w:t>zpracování posouzení možností vazeb na podnikové systém</w:t>
      </w:r>
      <w:r>
        <w:rPr>
          <w:spacing w:val="0"/>
          <w:w w:val="100"/>
          <w:position w:val="0"/>
          <w:shd w:val="clear" w:color="auto" w:fill="auto"/>
          <w:lang w:val="cs-CZ" w:eastAsia="cs-CZ" w:bidi="cs-CZ"/>
        </w:rPr>
        <w:t xml:space="preserve">y (srov. ISO 19650-3, čl. 5.1.10: Establish links to enterprise systems). Objednatel nedisponuje prozatím speciálním SW nástrojem pro podporu správy majetku, tzv. CAFM, nicméně poskytne součinnost při identifikaci informačních systémů, které mohou být pro takovou podporu využity. Očekáváním Objednatele je v návaznosti na takový posudek vazeb na podnikové systémy a v souvislosti se stanovenými OIR (viz výše) </w:t>
      </w:r>
      <w:r>
        <w:rPr>
          <w:b/>
          <w:bCs/>
          <w:spacing w:val="0"/>
          <w:w w:val="100"/>
          <w:position w:val="0"/>
          <w:sz w:val="19"/>
          <w:szCs w:val="19"/>
          <w:shd w:val="clear" w:color="auto" w:fill="auto"/>
          <w:lang w:val="cs-CZ" w:eastAsia="cs-CZ" w:bidi="cs-CZ"/>
        </w:rPr>
        <w:t xml:space="preserve">obdržení návrhu tzv. OIM </w:t>
      </w:r>
      <w:r>
        <w:rPr>
          <w:spacing w:val="0"/>
          <w:w w:val="100"/>
          <w:position w:val="0"/>
          <w:shd w:val="clear" w:color="auto" w:fill="auto"/>
          <w:lang w:val="cs-CZ" w:eastAsia="cs-CZ" w:bidi="cs-CZ"/>
        </w:rPr>
        <w:t xml:space="preserve">coby souboru informací ve formě návrhového modelu propojení informačních systémů nutných pro údržbu, provoz a rozvoji aktiv Objednatele - viz Guidance for understanding and using EN ISO 29481-1 (Dostupné z: </w:t>
      </w:r>
      <w:r>
        <w:fldChar w:fldCharType="begin"/>
      </w:r>
      <w:r>
        <w:rPr/>
        <w:instrText> HYPERLINK "https://architecturaltechnology.com/asset/4A2C3E58-9056-4B89-8C78DD903B598754/" </w:instrText>
      </w:r>
      <w:r>
        <w:fldChar w:fldCharType="separate"/>
      </w:r>
      <w:r>
        <w:rPr>
          <w:color w:val="009EF5"/>
          <w:spacing w:val="0"/>
          <w:w w:val="100"/>
          <w:position w:val="0"/>
          <w:shd w:val="clear" w:color="auto" w:fill="auto"/>
          <w:lang w:val="cs-CZ" w:eastAsia="cs-CZ" w:bidi="cs-CZ"/>
        </w:rPr>
        <w:t>https://architecturaltechnology.com/asset/4A2C3E58-9056-4B89-8C78DD903B598754/</w:t>
      </w:r>
      <w:r>
        <w:fldChar w:fldCharType="end"/>
      </w:r>
      <w:r>
        <w:rPr>
          <w:spacing w:val="0"/>
          <w:w w:val="100"/>
          <w:position w:val="0"/>
          <w:shd w:val="clear" w:color="auto" w:fill="auto"/>
          <w:lang w:val="cs-CZ" w:eastAsia="cs-CZ" w:bidi="cs-CZ"/>
        </w:rPr>
        <w:t>).</w:t>
      </w:r>
    </w:p>
    <w:p>
      <w:pPr>
        <w:pStyle w:val="Style23"/>
        <w:keepNext w:val="0"/>
        <w:keepLines w:val="0"/>
        <w:widowControl w:val="0"/>
        <w:shd w:val="clear" w:color="auto" w:fill="auto"/>
        <w:bidi w:val="0"/>
        <w:spacing w:before="0"/>
        <w:ind w:left="680" w:right="0" w:firstLine="0"/>
        <w:jc w:val="both"/>
      </w:pPr>
      <w:r>
        <mc:AlternateContent>
          <mc:Choice Requires="wps">
            <w:drawing>
              <wp:anchor distT="0" distB="0" distL="63500" distR="63500" simplePos="0" relativeHeight="125829400" behindDoc="0" locked="0" layoutInCell="1" allowOverlap="1">
                <wp:simplePos x="0" y="0"/>
                <wp:positionH relativeFrom="page">
                  <wp:posOffset>7309485</wp:posOffset>
                </wp:positionH>
                <wp:positionV relativeFrom="paragraph">
                  <wp:posOffset>152400</wp:posOffset>
                </wp:positionV>
                <wp:extent cx="311785" cy="1662430"/>
                <wp:wrapSquare wrapText="bothSides"/>
                <wp:docPr id="43" name="Shape 43"/>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069" type="#_x0000_t202" style="position:absolute;margin-left:575.54999999999995pt;margin-top:12.pt;width:24.550000000000001pt;height:130.90000000000001pt;z-index:-125829353;mso-wrap-distance-left:5.pt;mso-wrap-distance-right:5.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100"/>
          <w:position w:val="0"/>
          <w:shd w:val="clear" w:color="auto" w:fill="auto"/>
          <w:lang w:val="cs-CZ" w:eastAsia="cs-CZ" w:bidi="cs-CZ"/>
        </w:rPr>
        <w:t xml:space="preserve">V návaznosti na výše požadované výstupy a s využitím vstupů zajištěných Objednatelem u třetích stran (informační modely, projektové dokumentace apod. - viz Přílohy 1 - 4), </w:t>
      </w:r>
      <w:r>
        <w:rPr>
          <w:b/>
          <w:bCs/>
          <w:spacing w:val="0"/>
          <w:w w:val="100"/>
          <w:position w:val="0"/>
          <w:sz w:val="19"/>
          <w:szCs w:val="19"/>
          <w:shd w:val="clear" w:color="auto" w:fill="auto"/>
          <w:lang w:val="cs-CZ" w:eastAsia="cs-CZ" w:bidi="cs-CZ"/>
        </w:rPr>
        <w:t xml:space="preserve">vytvoří </w:t>
      </w:r>
      <w:r>
        <w:rPr>
          <w:spacing w:val="0"/>
          <w:w w:val="100"/>
          <w:position w:val="0"/>
          <w:shd w:val="clear" w:color="auto" w:fill="auto"/>
          <w:lang w:val="cs-CZ" w:eastAsia="cs-CZ" w:bidi="cs-CZ"/>
        </w:rPr>
        <w:t xml:space="preserve">Koordinátor BIM </w:t>
      </w:r>
      <w:r>
        <w:rPr>
          <w:b/>
          <w:bCs/>
          <w:spacing w:val="0"/>
          <w:w w:val="100"/>
          <w:position w:val="0"/>
          <w:sz w:val="19"/>
          <w:szCs w:val="19"/>
          <w:shd w:val="clear" w:color="auto" w:fill="auto"/>
          <w:lang w:val="cs-CZ" w:eastAsia="cs-CZ" w:bidi="cs-CZ"/>
        </w:rPr>
        <w:t xml:space="preserve">tzv. "informační model aktiva, AIM" </w:t>
      </w:r>
      <w:r>
        <w:rPr>
          <w:spacing w:val="0"/>
          <w:w w:val="100"/>
          <w:position w:val="0"/>
          <w:shd w:val="clear" w:color="auto" w:fill="auto"/>
          <w:lang w:val="cs-CZ" w:eastAsia="cs-CZ" w:bidi="cs-CZ"/>
        </w:rPr>
        <w:t xml:space="preserve">(ISO 19650-3, čl. 5.1.11 Establish the asset information model). Obdobnou formou jako pro postupy vytváření informací - viz výše (Ad. ISO 19650-3, čl. 5.1.7), </w:t>
      </w:r>
      <w:r>
        <w:rPr>
          <w:b/>
          <w:bCs/>
          <w:spacing w:val="0"/>
          <w:w w:val="100"/>
          <w:position w:val="0"/>
          <w:sz w:val="19"/>
          <w:szCs w:val="19"/>
          <w:shd w:val="clear" w:color="auto" w:fill="auto"/>
          <w:lang w:val="cs-CZ" w:eastAsia="cs-CZ" w:bidi="cs-CZ"/>
        </w:rPr>
        <w:t xml:space="preserve">zpracuje popis procesů pro udržování AIM </w:t>
      </w:r>
      <w:r>
        <w:rPr>
          <w:spacing w:val="0"/>
          <w:w w:val="100"/>
          <w:position w:val="0"/>
          <w:shd w:val="clear" w:color="auto" w:fill="auto"/>
          <w:lang w:val="cs-CZ" w:eastAsia="cs-CZ" w:bidi="cs-CZ"/>
        </w:rPr>
        <w:t xml:space="preserve">(ISO 19650-3, čl. 5.1.12 Establish processes to maintain the AIM) a </w:t>
      </w:r>
      <w:r>
        <w:rPr>
          <w:b/>
          <w:bCs/>
          <w:spacing w:val="0"/>
          <w:w w:val="100"/>
          <w:position w:val="0"/>
          <w:sz w:val="19"/>
          <w:szCs w:val="19"/>
          <w:shd w:val="clear" w:color="auto" w:fill="auto"/>
          <w:lang w:val="cs-CZ" w:eastAsia="cs-CZ" w:bidi="cs-CZ"/>
        </w:rPr>
        <w:t xml:space="preserve">návrh protokolu pro správu informací o majetku </w:t>
      </w:r>
      <w:r>
        <w:rPr>
          <w:spacing w:val="0"/>
          <w:w w:val="100"/>
          <w:position w:val="0"/>
          <w:shd w:val="clear" w:color="auto" w:fill="auto"/>
          <w:lang w:val="cs-CZ" w:eastAsia="cs-CZ" w:bidi="cs-CZ"/>
        </w:rPr>
        <w:t>(ISO 19650-3, čl. 5.1.13 Establish the asset information protocol).</w:t>
      </w:r>
    </w:p>
    <w:p>
      <w:pPr>
        <w:pStyle w:val="Style23"/>
        <w:keepNext w:val="0"/>
        <w:keepLines w:val="0"/>
        <w:widowControl w:val="0"/>
        <w:shd w:val="clear" w:color="auto" w:fill="auto"/>
        <w:bidi w:val="0"/>
        <w:spacing w:before="0" w:line="346" w:lineRule="auto"/>
        <w:ind w:left="680" w:right="0" w:firstLine="0"/>
        <w:jc w:val="both"/>
      </w:pPr>
      <w:r>
        <w:rPr>
          <w:spacing w:val="0"/>
          <w:w w:val="100"/>
          <w:position w:val="0"/>
          <w:shd w:val="clear" w:color="auto" w:fill="auto"/>
          <w:lang w:val="cs-CZ" w:eastAsia="cs-CZ" w:bidi="cs-CZ"/>
        </w:rPr>
        <w:t>Zda bude AIM mít formu geometrického modelu či tabulky apod. (srov. čl. 3.3.8, a 3.3.12 ISO 19650-1, informační model, informační kontejner a souv.) bude odvozeno dle stanovené úrovně informačních potřeb (tzv. LOIN, viz</w:t>
      </w:r>
      <w:r>
        <w:br w:type="page"/>
      </w:r>
    </w:p>
    <w:p>
      <w:pPr>
        <w:pStyle w:val="Style23"/>
        <w:keepNext w:val="0"/>
        <w:keepLines w:val="0"/>
        <w:widowControl w:val="0"/>
        <w:shd w:val="clear" w:color="auto" w:fill="auto"/>
        <w:bidi w:val="0"/>
        <w:spacing w:before="0" w:after="620"/>
        <w:ind w:left="0" w:right="0" w:firstLine="720"/>
        <w:jc w:val="both"/>
      </w:pPr>
      <w:r>
        <w:rPr>
          <w:spacing w:val="0"/>
          <w:w w:val="100"/>
          <w:position w:val="0"/>
          <w:shd w:val="clear" w:color="auto" w:fill="auto"/>
          <w:lang w:val="cs-CZ" w:eastAsia="cs-CZ" w:bidi="cs-CZ"/>
        </w:rPr>
        <w:t>ČSN EN 17412-1), resp. AIR</w:t>
      </w:r>
    </w:p>
    <w:p>
      <w:pPr>
        <w:pStyle w:val="Style23"/>
        <w:keepNext w:val="0"/>
        <w:keepLines w:val="0"/>
        <w:widowControl w:val="0"/>
        <w:shd w:val="clear" w:color="auto" w:fill="auto"/>
        <w:bidi w:val="0"/>
        <w:spacing w:before="0" w:line="360" w:lineRule="auto"/>
        <w:ind w:left="0" w:right="0" w:firstLine="720"/>
        <w:jc w:val="both"/>
        <w:rPr>
          <w:sz w:val="19"/>
          <w:szCs w:val="19"/>
        </w:rPr>
      </w:pPr>
      <w:r>
        <w:rPr>
          <w:b/>
          <w:bCs/>
          <w:spacing w:val="0"/>
          <w:w w:val="100"/>
          <w:position w:val="0"/>
          <w:sz w:val="19"/>
          <w:szCs w:val="19"/>
          <w:shd w:val="clear" w:color="auto" w:fill="auto"/>
          <w:lang w:val="cs-CZ" w:eastAsia="cs-CZ" w:bidi="cs-CZ"/>
        </w:rPr>
        <w:t xml:space="preserve">I.2 posouzení a zohlednění potřeb Objednatele v průběhu </w:t>
      </w:r>
      <w:r>
        <w:rPr>
          <w:b/>
          <w:bCs/>
          <w:spacing w:val="0"/>
          <w:w w:val="100"/>
          <w:position w:val="0"/>
          <w:sz w:val="19"/>
          <w:szCs w:val="19"/>
          <w:u w:val="single"/>
          <w:shd w:val="clear" w:color="auto" w:fill="auto"/>
          <w:lang w:val="cs-CZ" w:eastAsia="cs-CZ" w:bidi="cs-CZ"/>
        </w:rPr>
        <w:t>dodací fáze aktiva</w:t>
      </w:r>
      <w:r>
        <w:rPr>
          <w:b/>
          <w:bCs/>
          <w:spacing w:val="0"/>
          <w:w w:val="100"/>
          <w:position w:val="0"/>
          <w:sz w:val="19"/>
          <w:szCs w:val="19"/>
          <w:shd w:val="clear" w:color="auto" w:fill="auto"/>
          <w:lang w:val="cs-CZ" w:eastAsia="cs-CZ" w:bidi="cs-CZ"/>
        </w:rPr>
        <w:t xml:space="preserve"> - srov. (ISO 19650-2, čl. 5.1.)</w:t>
      </w:r>
    </w:p>
    <w:p>
      <w:pPr>
        <w:pStyle w:val="Style23"/>
        <w:keepNext w:val="0"/>
        <w:keepLines w:val="0"/>
        <w:widowControl w:val="0"/>
        <w:shd w:val="clear" w:color="auto" w:fill="auto"/>
        <w:bidi w:val="0"/>
        <w:spacing w:before="0"/>
        <w:ind w:left="720" w:right="0" w:firstLine="0"/>
        <w:jc w:val="both"/>
      </w:pPr>
      <w:r>
        <w:rPr>
          <w:spacing w:val="0"/>
          <w:w w:val="100"/>
          <w:position w:val="0"/>
          <w:shd w:val="clear" w:color="auto" w:fill="auto"/>
          <w:lang w:val="cs-CZ" w:eastAsia="cs-CZ" w:bidi="cs-CZ"/>
        </w:rPr>
        <w:t>Pro naplnění očekávání Objednatele ověřit využití metody BIM při informačním managementu i v tzv. dodací fázi aktiva - konkrétně při výstavbě (stavební práce, dodávky a služby) spočívajících mimo jiné i v tzv. „3D diferencovaném frézování“ předmětných vrstev skladby vozovky dotčené silniční komunikace, budou předmětem poskytované služby Koordinátora BIM činnosti obdobného charakteru, rozsahu a formátu jako při předchozí přípravě provozní fáze aktiva, tzn.:</w:t>
      </w:r>
    </w:p>
    <w:p>
      <w:pPr>
        <w:pStyle w:val="Style23"/>
        <w:keepNext w:val="0"/>
        <w:keepLines w:val="0"/>
        <w:widowControl w:val="0"/>
        <w:shd w:val="clear" w:color="auto" w:fill="auto"/>
        <w:bidi w:val="0"/>
        <w:spacing w:before="0"/>
        <w:ind w:left="720" w:right="0" w:firstLine="0"/>
        <w:jc w:val="both"/>
      </w:pPr>
      <w:r>
        <w:rPr>
          <w:spacing w:val="0"/>
          <w:w w:val="100"/>
          <w:position w:val="0"/>
          <w:shd w:val="clear" w:color="auto" w:fill="auto"/>
          <w:lang w:val="cs-CZ" w:eastAsia="cs-CZ" w:bidi="cs-CZ"/>
        </w:rPr>
        <w:t>Zpracování "pověření jednotlivců k plnění funkcí při managementu informací" (ISO 19650-2, čl. 5.1.1), tzn. v návaznosti na zpracovanou "matici odpovědnosti".</w:t>
      </w:r>
    </w:p>
    <w:p>
      <w:pPr>
        <w:pStyle w:val="Style23"/>
        <w:keepNext w:val="0"/>
        <w:keepLines w:val="0"/>
        <w:widowControl w:val="0"/>
        <w:shd w:val="clear" w:color="auto" w:fill="auto"/>
        <w:bidi w:val="0"/>
        <w:spacing w:before="0" w:line="338" w:lineRule="auto"/>
        <w:ind w:left="720" w:right="0" w:firstLine="0"/>
        <w:jc w:val="both"/>
      </w:pPr>
      <w:r>
        <w:rPr>
          <w:spacing w:val="0"/>
          <w:w w:val="100"/>
          <w:position w:val="0"/>
          <w:shd w:val="clear" w:color="auto" w:fill="auto"/>
          <w:lang w:val="cs-CZ" w:eastAsia="cs-CZ" w:bidi="cs-CZ"/>
        </w:rPr>
        <w:t>Stanovení projektových požadavků na informace (PIR) a projektových milníků pro předání informací (ISO 19650-2, čl. 5.1.2 a 5.1.3) Objednatel očekává v souvislosti se stanovením "projektového informačního standardu" (ISO 19650-2, čl. 5.1.4), a to ověřením podkladů zajištěných u třetích stran - viz "vstupy (Přílohy č. 1 - 4) pro jejich následné využití k naplnění záměru Objednatele. V případě jejich nedostatečnosti je součástí plnění Koordinátora BIM jejich dopracování.</w:t>
      </w:r>
    </w:p>
    <w:p>
      <w:pPr>
        <w:pStyle w:val="Style23"/>
        <w:keepNext w:val="0"/>
        <w:keepLines w:val="0"/>
        <w:widowControl w:val="0"/>
        <w:numPr>
          <w:ilvl w:val="0"/>
          <w:numId w:val="9"/>
        </w:numPr>
        <w:shd w:val="clear" w:color="auto" w:fill="auto"/>
        <w:tabs>
          <w:tab w:pos="996" w:val="left"/>
        </w:tabs>
        <w:bidi w:val="0"/>
        <w:spacing w:before="0"/>
        <w:ind w:left="720" w:right="0" w:firstLine="0"/>
        <w:jc w:val="both"/>
      </w:pPr>
      <w:r>
        <w:rPr>
          <w:spacing w:val="0"/>
          <w:w w:val="100"/>
          <w:position w:val="0"/>
          <w:shd w:val="clear" w:color="auto" w:fill="auto"/>
          <w:lang w:val="cs-CZ" w:eastAsia="cs-CZ" w:bidi="cs-CZ"/>
        </w:rPr>
        <w:t xml:space="preserve">návaznosti na činnosti pro informační podporu provozní fáze budou </w:t>
      </w:r>
      <w:r>
        <w:rPr>
          <w:b/>
          <w:bCs/>
          <w:spacing w:val="0"/>
          <w:w w:val="100"/>
          <w:position w:val="0"/>
          <w:sz w:val="19"/>
          <w:szCs w:val="19"/>
          <w:shd w:val="clear" w:color="auto" w:fill="auto"/>
          <w:lang w:val="cs-CZ" w:eastAsia="cs-CZ" w:bidi="cs-CZ"/>
        </w:rPr>
        <w:t>i pro fázi dodací stanoveny "</w:t>
      </w:r>
      <w:r>
        <w:rPr>
          <w:spacing w:val="0"/>
          <w:w w:val="100"/>
          <w:position w:val="0"/>
          <w:shd w:val="clear" w:color="auto" w:fill="auto"/>
          <w:lang w:val="cs-CZ" w:eastAsia="cs-CZ" w:bidi="cs-CZ"/>
        </w:rPr>
        <w:t>metody a postupy produkce informací" (ISO 19650-2, čl. 5.1.5), a to formou (např. procesního) diagramu (popř. diagramu aktivit) za použití grafického jazyka UML (Unified Modeling Language, dle ISO 19505), popř. grafické notace BPMN (Business Process Model and Notation, ISO 19510); provedení testování navržených postupů se členy projektového týmu.</w:t>
      </w:r>
    </w:p>
    <w:p>
      <w:pPr>
        <w:pStyle w:val="Style23"/>
        <w:keepNext w:val="0"/>
        <w:keepLines w:val="0"/>
        <w:widowControl w:val="0"/>
        <w:numPr>
          <w:ilvl w:val="0"/>
          <w:numId w:val="9"/>
        </w:numPr>
        <w:shd w:val="clear" w:color="auto" w:fill="auto"/>
        <w:tabs>
          <w:tab w:pos="996" w:val="left"/>
        </w:tabs>
        <w:bidi w:val="0"/>
        <w:spacing w:before="0"/>
        <w:ind w:left="720" w:right="0" w:firstLine="0"/>
        <w:jc w:val="both"/>
      </w:pPr>
      <w:r>
        <w:rPr>
          <w:spacing w:val="0"/>
          <w:w w:val="100"/>
          <w:position w:val="0"/>
          <w:shd w:val="clear" w:color="auto" w:fill="auto"/>
          <w:lang w:val="cs-CZ" w:eastAsia="cs-CZ" w:bidi="cs-CZ"/>
        </w:rPr>
        <w:t>souvislosti s identifikací tzv. "projektových referenčních informací" (ISO 19650-2, čl. 5.1.6) - viz výše tzv. "podklady zajištěné u třetích stran" (mj. informační modely, DSO, PD nebo i další podklady např. diagnostika apod.), Objednatel očekává formalizované zpracování s identifikačním popisem (viz ČSN EN 82045 a ČSN ISO 12006-2).</w:t>
      </w:r>
    </w:p>
    <w:p>
      <w:pPr>
        <w:pStyle w:val="Style23"/>
        <w:keepNext w:val="0"/>
        <w:keepLines w:val="0"/>
        <w:widowControl w:val="0"/>
        <w:shd w:val="clear" w:color="auto" w:fill="auto"/>
        <w:bidi w:val="0"/>
        <w:spacing w:before="0"/>
        <w:ind w:left="720" w:right="0" w:firstLine="0"/>
        <w:jc w:val="both"/>
      </w:pPr>
      <w:r>
        <w:rPr>
          <w:spacing w:val="0"/>
          <w:w w:val="100"/>
          <w:position w:val="0"/>
          <w:shd w:val="clear" w:color="auto" w:fill="auto"/>
          <w:lang w:val="cs-CZ" w:eastAsia="cs-CZ" w:bidi="cs-CZ"/>
        </w:rPr>
        <w:t>Záměrem Objednatele je využití téhož SW nástroje integrovaného "společného datového prostředí" jak pro dodací fázi (tzv. "projektové společné datové prostředí, ISO 19650-2, čl. 5.1.7), tak pro fázi provozní (dle ISO 19650-3, čl. 5.1.9), avšak pro každou fázi lze očekávat jiné toky předávání informací, které musí být zohledněny v informačních protokolech apod.</w:t>
      </w:r>
    </w:p>
    <w:p>
      <w:pPr>
        <w:pStyle w:val="Style23"/>
        <w:keepNext w:val="0"/>
        <w:keepLines w:val="0"/>
        <w:widowControl w:val="0"/>
        <w:shd w:val="clear" w:color="auto" w:fill="auto"/>
        <w:bidi w:val="0"/>
        <w:spacing w:before="0"/>
        <w:ind w:left="720" w:right="0" w:firstLine="0"/>
        <w:jc w:val="both"/>
      </w:pPr>
      <w:r>
        <mc:AlternateContent>
          <mc:Choice Requires="wps">
            <w:drawing>
              <wp:anchor distT="0" distB="0" distL="76200" distR="76200" simplePos="0" relativeHeight="125829402" behindDoc="0" locked="0" layoutInCell="1" allowOverlap="1">
                <wp:simplePos x="0" y="0"/>
                <wp:positionH relativeFrom="page">
                  <wp:posOffset>7321550</wp:posOffset>
                </wp:positionH>
                <wp:positionV relativeFrom="paragraph">
                  <wp:posOffset>292100</wp:posOffset>
                </wp:positionV>
                <wp:extent cx="311785" cy="1662430"/>
                <wp:wrapSquare wrapText="bothSides"/>
                <wp:docPr id="45" name="Shape 45"/>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071" type="#_x0000_t202" style="position:absolute;margin-left:576.5pt;margin-top:23.pt;width:24.550000000000001pt;height:130.90000000000001pt;z-index:-125829351;mso-wrap-distance-left:6.pt;mso-wrap-distance-right:6.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100"/>
          <w:position w:val="0"/>
          <w:shd w:val="clear" w:color="auto" w:fill="auto"/>
          <w:lang w:val="cs-CZ" w:eastAsia="cs-CZ" w:bidi="cs-CZ"/>
        </w:rPr>
        <w:t xml:space="preserve">Na základě výše provedených činností zpracuje Koordinátor BIM souborný dokument tzv. "projektový informační protokol" (ISO 19650-2, čl. 5.8), který bude ve strukturované a formalizované podobě implementovat výše uvedené výstupy a bude </w:t>
      </w:r>
      <w:r>
        <w:rPr>
          <w:b/>
          <w:bCs/>
          <w:spacing w:val="0"/>
          <w:w w:val="100"/>
          <w:position w:val="0"/>
          <w:sz w:val="19"/>
          <w:szCs w:val="19"/>
          <w:shd w:val="clear" w:color="auto" w:fill="auto"/>
          <w:lang w:val="cs-CZ" w:eastAsia="cs-CZ" w:bidi="cs-CZ"/>
        </w:rPr>
        <w:t xml:space="preserve">poskytovat přehled o informačních potřebách </w:t>
      </w:r>
      <w:r>
        <w:rPr>
          <w:spacing w:val="0"/>
          <w:w w:val="100"/>
          <w:position w:val="0"/>
          <w:shd w:val="clear" w:color="auto" w:fill="auto"/>
          <w:lang w:val="cs-CZ" w:eastAsia="cs-CZ" w:bidi="cs-CZ"/>
        </w:rPr>
        <w:t>Objednatele pro dodací fázi aktiva (etapu výstavby) - tzv., PIR (ISO 19650-1, čl. 5.4).</w:t>
      </w:r>
    </w:p>
    <w:p>
      <w:pPr>
        <w:pStyle w:val="Style23"/>
        <w:keepNext w:val="0"/>
        <w:keepLines w:val="0"/>
        <w:widowControl w:val="0"/>
        <w:shd w:val="clear" w:color="auto" w:fill="auto"/>
        <w:bidi w:val="0"/>
        <w:spacing w:before="0"/>
        <w:ind w:left="720" w:right="0" w:firstLine="0"/>
        <w:jc w:val="both"/>
      </w:pPr>
      <w:r>
        <w:rPr>
          <w:spacing w:val="0"/>
          <w:w w:val="100"/>
          <w:position w:val="0"/>
          <w:shd w:val="clear" w:color="auto" w:fill="auto"/>
          <w:lang w:val="cs-CZ" w:eastAsia="cs-CZ" w:bidi="cs-CZ"/>
        </w:rPr>
        <w:t>V návaznosti na výše požadované výstupy a s využitím vstupů zajištěných Objednatelem u třetích stran (viz Přílohy 1-4), zpracuje Koordinátor BIM tzv. "</w:t>
      </w:r>
      <w:r>
        <w:rPr>
          <w:b/>
          <w:bCs/>
          <w:spacing w:val="0"/>
          <w:w w:val="100"/>
          <w:position w:val="0"/>
          <w:sz w:val="19"/>
          <w:szCs w:val="19"/>
          <w:shd w:val="clear" w:color="auto" w:fill="auto"/>
          <w:lang w:val="cs-CZ" w:eastAsia="cs-CZ" w:bidi="cs-CZ"/>
        </w:rPr>
        <w:t xml:space="preserve">projektový informační model, PIM" </w:t>
      </w:r>
      <w:r>
        <w:rPr>
          <w:spacing w:val="0"/>
          <w:w w:val="100"/>
          <w:position w:val="0"/>
          <w:shd w:val="clear" w:color="auto" w:fill="auto"/>
          <w:lang w:val="cs-CZ" w:eastAsia="cs-CZ" w:bidi="cs-CZ"/>
        </w:rPr>
        <w:t>(ISO 19650-1, čl. 5.7).</w:t>
      </w:r>
      <w:r>
        <w:br w:type="page"/>
      </w:r>
    </w:p>
    <w:p>
      <w:pPr>
        <w:pStyle w:val="Style16"/>
        <w:keepNext w:val="0"/>
        <w:keepLines w:val="0"/>
        <w:widowControl w:val="0"/>
        <w:numPr>
          <w:ilvl w:val="0"/>
          <w:numId w:val="7"/>
        </w:numPr>
        <w:shd w:val="clear" w:color="auto" w:fill="auto"/>
        <w:tabs>
          <w:tab w:pos="1853" w:val="left"/>
        </w:tabs>
        <w:bidi w:val="0"/>
        <w:spacing w:before="0" w:after="140" w:line="240" w:lineRule="auto"/>
        <w:ind w:left="1180" w:right="0" w:firstLine="0"/>
        <w:jc w:val="left"/>
        <w:rPr>
          <w:sz w:val="8"/>
          <w:szCs w:val="8"/>
        </w:rPr>
      </w:pPr>
      <w:r>
        <w:rPr>
          <w:spacing w:val="0"/>
          <w:position w:val="0"/>
          <w:sz w:val="32"/>
          <w:szCs w:val="32"/>
          <w:shd w:val="clear" w:color="auto" w:fill="auto"/>
          <w:lang w:val="cs-CZ" w:eastAsia="cs-CZ" w:bidi="cs-CZ"/>
        </w:rPr>
        <w:t xml:space="preserve">II. etapa "veřejná soutěž" </w:t>
      </w:r>
      <w:r>
        <w:rPr>
          <w:spacing w:val="0"/>
          <w:w w:val="100"/>
          <w:position w:val="0"/>
          <w:sz w:val="8"/>
          <w:szCs w:val="8"/>
          <w:shd w:val="clear" w:color="auto" w:fill="auto"/>
          <w:lang w:val="cs-CZ" w:eastAsia="cs-CZ" w:bidi="cs-CZ"/>
        </w:rPr>
        <w:t>...</w:t>
      </w:r>
    </w:p>
    <w:p>
      <w:pPr>
        <w:pStyle w:val="Style23"/>
        <w:keepNext w:val="0"/>
        <w:keepLines w:val="0"/>
        <w:widowControl w:val="0"/>
        <w:shd w:val="clear" w:color="auto" w:fill="auto"/>
        <w:bidi w:val="0"/>
        <w:spacing w:before="0"/>
        <w:ind w:left="700" w:right="0" w:firstLine="20"/>
        <w:jc w:val="both"/>
      </w:pPr>
      <w:r>
        <w:rPr>
          <w:spacing w:val="0"/>
          <w:w w:val="100"/>
          <w:position w:val="0"/>
          <w:shd w:val="clear" w:color="auto" w:fill="auto"/>
          <w:lang w:val="cs-CZ" w:eastAsia="cs-CZ" w:bidi="cs-CZ"/>
        </w:rPr>
        <w:t>(srov. ISO 19650-2, čl. 5.2 Výzva k veřejné soutěži, 5.3 Odpověď na veřejnou soutěž; ISO 19650-3, 5.2 Invitation to tender/request to provide service, 5.3 Response to invitation to tender/request to provide service)</w:t>
      </w:r>
    </w:p>
    <w:p>
      <w:pPr>
        <w:pStyle w:val="Style23"/>
        <w:keepNext w:val="0"/>
        <w:keepLines w:val="0"/>
        <w:widowControl w:val="0"/>
        <w:shd w:val="clear" w:color="auto" w:fill="auto"/>
        <w:bidi w:val="0"/>
        <w:spacing w:before="0"/>
        <w:ind w:left="700" w:right="0" w:firstLine="20"/>
        <w:jc w:val="both"/>
      </w:pPr>
      <w:r>
        <w:rPr>
          <w:spacing w:val="0"/>
          <w:w w:val="100"/>
          <w:position w:val="0"/>
          <w:shd w:val="clear" w:color="auto" w:fill="auto"/>
          <w:lang w:val="cs-CZ" w:eastAsia="cs-CZ" w:bidi="cs-CZ"/>
        </w:rPr>
        <w:t>Koordinátor BIM zpracuje tzv. "požadavky na výměnu informací, EIR", které budou reflektovat předchozí zpracované výstupy a které stanoví požadavky na informace v členění pro dodací a provozní fázi a podpoří tak tvorbu, kontrolu tvorby, akceptaci a finalizaci PIM a AIM (srov. ISO 19650-2, čl. 5.6 Společné vytváření informací, 5.7 Předání informačního modelu, 5.8 Uzavření projektu; ISO 19650-3, čl. 5.6 Production of information, 5.7 Information model acceptance by appointing party; 5.8 AIM aggregation)</w:t>
      </w:r>
    </w:p>
    <w:p>
      <w:pPr>
        <w:pStyle w:val="Style23"/>
        <w:keepNext w:val="0"/>
        <w:keepLines w:val="0"/>
        <w:widowControl w:val="0"/>
        <w:shd w:val="clear" w:color="auto" w:fill="auto"/>
        <w:bidi w:val="0"/>
        <w:spacing w:before="0" w:after="340"/>
        <w:ind w:left="700" w:right="0" w:firstLine="20"/>
        <w:jc w:val="both"/>
      </w:pPr>
      <w:r>
        <w:rPr>
          <w:spacing w:val="0"/>
          <w:w w:val="100"/>
          <w:position w:val="0"/>
          <w:shd w:val="clear" w:color="auto" w:fill="auto"/>
          <w:lang w:val="cs-CZ" w:eastAsia="cs-CZ" w:bidi="cs-CZ"/>
        </w:rPr>
        <w:t xml:space="preserve">Pro přípravu "veřejné soutěže" na dodavatele stavby Objednatel očekává zpracování šablony (tzv. "čistopisu", resp. "formuláře") tzv. </w:t>
      </w:r>
      <w:r>
        <w:rPr>
          <w:b/>
          <w:bCs/>
          <w:spacing w:val="0"/>
          <w:w w:val="100"/>
          <w:position w:val="0"/>
          <w:sz w:val="19"/>
          <w:szCs w:val="19"/>
          <w:shd w:val="clear" w:color="auto" w:fill="auto"/>
          <w:lang w:val="cs-CZ" w:eastAsia="cs-CZ" w:bidi="cs-CZ"/>
        </w:rPr>
        <w:t>"plánu realizace BIM</w:t>
      </w:r>
      <w:r>
        <w:rPr>
          <w:spacing w:val="0"/>
          <w:w w:val="100"/>
          <w:position w:val="0"/>
          <w:shd w:val="clear" w:color="auto" w:fill="auto"/>
          <w:lang w:val="cs-CZ" w:eastAsia="cs-CZ" w:bidi="cs-CZ"/>
        </w:rPr>
        <w:t>" s implementací výše specifikovaných výstupů - zejm. EIR jako dokumentu integrujícího OIR, AIR a PIR. Záměrem Objednatele je využít tuto šablonu v rámci zadávacího řízení na zhotovitele stavby, který bude zároveň dodavatelem (producentem) informací (srov. "vytváření, předání...", "production, acceptance..."), kdy v rámci podávání nabídek Objednatel bude požadovat předložení tzv. předběžného plánu realizace BIM realizačního týmu (preBEP) uchazeči o zakázku na stavební práce a související činnosti. Součástí šablony budou vyplněné takové údaje, které budou v době zpracování známé (srov. ISO 19650-3, čl. 5.2.3 shromažďovat referenční informace a zdroje), a zároveň budou odlišeny ty části šablony s údaji, které budou od podpisu kontraktu neměnné a které naopak budou podléhat průběžné aktualizaci.</w:t>
      </w:r>
    </w:p>
    <w:p>
      <w:pPr>
        <w:pStyle w:val="Style16"/>
        <w:keepNext w:val="0"/>
        <w:keepLines w:val="0"/>
        <w:widowControl w:val="0"/>
        <w:shd w:val="clear" w:color="auto" w:fill="auto"/>
        <w:tabs>
          <w:tab w:leader="dot" w:pos="9088" w:val="left"/>
        </w:tabs>
        <w:bidi w:val="0"/>
        <w:spacing w:before="0" w:after="200" w:line="240" w:lineRule="auto"/>
        <w:ind w:left="0" w:right="0" w:firstLine="700"/>
        <w:jc w:val="both"/>
      </w:pP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1.3.3 III. etapa "zahájení výstavby a tvorby informačních modelů"</w:t>
        <w:tab/>
      </w:r>
    </w:p>
    <w:p>
      <w:pPr>
        <w:pStyle w:val="Style23"/>
        <w:keepNext w:val="0"/>
        <w:keepLines w:val="0"/>
        <w:widowControl w:val="0"/>
        <w:shd w:val="clear" w:color="auto" w:fill="auto"/>
        <w:bidi w:val="0"/>
        <w:spacing w:before="0"/>
        <w:ind w:left="700" w:right="0" w:firstLine="20"/>
        <w:jc w:val="both"/>
      </w:pPr>
      <w:r>
        <w:rPr>
          <w:spacing w:val="0"/>
          <w:w w:val="100"/>
          <w:position w:val="0"/>
          <w:shd w:val="clear" w:color="auto" w:fill="auto"/>
          <w:lang w:val="cs-CZ" w:eastAsia="cs-CZ" w:bidi="cs-CZ"/>
        </w:rPr>
        <w:t>(srov. ISO 19650-1, čl. 3.2.2: pověření; ISO 19650-2, čl. 5.4: pověření, 5.5: mobilizace; ISO 19650-3, čl. 5.4: Appointment, čl. 5.5: Mobilization)</w:t>
      </w:r>
    </w:p>
    <w:p>
      <w:pPr>
        <w:pStyle w:val="Style23"/>
        <w:keepNext w:val="0"/>
        <w:keepLines w:val="0"/>
        <w:widowControl w:val="0"/>
        <w:shd w:val="clear" w:color="auto" w:fill="auto"/>
        <w:bidi w:val="0"/>
        <w:spacing w:before="0"/>
        <w:ind w:left="700" w:right="0" w:firstLine="20"/>
        <w:jc w:val="both"/>
      </w:pPr>
      <w:r>
        <w:rPr>
          <w:spacing w:val="0"/>
          <w:w w:val="100"/>
          <w:position w:val="0"/>
          <w:shd w:val="clear" w:color="auto" w:fill="auto"/>
          <w:lang w:val="cs-CZ" w:eastAsia="cs-CZ" w:bidi="cs-CZ"/>
        </w:rPr>
        <w:t>Koordinátor BIM v součinnosti s Dodavatelem a ostatními členy projektového týmu zajistí zejména potvrzení plánu realizace BIM realizačního týmu a stanovení podrobné matice odpovědnosti realizačního týmu a ostatní činnosti vztahující k čl. 5.4. ISO 19650-2 a 3.</w:t>
      </w:r>
    </w:p>
    <w:p>
      <w:pPr>
        <w:pStyle w:val="Style23"/>
        <w:keepNext w:val="0"/>
        <w:keepLines w:val="0"/>
        <w:widowControl w:val="0"/>
        <w:shd w:val="clear" w:color="auto" w:fill="auto"/>
        <w:bidi w:val="0"/>
        <w:spacing w:before="0" w:line="346" w:lineRule="auto"/>
        <w:ind w:left="700" w:right="0" w:firstLine="20"/>
        <w:jc w:val="both"/>
      </w:pPr>
      <w:r>
        <w:rPr>
          <w:spacing w:val="0"/>
          <w:w w:val="100"/>
          <w:position w:val="0"/>
          <w:shd w:val="clear" w:color="auto" w:fill="auto"/>
          <w:lang w:val="cs-CZ" w:eastAsia="cs-CZ" w:bidi="cs-CZ"/>
        </w:rPr>
        <w:t xml:space="preserve">V rámci tzv. "mobilizace" (viz ISO 19650-2 čl. 5.2 mobilizace informačních technologií a ISO 19650-3 5.5.2 Mobilize information technology) v součinnosti se Správcem informací (viz "Smluvní strany") provede </w:t>
      </w:r>
      <w:r>
        <w:rPr>
          <w:b/>
          <w:bCs/>
          <w:spacing w:val="0"/>
          <w:w w:val="100"/>
          <w:position w:val="0"/>
          <w:sz w:val="19"/>
          <w:szCs w:val="19"/>
          <w:shd w:val="clear" w:color="auto" w:fill="auto"/>
          <w:lang w:val="cs-CZ" w:eastAsia="cs-CZ" w:bidi="cs-CZ"/>
        </w:rPr>
        <w:t xml:space="preserve">nastavení (konfigurace) integrovaného systému CDE, testování a následné řízení plnění požadavků </w:t>
      </w:r>
      <w:r>
        <w:rPr>
          <w:spacing w:val="0"/>
          <w:w w:val="100"/>
          <w:position w:val="0"/>
          <w:shd w:val="clear" w:color="auto" w:fill="auto"/>
          <w:lang w:val="cs-CZ" w:eastAsia="cs-CZ" w:bidi="cs-CZ"/>
        </w:rPr>
        <w:t>projektu (např. stanovení identifikátorů informačních kontejnerů/digitálních modelů, kodifikace dokumentů, stanovení statusů ap.) zejména s využitím tzv. "Popisu společného datového prostředí" - viz výstup výše.</w:t>
      </w:r>
    </w:p>
    <w:p>
      <w:pPr>
        <w:pStyle w:val="Style23"/>
        <w:keepNext w:val="0"/>
        <w:keepLines w:val="0"/>
        <w:widowControl w:val="0"/>
        <w:shd w:val="clear" w:color="auto" w:fill="auto"/>
        <w:bidi w:val="0"/>
        <w:spacing w:before="0" w:after="340"/>
        <w:ind w:left="700" w:right="0" w:firstLine="20"/>
        <w:jc w:val="both"/>
      </w:pPr>
      <w:r>
        <mc:AlternateContent>
          <mc:Choice Requires="wps">
            <w:drawing>
              <wp:anchor distT="0" distB="0" distL="76200" distR="76200" simplePos="0" relativeHeight="125829404" behindDoc="0" locked="0" layoutInCell="1" allowOverlap="1">
                <wp:simplePos x="0" y="0"/>
                <wp:positionH relativeFrom="page">
                  <wp:posOffset>7321550</wp:posOffset>
                </wp:positionH>
                <wp:positionV relativeFrom="paragraph">
                  <wp:posOffset>266700</wp:posOffset>
                </wp:positionV>
                <wp:extent cx="311785" cy="1662430"/>
                <wp:wrapSquare wrapText="bothSides"/>
                <wp:docPr id="47" name="Shape 47"/>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073" type="#_x0000_t202" style="position:absolute;margin-left:576.5pt;margin-top:21.pt;width:24.550000000000001pt;height:130.90000000000001pt;z-index:-125829349;mso-wrap-distance-left:6.pt;mso-wrap-distance-right:6.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100"/>
          <w:position w:val="0"/>
          <w:shd w:val="clear" w:color="auto" w:fill="auto"/>
          <w:lang w:val="cs-CZ" w:eastAsia="cs-CZ" w:bidi="cs-CZ"/>
        </w:rPr>
        <w:t>Koordinátor BIM v součinnosti s ostatními členy projektového týmu provede "testování projektových metod a postupů pro vytváření informací"</w:t>
      </w:r>
    </w:p>
    <w:p>
      <w:pPr>
        <w:pStyle w:val="Style16"/>
        <w:keepNext w:val="0"/>
        <w:keepLines w:val="0"/>
        <w:widowControl w:val="0"/>
        <w:shd w:val="clear" w:color="auto" w:fill="auto"/>
        <w:tabs>
          <w:tab w:leader="dot" w:pos="6516" w:val="left"/>
        </w:tabs>
        <w:bidi w:val="0"/>
        <w:spacing w:before="0" w:after="200" w:line="240" w:lineRule="auto"/>
        <w:ind w:left="0" w:right="0" w:firstLine="700"/>
        <w:jc w:val="both"/>
      </w:pP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1.3.4 IV. etapa "výstavba" a tvorba informací</w:t>
        <w:tab/>
      </w:r>
    </w:p>
    <w:p>
      <w:pPr>
        <w:pStyle w:val="Style23"/>
        <w:keepNext w:val="0"/>
        <w:keepLines w:val="0"/>
        <w:widowControl w:val="0"/>
        <w:shd w:val="clear" w:color="auto" w:fill="auto"/>
        <w:bidi w:val="0"/>
        <w:spacing w:before="0"/>
        <w:ind w:left="700" w:right="0" w:firstLine="20"/>
        <w:jc w:val="both"/>
      </w:pPr>
      <w:r>
        <w:rPr>
          <w:spacing w:val="0"/>
          <w:w w:val="100"/>
          <w:position w:val="0"/>
          <w:shd w:val="clear" w:color="auto" w:fill="auto"/>
          <w:lang w:val="cs-CZ" w:eastAsia="cs-CZ" w:bidi="cs-CZ"/>
        </w:rPr>
        <w:t>(srov. ISO 19650-2, čl. 5.6: společné vytváření informací, čl. 5.7: předání informačního modelu; ISO 19650-3, čl. 5.6: Production of information, čl. 5.7: Information model acceptance by appointing party)</w:t>
      </w:r>
    </w:p>
    <w:p>
      <w:pPr>
        <w:pStyle w:val="Style23"/>
        <w:keepNext w:val="0"/>
        <w:keepLines w:val="0"/>
        <w:widowControl w:val="0"/>
        <w:shd w:val="clear" w:color="auto" w:fill="auto"/>
        <w:bidi w:val="0"/>
        <w:spacing w:before="0" w:line="350" w:lineRule="auto"/>
        <w:ind w:left="700" w:right="0" w:firstLine="20"/>
        <w:jc w:val="both"/>
      </w:pPr>
      <w:r>
        <w:rPr>
          <w:spacing w:val="0"/>
          <w:w w:val="100"/>
          <w:position w:val="0"/>
          <w:shd w:val="clear" w:color="auto" w:fill="auto"/>
          <w:lang w:val="cs-CZ" w:eastAsia="cs-CZ" w:bidi="cs-CZ"/>
        </w:rPr>
        <w:t xml:space="preserve">Koordinátor BIM dle předchozích výstupů (stanovení metod a postupů) zajistí </w:t>
      </w:r>
      <w:r>
        <w:rPr>
          <w:b/>
          <w:bCs/>
          <w:spacing w:val="0"/>
          <w:w w:val="100"/>
          <w:position w:val="0"/>
          <w:sz w:val="19"/>
          <w:szCs w:val="19"/>
          <w:shd w:val="clear" w:color="auto" w:fill="auto"/>
          <w:lang w:val="cs-CZ" w:eastAsia="cs-CZ" w:bidi="cs-CZ"/>
        </w:rPr>
        <w:t xml:space="preserve">stanovení validačních a ověřovacích metod, stanovení akceptačních kritérií </w:t>
      </w:r>
      <w:r>
        <w:rPr>
          <w:spacing w:val="0"/>
          <w:w w:val="100"/>
          <w:position w:val="0"/>
          <w:shd w:val="clear" w:color="auto" w:fill="auto"/>
          <w:lang w:val="cs-CZ" w:eastAsia="cs-CZ" w:bidi="cs-CZ"/>
        </w:rPr>
        <w:t>dle stanovených požadavků na informace, popř. stanovení dalších podpůrných informací.</w:t>
      </w:r>
      <w:r>
        <w:br w:type="page"/>
      </w:r>
    </w:p>
    <w:p>
      <w:pPr>
        <w:pStyle w:val="Style23"/>
        <w:keepNext w:val="0"/>
        <w:keepLines w:val="0"/>
        <w:widowControl w:val="0"/>
        <w:shd w:val="clear" w:color="auto" w:fill="auto"/>
        <w:bidi w:val="0"/>
        <w:spacing w:before="0" w:after="360"/>
        <w:ind w:left="720" w:right="0" w:firstLine="0"/>
        <w:jc w:val="left"/>
      </w:pPr>
      <w:r>
        <w:rPr>
          <w:spacing w:val="0"/>
          <w:w w:val="100"/>
          <w:position w:val="0"/>
          <w:shd w:val="clear" w:color="auto" w:fill="auto"/>
          <w:lang w:val="cs-CZ" w:eastAsia="cs-CZ" w:bidi="cs-CZ"/>
        </w:rPr>
        <w:t xml:space="preserve">Koordinátor BIM zajistí </w:t>
      </w:r>
      <w:r>
        <w:rPr>
          <w:b/>
          <w:bCs/>
          <w:spacing w:val="0"/>
          <w:w w:val="100"/>
          <w:position w:val="0"/>
          <w:sz w:val="19"/>
          <w:szCs w:val="19"/>
          <w:shd w:val="clear" w:color="auto" w:fill="auto"/>
          <w:lang w:val="cs-CZ" w:eastAsia="cs-CZ" w:bidi="cs-CZ"/>
        </w:rPr>
        <w:t xml:space="preserve">provádění přezkoumání informací a schválení pro sdílení dle stanovených postupů </w:t>
      </w:r>
      <w:r>
        <w:rPr>
          <w:spacing w:val="0"/>
          <w:w w:val="100"/>
          <w:position w:val="0"/>
          <w:shd w:val="clear" w:color="auto" w:fill="auto"/>
          <w:lang w:val="cs-CZ" w:eastAsia="cs-CZ" w:bidi="cs-CZ"/>
        </w:rPr>
        <w:t xml:space="preserve">při zohlednění požadavků na informace ve vztahu ke stanovené úrovni informačních potřeb. </w:t>
      </w:r>
      <w:r>
        <w:rPr>
          <w:b/>
          <w:bCs/>
          <w:spacing w:val="0"/>
          <w:w w:val="100"/>
          <w:position w:val="0"/>
          <w:sz w:val="19"/>
          <w:szCs w:val="19"/>
          <w:shd w:val="clear" w:color="auto" w:fill="auto"/>
          <w:lang w:val="cs-CZ" w:eastAsia="cs-CZ" w:bidi="cs-CZ"/>
        </w:rPr>
        <w:t>Pořizování záznamů o výsledcích kontrol</w:t>
      </w:r>
      <w:r>
        <w:rPr>
          <w:spacing w:val="0"/>
          <w:w w:val="100"/>
          <w:position w:val="0"/>
          <w:shd w:val="clear" w:color="auto" w:fill="auto"/>
          <w:lang w:val="cs-CZ" w:eastAsia="cs-CZ" w:bidi="cs-CZ"/>
        </w:rPr>
        <w:t xml:space="preserve">, identifikace zkontrolovaných informačních modelů. V případě nevyhovujících informací zajištění komunikace se zpracovatelem (odmítnutí, nápravná opatření). Objednatel očekává </w:t>
      </w:r>
      <w:r>
        <w:rPr>
          <w:b/>
          <w:bCs/>
          <w:spacing w:val="0"/>
          <w:w w:val="100"/>
          <w:position w:val="0"/>
          <w:sz w:val="19"/>
          <w:szCs w:val="19"/>
          <w:shd w:val="clear" w:color="auto" w:fill="auto"/>
          <w:lang w:val="cs-CZ" w:eastAsia="cs-CZ" w:bidi="cs-CZ"/>
        </w:rPr>
        <w:t>provádění automatizované/strojové kontroly</w:t>
      </w:r>
      <w:r>
        <w:rPr>
          <w:spacing w:val="0"/>
          <w:w w:val="100"/>
          <w:position w:val="0"/>
          <w:shd w:val="clear" w:color="auto" w:fill="auto"/>
          <w:lang w:val="cs-CZ" w:eastAsia="cs-CZ" w:bidi="cs-CZ"/>
        </w:rPr>
        <w:t>, tzn. za použití příslušného SW nástroje. Záměrem Objednatele je účast na prováděných kontrolách s cílem získání znalostí o postupech takových kontrol.</w:t>
      </w:r>
    </w:p>
    <w:p>
      <w:pPr>
        <w:pStyle w:val="Style32"/>
        <w:keepNext/>
        <w:keepLines/>
        <w:widowControl w:val="0"/>
        <w:shd w:val="clear" w:color="auto" w:fill="auto"/>
        <w:bidi w:val="0"/>
        <w:spacing w:before="0" w:line="240" w:lineRule="auto"/>
        <w:ind w:left="0" w:right="0" w:firstLine="0"/>
        <w:jc w:val="left"/>
      </w:pPr>
      <w:r>
        <w:drawing>
          <wp:anchor distT="0" distB="0" distL="38100" distR="38100" simplePos="0" relativeHeight="125829406" behindDoc="0" locked="0" layoutInCell="1" allowOverlap="1">
            <wp:simplePos x="0" y="0"/>
            <wp:positionH relativeFrom="page">
              <wp:posOffset>1336675</wp:posOffset>
            </wp:positionH>
            <wp:positionV relativeFrom="paragraph">
              <wp:posOffset>63500</wp:posOffset>
            </wp:positionV>
            <wp:extent cx="128270" cy="133985"/>
            <wp:wrapSquare wrapText="right"/>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11"/>
                    <a:stretch/>
                  </pic:blipFill>
                  <pic:spPr>
                    <a:xfrm>
                      <a:ext cx="128270" cy="133985"/>
                    </a:xfrm>
                    <a:prstGeom prst="rect"/>
                  </pic:spPr>
                </pic:pic>
              </a:graphicData>
            </a:graphic>
          </wp:anchor>
        </w:drawing>
      </w:r>
      <w:bookmarkStart w:id="12" w:name="bookmark12"/>
      <w:bookmarkStart w:id="13" w:name="bookmark13"/>
      <w:r>
        <w:rPr>
          <w:spacing w:val="0"/>
          <w:position w:val="0"/>
          <w:shd w:val="clear" w:color="auto" w:fill="auto"/>
          <w:lang w:val="cs-CZ" w:eastAsia="cs-CZ" w:bidi="cs-CZ"/>
        </w:rPr>
        <w:t>etapa "předání do užívání" a převzetí informací</w:t>
      </w:r>
      <w:bookmarkEnd w:id="12"/>
      <w:bookmarkEnd w:id="13"/>
    </w:p>
    <w:p>
      <w:pPr>
        <w:pStyle w:val="Style23"/>
        <w:keepNext w:val="0"/>
        <w:keepLines w:val="0"/>
        <w:widowControl w:val="0"/>
        <w:shd w:val="clear" w:color="auto" w:fill="auto"/>
        <w:bidi w:val="0"/>
        <w:spacing w:before="0" w:after="80" w:line="420" w:lineRule="auto"/>
        <w:ind w:left="720" w:right="0" w:firstLine="0"/>
        <w:jc w:val="left"/>
      </w:pPr>
      <w:r>
        <w:rPr>
          <w:spacing w:val="0"/>
          <w:w w:val="100"/>
          <w:position w:val="0"/>
          <w:shd w:val="clear" w:color="auto" w:fill="auto"/>
          <w:lang w:val="cs-CZ" w:eastAsia="cs-CZ" w:bidi="cs-CZ"/>
        </w:rPr>
        <w:t xml:space="preserve">(srov. ISO 1965-2, čl. 5.8: uzavření projektu (konec dodací fáze); ISO 19650-3, čl. 5.8: AIM aggregation) Koordinátor BIM dle předchozích výstupů </w:t>
      </w:r>
      <w:r>
        <w:rPr>
          <w:b/>
          <w:bCs/>
          <w:spacing w:val="0"/>
          <w:w w:val="100"/>
          <w:position w:val="0"/>
          <w:sz w:val="19"/>
          <w:szCs w:val="19"/>
          <w:shd w:val="clear" w:color="auto" w:fill="auto"/>
          <w:lang w:val="cs-CZ" w:eastAsia="cs-CZ" w:bidi="cs-CZ"/>
        </w:rPr>
        <w:t xml:space="preserve">poskytne podporu pro archivování </w:t>
      </w:r>
      <w:r>
        <w:rPr>
          <w:spacing w:val="0"/>
          <w:w w:val="100"/>
          <w:position w:val="0"/>
          <w:shd w:val="clear" w:color="auto" w:fill="auto"/>
          <w:lang w:val="cs-CZ" w:eastAsia="cs-CZ" w:bidi="cs-CZ"/>
        </w:rPr>
        <w:t>projektového informačního modelu (PIM) a zpracuje tzv. "Závěrečnou zprávu" - viz níže</w:t>
      </w:r>
    </w:p>
    <w:p>
      <w:pPr>
        <w:pStyle w:val="Style23"/>
        <w:keepNext w:val="0"/>
        <w:keepLines w:val="0"/>
        <w:widowControl w:val="0"/>
        <w:shd w:val="clear" w:color="auto" w:fill="auto"/>
        <w:bidi w:val="0"/>
        <w:spacing w:before="0" w:after="360"/>
        <w:ind w:left="720" w:right="0" w:firstLine="0"/>
        <w:jc w:val="left"/>
      </w:pPr>
      <w:r>
        <w:rPr>
          <w:spacing w:val="0"/>
          <w:w w:val="100"/>
          <w:position w:val="0"/>
          <w:shd w:val="clear" w:color="auto" w:fill="auto"/>
          <w:lang w:val="cs-CZ" w:eastAsia="cs-CZ" w:bidi="cs-CZ"/>
        </w:rPr>
        <w:t xml:space="preserve">Dále pak poskytne </w:t>
      </w:r>
      <w:r>
        <w:rPr>
          <w:b/>
          <w:bCs/>
          <w:spacing w:val="0"/>
          <w:w w:val="100"/>
          <w:position w:val="0"/>
          <w:sz w:val="19"/>
          <w:szCs w:val="19"/>
          <w:shd w:val="clear" w:color="auto" w:fill="auto"/>
          <w:lang w:val="cs-CZ" w:eastAsia="cs-CZ" w:bidi="cs-CZ"/>
        </w:rPr>
        <w:t xml:space="preserve">podporu pro "agregaci" </w:t>
      </w:r>
      <w:r>
        <w:rPr>
          <w:spacing w:val="0"/>
          <w:w w:val="100"/>
          <w:position w:val="0"/>
          <w:shd w:val="clear" w:color="auto" w:fill="auto"/>
          <w:lang w:val="cs-CZ" w:eastAsia="cs-CZ" w:bidi="cs-CZ"/>
        </w:rPr>
        <w:t xml:space="preserve">přijatého informačního modelu do AIM a v rámci zpracování závěrečné zprávy </w:t>
      </w:r>
      <w:r>
        <w:rPr>
          <w:b/>
          <w:bCs/>
          <w:spacing w:val="0"/>
          <w:w w:val="100"/>
          <w:position w:val="0"/>
          <w:sz w:val="19"/>
          <w:szCs w:val="19"/>
          <w:shd w:val="clear" w:color="auto" w:fill="auto"/>
          <w:lang w:val="cs-CZ" w:eastAsia="cs-CZ" w:bidi="cs-CZ"/>
        </w:rPr>
        <w:t>navrhne postupy údržby AIM</w:t>
      </w:r>
      <w:r>
        <w:rPr>
          <w:spacing w:val="0"/>
          <w:w w:val="100"/>
          <w:position w:val="0"/>
          <w:shd w:val="clear" w:color="auto" w:fill="auto"/>
          <w:lang w:val="cs-CZ" w:eastAsia="cs-CZ" w:bidi="cs-CZ"/>
        </w:rPr>
        <w:t>.</w:t>
      </w:r>
    </w:p>
    <w:p>
      <w:pPr>
        <w:pStyle w:val="Style32"/>
        <w:keepNext/>
        <w:keepLines/>
        <w:widowControl w:val="0"/>
        <w:shd w:val="clear" w:color="auto" w:fill="auto"/>
        <w:bidi w:val="0"/>
        <w:spacing w:before="0" w:line="240" w:lineRule="auto"/>
        <w:ind w:left="720" w:right="0" w:firstLine="0"/>
        <w:jc w:val="left"/>
      </w:pPr>
      <w:bookmarkStart w:id="14" w:name="bookmark14"/>
      <w:bookmarkStart w:id="15" w:name="bookmark15"/>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1.3.6 Školení, vzdělávání</w:t>
      </w:r>
      <w:bookmarkEnd w:id="14"/>
      <w:bookmarkEnd w:id="15"/>
    </w:p>
    <w:p>
      <w:pPr>
        <w:pStyle w:val="Style23"/>
        <w:keepNext w:val="0"/>
        <w:keepLines w:val="0"/>
        <w:widowControl w:val="0"/>
        <w:shd w:val="clear" w:color="auto" w:fill="auto"/>
        <w:bidi w:val="0"/>
        <w:spacing w:before="0" w:line="240" w:lineRule="auto"/>
        <w:ind w:left="720" w:right="0" w:firstLine="0"/>
        <w:jc w:val="left"/>
      </w:pPr>
      <w:r>
        <w:rPr>
          <w:spacing w:val="0"/>
          <w:w w:val="100"/>
          <w:position w:val="0"/>
          <w:shd w:val="clear" w:color="auto" w:fill="auto"/>
          <w:lang w:val="cs-CZ" w:eastAsia="cs-CZ" w:bidi="cs-CZ"/>
        </w:rPr>
        <w:t xml:space="preserve">(srov. ČSN EN ISO 19650-2, např. čl. 5.3.3 Posouzení způsobilosti a kapacity úkolového týmu: "Každý úkolový </w:t>
      </w:r>
      <w:r>
        <w:rPr>
          <w:spacing w:val="0"/>
          <w:w w:val="100"/>
          <w:position w:val="0"/>
          <w:shd w:val="clear" w:color="auto" w:fill="auto"/>
          <w:lang w:val="cs-CZ" w:eastAsia="cs-CZ" w:bidi="cs-CZ"/>
        </w:rPr>
        <w:t>tým musí provést posouzení své způsobilosti a kapacity... musí zohlednit: relevantního vzdělání a školení členů úkolového týmu...", str. 26; nebo "Při tom potenciální vedoucí pověřená strana musí zohlednit svou koncepci, časový rámec a odpovědnosti týkající se:...přípravy a poskytování školení požadovaných dovedností členům realizačního týmu...", str. 27 apod.)</w:t>
      </w:r>
    </w:p>
    <w:p>
      <w:pPr>
        <w:pStyle w:val="Style23"/>
        <w:keepNext w:val="0"/>
        <w:keepLines w:val="0"/>
        <w:widowControl w:val="0"/>
        <w:shd w:val="clear" w:color="auto" w:fill="auto"/>
        <w:bidi w:val="0"/>
        <w:spacing w:before="0" w:after="360" w:line="343" w:lineRule="auto"/>
        <w:ind w:left="720" w:right="0" w:firstLine="0"/>
        <w:jc w:val="left"/>
      </w:pPr>
      <w:r>
        <w:rPr>
          <w:spacing w:val="0"/>
          <w:w w:val="100"/>
          <w:position w:val="0"/>
          <w:shd w:val="clear" w:color="auto" w:fill="auto"/>
          <w:lang w:val="cs-CZ" w:eastAsia="cs-CZ" w:bidi="cs-CZ"/>
        </w:rPr>
        <w:t>Koordinátor BIM poskytne metodickou podporu, vzdělávání a školení členům realizačního týmu, zejm. zástupcům Objednatele, jehož záměrem je získat odborné kompetence, které bude možné uplatnit na dalších obdobných projektech (zejména v oblasti kontroly a vyhodnocování informačních modelů, užití SW nástrojů pro automatizovanou /strojovou kontrolu informačních modelů apod.).</w:t>
      </w:r>
    </w:p>
    <w:p>
      <w:pPr>
        <w:pStyle w:val="Style32"/>
        <w:keepNext/>
        <w:keepLines/>
        <w:widowControl w:val="0"/>
        <w:shd w:val="clear" w:color="auto" w:fill="auto"/>
        <w:bidi w:val="0"/>
        <w:spacing w:before="0" w:line="240" w:lineRule="auto"/>
        <w:ind w:left="0" w:right="0" w:firstLine="720"/>
        <w:jc w:val="left"/>
      </w:pPr>
      <w:bookmarkStart w:id="16" w:name="bookmark16"/>
      <w:bookmarkStart w:id="17" w:name="bookmark17"/>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1.3.7 Závěrečná zpráva</w:t>
      </w:r>
      <w:bookmarkEnd w:id="16"/>
      <w:bookmarkEnd w:id="17"/>
    </w:p>
    <w:p>
      <w:pPr>
        <w:pStyle w:val="Style23"/>
        <w:keepNext w:val="0"/>
        <w:keepLines w:val="0"/>
        <w:widowControl w:val="0"/>
        <w:shd w:val="clear" w:color="auto" w:fill="auto"/>
        <w:bidi w:val="0"/>
        <w:spacing w:before="0"/>
        <w:ind w:left="720" w:right="0" w:firstLine="0"/>
        <w:jc w:val="left"/>
      </w:pPr>
      <w:r>
        <w:rPr>
          <w:spacing w:val="0"/>
          <w:w w:val="100"/>
          <w:position w:val="0"/>
          <w:shd w:val="clear" w:color="auto" w:fill="auto"/>
          <w:lang w:val="cs-CZ" w:eastAsia="cs-CZ" w:bidi="cs-CZ"/>
        </w:rPr>
        <w:t>(srov. ISO 1965-2, čl. 5.8: uzavření projektu, 5.8.2 Zachycení ponaučení pro budoucí projekty: "...zachytit ponaučení získaná v průběhu projektu ... pro využití v budoucích projektech. Doporučuje se, aby získaná ponaučení byla zachycována v celém průběhu projektu.", str. 39; ISO 19650-3, čl. 5.8: AIM aggregation)</w:t>
      </w:r>
    </w:p>
    <w:p>
      <w:pPr>
        <w:pStyle w:val="Style23"/>
        <w:keepNext w:val="0"/>
        <w:keepLines w:val="0"/>
        <w:widowControl w:val="0"/>
        <w:shd w:val="clear" w:color="auto" w:fill="auto"/>
        <w:bidi w:val="0"/>
        <w:spacing w:before="0"/>
        <w:ind w:left="720" w:right="0" w:firstLine="0"/>
        <w:jc w:val="left"/>
      </w:pPr>
      <w:r>
        <mc:AlternateContent>
          <mc:Choice Requires="wps">
            <w:drawing>
              <wp:anchor distT="0" distB="0" distL="76200" distR="76200" simplePos="0" relativeHeight="125829407" behindDoc="0" locked="0" layoutInCell="1" allowOverlap="1">
                <wp:simplePos x="0" y="0"/>
                <wp:positionH relativeFrom="page">
                  <wp:posOffset>7321550</wp:posOffset>
                </wp:positionH>
                <wp:positionV relativeFrom="paragraph">
                  <wp:posOffset>0</wp:posOffset>
                </wp:positionV>
                <wp:extent cx="311785" cy="1662430"/>
                <wp:wrapSquare wrapText="bothSides"/>
                <wp:docPr id="51" name="Shape 51"/>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077" type="#_x0000_t202" style="position:absolute;margin-left:576.5pt;margin-top:0;width:24.550000000000001pt;height:130.90000000000001pt;z-index:-125829346;mso-wrap-distance-left:6.pt;mso-wrap-distance-right:6.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100"/>
          <w:position w:val="0"/>
          <w:shd w:val="clear" w:color="auto" w:fill="auto"/>
          <w:lang w:val="cs-CZ" w:eastAsia="cs-CZ" w:bidi="cs-CZ"/>
        </w:rPr>
        <w:t xml:space="preserve">Koordinátor BIM zajistí vypracování </w:t>
      </w:r>
      <w:r>
        <w:rPr>
          <w:b/>
          <w:bCs/>
          <w:spacing w:val="0"/>
          <w:w w:val="100"/>
          <w:position w:val="0"/>
          <w:sz w:val="19"/>
          <w:szCs w:val="19"/>
          <w:shd w:val="clear" w:color="auto" w:fill="auto"/>
          <w:lang w:val="cs-CZ" w:eastAsia="cs-CZ" w:bidi="cs-CZ"/>
        </w:rPr>
        <w:t xml:space="preserve">závěrečné zprávy </w:t>
      </w:r>
      <w:r>
        <w:rPr>
          <w:spacing w:val="0"/>
          <w:w w:val="100"/>
          <w:position w:val="0"/>
          <w:shd w:val="clear" w:color="auto" w:fill="auto"/>
          <w:lang w:val="cs-CZ" w:eastAsia="cs-CZ" w:bidi="cs-CZ"/>
        </w:rPr>
        <w:t>(o rozsahu max. 5 stran A4) hodnotící pilotní projekt BIM se zaměřením zejména na dostatečnost „požadavků na informace“ pro jednotlivé účely užití. Cílem je získání souhrnné zpětné vazby jak pro další investiční činnost Objednatele, tak pro Českou agenturu pro standardizaci jako zpracovatele podpůrných dokumentů metody BIM, aby byla možná jejich případná aktualizace na základě konkrétních řešení. Záměrem je takové závěry sdílet i s profesní veřejností.</w:t>
      </w:r>
    </w:p>
    <w:p>
      <w:pPr>
        <w:pStyle w:val="Style23"/>
        <w:keepNext w:val="0"/>
        <w:keepLines w:val="0"/>
        <w:widowControl w:val="0"/>
        <w:shd w:val="clear" w:color="auto" w:fill="auto"/>
        <w:bidi w:val="0"/>
        <w:spacing w:before="0" w:after="200"/>
        <w:ind w:left="720" w:right="0" w:firstLine="0"/>
        <w:jc w:val="left"/>
        <w:sectPr>
          <w:headerReference w:type="default" r:id="rId13"/>
          <w:footerReference w:type="default" r:id="rId14"/>
          <w:footnotePr>
            <w:pos w:val="pageBottom"/>
            <w:numFmt w:val="decimal"/>
            <w:numRestart w:val="continuous"/>
          </w:footnotePr>
          <w:pgSz w:w="12240" w:h="15840"/>
          <w:pgMar w:top="1027" w:left="276" w:right="939" w:bottom="791" w:header="0" w:footer="3" w:gutter="0"/>
          <w:cols w:space="720"/>
          <w:noEndnote/>
          <w:rtlGutter w:val="0"/>
          <w:docGrid w:linePitch="360"/>
        </w:sectPr>
      </w:pPr>
      <w:r>
        <w:rPr>
          <w:spacing w:val="0"/>
          <w:w w:val="100"/>
          <w:position w:val="0"/>
          <w:shd w:val="clear" w:color="auto" w:fill="auto"/>
          <w:lang w:val="cs-CZ" w:eastAsia="cs-CZ" w:bidi="cs-CZ"/>
        </w:rPr>
        <w:t>Záměrem Objednatele je získání souhrnné zpětné vazby o dostatečnosti stanovených požadavků na informace</w:t>
      </w:r>
    </w:p>
    <w:p>
      <w:pPr>
        <w:widowControl w:val="0"/>
        <w:spacing w:line="1" w:lineRule="exact"/>
      </w:pPr>
      <w:r>
        <mc:AlternateContent>
          <mc:Choice Requires="wps">
            <w:drawing>
              <wp:anchor distT="0" distB="0" distL="76200" distR="76200" simplePos="0" relativeHeight="125829409" behindDoc="0" locked="0" layoutInCell="1" allowOverlap="1">
                <wp:simplePos x="0" y="0"/>
                <wp:positionH relativeFrom="page">
                  <wp:posOffset>7316470</wp:posOffset>
                </wp:positionH>
                <wp:positionV relativeFrom="paragraph">
                  <wp:posOffset>7463790</wp:posOffset>
                </wp:positionV>
                <wp:extent cx="311785" cy="1662430"/>
                <wp:wrapSquare wrapText="bothSides"/>
                <wp:docPr id="59" name="Shape 59"/>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18" w:name="bookmark18"/>
                            <w:bookmarkStart w:id="19" w:name="bookmark19"/>
                            <w:r>
                              <w:rPr>
                                <w:spacing w:val="0"/>
                                <w:w w:val="100"/>
                                <w:position w:val="0"/>
                                <w:shd w:val="clear" w:color="auto" w:fill="auto"/>
                                <w:lang w:val="cs-CZ" w:eastAsia="cs-CZ" w:bidi="cs-CZ"/>
                              </w:rPr>
                              <w:t>VIA FUTURI</w:t>
                            </w:r>
                            <w:bookmarkEnd w:id="18"/>
                            <w:bookmarkEnd w:id="19"/>
                          </w:p>
                        </w:txbxContent>
                      </wps:txbx>
                      <wps:bodyPr upright="0" vert="vert270" lIns="0" tIns="0" rIns="0" bIns="0">
                        <a:noAutoFit/>
                      </wps:bodyPr>
                    </wps:wsp>
                  </a:graphicData>
                </a:graphic>
              </wp:anchor>
            </w:drawing>
          </mc:Choice>
          <mc:Fallback>
            <w:pict>
              <v:shape id="_x0000_s1085" type="#_x0000_t202" style="position:absolute;margin-left:576.10000000000002pt;margin-top:587.70000000000005pt;width:24.550000000000001pt;height:130.90000000000001pt;z-index:-125829344;mso-wrap-distance-left:6.pt;mso-wrap-distance-right:6.pt;mso-position-horizontal-relative:page"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18" w:name="bookmark18"/>
                      <w:bookmarkStart w:id="19" w:name="bookmark19"/>
                      <w:r>
                        <w:rPr>
                          <w:spacing w:val="0"/>
                          <w:w w:val="100"/>
                          <w:position w:val="0"/>
                          <w:shd w:val="clear" w:color="auto" w:fill="auto"/>
                          <w:lang w:val="cs-CZ" w:eastAsia="cs-CZ" w:bidi="cs-CZ"/>
                        </w:rPr>
                        <w:t>VIA FUTURI</w:t>
                      </w:r>
                      <w:bookmarkEnd w:id="18"/>
                      <w:bookmarkEnd w:id="19"/>
                    </w:p>
                  </w:txbxContent>
                </v:textbox>
                <w10:wrap type="square" anchorx="page"/>
              </v:shape>
            </w:pict>
          </mc:Fallback>
        </mc:AlternateContent>
      </w:r>
    </w:p>
    <w:p>
      <w:pPr>
        <w:pStyle w:val="Style29"/>
        <w:keepNext/>
        <w:keepLines/>
        <w:widowControl w:val="0"/>
        <w:shd w:val="clear" w:color="auto" w:fill="auto"/>
        <w:bidi w:val="0"/>
        <w:spacing w:before="0" w:after="140" w:line="240" w:lineRule="auto"/>
        <w:ind w:left="0" w:right="0" w:firstLine="0"/>
        <w:jc w:val="center"/>
      </w:pPr>
      <w:bookmarkStart w:id="20" w:name="bookmark20"/>
      <w:bookmarkStart w:id="21" w:name="bookmark21"/>
      <w:r>
        <w:rPr>
          <w:spacing w:val="0"/>
          <w:w w:val="100"/>
          <w:position w:val="0"/>
          <w:shd w:val="clear" w:color="auto" w:fill="auto"/>
          <w:lang w:val="cs-CZ" w:eastAsia="cs-CZ" w:bidi="cs-CZ"/>
        </w:rPr>
        <w:t>plannerly</w:t>
      </w:r>
      <w:bookmarkEnd w:id="20"/>
      <w:bookmarkEnd w:id="21"/>
    </w:p>
    <w:p>
      <w:pPr>
        <w:pStyle w:val="Style23"/>
        <w:keepNext w:val="0"/>
        <w:keepLines w:val="0"/>
        <w:widowControl w:val="0"/>
        <w:shd w:val="clear" w:color="auto" w:fill="auto"/>
        <w:bidi w:val="0"/>
        <w:spacing w:before="0" w:after="200"/>
        <w:ind w:left="0" w:right="0" w:firstLine="720"/>
        <w:jc w:val="left"/>
      </w:pPr>
      <w:r>
        <w:rPr>
          <w:spacing w:val="0"/>
          <w:w w:val="100"/>
          <w:position w:val="0"/>
          <w:shd w:val="clear" w:color="auto" w:fill="auto"/>
          <w:lang w:val="cs-CZ" w:eastAsia="cs-CZ" w:bidi="cs-CZ"/>
        </w:rPr>
        <w:t>ve vztahu ke stanoveným účelům užití v podrobnosti</w:t>
      </w:r>
    </w:p>
    <w:p>
      <w:pPr>
        <w:pStyle w:val="Style23"/>
        <w:keepNext w:val="0"/>
        <w:keepLines w:val="0"/>
        <w:widowControl w:val="0"/>
        <w:shd w:val="clear" w:color="auto" w:fill="auto"/>
        <w:bidi w:val="0"/>
        <w:spacing w:before="0" w:after="80"/>
        <w:ind w:left="1080" w:right="0" w:firstLine="0"/>
        <w:jc w:val="left"/>
      </w:pPr>
      <w:r>
        <w:rPr>
          <w:spacing w:val="0"/>
          <w:w w:val="100"/>
          <w:position w:val="0"/>
          <w:shd w:val="clear" w:color="auto" w:fill="auto"/>
          <w:lang w:val="cs-CZ" w:eastAsia="cs-CZ" w:bidi="cs-CZ"/>
        </w:rPr>
        <w:t>• negrafické (alfanumerické), podrobnost stanovená Datovým standardem Objednatele</w:t>
      </w:r>
    </w:p>
    <w:p>
      <w:pPr>
        <w:pStyle w:val="Style23"/>
        <w:keepNext w:val="0"/>
        <w:keepLines w:val="0"/>
        <w:widowControl w:val="0"/>
        <w:shd w:val="clear" w:color="auto" w:fill="auto"/>
        <w:bidi w:val="0"/>
        <w:spacing w:before="0" w:after="80"/>
        <w:ind w:left="1080" w:right="0" w:firstLine="0"/>
        <w:jc w:val="left"/>
      </w:pPr>
      <w:r>
        <w:rPr>
          <w:spacing w:val="0"/>
          <w:w w:val="100"/>
          <w:position w:val="0"/>
          <w:shd w:val="clear" w:color="auto" w:fill="auto"/>
          <w:lang w:val="cs-CZ" w:eastAsia="cs-CZ" w:bidi="cs-CZ"/>
        </w:rPr>
        <w:t>• geometrické (grafické), podrobnost stanovena v příloze BIM Protokol</w:t>
      </w:r>
    </w:p>
    <w:p>
      <w:pPr>
        <w:pStyle w:val="Style23"/>
        <w:keepNext w:val="0"/>
        <w:keepLines w:val="0"/>
        <w:widowControl w:val="0"/>
        <w:shd w:val="clear" w:color="auto" w:fill="auto"/>
        <w:bidi w:val="0"/>
        <w:spacing w:before="0" w:after="280"/>
        <w:ind w:left="1080" w:right="0" w:firstLine="0"/>
        <w:jc w:val="left"/>
      </w:pPr>
      <w:r>
        <w:rPr>
          <w:spacing w:val="0"/>
          <w:w w:val="100"/>
          <w:position w:val="0"/>
          <w:shd w:val="clear" w:color="auto" w:fill="auto"/>
          <w:lang w:val="cs-CZ" w:eastAsia="cs-CZ" w:bidi="cs-CZ"/>
        </w:rPr>
        <w:t>• požadavků na dokumenty (dle ČSN EN 82045-1 a 2), doplňujících grafické a negrafické informace.</w:t>
      </w:r>
    </w:p>
    <w:p>
      <w:pPr>
        <w:pStyle w:val="Style23"/>
        <w:keepNext w:val="0"/>
        <w:keepLines w:val="0"/>
        <w:widowControl w:val="0"/>
        <w:shd w:val="clear" w:color="auto" w:fill="auto"/>
        <w:bidi w:val="0"/>
        <w:spacing w:before="0" w:line="346" w:lineRule="auto"/>
        <w:ind w:left="720" w:right="0" w:firstLine="0"/>
        <w:jc w:val="left"/>
      </w:pPr>
      <w:r>
        <w:rPr>
          <w:spacing w:val="0"/>
          <w:w w:val="100"/>
          <w:position w:val="0"/>
          <w:shd w:val="clear" w:color="auto" w:fill="auto"/>
          <w:lang w:val="cs-CZ" w:eastAsia="cs-CZ" w:bidi="cs-CZ"/>
        </w:rPr>
        <w:t>Stanovení návrhu požadavků na nástroje Objednatele, potřebných pro zajišťování managementu informací s využitím informačního modelování staveb, vč. požadavků na specialisty a kompetence uživatelů.</w:t>
      </w:r>
    </w:p>
    <w:p>
      <w:pPr>
        <w:pStyle w:val="Style23"/>
        <w:keepNext w:val="0"/>
        <w:keepLines w:val="0"/>
        <w:widowControl w:val="0"/>
        <w:shd w:val="clear" w:color="auto" w:fill="auto"/>
        <w:bidi w:val="0"/>
        <w:spacing w:before="0"/>
        <w:ind w:left="720" w:right="0" w:firstLine="0"/>
        <w:jc w:val="left"/>
      </w:pPr>
      <w:r>
        <w:rPr>
          <w:spacing w:val="0"/>
          <w:w w:val="100"/>
          <w:position w:val="0"/>
          <w:shd w:val="clear" w:color="auto" w:fill="auto"/>
          <w:lang w:val="cs-CZ" w:eastAsia="cs-CZ" w:bidi="cs-CZ"/>
        </w:rPr>
        <w:t>Zpráva bude obsahovat návrhy pro archivování projektového informačního modelu (PIM) a a zpracuje tzv. "Závěrečnou zprávu" - viz níže</w:t>
      </w:r>
    </w:p>
    <w:p>
      <w:pPr>
        <w:pStyle w:val="Style23"/>
        <w:keepNext w:val="0"/>
        <w:keepLines w:val="0"/>
        <w:widowControl w:val="0"/>
        <w:shd w:val="clear" w:color="auto" w:fill="auto"/>
        <w:bidi w:val="0"/>
        <w:spacing w:before="0"/>
        <w:ind w:left="720" w:right="0" w:firstLine="0"/>
        <w:jc w:val="left"/>
        <w:sectPr>
          <w:headerReference w:type="default" r:id="rId15"/>
          <w:footerReference w:type="default" r:id="rId16"/>
          <w:footnotePr>
            <w:pos w:val="pageBottom"/>
            <w:numFmt w:val="decimal"/>
            <w:numRestart w:val="continuous"/>
          </w:footnotePr>
          <w:pgSz w:w="12240" w:h="15840"/>
          <w:pgMar w:top="304" w:left="269" w:right="947" w:bottom="673" w:header="0" w:footer="3" w:gutter="0"/>
          <w:cols w:space="720"/>
          <w:noEndnote/>
          <w:rtlGutter w:val="0"/>
          <w:docGrid w:linePitch="360"/>
        </w:sectPr>
      </w:pPr>
      <w:r>
        <w:rPr>
          <w:spacing w:val="0"/>
          <w:w w:val="100"/>
          <w:position w:val="0"/>
          <w:shd w:val="clear" w:color="auto" w:fill="auto"/>
          <w:lang w:val="cs-CZ" w:eastAsia="cs-CZ" w:bidi="cs-CZ"/>
        </w:rPr>
        <w:t>Dále pak poskytne podporu pro "agregaci" přijatého informačního modelu do AIM a v rámci zpracování závěrečné zprávy navrhne postupy údržby AIM.</w:t>
      </w:r>
    </w:p>
    <w:p>
      <w:pPr>
        <w:widowControl w:val="0"/>
        <w:spacing w:line="1" w:lineRule="exact"/>
      </w:pPr>
      <w:r>
        <mc:AlternateContent>
          <mc:Choice Requires="wps">
            <w:drawing>
              <wp:anchor distT="0" distB="0" distL="76200" distR="76200" simplePos="0" relativeHeight="125829411" behindDoc="0" locked="0" layoutInCell="1" allowOverlap="1">
                <wp:simplePos x="0" y="0"/>
                <wp:positionH relativeFrom="page">
                  <wp:posOffset>7316470</wp:posOffset>
                </wp:positionH>
                <wp:positionV relativeFrom="paragraph">
                  <wp:posOffset>6958965</wp:posOffset>
                </wp:positionV>
                <wp:extent cx="311785" cy="1662430"/>
                <wp:wrapSquare wrapText="bothSides"/>
                <wp:docPr id="65" name="Shape 65"/>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22" w:name="bookmark22"/>
                            <w:bookmarkStart w:id="23" w:name="bookmark23"/>
                            <w:r>
                              <w:rPr>
                                <w:spacing w:val="0"/>
                                <w:w w:val="100"/>
                                <w:position w:val="0"/>
                                <w:shd w:val="clear" w:color="auto" w:fill="auto"/>
                                <w:lang w:val="cs-CZ" w:eastAsia="cs-CZ" w:bidi="cs-CZ"/>
                              </w:rPr>
                              <w:t>VIA FUTURI</w:t>
                            </w:r>
                            <w:bookmarkEnd w:id="22"/>
                            <w:bookmarkEnd w:id="23"/>
                          </w:p>
                        </w:txbxContent>
                      </wps:txbx>
                      <wps:bodyPr upright="0" vert="vert270" lIns="0" tIns="0" rIns="0" bIns="0">
                        <a:noAutoFit/>
                      </wps:bodyPr>
                    </wps:wsp>
                  </a:graphicData>
                </a:graphic>
              </wp:anchor>
            </w:drawing>
          </mc:Choice>
          <mc:Fallback>
            <w:pict>
              <v:shape id="_x0000_s1091" type="#_x0000_t202" style="position:absolute;margin-left:576.10000000000002pt;margin-top:547.95000000000005pt;width:24.550000000000001pt;height:130.90000000000001pt;z-index:-125829342;mso-wrap-distance-left:6.pt;mso-wrap-distance-right:6.pt;mso-position-horizontal-relative:page"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22" w:name="bookmark22"/>
                      <w:bookmarkStart w:id="23" w:name="bookmark23"/>
                      <w:r>
                        <w:rPr>
                          <w:spacing w:val="0"/>
                          <w:w w:val="100"/>
                          <w:position w:val="0"/>
                          <w:shd w:val="clear" w:color="auto" w:fill="auto"/>
                          <w:lang w:val="cs-CZ" w:eastAsia="cs-CZ" w:bidi="cs-CZ"/>
                        </w:rPr>
                        <w:t>VIA FUTURI</w:t>
                      </w:r>
                      <w:bookmarkEnd w:id="22"/>
                      <w:bookmarkEnd w:id="23"/>
                    </w:p>
                  </w:txbxContent>
                </v:textbox>
                <w10:wrap type="square" anchorx="page"/>
              </v:shape>
            </w:pict>
          </mc:Fallback>
        </mc:AlternateContent>
      </w:r>
    </w:p>
    <w:p>
      <w:pPr>
        <w:pStyle w:val="Style16"/>
        <w:keepNext w:val="0"/>
        <w:keepLines w:val="0"/>
        <w:widowControl w:val="0"/>
        <w:shd w:val="clear" w:color="auto" w:fill="auto"/>
        <w:bidi w:val="0"/>
        <w:spacing w:before="0" w:after="680" w:line="240" w:lineRule="auto"/>
        <w:ind w:left="0" w:right="0" w:firstLine="700"/>
        <w:jc w:val="both"/>
        <w:rPr>
          <w:sz w:val="30"/>
          <w:szCs w:val="30"/>
        </w:rPr>
      </w:pPr>
      <w:r>
        <w:rPr>
          <w:spacing w:val="0"/>
          <w:w w:val="80"/>
          <w:position w:val="0"/>
          <w:sz w:val="30"/>
          <w:szCs w:val="30"/>
          <w:shd w:val="clear" w:color="auto" w:fill="auto"/>
          <w:lang w:val="cs-CZ" w:eastAsia="cs-CZ" w:bidi="cs-CZ"/>
        </w:rPr>
        <w:t>2 Čas a místo plnění</w:t>
      </w:r>
    </w:p>
    <w:p>
      <w:pPr>
        <w:pStyle w:val="Style32"/>
        <w:keepNext/>
        <w:keepLines/>
        <w:widowControl w:val="0"/>
        <w:numPr>
          <w:ilvl w:val="1"/>
          <w:numId w:val="7"/>
        </w:numPr>
        <w:shd w:val="clear" w:color="auto" w:fill="auto"/>
        <w:tabs>
          <w:tab w:pos="1690" w:val="left"/>
        </w:tabs>
        <w:bidi w:val="0"/>
        <w:spacing w:before="0" w:line="240" w:lineRule="auto"/>
        <w:ind w:left="1200" w:right="0" w:firstLine="0"/>
        <w:jc w:val="left"/>
      </w:pPr>
      <w:bookmarkStart w:id="24" w:name="bookmark24"/>
      <w:bookmarkStart w:id="25" w:name="bookmark25"/>
      <w:r>
        <w:rPr>
          <w:spacing w:val="0"/>
          <w:position w:val="0"/>
          <w:shd w:val="clear" w:color="auto" w:fill="auto"/>
          <w:lang w:val="cs-CZ" w:eastAsia="cs-CZ" w:bidi="cs-CZ"/>
        </w:rPr>
        <w:t>Čas plnění _</w:t>
      </w:r>
      <w:bookmarkEnd w:id="24"/>
      <w:bookmarkEnd w:id="25"/>
    </w:p>
    <w:p>
      <w:pPr>
        <w:pStyle w:val="Style23"/>
        <w:keepNext w:val="0"/>
        <w:keepLines w:val="0"/>
        <w:widowControl w:val="0"/>
        <w:shd w:val="clear" w:color="auto" w:fill="auto"/>
        <w:bidi w:val="0"/>
        <w:spacing w:before="0" w:line="338" w:lineRule="auto"/>
        <w:ind w:left="700" w:right="0" w:firstLine="20"/>
        <w:jc w:val="both"/>
      </w:pPr>
      <w:r>
        <w:rPr>
          <w:spacing w:val="0"/>
          <w:w w:val="100"/>
          <w:position w:val="0"/>
          <w:shd w:val="clear" w:color="auto" w:fill="auto"/>
          <w:lang w:val="cs-CZ" w:eastAsia="cs-CZ" w:bidi="cs-CZ"/>
        </w:rPr>
        <w:t>Koordinátor BIM se zavazuje řádně provést dílo v rozsahu a za podmínek dohodnutých v této smlouvě a ve stanovené době předat dílo objednateli. Objednatel se zavazuje, že dokončené dílo převezme a zaplatí za jeho zhotovení dohodnutou cenu.</w:t>
      </w:r>
    </w:p>
    <w:p>
      <w:pPr>
        <w:pStyle w:val="Style23"/>
        <w:keepNext w:val="0"/>
        <w:keepLines w:val="0"/>
        <w:widowControl w:val="0"/>
        <w:shd w:val="clear" w:color="auto" w:fill="auto"/>
        <w:bidi w:val="0"/>
        <w:spacing w:before="0"/>
        <w:ind w:left="0" w:right="0" w:firstLine="700"/>
        <w:jc w:val="both"/>
      </w:pPr>
      <w:r>
        <w:rPr>
          <w:spacing w:val="0"/>
          <w:w w:val="100"/>
          <w:position w:val="0"/>
          <w:u w:val="single"/>
          <w:shd w:val="clear" w:color="auto" w:fill="auto"/>
          <w:lang w:val="cs-CZ" w:eastAsia="cs-CZ" w:bidi="cs-CZ"/>
        </w:rPr>
        <w:t>Zahájení plnění:</w:t>
      </w:r>
    </w:p>
    <w:p>
      <w:pPr>
        <w:pStyle w:val="Style23"/>
        <w:keepNext w:val="0"/>
        <w:keepLines w:val="0"/>
        <w:widowControl w:val="0"/>
        <w:shd w:val="clear" w:color="auto" w:fill="auto"/>
        <w:bidi w:val="0"/>
        <w:spacing w:before="0"/>
        <w:ind w:left="0" w:right="0" w:firstLine="700"/>
        <w:jc w:val="both"/>
      </w:pPr>
      <w:r>
        <w:rPr>
          <w:spacing w:val="0"/>
          <w:w w:val="100"/>
          <w:position w:val="0"/>
          <w:shd w:val="clear" w:color="auto" w:fill="auto"/>
          <w:lang w:val="cs-CZ" w:eastAsia="cs-CZ" w:bidi="cs-CZ"/>
        </w:rPr>
        <w:t>Koordinátor BIM se zavazuje zahájit Dílo v souladu se Smlouvou do 7 dnů od podpisu této</w:t>
      </w:r>
    </w:p>
    <w:p>
      <w:pPr>
        <w:pStyle w:val="Style23"/>
        <w:keepNext w:val="0"/>
        <w:keepLines w:val="0"/>
        <w:widowControl w:val="0"/>
        <w:shd w:val="clear" w:color="auto" w:fill="auto"/>
        <w:bidi w:val="0"/>
        <w:spacing w:before="0"/>
        <w:ind w:left="0" w:right="0" w:firstLine="700"/>
        <w:jc w:val="both"/>
      </w:pPr>
      <w:r>
        <w:rPr>
          <w:spacing w:val="0"/>
          <w:w w:val="100"/>
          <w:position w:val="0"/>
          <w:shd w:val="clear" w:color="auto" w:fill="auto"/>
          <w:lang w:val="cs-CZ" w:eastAsia="cs-CZ" w:bidi="cs-CZ"/>
        </w:rPr>
        <w:t xml:space="preserve">smlouvy. </w:t>
      </w:r>
      <w:r>
        <w:rPr>
          <w:spacing w:val="0"/>
          <w:w w:val="100"/>
          <w:position w:val="0"/>
          <w:u w:val="single"/>
          <w:shd w:val="clear" w:color="auto" w:fill="auto"/>
          <w:lang w:val="cs-CZ" w:eastAsia="cs-CZ" w:bidi="cs-CZ"/>
        </w:rPr>
        <w:t>Dokončení plnění:</w:t>
      </w:r>
    </w:p>
    <w:p>
      <w:pPr>
        <w:pStyle w:val="Style23"/>
        <w:keepNext w:val="0"/>
        <w:keepLines w:val="0"/>
        <w:widowControl w:val="0"/>
        <w:shd w:val="clear" w:color="auto" w:fill="auto"/>
        <w:bidi w:val="0"/>
        <w:spacing w:before="0" w:after="200"/>
        <w:ind w:left="0" w:right="0" w:firstLine="700"/>
        <w:jc w:val="both"/>
      </w:pPr>
      <w:r>
        <w:rPr>
          <w:spacing w:val="0"/>
          <w:w w:val="100"/>
          <w:position w:val="0"/>
          <w:shd w:val="clear" w:color="auto" w:fill="auto"/>
          <w:lang w:val="cs-CZ" w:eastAsia="cs-CZ" w:bidi="cs-CZ"/>
        </w:rPr>
        <w:t>Koordinátor BIM se zavazuje Dílo dokončit a předat objednateli v dílčích termínech:</w:t>
      </w:r>
    </w:p>
    <w:p>
      <w:pPr>
        <w:pStyle w:val="Style23"/>
        <w:keepNext w:val="0"/>
        <w:keepLines w:val="0"/>
        <w:widowControl w:val="0"/>
        <w:numPr>
          <w:ilvl w:val="0"/>
          <w:numId w:val="3"/>
        </w:numPr>
        <w:shd w:val="clear" w:color="auto" w:fill="auto"/>
        <w:tabs>
          <w:tab w:pos="1331" w:val="left"/>
        </w:tabs>
        <w:bidi w:val="0"/>
        <w:spacing w:before="0" w:after="80"/>
        <w:ind w:left="1080" w:right="0" w:firstLine="0"/>
        <w:jc w:val="both"/>
      </w:pPr>
      <w:r>
        <w:rPr>
          <w:spacing w:val="0"/>
          <w:w w:val="100"/>
          <w:position w:val="0"/>
          <w:shd w:val="clear" w:color="auto" w:fill="auto"/>
          <w:lang w:val="cs-CZ" w:eastAsia="cs-CZ" w:bidi="cs-CZ"/>
        </w:rPr>
        <w:t>I. etapa "projektová příprava" do 1 měsíce od podpisu smlouvy</w:t>
      </w:r>
    </w:p>
    <w:p>
      <w:pPr>
        <w:pStyle w:val="Style23"/>
        <w:keepNext w:val="0"/>
        <w:keepLines w:val="0"/>
        <w:widowControl w:val="0"/>
        <w:numPr>
          <w:ilvl w:val="0"/>
          <w:numId w:val="3"/>
        </w:numPr>
        <w:shd w:val="clear" w:color="auto" w:fill="auto"/>
        <w:tabs>
          <w:tab w:pos="1331" w:val="left"/>
        </w:tabs>
        <w:bidi w:val="0"/>
        <w:spacing w:before="0" w:after="80"/>
        <w:ind w:left="1080" w:right="0" w:firstLine="0"/>
        <w:jc w:val="both"/>
      </w:pPr>
      <w:r>
        <w:rPr>
          <w:spacing w:val="0"/>
          <w:w w:val="100"/>
          <w:position w:val="0"/>
          <w:shd w:val="clear" w:color="auto" w:fill="auto"/>
          <w:lang w:val="cs-CZ" w:eastAsia="cs-CZ" w:bidi="cs-CZ"/>
        </w:rPr>
        <w:t>II. etapa "veřejná soutěž" do 2 týdny od předání I. etapy</w:t>
      </w:r>
    </w:p>
    <w:p>
      <w:pPr>
        <w:pStyle w:val="Style23"/>
        <w:keepNext w:val="0"/>
        <w:keepLines w:val="0"/>
        <w:widowControl w:val="0"/>
        <w:numPr>
          <w:ilvl w:val="0"/>
          <w:numId w:val="3"/>
        </w:numPr>
        <w:shd w:val="clear" w:color="auto" w:fill="auto"/>
        <w:tabs>
          <w:tab w:pos="1331" w:val="left"/>
        </w:tabs>
        <w:bidi w:val="0"/>
        <w:spacing w:before="0" w:after="80"/>
        <w:ind w:left="1300" w:right="0" w:hanging="220"/>
        <w:jc w:val="both"/>
      </w:pPr>
      <w:r>
        <w:rPr>
          <w:spacing w:val="0"/>
          <w:w w:val="100"/>
          <w:position w:val="0"/>
          <w:shd w:val="clear" w:color="auto" w:fill="auto"/>
          <w:lang w:val="cs-CZ" w:eastAsia="cs-CZ" w:bidi="cs-CZ"/>
        </w:rPr>
        <w:t>III. etapa "zahájení výstavby a tvorby informačních modelů" do 1 měsíce od podpisu smlouvy s vysoutěženým dodavatelem stavby</w:t>
      </w:r>
    </w:p>
    <w:p>
      <w:pPr>
        <w:pStyle w:val="Style23"/>
        <w:keepNext w:val="0"/>
        <w:keepLines w:val="0"/>
        <w:widowControl w:val="0"/>
        <w:numPr>
          <w:ilvl w:val="0"/>
          <w:numId w:val="3"/>
        </w:numPr>
        <w:shd w:val="clear" w:color="auto" w:fill="auto"/>
        <w:tabs>
          <w:tab w:pos="1331" w:val="left"/>
        </w:tabs>
        <w:bidi w:val="0"/>
        <w:spacing w:before="0" w:after="80"/>
        <w:ind w:left="1080" w:right="0" w:firstLine="0"/>
        <w:jc w:val="both"/>
      </w:pPr>
      <w:r>
        <w:rPr>
          <w:spacing w:val="0"/>
          <w:w w:val="100"/>
          <w:position w:val="0"/>
          <w:shd w:val="clear" w:color="auto" w:fill="auto"/>
          <w:lang w:val="cs-CZ" w:eastAsia="cs-CZ" w:bidi="cs-CZ"/>
        </w:rPr>
        <w:t>IV. etapa "výstavba" a tvorba informací: průběžně při tvorbě informací, vždy do 3 dnů od obdržení</w:t>
      </w:r>
    </w:p>
    <w:p>
      <w:pPr>
        <w:pStyle w:val="Style23"/>
        <w:keepNext w:val="0"/>
        <w:keepLines w:val="0"/>
        <w:widowControl w:val="0"/>
        <w:numPr>
          <w:ilvl w:val="0"/>
          <w:numId w:val="3"/>
        </w:numPr>
        <w:shd w:val="clear" w:color="auto" w:fill="auto"/>
        <w:tabs>
          <w:tab w:pos="1331" w:val="left"/>
        </w:tabs>
        <w:bidi w:val="0"/>
        <w:spacing w:before="0" w:after="440"/>
        <w:ind w:left="1300" w:right="0" w:hanging="220"/>
        <w:jc w:val="both"/>
      </w:pPr>
      <w:r>
        <w:rPr>
          <w:spacing w:val="0"/>
          <w:w w:val="100"/>
          <w:position w:val="0"/>
          <w:shd w:val="clear" w:color="auto" w:fill="auto"/>
          <w:lang w:val="cs-CZ" w:eastAsia="cs-CZ" w:bidi="cs-CZ"/>
        </w:rPr>
        <w:t>V. etapa "předání do užívání" a převzetí informací do 1 měsíce od předání díla vysoutěženým dodavatelem stavby</w:t>
      </w:r>
    </w:p>
    <w:p>
      <w:pPr>
        <w:pStyle w:val="Style16"/>
        <w:keepNext w:val="0"/>
        <w:keepLines w:val="0"/>
        <w:widowControl w:val="0"/>
        <w:shd w:val="clear" w:color="auto" w:fill="auto"/>
        <w:bidi w:val="0"/>
        <w:spacing w:before="0" w:after="200" w:line="240" w:lineRule="auto"/>
        <w:ind w:left="0" w:right="0" w:firstLine="700"/>
        <w:jc w:val="both"/>
        <w:rPr>
          <w:sz w:val="30"/>
          <w:szCs w:val="30"/>
        </w:rPr>
      </w:pPr>
      <w:r>
        <w:rPr>
          <w:color w:val="2F2F2F"/>
          <w:spacing w:val="0"/>
          <w:w w:val="80"/>
          <w:position w:val="0"/>
          <w:sz w:val="30"/>
          <w:szCs w:val="30"/>
          <w:shd w:val="clear" w:color="auto" w:fill="auto"/>
          <w:lang w:val="cs-CZ" w:eastAsia="cs-CZ" w:bidi="cs-CZ"/>
        </w:rPr>
        <w:t xml:space="preserve">(2? </w:t>
      </w:r>
      <w:r>
        <w:rPr>
          <w:spacing w:val="0"/>
          <w:w w:val="80"/>
          <w:position w:val="0"/>
          <w:sz w:val="30"/>
          <w:szCs w:val="30"/>
          <w:shd w:val="clear" w:color="auto" w:fill="auto"/>
          <w:lang w:val="cs-CZ" w:eastAsia="cs-CZ" w:bidi="cs-CZ"/>
        </w:rPr>
        <w:t>2.2 Místo plnění _</w:t>
      </w:r>
    </w:p>
    <w:p>
      <w:pPr>
        <w:pStyle w:val="Style23"/>
        <w:keepNext w:val="0"/>
        <w:keepLines w:val="0"/>
        <w:widowControl w:val="0"/>
        <w:shd w:val="clear" w:color="auto" w:fill="auto"/>
        <w:bidi w:val="0"/>
        <w:spacing w:before="0"/>
        <w:ind w:left="0" w:right="0" w:firstLine="700"/>
        <w:jc w:val="both"/>
      </w:pPr>
      <w:r>
        <w:rPr>
          <w:spacing w:val="0"/>
          <w:w w:val="100"/>
          <w:position w:val="0"/>
          <w:shd w:val="clear" w:color="auto" w:fill="auto"/>
          <w:lang w:val="cs-CZ" w:eastAsia="cs-CZ" w:bidi="cs-CZ"/>
        </w:rPr>
        <w:t>Místo plnění - předání dokumentace: prostřednictvím společného datového prostředí (CDE) viz. čl. 1.2</w:t>
      </w:r>
    </w:p>
    <w:p>
      <w:pPr>
        <w:pStyle w:val="Style23"/>
        <w:keepNext w:val="0"/>
        <w:keepLines w:val="0"/>
        <w:widowControl w:val="0"/>
        <w:shd w:val="clear" w:color="auto" w:fill="auto"/>
        <w:bidi w:val="0"/>
        <w:spacing w:before="0"/>
        <w:ind w:left="0" w:right="0" w:firstLine="700"/>
        <w:jc w:val="both"/>
        <w:rPr>
          <w:sz w:val="19"/>
          <w:szCs w:val="19"/>
        </w:rPr>
        <w:sectPr>
          <w:headerReference w:type="default" r:id="rId17"/>
          <w:footerReference w:type="default" r:id="rId18"/>
          <w:footnotePr>
            <w:pos w:val="pageBottom"/>
            <w:numFmt w:val="decimal"/>
            <w:numRestart w:val="continuous"/>
          </w:footnotePr>
          <w:pgSz w:w="12240" w:h="15840"/>
          <w:pgMar w:top="1076" w:left="269" w:right="947" w:bottom="1076" w:header="0" w:footer="3" w:gutter="0"/>
          <w:cols w:space="720"/>
          <w:noEndnote/>
          <w:rtlGutter w:val="0"/>
          <w:docGrid w:linePitch="360"/>
        </w:sectPr>
      </w:pPr>
      <w:r>
        <w:rPr>
          <w:spacing w:val="0"/>
          <w:w w:val="100"/>
          <w:position w:val="0"/>
          <w:sz w:val="20"/>
          <w:szCs w:val="20"/>
          <w:shd w:val="clear" w:color="auto" w:fill="auto"/>
          <w:lang w:val="cs-CZ" w:eastAsia="cs-CZ" w:bidi="cs-CZ"/>
        </w:rPr>
        <w:t>Místo realizace: ulice 9. května, Třebíč</w:t>
      </w:r>
      <w:r>
        <w:rPr>
          <w:b/>
          <w:bCs/>
          <w:spacing w:val="0"/>
          <w:w w:val="100"/>
          <w:position w:val="0"/>
          <w:sz w:val="19"/>
          <w:szCs w:val="19"/>
          <w:shd w:val="clear" w:color="auto" w:fill="auto"/>
          <w:lang w:val="cs-CZ" w:eastAsia="cs-CZ" w:bidi="cs-CZ"/>
        </w:rPr>
        <w:t>.</w:t>
      </w:r>
    </w:p>
    <w:p>
      <w:pPr>
        <w:pStyle w:val="Style32"/>
        <w:keepNext/>
        <w:keepLines/>
        <w:framePr w:w="1351" w:h="407" w:wrap="none" w:hAnchor="page" w:x="962" w:y="-10"/>
        <w:widowControl w:val="0"/>
        <w:shd w:val="clear" w:color="auto" w:fill="auto"/>
        <w:bidi w:val="0"/>
        <w:spacing w:before="0" w:after="0" w:line="240" w:lineRule="auto"/>
        <w:ind w:left="0" w:right="0" w:firstLine="0"/>
        <w:jc w:val="left"/>
      </w:pPr>
      <w:bookmarkStart w:id="26" w:name="bookmark26"/>
      <w:bookmarkStart w:id="27" w:name="bookmark27"/>
      <w:r>
        <w:rPr>
          <w:spacing w:val="0"/>
          <w:position w:val="0"/>
          <w:u w:val="single"/>
          <w:shd w:val="clear" w:color="auto" w:fill="auto"/>
          <w:lang w:val="cs-CZ" w:eastAsia="cs-CZ" w:bidi="cs-CZ"/>
        </w:rPr>
        <w:t>3 Cena díla</w:t>
      </w:r>
      <w:bookmarkEnd w:id="26"/>
      <w:bookmarkEnd w:id="27"/>
    </w:p>
    <w:p>
      <w:pPr>
        <w:pStyle w:val="Style32"/>
        <w:keepNext/>
        <w:keepLines/>
        <w:framePr w:w="9814" w:h="2543" w:wrap="none" w:hAnchor="page" w:x="962" w:y="1051"/>
        <w:widowControl w:val="0"/>
        <w:shd w:val="clear" w:color="auto" w:fill="auto"/>
        <w:tabs>
          <w:tab w:leader="dot" w:pos="3633" w:val="left"/>
        </w:tabs>
        <w:bidi w:val="0"/>
        <w:spacing w:before="0" w:line="240" w:lineRule="auto"/>
        <w:ind w:left="0" w:right="0" w:firstLine="0"/>
        <w:jc w:val="left"/>
      </w:pPr>
      <w:bookmarkStart w:id="28" w:name="bookmark28"/>
      <w:bookmarkStart w:id="29" w:name="bookmark29"/>
      <w:r>
        <w:rPr>
          <w:i/>
          <w:iCs/>
          <w:color w:val="2F2F2F"/>
          <w:spacing w:val="0"/>
          <w:position w:val="0"/>
          <w:shd w:val="clear" w:color="auto" w:fill="auto"/>
          <w:lang w:val="cs-CZ" w:eastAsia="cs-CZ" w:bidi="cs-CZ"/>
        </w:rPr>
        <w:t>Q?</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3.1 Položky výkazu výměr</w:t>
        <w:tab/>
      </w:r>
      <w:bookmarkEnd w:id="28"/>
      <w:bookmarkEnd w:id="29"/>
    </w:p>
    <w:p>
      <w:pPr>
        <w:pStyle w:val="Style23"/>
        <w:keepNext w:val="0"/>
        <w:keepLines w:val="0"/>
        <w:framePr w:w="9814" w:h="2543" w:wrap="none" w:hAnchor="page" w:x="962" w:y="1051"/>
        <w:widowControl w:val="0"/>
        <w:shd w:val="clear" w:color="auto" w:fill="auto"/>
        <w:bidi w:val="0"/>
        <w:spacing w:before="0" w:line="336" w:lineRule="auto"/>
        <w:ind w:left="0" w:right="0" w:firstLine="0"/>
        <w:jc w:val="left"/>
      </w:pPr>
      <w:r>
        <w:rPr>
          <w:spacing w:val="0"/>
          <w:w w:val="100"/>
          <w:position w:val="0"/>
          <w:shd w:val="clear" w:color="auto" w:fill="auto"/>
          <w:lang w:val="cs-CZ" w:eastAsia="cs-CZ" w:bidi="cs-CZ"/>
        </w:rPr>
        <w:t>Cena za zhotovení předmětu smlouvy v rozsahu čl. 1.3 této smlouvy je stanovena pevnou cenou, zahrnující všechny náklady související s kompletním zhotovením díla.</w:t>
      </w:r>
    </w:p>
    <w:p>
      <w:pPr>
        <w:pStyle w:val="Style23"/>
        <w:keepNext w:val="0"/>
        <w:keepLines w:val="0"/>
        <w:framePr w:w="9814" w:h="2543" w:wrap="none" w:hAnchor="page" w:x="962" w:y="1051"/>
        <w:widowControl w:val="0"/>
        <w:shd w:val="clear" w:color="auto" w:fill="auto"/>
        <w:bidi w:val="0"/>
        <w:spacing w:before="0" w:line="336" w:lineRule="auto"/>
        <w:ind w:left="0" w:right="0" w:firstLine="0"/>
        <w:jc w:val="left"/>
      </w:pPr>
      <w:r>
        <w:rPr>
          <w:spacing w:val="0"/>
          <w:w w:val="100"/>
          <w:position w:val="0"/>
          <w:shd w:val="clear" w:color="auto" w:fill="auto"/>
          <w:lang w:val="cs-CZ" w:eastAsia="cs-CZ" w:bidi="cs-CZ"/>
        </w:rPr>
        <w:t>Cena předmětu plnění specifikovaného čl. 1.3.6 Školení, vzdělávání není stanovena samostatnou položkou. Uchazeč je povinen náklady na toto plnění zahrnout (tzv. "rozpočítat") do jednotlivých položkových cen.</w:t>
      </w:r>
    </w:p>
    <w:p>
      <w:pPr>
        <w:pStyle w:val="Style23"/>
        <w:keepNext w:val="0"/>
        <w:keepLines w:val="0"/>
        <w:framePr w:w="9814" w:h="2543" w:wrap="none" w:hAnchor="page" w:x="962" w:y="1051"/>
        <w:widowControl w:val="0"/>
        <w:shd w:val="clear" w:color="auto" w:fill="auto"/>
        <w:bidi w:val="0"/>
        <w:spacing w:before="0" w:after="180" w:line="336" w:lineRule="auto"/>
        <w:ind w:left="0" w:right="0" w:firstLine="0"/>
        <w:jc w:val="left"/>
      </w:pPr>
      <w:r>
        <w:rPr>
          <w:spacing w:val="0"/>
          <w:w w:val="100"/>
          <w:position w:val="0"/>
          <w:shd w:val="clear" w:color="auto" w:fill="auto"/>
          <w:lang w:val="cs-CZ" w:eastAsia="cs-CZ" w:bidi="cs-CZ"/>
        </w:rPr>
        <w:t xml:space="preserve">Celková cena díla bez DPH součtem všech níže uvedených etap (3.1.1 - 3.1.6) je </w:t>
      </w:r>
      <w:r>
        <w:rPr>
          <w:b/>
          <w:bCs/>
          <w:spacing w:val="0"/>
          <w:w w:val="100"/>
          <w:position w:val="0"/>
          <w:sz w:val="19"/>
          <w:szCs w:val="19"/>
          <w:shd w:val="clear" w:color="auto" w:fill="auto"/>
          <w:lang w:val="cs-CZ" w:eastAsia="cs-CZ" w:bidi="cs-CZ"/>
        </w:rPr>
        <w:t>130 000 Kč</w:t>
      </w:r>
      <w:r>
        <w:rPr>
          <w:spacing w:val="0"/>
          <w:w w:val="100"/>
          <w:position w:val="0"/>
          <w:shd w:val="clear" w:color="auto" w:fill="auto"/>
          <w:lang w:val="cs-CZ" w:eastAsia="cs-CZ" w:bidi="cs-CZ"/>
        </w:rPr>
        <w:t>.</w:t>
      </w:r>
    </w:p>
    <w:p>
      <w:pPr>
        <w:pStyle w:val="Style32"/>
        <w:keepNext/>
        <w:keepLines/>
        <w:framePr w:w="7013" w:h="407" w:wrap="none" w:hAnchor="page" w:x="962" w:y="3912"/>
        <w:widowControl w:val="0"/>
        <w:shd w:val="clear" w:color="auto" w:fill="auto"/>
        <w:bidi w:val="0"/>
        <w:spacing w:before="0" w:after="0" w:line="240" w:lineRule="auto"/>
        <w:ind w:left="0" w:right="0" w:firstLine="0"/>
        <w:jc w:val="left"/>
      </w:pPr>
      <w:bookmarkStart w:id="30" w:name="bookmark30"/>
      <w:bookmarkStart w:id="31" w:name="bookmark31"/>
      <w:r>
        <w:rPr>
          <w:color w:val="2F2F2F"/>
          <w:spacing w:val="0"/>
          <w:position w:val="0"/>
          <w:shd w:val="clear" w:color="auto" w:fill="auto"/>
          <w:lang w:val="cs-CZ" w:eastAsia="cs-CZ" w:bidi="cs-CZ"/>
        </w:rPr>
        <w:t xml:space="preserve">&amp; </w:t>
      </w:r>
      <w:r>
        <w:rPr>
          <w:spacing w:val="0"/>
          <w:position w:val="0"/>
          <w:shd w:val="clear" w:color="auto" w:fill="auto"/>
          <w:lang w:val="cs-CZ" w:eastAsia="cs-CZ" w:bidi="cs-CZ"/>
        </w:rPr>
        <w:t>3.1.1 I. etapa "projektová příprava" - provozní fáze aktiva</w:t>
      </w:r>
      <w:bookmarkEnd w:id="30"/>
      <w:bookmarkEnd w:id="31"/>
    </w:p>
    <w:tbl>
      <w:tblPr>
        <w:tblOverlap w:val="never"/>
        <w:jc w:val="left"/>
        <w:tblLayout w:type="fixed"/>
      </w:tblPr>
      <w:tblGrid>
        <w:gridCol w:w="1276"/>
        <w:gridCol w:w="6139"/>
        <w:gridCol w:w="1211"/>
        <w:gridCol w:w="1613"/>
      </w:tblGrid>
      <w:tr>
        <w:trPr>
          <w:trHeight w:val="851" w:hRule="exact"/>
        </w:trPr>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ind w:left="0" w:right="0" w:firstLine="0"/>
              <w:jc w:val="left"/>
            </w:pPr>
            <w:r>
              <w:rPr>
                <w:spacing w:val="0"/>
                <w:w w:val="100"/>
                <w:position w:val="0"/>
                <w:shd w:val="clear" w:color="auto" w:fill="auto"/>
                <w:lang w:val="cs-CZ" w:eastAsia="cs-CZ" w:bidi="cs-CZ"/>
              </w:rPr>
              <w:t>Položka číslo</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Popis pracovního výkonu</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Počet</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500" w:firstLine="0"/>
              <w:jc w:val="right"/>
            </w:pPr>
            <w:r>
              <w:rPr>
                <w:spacing w:val="0"/>
                <w:w w:val="100"/>
                <w:position w:val="0"/>
                <w:shd w:val="clear" w:color="auto" w:fill="auto"/>
                <w:lang w:val="cs-CZ" w:eastAsia="cs-CZ" w:bidi="cs-CZ"/>
              </w:rPr>
              <w:t>Celkem Kč</w:t>
            </w:r>
          </w:p>
        </w:tc>
      </w:tr>
      <w:tr>
        <w:trPr>
          <w:trHeight w:val="514" w:hRule="exact"/>
        </w:trPr>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zpracování návrhu tzv. "matice odpovědnosti"</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2 000</w:t>
            </w:r>
          </w:p>
        </w:tc>
      </w:tr>
      <w:tr>
        <w:trPr>
          <w:trHeight w:val="519" w:hRule="exact"/>
        </w:trPr>
        <w:tc>
          <w:tcPr>
            <w:tcBorders>
              <w:top w:val="single" w:sz="4"/>
              <w:left w:val="single" w:sz="4"/>
            </w:tcBorders>
            <w:shd w:val="clear" w:color="auto" w:fill="FFFFFF"/>
            <w:vAlign w:val="bottom"/>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zpracování OIR</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6 000</w:t>
            </w:r>
          </w:p>
        </w:tc>
      </w:tr>
      <w:tr>
        <w:trPr>
          <w:trHeight w:val="514" w:hRule="exact"/>
        </w:trPr>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identifikace konkrétních předmětů zájmu z provozního hlediska</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10 000</w:t>
            </w:r>
          </w:p>
        </w:tc>
      </w:tr>
      <w:tr>
        <w:trPr>
          <w:trHeight w:val="846" w:hRule="exact"/>
        </w:trPr>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80" w:line="240" w:lineRule="auto"/>
              <w:ind w:left="0" w:right="0" w:firstLine="0"/>
              <w:jc w:val="left"/>
            </w:pPr>
            <w:r>
              <w:rPr>
                <w:spacing w:val="0"/>
                <w:w w:val="100"/>
                <w:position w:val="0"/>
                <w:shd w:val="clear" w:color="auto" w:fill="auto"/>
                <w:lang w:val="cs-CZ" w:eastAsia="cs-CZ" w:bidi="cs-CZ"/>
              </w:rPr>
              <w:t>sestavení "požadavků na informace o aktivech, AIR" (ISO</w:t>
            </w:r>
          </w:p>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19650-3, čl. 5.1.4)</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6 000</w:t>
            </w:r>
          </w:p>
        </w:tc>
      </w:tr>
      <w:tr>
        <w:trPr>
          <w:trHeight w:val="842" w:hRule="exact"/>
        </w:trPr>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zpracování popisu procesů/postupů pro tvorbu informací, způsob prokazování kvality informací a jejich výměnu</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6 000</w:t>
            </w:r>
          </w:p>
        </w:tc>
      </w:tr>
      <w:tr>
        <w:trPr>
          <w:trHeight w:val="519" w:hRule="exact"/>
        </w:trPr>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6</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zpracování tzv. "popisu společného datového prostředí"</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6 000</w:t>
            </w:r>
          </w:p>
        </w:tc>
      </w:tr>
      <w:tr>
        <w:trPr>
          <w:trHeight w:val="519" w:hRule="exact"/>
        </w:trPr>
        <w:tc>
          <w:tcPr>
            <w:tcBorders>
              <w:top w:val="single" w:sz="4"/>
              <w:left w:val="single" w:sz="4"/>
            </w:tcBorders>
            <w:shd w:val="clear" w:color="auto" w:fill="FFFFFF"/>
            <w:vAlign w:val="bottom"/>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7</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zpracování posouzení možností vazeb na podnikové systémy</w:t>
            </w:r>
          </w:p>
        </w:tc>
        <w:tc>
          <w:tcPr>
            <w:tcBorders>
              <w:top w:val="single" w:sz="4"/>
              <w:left w:val="single" w:sz="4"/>
            </w:tcBorders>
            <w:shd w:val="clear" w:color="auto" w:fill="FFFFFF"/>
            <w:vAlign w:val="bottom"/>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4 000</w:t>
            </w:r>
          </w:p>
        </w:tc>
      </w:tr>
      <w:tr>
        <w:trPr>
          <w:trHeight w:val="514" w:hRule="exact"/>
        </w:trPr>
        <w:tc>
          <w:tcPr>
            <w:tcBorders>
              <w:top w:val="single" w:sz="4"/>
              <w:left w:val="single" w:sz="4"/>
            </w:tcBorders>
            <w:shd w:val="clear" w:color="auto" w:fill="FFFFFF"/>
            <w:vAlign w:val="bottom"/>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8</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vytvoření "informačního modelu aktiva, AIM"</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8 000</w:t>
            </w:r>
          </w:p>
        </w:tc>
      </w:tr>
      <w:tr>
        <w:trPr>
          <w:trHeight w:val="514" w:hRule="exact"/>
        </w:trPr>
        <w:tc>
          <w:tcPr>
            <w:tcBorders>
              <w:top w:val="single" w:sz="4"/>
              <w:left w:val="single" w:sz="4"/>
            </w:tcBorders>
            <w:shd w:val="clear" w:color="auto" w:fill="FFFFFF"/>
            <w:vAlign w:val="bottom"/>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zpracování popisu procesů pro udržování AIM</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2 000</w:t>
            </w:r>
          </w:p>
        </w:tc>
      </w:tr>
      <w:tr>
        <w:trPr>
          <w:trHeight w:val="519" w:hRule="exact"/>
        </w:trPr>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návrh protokolu pro správu informací o majetku</w:t>
            </w:r>
          </w:p>
        </w:tc>
        <w:tc>
          <w:tcPr>
            <w:tcBorders>
              <w:top w:val="single" w:sz="4"/>
              <w:lef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4 000</w:t>
            </w:r>
          </w:p>
        </w:tc>
      </w:tr>
      <w:tr>
        <w:trPr>
          <w:trHeight w:val="524" w:hRule="exact"/>
        </w:trPr>
        <w:tc>
          <w:tcPr>
            <w:tcBorders>
              <w:top w:val="single" w:sz="4"/>
              <w:left w:val="single" w:sz="4"/>
              <w:bottom w:val="single" w:sz="4"/>
            </w:tcBorders>
            <w:shd w:val="clear" w:color="auto" w:fill="FFFFFF"/>
            <w:vAlign w:val="top"/>
          </w:tcPr>
          <w:p>
            <w:pPr>
              <w:framePr w:w="10239" w:h="7195" w:wrap="none" w:hAnchor="page" w:x="1023" w:y="4469"/>
              <w:widowControl w:val="0"/>
              <w:rPr>
                <w:sz w:val="10"/>
                <w:szCs w:val="10"/>
              </w:rPr>
            </w:pPr>
          </w:p>
        </w:tc>
        <w:tc>
          <w:tcPr>
            <w:tcBorders>
              <w:top w:val="single" w:sz="4"/>
              <w:left w:val="single" w:sz="4"/>
              <w:bottom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celkem I. etapa "projektová příprava" - provozní fáze aktiva</w:t>
            </w:r>
          </w:p>
        </w:tc>
        <w:tc>
          <w:tcPr>
            <w:gridSpan w:val="2"/>
            <w:tcBorders>
              <w:top w:val="single" w:sz="4"/>
              <w:left w:val="single" w:sz="4"/>
              <w:bottom w:val="single" w:sz="4"/>
              <w:right w:val="single" w:sz="4"/>
            </w:tcBorders>
            <w:shd w:val="clear" w:color="auto" w:fill="FFFFFF"/>
            <w:vAlign w:val="center"/>
          </w:tcPr>
          <w:p>
            <w:pPr>
              <w:pStyle w:val="Style25"/>
              <w:keepNext w:val="0"/>
              <w:keepLines w:val="0"/>
              <w:framePr w:w="10239" w:h="7195" w:wrap="none" w:hAnchor="page" w:x="1023" w:y="446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54 000</w:t>
            </w:r>
          </w:p>
        </w:tc>
      </w:tr>
    </w:tbl>
    <w:p>
      <w:pPr>
        <w:framePr w:w="10239" w:h="7195" w:wrap="none" w:hAnchor="page" w:x="1023" w:y="4469"/>
        <w:widowControl w:val="0"/>
        <w:spacing w:line="1" w:lineRule="exact"/>
      </w:pPr>
    </w:p>
    <w:p>
      <w:pPr>
        <w:pStyle w:val="Style32"/>
        <w:keepNext/>
        <w:keepLines/>
        <w:framePr w:w="6798" w:h="407" w:wrap="none" w:hAnchor="page" w:x="962" w:y="12047"/>
        <w:widowControl w:val="0"/>
        <w:shd w:val="clear" w:color="auto" w:fill="auto"/>
        <w:bidi w:val="0"/>
        <w:spacing w:before="0" w:after="0" w:line="240" w:lineRule="auto"/>
        <w:ind w:left="0" w:right="0" w:firstLine="0"/>
        <w:jc w:val="left"/>
      </w:pPr>
      <w:bookmarkStart w:id="32" w:name="bookmark32"/>
      <w:bookmarkStart w:id="33" w:name="bookmark33"/>
      <w:r>
        <w:rPr>
          <w:color w:val="2F2F2F"/>
          <w:spacing w:val="0"/>
          <w:position w:val="0"/>
          <w:shd w:val="clear" w:color="auto" w:fill="auto"/>
          <w:lang w:val="cs-CZ" w:eastAsia="cs-CZ" w:bidi="cs-CZ"/>
        </w:rPr>
        <w:t xml:space="preserve">&amp; </w:t>
      </w:r>
      <w:r>
        <w:rPr>
          <w:spacing w:val="0"/>
          <w:position w:val="0"/>
          <w:shd w:val="clear" w:color="auto" w:fill="auto"/>
          <w:lang w:val="cs-CZ" w:eastAsia="cs-CZ" w:bidi="cs-CZ"/>
        </w:rPr>
        <w:t>3.1.2 I. etapa "projektová příprava" - dodací fáze aktiva</w:t>
      </w:r>
      <w:bookmarkEnd w:id="32"/>
      <w:bookmarkEnd w:id="33"/>
    </w:p>
    <w:tbl>
      <w:tblPr>
        <w:tblOverlap w:val="never"/>
        <w:jc w:val="left"/>
        <w:tblLayout w:type="fixed"/>
      </w:tblPr>
      <w:tblGrid>
        <w:gridCol w:w="1276"/>
        <w:gridCol w:w="6139"/>
        <w:gridCol w:w="1211"/>
        <w:gridCol w:w="1613"/>
      </w:tblGrid>
      <w:tr>
        <w:trPr>
          <w:trHeight w:val="865" w:hRule="exact"/>
        </w:trPr>
        <w:tc>
          <w:tcPr>
            <w:tcBorders>
              <w:top w:val="single" w:sz="4"/>
              <w:left w:val="single" w:sz="4"/>
              <w:bottom w:val="single" w:sz="4"/>
            </w:tcBorders>
            <w:shd w:val="clear" w:color="auto" w:fill="FFFFFF"/>
            <w:vAlign w:val="center"/>
          </w:tcPr>
          <w:p>
            <w:pPr>
              <w:pStyle w:val="Style25"/>
              <w:keepNext w:val="0"/>
              <w:keepLines w:val="0"/>
              <w:framePr w:w="10239" w:h="865" w:wrap="none" w:hAnchor="page" w:x="1023" w:y="12604"/>
              <w:widowControl w:val="0"/>
              <w:shd w:val="clear" w:color="auto" w:fill="auto"/>
              <w:bidi w:val="0"/>
              <w:spacing w:before="0" w:after="0"/>
              <w:ind w:left="0" w:right="0" w:firstLine="0"/>
              <w:jc w:val="left"/>
            </w:pPr>
            <w:r>
              <w:rPr>
                <w:spacing w:val="0"/>
                <w:w w:val="100"/>
                <w:position w:val="0"/>
                <w:shd w:val="clear" w:color="auto" w:fill="auto"/>
                <w:lang w:val="cs-CZ" w:eastAsia="cs-CZ" w:bidi="cs-CZ"/>
              </w:rPr>
              <w:t>Položka číslo</w:t>
            </w:r>
          </w:p>
        </w:tc>
        <w:tc>
          <w:tcPr>
            <w:tcBorders>
              <w:top w:val="single" w:sz="4"/>
              <w:left w:val="single" w:sz="4"/>
              <w:bottom w:val="single" w:sz="4"/>
            </w:tcBorders>
            <w:shd w:val="clear" w:color="auto" w:fill="FFFFFF"/>
            <w:vAlign w:val="center"/>
          </w:tcPr>
          <w:p>
            <w:pPr>
              <w:pStyle w:val="Style25"/>
              <w:keepNext w:val="0"/>
              <w:keepLines w:val="0"/>
              <w:framePr w:w="10239" w:h="865" w:wrap="none" w:hAnchor="page" w:x="1023" w:y="1260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Popis pracovního výkonu</w:t>
            </w:r>
          </w:p>
        </w:tc>
        <w:tc>
          <w:tcPr>
            <w:tcBorders>
              <w:top w:val="single" w:sz="4"/>
              <w:left w:val="single" w:sz="4"/>
              <w:bottom w:val="single" w:sz="4"/>
            </w:tcBorders>
            <w:shd w:val="clear" w:color="auto" w:fill="FFFFFF"/>
            <w:vAlign w:val="center"/>
          </w:tcPr>
          <w:p>
            <w:pPr>
              <w:pStyle w:val="Style25"/>
              <w:keepNext w:val="0"/>
              <w:keepLines w:val="0"/>
              <w:framePr w:w="10239" w:h="865" w:wrap="none" w:hAnchor="page" w:x="1023" w:y="1260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Počet</w:t>
            </w:r>
          </w:p>
        </w:tc>
        <w:tc>
          <w:tcPr>
            <w:tcBorders>
              <w:top w:val="single" w:sz="4"/>
              <w:left w:val="single" w:sz="4"/>
              <w:bottom w:val="single" w:sz="4"/>
              <w:right w:val="single" w:sz="4"/>
            </w:tcBorders>
            <w:shd w:val="clear" w:color="auto" w:fill="FFFFFF"/>
            <w:vAlign w:val="center"/>
          </w:tcPr>
          <w:p>
            <w:pPr>
              <w:pStyle w:val="Style25"/>
              <w:keepNext w:val="0"/>
              <w:keepLines w:val="0"/>
              <w:framePr w:w="10239" w:h="865" w:wrap="none" w:hAnchor="page" w:x="1023" w:y="12604"/>
              <w:widowControl w:val="0"/>
              <w:shd w:val="clear" w:color="auto" w:fill="auto"/>
              <w:bidi w:val="0"/>
              <w:spacing w:before="0" w:after="0" w:line="240" w:lineRule="auto"/>
              <w:ind w:left="0" w:right="500" w:firstLine="0"/>
              <w:jc w:val="right"/>
            </w:pPr>
            <w:r>
              <w:rPr>
                <w:spacing w:val="0"/>
                <w:w w:val="100"/>
                <w:position w:val="0"/>
                <w:shd w:val="clear" w:color="auto" w:fill="auto"/>
                <w:lang w:val="cs-CZ" w:eastAsia="cs-CZ" w:bidi="cs-CZ"/>
              </w:rPr>
              <w:t>Celkem Kč</w:t>
            </w:r>
          </w:p>
        </w:tc>
      </w:tr>
    </w:tbl>
    <w:p>
      <w:pPr>
        <w:framePr w:w="10239" w:h="865" w:wrap="none" w:hAnchor="page" w:x="1023" w:y="12604"/>
        <w:widowControl w:val="0"/>
        <w:spacing w:line="1" w:lineRule="exact"/>
      </w:pPr>
    </w:p>
    <w:p>
      <w:pPr>
        <w:pStyle w:val="Style8"/>
        <w:keepNext/>
        <w:keepLines/>
        <w:framePr w:w="491" w:h="2618" w:hRule="exact" w:wrap="none" w:hAnchor="page" w:x="11523" w:y="10986"/>
        <w:widowControl w:val="0"/>
        <w:shd w:val="clear" w:color="auto" w:fill="auto"/>
        <w:bidi w:val="0"/>
        <w:spacing w:before="0" w:after="0" w:line="240" w:lineRule="auto"/>
        <w:ind w:left="0" w:right="0" w:firstLine="0"/>
        <w:jc w:val="left"/>
        <w:textDirection w:val="btLr"/>
      </w:pPr>
      <w:bookmarkStart w:id="34" w:name="bookmark34"/>
      <w:bookmarkStart w:id="35" w:name="bookmark35"/>
      <w:r>
        <w:rPr>
          <w:spacing w:val="0"/>
          <w:w w:val="100"/>
          <w:position w:val="0"/>
          <w:shd w:val="clear" w:color="auto" w:fill="auto"/>
          <w:lang w:val="cs-CZ" w:eastAsia="cs-CZ" w:bidi="cs-CZ"/>
        </w:rPr>
        <w:t>VIA FUTURI</w:t>
      </w:r>
      <w:bookmarkEnd w:id="34"/>
      <w:bookmarkEnd w:id="35"/>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pgSz w:w="12240" w:h="15840"/>
          <w:pgMar w:top="1050" w:left="297" w:right="227" w:bottom="795" w:header="0" w:footer="3" w:gutter="0"/>
          <w:cols w:space="720"/>
          <w:noEndnote/>
          <w:rtlGutter w:val="0"/>
          <w:docGrid w:linePitch="360"/>
        </w:sectPr>
      </w:pPr>
    </w:p>
    <w:tbl>
      <w:tblPr>
        <w:tblOverlap w:val="never"/>
        <w:jc w:val="center"/>
        <w:tblLayout w:type="fixed"/>
      </w:tblPr>
      <w:tblGrid>
        <w:gridCol w:w="1276"/>
        <w:gridCol w:w="6139"/>
        <w:gridCol w:w="1211"/>
        <w:gridCol w:w="1613"/>
      </w:tblGrid>
      <w:tr>
        <w:trPr>
          <w:trHeight w:val="851"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zpracování "pověření jednotlivců k plnění funkcí při managementu informací" (ISO 19650-2, čl. 5.1.1)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2 000</w:t>
            </w:r>
          </w:p>
        </w:tc>
      </w:tr>
      <w:tr>
        <w:trPr>
          <w:trHeight w:val="842"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stanovení projektových požadavků na informace a projektových milníků pro předání informací</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6 000</w:t>
            </w:r>
          </w:p>
        </w:tc>
      </w:tr>
      <w:tr>
        <w:trPr>
          <w:trHeight w:val="84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stanovení "projektového informačního standardu" (ISO 19650-2, čl. 5.1.4),</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6 000</w:t>
            </w:r>
          </w:p>
        </w:tc>
      </w:tr>
      <w:tr>
        <w:trPr>
          <w:trHeight w:val="84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stanovení "metod a postupů produkce informací" (ISO 19650-2, čl. 5.1.5)</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2 000</w:t>
            </w:r>
          </w:p>
        </w:tc>
      </w:tr>
      <w:tr>
        <w:trPr>
          <w:trHeight w:val="842"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identifikací tzv. "projektových referenčních informací" (ISO 19650-2, čl. 5.1.6)</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4 000</w:t>
            </w:r>
          </w:p>
        </w:tc>
      </w:tr>
      <w:tr>
        <w:trPr>
          <w:trHeight w:val="84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6</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zpracování tzv. "projektového informačního protokolu" (ISO 19650-2, čl. 5.8)</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4 000</w:t>
            </w:r>
          </w:p>
        </w:tc>
      </w:tr>
      <w:tr>
        <w:trPr>
          <w:trHeight w:val="842"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7</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zpracování tzv. "projektový informační model, PIM" (ISO 19650-1, čl. 5.7)</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8 000</w:t>
            </w:r>
          </w:p>
        </w:tc>
      </w:tr>
      <w:tr>
        <w:trPr>
          <w:trHeight w:val="52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celkem I. etapa "projektová příprava" - dodací fáze aktiva</w:t>
            </w:r>
          </w:p>
        </w:tc>
        <w:tc>
          <w:tcPr>
            <w:gridSpan w:val="2"/>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32 000</w:t>
            </w:r>
          </w:p>
        </w:tc>
      </w:tr>
    </w:tbl>
    <w:p>
      <w:pPr>
        <w:widowControl w:val="0"/>
        <w:spacing w:after="379" w:line="1" w:lineRule="exact"/>
      </w:pPr>
    </w:p>
    <w:p>
      <w:pPr>
        <w:pStyle w:val="Style32"/>
        <w:keepNext/>
        <w:keepLines/>
        <w:widowControl w:val="0"/>
        <w:shd w:val="clear" w:color="auto" w:fill="auto"/>
        <w:bidi w:val="0"/>
        <w:spacing w:before="0" w:after="160" w:line="240" w:lineRule="auto"/>
        <w:ind w:left="0" w:right="0" w:firstLine="700"/>
        <w:jc w:val="left"/>
        <w:rPr>
          <w:sz w:val="8"/>
          <w:szCs w:val="8"/>
        </w:rPr>
      </w:pPr>
      <w:bookmarkStart w:id="50" w:name="bookmark50"/>
      <w:bookmarkStart w:id="51" w:name="bookmark51"/>
      <w:r>
        <w:rPr>
          <w:i/>
          <w:iCs/>
          <w:color w:val="2F2F2F"/>
          <w:spacing w:val="0"/>
          <w:position w:val="0"/>
          <w:sz w:val="32"/>
          <w:szCs w:val="32"/>
          <w:shd w:val="clear" w:color="auto" w:fill="auto"/>
          <w:lang w:val="cs-CZ" w:eastAsia="cs-CZ" w:bidi="cs-CZ"/>
        </w:rPr>
        <w:t>O?</w:t>
      </w:r>
      <w:r>
        <w:rPr>
          <w:color w:val="2F2F2F"/>
          <w:spacing w:val="0"/>
          <w:position w:val="0"/>
          <w:sz w:val="32"/>
          <w:szCs w:val="32"/>
          <w:shd w:val="clear" w:color="auto" w:fill="auto"/>
          <w:lang w:val="cs-CZ" w:eastAsia="cs-CZ" w:bidi="cs-CZ"/>
        </w:rPr>
        <w:t xml:space="preserve"> </w:t>
      </w:r>
      <w:r>
        <w:rPr>
          <w:spacing w:val="0"/>
          <w:position w:val="0"/>
          <w:sz w:val="32"/>
          <w:szCs w:val="32"/>
          <w:shd w:val="clear" w:color="auto" w:fill="auto"/>
          <w:lang w:val="cs-CZ" w:eastAsia="cs-CZ" w:bidi="cs-CZ"/>
        </w:rPr>
        <w:t xml:space="preserve">3.1.3 II. etapa "veřejná soutěž" </w:t>
      </w:r>
      <w:r>
        <w:rPr>
          <w:spacing w:val="0"/>
          <w:w w:val="100"/>
          <w:position w:val="0"/>
          <w:sz w:val="8"/>
          <w:szCs w:val="8"/>
          <w:shd w:val="clear" w:color="auto" w:fill="auto"/>
          <w:lang w:val="cs-CZ" w:eastAsia="cs-CZ" w:bidi="cs-CZ"/>
        </w:rPr>
        <w:t>...</w:t>
      </w:r>
      <w:bookmarkEnd w:id="50"/>
      <w:bookmarkEnd w:id="51"/>
    </w:p>
    <w:tbl>
      <w:tblPr>
        <w:tblOverlap w:val="never"/>
        <w:jc w:val="center"/>
        <w:tblLayout w:type="fixed"/>
      </w:tblPr>
      <w:tblGrid>
        <w:gridCol w:w="1276"/>
        <w:gridCol w:w="6139"/>
        <w:gridCol w:w="1211"/>
        <w:gridCol w:w="1613"/>
      </w:tblGrid>
      <w:tr>
        <w:trPr>
          <w:trHeight w:val="851"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Položka číslo</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Popis pracovního výkonu</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Počet</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500" w:firstLine="0"/>
              <w:jc w:val="right"/>
            </w:pPr>
            <w:r>
              <w:rPr>
                <w:spacing w:val="0"/>
                <w:w w:val="100"/>
                <w:position w:val="0"/>
                <w:shd w:val="clear" w:color="auto" w:fill="auto"/>
                <w:lang w:val="cs-CZ" w:eastAsia="cs-CZ" w:bidi="cs-CZ"/>
              </w:rPr>
              <w:t>Celkem Kč</w:t>
            </w:r>
          </w:p>
        </w:tc>
      </w:tr>
      <w:tr>
        <w:trPr>
          <w:trHeight w:val="519"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18"/>
                <w:szCs w:val="18"/>
              </w:rPr>
            </w:pPr>
            <w:r>
              <w:rPr>
                <w:spacing w:val="0"/>
                <w:w w:val="100"/>
                <w:position w:val="0"/>
                <w:sz w:val="20"/>
                <w:szCs w:val="20"/>
                <w:shd w:val="clear" w:color="auto" w:fill="auto"/>
                <w:lang w:val="cs-CZ" w:eastAsia="cs-CZ" w:bidi="cs-CZ"/>
              </w:rPr>
              <w:t xml:space="preserve">zpracování tzv. </w:t>
            </w:r>
            <w:r>
              <w:rPr>
                <w:i/>
                <w:iCs/>
                <w:spacing w:val="0"/>
                <w:w w:val="100"/>
                <w:position w:val="0"/>
                <w:sz w:val="20"/>
                <w:szCs w:val="20"/>
                <w:shd w:val="clear" w:color="auto" w:fill="auto"/>
                <w:lang w:val="cs-CZ" w:eastAsia="cs-CZ" w:bidi="cs-CZ"/>
              </w:rPr>
              <w:t>"požadavků na výměnu informací, EIR</w:t>
            </w:r>
            <w:r>
              <w:rPr>
                <w:i/>
                <w:iCs/>
                <w:spacing w:val="0"/>
                <w:w w:val="100"/>
                <w:position w:val="0"/>
                <w:sz w:val="18"/>
                <w:szCs w:val="18"/>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6 000</w:t>
            </w:r>
          </w:p>
        </w:tc>
      </w:tr>
      <w:tr>
        <w:trPr>
          <w:trHeight w:val="514"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zpracování šablony tzv. "plánu realizace BIM"</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6 000</w:t>
            </w:r>
          </w:p>
        </w:tc>
      </w:tr>
      <w:tr>
        <w:trPr>
          <w:trHeight w:val="52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celkem II. etapa "veřejná soutěž"</w:t>
            </w:r>
          </w:p>
        </w:tc>
        <w:tc>
          <w:tcPr>
            <w:gridSpan w:val="2"/>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12 000</w:t>
            </w:r>
          </w:p>
        </w:tc>
      </w:tr>
    </w:tbl>
    <w:p>
      <w:pPr>
        <w:widowControl w:val="0"/>
        <w:spacing w:after="379" w:line="1" w:lineRule="exact"/>
      </w:pPr>
    </w:p>
    <w:p>
      <w:pPr>
        <w:pStyle w:val="Style32"/>
        <w:keepNext/>
        <w:keepLines/>
        <w:widowControl w:val="0"/>
        <w:shd w:val="clear" w:color="auto" w:fill="auto"/>
        <w:bidi w:val="0"/>
        <w:spacing w:before="0" w:after="380" w:line="240" w:lineRule="auto"/>
        <w:ind w:left="0" w:right="0" w:firstLine="700"/>
        <w:jc w:val="left"/>
      </w:pPr>
      <w:bookmarkStart w:id="52" w:name="bookmark52"/>
      <w:bookmarkStart w:id="53" w:name="bookmark53"/>
      <w:r>
        <w:rPr>
          <w:i/>
          <w:iCs/>
          <w:color w:val="2F2F2F"/>
          <w:spacing w:val="0"/>
          <w:position w:val="0"/>
          <w:shd w:val="clear" w:color="auto" w:fill="auto"/>
          <w:lang w:val="cs-CZ" w:eastAsia="cs-CZ" w:bidi="cs-CZ"/>
        </w:rPr>
        <w:t>O?</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3.1.4 III. etapa "zahájení výstavby a tvorby informačních modelů"</w:t>
      </w:r>
      <w:bookmarkEnd w:id="52"/>
      <w:bookmarkEnd w:id="53"/>
    </w:p>
    <w:p>
      <w:pPr>
        <w:widowControl w:val="0"/>
        <w:spacing w:line="1" w:lineRule="exact"/>
      </w:pPr>
      <w:r>
        <mc:AlternateContent>
          <mc:Choice Requires="wps">
            <w:drawing>
              <wp:anchor distT="25400" distB="394335" distL="0" distR="0" simplePos="0" relativeHeight="125829413" behindDoc="0" locked="0" layoutInCell="1" allowOverlap="1">
                <wp:simplePos x="0" y="0"/>
                <wp:positionH relativeFrom="page">
                  <wp:posOffset>702945</wp:posOffset>
                </wp:positionH>
                <wp:positionV relativeFrom="paragraph">
                  <wp:posOffset>25400</wp:posOffset>
                </wp:positionV>
                <wp:extent cx="6501765" cy="1410335"/>
                <wp:wrapTopAndBottom/>
                <wp:docPr id="73" name="Shape 73"/>
                <a:graphic xmlns:a="http://schemas.openxmlformats.org/drawingml/2006/main">
                  <a:graphicData uri="http://schemas.microsoft.com/office/word/2010/wordprocessingShape">
                    <wps:wsp>
                      <wps:cNvSpPr txBox="1"/>
                      <wps:spPr>
                        <a:xfrm>
                          <a:ext cx="6501765" cy="1410335"/>
                        </a:xfrm>
                        <a:prstGeom prst="rect"/>
                        <a:noFill/>
                      </wps:spPr>
                      <wps:txbx>
                        <w:txbxContent>
                          <w:tbl>
                            <w:tblPr>
                              <w:tblOverlap w:val="never"/>
                              <w:jc w:val="left"/>
                              <w:tblLayout w:type="fixed"/>
                            </w:tblPr>
                            <w:tblGrid>
                              <w:gridCol w:w="1276"/>
                              <w:gridCol w:w="6139"/>
                              <w:gridCol w:w="1211"/>
                              <w:gridCol w:w="1613"/>
                            </w:tblGrid>
                            <w:tr>
                              <w:trPr>
                                <w:tblHeader/>
                                <w:trHeight w:val="85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Položka číslo</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Popis pracovního výkonu</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Počet</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500" w:firstLine="0"/>
                                    <w:jc w:val="right"/>
                                  </w:pPr>
                                  <w:r>
                                    <w:rPr>
                                      <w:spacing w:val="0"/>
                                      <w:w w:val="100"/>
                                      <w:position w:val="0"/>
                                      <w:shd w:val="clear" w:color="auto" w:fill="auto"/>
                                      <w:lang w:val="cs-CZ" w:eastAsia="cs-CZ" w:bidi="cs-CZ"/>
                                    </w:rPr>
                                    <w:t>Celkem Kč</w:t>
                                  </w:r>
                                </w:p>
                              </w:tc>
                            </w:tr>
                            <w:tr>
                              <w:trPr>
                                <w:trHeight w:val="514"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zajištění </w:t>
                                  </w:r>
                                  <w:r>
                                    <w:rPr>
                                      <w:i/>
                                      <w:iCs/>
                                      <w:spacing w:val="0"/>
                                      <w:w w:val="100"/>
                                      <w:position w:val="0"/>
                                      <w:shd w:val="clear" w:color="auto" w:fill="auto"/>
                                      <w:lang w:val="cs-CZ" w:eastAsia="cs-CZ" w:bidi="cs-CZ"/>
                                    </w:rPr>
                                    <w:t>potvrzení plánu realizace BIM realizačního týmu</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6 000</w:t>
                                  </w:r>
                                </w:p>
                              </w:tc>
                            </w:tr>
                            <w:tr>
                              <w:trPr>
                                <w:trHeight w:val="851" w:hRule="exact"/>
                              </w:trPr>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i/>
                                      <w:iCs/>
                                      <w:spacing w:val="0"/>
                                      <w:w w:val="100"/>
                                      <w:position w:val="0"/>
                                      <w:shd w:val="clear" w:color="auto" w:fill="auto"/>
                                      <w:lang w:val="cs-CZ" w:eastAsia="cs-CZ" w:bidi="cs-CZ"/>
                                    </w:rPr>
                                    <w:t>stanovení podrobné matice odpovědnosti realizačního týmu</w:t>
                                  </w:r>
                                  <w:r>
                                    <w:rPr>
                                      <w:spacing w:val="0"/>
                                      <w:w w:val="100"/>
                                      <w:position w:val="0"/>
                                      <w:shd w:val="clear" w:color="auto" w:fill="auto"/>
                                      <w:lang w:val="cs-CZ" w:eastAsia="cs-CZ" w:bidi="cs-CZ"/>
                                    </w:rPr>
                                    <w:t xml:space="preserve"> a ostatní činnosti vztahující k čl. 5.4. ISO 19650-2 a 3</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2 000</w:t>
                                  </w:r>
                                </w:p>
                              </w:tc>
                            </w:tr>
                          </w:tbl>
                          <w:p>
                            <w:pPr>
                              <w:widowControl w:val="0"/>
                              <w:spacing w:line="1" w:lineRule="exact"/>
                            </w:pPr>
                          </w:p>
                        </w:txbxContent>
                      </wps:txbx>
                      <wps:bodyPr lIns="0" tIns="0" rIns="0" bIns="0">
                        <a:noAutoFit/>
                      </wps:bodyPr>
                    </wps:wsp>
                  </a:graphicData>
                </a:graphic>
              </wp:anchor>
            </w:drawing>
          </mc:Choice>
          <mc:Fallback>
            <w:pict>
              <v:shape id="_x0000_s1099" type="#_x0000_t202" style="position:absolute;margin-left:55.350000000000001pt;margin-top:2.pt;width:511.94999999999999pt;height:111.05pt;z-index:-125829340;mso-wrap-distance-left:0;mso-wrap-distance-top:2.pt;mso-wrap-distance-right:0;mso-wrap-distance-bottom:31.050000000000001pt;mso-position-horizontal-relative:page" filled="f" stroked="f">
                <v:textbox inset="0,0,0,0">
                  <w:txbxContent>
                    <w:tbl>
                      <w:tblPr>
                        <w:tblOverlap w:val="never"/>
                        <w:jc w:val="left"/>
                        <w:tblLayout w:type="fixed"/>
                      </w:tblPr>
                      <w:tblGrid>
                        <w:gridCol w:w="1276"/>
                        <w:gridCol w:w="6139"/>
                        <w:gridCol w:w="1211"/>
                        <w:gridCol w:w="1613"/>
                      </w:tblGrid>
                      <w:tr>
                        <w:trPr>
                          <w:tblHeader/>
                          <w:trHeight w:val="85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Položka číslo</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Popis pracovního výkonu</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Počet</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500" w:firstLine="0"/>
                              <w:jc w:val="right"/>
                            </w:pPr>
                            <w:r>
                              <w:rPr>
                                <w:spacing w:val="0"/>
                                <w:w w:val="100"/>
                                <w:position w:val="0"/>
                                <w:shd w:val="clear" w:color="auto" w:fill="auto"/>
                                <w:lang w:val="cs-CZ" w:eastAsia="cs-CZ" w:bidi="cs-CZ"/>
                              </w:rPr>
                              <w:t>Celkem Kč</w:t>
                            </w:r>
                          </w:p>
                        </w:tc>
                      </w:tr>
                      <w:tr>
                        <w:trPr>
                          <w:trHeight w:val="514"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zajištění </w:t>
                            </w:r>
                            <w:r>
                              <w:rPr>
                                <w:i/>
                                <w:iCs/>
                                <w:spacing w:val="0"/>
                                <w:w w:val="100"/>
                                <w:position w:val="0"/>
                                <w:shd w:val="clear" w:color="auto" w:fill="auto"/>
                                <w:lang w:val="cs-CZ" w:eastAsia="cs-CZ" w:bidi="cs-CZ"/>
                              </w:rPr>
                              <w:t>potvrzení plánu realizace BIM realizačního týmu</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6 000</w:t>
                            </w:r>
                          </w:p>
                        </w:tc>
                      </w:tr>
                      <w:tr>
                        <w:trPr>
                          <w:trHeight w:val="851" w:hRule="exact"/>
                        </w:trPr>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i/>
                                <w:iCs/>
                                <w:spacing w:val="0"/>
                                <w:w w:val="100"/>
                                <w:position w:val="0"/>
                                <w:shd w:val="clear" w:color="auto" w:fill="auto"/>
                                <w:lang w:val="cs-CZ" w:eastAsia="cs-CZ" w:bidi="cs-CZ"/>
                              </w:rPr>
                              <w:t>stanovení podrobné matice odpovědnosti realizačního týmu</w:t>
                            </w:r>
                            <w:r>
                              <w:rPr>
                                <w:spacing w:val="0"/>
                                <w:w w:val="100"/>
                                <w:position w:val="0"/>
                                <w:shd w:val="clear" w:color="auto" w:fill="auto"/>
                                <w:lang w:val="cs-CZ" w:eastAsia="cs-CZ" w:bidi="cs-CZ"/>
                              </w:rPr>
                              <w:t xml:space="preserve"> a ostatní činnosti vztahující k čl. 5.4. ISO 19650-2 a 3</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2 000</w:t>
                            </w:r>
                          </w:p>
                        </w:tc>
                      </w:tr>
                    </w:tbl>
                    <w:p>
                      <w:pPr>
                        <w:widowControl w:val="0"/>
                        <w:spacing w:line="1" w:lineRule="exact"/>
                      </w:pPr>
                    </w:p>
                  </w:txbxContent>
                </v:textbox>
                <w10:wrap type="topAndBottom" anchorx="page"/>
              </v:shape>
            </w:pict>
          </mc:Fallback>
        </mc:AlternateContent>
      </w:r>
      <w:r>
        <mc:AlternateContent>
          <mc:Choice Requires="wps">
            <w:drawing>
              <wp:anchor distT="167640" distB="0" distL="0" distR="0" simplePos="0" relativeHeight="125829415" behindDoc="0" locked="0" layoutInCell="1" allowOverlap="1">
                <wp:simplePos x="0" y="0"/>
                <wp:positionH relativeFrom="page">
                  <wp:posOffset>7371080</wp:posOffset>
                </wp:positionH>
                <wp:positionV relativeFrom="paragraph">
                  <wp:posOffset>167640</wp:posOffset>
                </wp:positionV>
                <wp:extent cx="311785" cy="1662430"/>
                <wp:wrapTopAndBottom/>
                <wp:docPr id="75" name="Shape 75"/>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36" w:name="bookmark36"/>
                            <w:bookmarkStart w:id="37" w:name="bookmark37"/>
                            <w:r>
                              <w:rPr>
                                <w:spacing w:val="0"/>
                                <w:w w:val="100"/>
                                <w:position w:val="0"/>
                                <w:shd w:val="clear" w:color="auto" w:fill="auto"/>
                                <w:lang w:val="cs-CZ" w:eastAsia="cs-CZ" w:bidi="cs-CZ"/>
                              </w:rPr>
                              <w:t>VIA FUTURI</w:t>
                            </w:r>
                            <w:bookmarkEnd w:id="36"/>
                            <w:bookmarkEnd w:id="37"/>
                          </w:p>
                        </w:txbxContent>
                      </wps:txbx>
                      <wps:bodyPr upright="0" vert="vert270" lIns="0" tIns="0" rIns="0" bIns="0">
                        <a:noAutoFit/>
                      </wps:bodyPr>
                    </wps:wsp>
                  </a:graphicData>
                </a:graphic>
              </wp:anchor>
            </w:drawing>
          </mc:Choice>
          <mc:Fallback>
            <w:pict>
              <v:shape id="_x0000_s1101" type="#_x0000_t202" style="position:absolute;margin-left:580.39999999999998pt;margin-top:13.199999999999999pt;width:24.550000000000001pt;height:130.90000000000001pt;z-index:-125829338;mso-wrap-distance-left:0;mso-wrap-distance-top:13.199999999999999pt;mso-wrap-distance-right:0;mso-position-horizontal-relative:page"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36" w:name="bookmark36"/>
                      <w:bookmarkStart w:id="37" w:name="bookmark37"/>
                      <w:r>
                        <w:rPr>
                          <w:spacing w:val="0"/>
                          <w:w w:val="100"/>
                          <w:position w:val="0"/>
                          <w:shd w:val="clear" w:color="auto" w:fill="auto"/>
                          <w:lang w:val="cs-CZ" w:eastAsia="cs-CZ" w:bidi="cs-CZ"/>
                        </w:rPr>
                        <w:t>VIA FUTURI</w:t>
                      </w:r>
                      <w:bookmarkEnd w:id="36"/>
                      <w:bookmarkEnd w:id="37"/>
                    </w:p>
                  </w:txbxContent>
                </v:textbox>
                <w10:wrap type="topAndBottom" anchorx="page"/>
              </v:shape>
            </w:pict>
          </mc:Fallback>
        </mc:AlternateContent>
      </w:r>
      <w:r>
        <w:br w:type="page"/>
      </w:r>
    </w:p>
    <w:tbl>
      <w:tblPr>
        <w:tblOverlap w:val="never"/>
        <w:jc w:val="center"/>
        <w:tblLayout w:type="fixed"/>
      </w:tblPr>
      <w:tblGrid>
        <w:gridCol w:w="1276"/>
        <w:gridCol w:w="6139"/>
        <w:gridCol w:w="1211"/>
        <w:gridCol w:w="1613"/>
      </w:tblGrid>
      <w:tr>
        <w:trPr>
          <w:trHeight w:val="1178"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v součinnosti se Správcem informací provedení nastavení (konfigurace) integrovaného systému CDE, testování a následné řízení plnění požadavků projektu</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4 000</w:t>
            </w:r>
          </w:p>
        </w:tc>
      </w:tr>
      <w:tr>
        <w:trPr>
          <w:trHeight w:val="842"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provedení "testování projektových metod a postupů pro vytváření informací"</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6 000</w:t>
            </w:r>
          </w:p>
        </w:tc>
      </w:tr>
      <w:tr>
        <w:trPr>
          <w:trHeight w:val="856"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336" w:lineRule="auto"/>
              <w:ind w:left="0" w:right="0" w:firstLine="0"/>
              <w:jc w:val="left"/>
            </w:pPr>
            <w:r>
              <w:rPr>
                <w:spacing w:val="0"/>
                <w:w w:val="100"/>
                <w:position w:val="0"/>
                <w:shd w:val="clear" w:color="auto" w:fill="auto"/>
                <w:lang w:val="cs-CZ" w:eastAsia="cs-CZ" w:bidi="cs-CZ"/>
              </w:rPr>
              <w:t>celkem III. etapa "zahájení výstavby a tvorby informačních modelů"</w:t>
            </w:r>
          </w:p>
        </w:tc>
        <w:tc>
          <w:tcPr>
            <w:gridSpan w:val="2"/>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18 000</w:t>
            </w:r>
          </w:p>
        </w:tc>
      </w:tr>
    </w:tbl>
    <w:p>
      <w:pPr>
        <w:widowControl w:val="0"/>
        <w:spacing w:after="399" w:line="1" w:lineRule="exact"/>
      </w:pPr>
    </w:p>
    <w:p>
      <w:pPr>
        <w:pStyle w:val="Style32"/>
        <w:keepNext/>
        <w:keepLines/>
        <w:widowControl w:val="0"/>
        <w:shd w:val="clear" w:color="auto" w:fill="auto"/>
        <w:bidi w:val="0"/>
        <w:spacing w:before="0" w:after="160" w:line="240" w:lineRule="auto"/>
        <w:ind w:left="0" w:right="0" w:firstLine="0"/>
        <w:jc w:val="left"/>
      </w:pPr>
      <w:bookmarkStart w:id="54" w:name="bookmark54"/>
      <w:bookmarkStart w:id="55" w:name="bookmark55"/>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3.1.5 IV. etapa "výstavba" a tvorba informací</w:t>
      </w:r>
      <w:bookmarkEnd w:id="54"/>
      <w:bookmarkEnd w:id="55"/>
    </w:p>
    <w:tbl>
      <w:tblPr>
        <w:tblOverlap w:val="never"/>
        <w:jc w:val="center"/>
        <w:tblLayout w:type="fixed"/>
      </w:tblPr>
      <w:tblGrid>
        <w:gridCol w:w="1276"/>
        <w:gridCol w:w="6139"/>
        <w:gridCol w:w="1211"/>
        <w:gridCol w:w="1613"/>
      </w:tblGrid>
      <w:tr>
        <w:trPr>
          <w:trHeight w:val="851"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36" w:lineRule="auto"/>
              <w:ind w:left="0" w:right="0" w:firstLine="0"/>
              <w:jc w:val="left"/>
            </w:pPr>
            <w:r>
              <w:rPr>
                <w:spacing w:val="0"/>
                <w:w w:val="100"/>
                <w:position w:val="0"/>
                <w:shd w:val="clear" w:color="auto" w:fill="auto"/>
                <w:lang w:val="cs-CZ" w:eastAsia="cs-CZ" w:bidi="cs-CZ"/>
              </w:rPr>
              <w:t>Položka číslo</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Popis pracovního výkonu</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Počet</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Celkem Kč</w:t>
            </w:r>
          </w:p>
        </w:tc>
      </w:tr>
      <w:tr>
        <w:trPr>
          <w:trHeight w:val="84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stanovení validačních a ověřovacích metod, stanovení akceptačních kritérií</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2 000</w:t>
            </w:r>
          </w:p>
        </w:tc>
      </w:tr>
      <w:tr>
        <w:trPr>
          <w:trHeight w:val="842"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přezkoumávání informací a schvalování pro sdílení dle stanovených postupů, pořizování záznamů o výsledcích kontrol</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4 000</w:t>
            </w:r>
          </w:p>
        </w:tc>
      </w:tr>
      <w:tr>
        <w:trPr>
          <w:trHeight w:val="52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celkem IV. etapa "výstavba" a tvorba informací</w:t>
            </w:r>
          </w:p>
        </w:tc>
        <w:tc>
          <w:tcPr>
            <w:gridSpan w:val="2"/>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6 000</w:t>
            </w:r>
          </w:p>
        </w:tc>
      </w:tr>
    </w:tbl>
    <w:p>
      <w:pPr>
        <w:widowControl w:val="0"/>
        <w:spacing w:after="399" w:line="1" w:lineRule="exact"/>
      </w:pPr>
    </w:p>
    <w:p>
      <w:pPr>
        <w:pStyle w:val="Style32"/>
        <w:keepNext/>
        <w:keepLines/>
        <w:widowControl w:val="0"/>
        <w:shd w:val="clear" w:color="auto" w:fill="auto"/>
        <w:bidi w:val="0"/>
        <w:spacing w:before="0" w:after="120" w:line="240" w:lineRule="auto"/>
        <w:ind w:left="0" w:right="0" w:firstLine="0"/>
        <w:jc w:val="left"/>
      </w:pPr>
      <w:r>
        <mc:AlternateContent>
          <mc:Choice Requires="wps">
            <w:drawing>
              <wp:anchor distT="25400" distB="177800" distL="114300" distR="114300" simplePos="0" relativeHeight="125829417" behindDoc="0" locked="0" layoutInCell="1" allowOverlap="1">
                <wp:simplePos x="0" y="0"/>
                <wp:positionH relativeFrom="page">
                  <wp:posOffset>495300</wp:posOffset>
                </wp:positionH>
                <wp:positionV relativeFrom="paragraph">
                  <wp:posOffset>342900</wp:posOffset>
                </wp:positionV>
                <wp:extent cx="6501765" cy="2484755"/>
                <wp:wrapTopAndBottom/>
                <wp:docPr id="77" name="Shape 77"/>
                <a:graphic xmlns:a="http://schemas.openxmlformats.org/drawingml/2006/main">
                  <a:graphicData uri="http://schemas.microsoft.com/office/word/2010/wordprocessingShape">
                    <wps:wsp>
                      <wps:cNvSpPr txBox="1"/>
                      <wps:spPr>
                        <a:xfrm>
                          <a:ext cx="6501765" cy="2484755"/>
                        </a:xfrm>
                        <a:prstGeom prst="rect"/>
                        <a:noFill/>
                      </wps:spPr>
                      <wps:txbx>
                        <w:txbxContent>
                          <w:tbl>
                            <w:tblPr>
                              <w:tblOverlap w:val="never"/>
                              <w:jc w:val="left"/>
                              <w:tblLayout w:type="fixed"/>
                            </w:tblPr>
                            <w:tblGrid>
                              <w:gridCol w:w="1276"/>
                              <w:gridCol w:w="6139"/>
                              <w:gridCol w:w="1211"/>
                              <w:gridCol w:w="1613"/>
                            </w:tblGrid>
                            <w:tr>
                              <w:trPr>
                                <w:tblHeader/>
                                <w:trHeight w:val="85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Položka číslo</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Popis pracovního výkonu</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Počet</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Celkem Kč</w:t>
                                  </w:r>
                                </w:p>
                              </w:tc>
                            </w:tr>
                            <w:tr>
                              <w:trPr>
                                <w:trHeight w:val="842"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poskytnutí podpory pro archivování projektového informačního modelu (PIM)</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2 000</w:t>
                                  </w:r>
                                </w:p>
                              </w:tc>
                            </w:tr>
                            <w:tr>
                              <w:trPr>
                                <w:trHeight w:val="84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poskytnutí podpory pro "agregaci" přijatého informačního modelu do AIM</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2 000</w:t>
                                  </w:r>
                                </w:p>
                              </w:tc>
                            </w:tr>
                            <w:tr>
                              <w:trPr>
                                <w:trHeight w:val="842"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zpracování tzv. "Závěrečné zprávy", navržení postupů údržby AIM</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4 000</w:t>
                                  </w:r>
                                </w:p>
                              </w:tc>
                            </w:tr>
                            <w:tr>
                              <w:trPr>
                                <w:trHeight w:val="52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celkem V. etapa "předání do užívání" a převzetí informací</w:t>
                                  </w:r>
                                </w:p>
                              </w:tc>
                              <w:tc>
                                <w:tcPr>
                                  <w:gridSpan w:val="2"/>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8 000</w:t>
                                  </w:r>
                                </w:p>
                              </w:tc>
                            </w:tr>
                          </w:tbl>
                          <w:p>
                            <w:pPr>
                              <w:widowControl w:val="0"/>
                              <w:spacing w:line="1" w:lineRule="exact"/>
                            </w:pPr>
                          </w:p>
                        </w:txbxContent>
                      </wps:txbx>
                      <wps:bodyPr lIns="0" tIns="0" rIns="0" bIns="0">
                        <a:noAutoFit/>
                      </wps:bodyPr>
                    </wps:wsp>
                  </a:graphicData>
                </a:graphic>
              </wp:anchor>
            </w:drawing>
          </mc:Choice>
          <mc:Fallback>
            <w:pict>
              <v:shape id="_x0000_s1103" type="#_x0000_t202" style="position:absolute;margin-left:39.pt;margin-top:27.pt;width:511.94999999999999pt;height:195.65000000000001pt;z-index:-125829336;mso-wrap-distance-left:9.pt;mso-wrap-distance-top:2.pt;mso-wrap-distance-right:9.pt;mso-wrap-distance-bottom:14.pt;mso-position-horizontal-relative:page" filled="f" stroked="f">
                <v:textbox inset="0,0,0,0">
                  <w:txbxContent>
                    <w:tbl>
                      <w:tblPr>
                        <w:tblOverlap w:val="never"/>
                        <w:jc w:val="left"/>
                        <w:tblLayout w:type="fixed"/>
                      </w:tblPr>
                      <w:tblGrid>
                        <w:gridCol w:w="1276"/>
                        <w:gridCol w:w="6139"/>
                        <w:gridCol w:w="1211"/>
                        <w:gridCol w:w="1613"/>
                      </w:tblGrid>
                      <w:tr>
                        <w:trPr>
                          <w:tblHeader/>
                          <w:trHeight w:val="85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Položka číslo</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Popis pracovního výkonu</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Počet</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Celkem Kč</w:t>
                            </w:r>
                          </w:p>
                        </w:tc>
                      </w:tr>
                      <w:tr>
                        <w:trPr>
                          <w:trHeight w:val="842"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poskytnutí podpory pro archivování projektového informačního modelu (PIM)</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2 000</w:t>
                            </w:r>
                          </w:p>
                        </w:tc>
                      </w:tr>
                      <w:tr>
                        <w:trPr>
                          <w:trHeight w:val="84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poskytnutí podpory pro "agregaci" přijatého informačního modelu do AIM</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2 000</w:t>
                            </w:r>
                          </w:p>
                        </w:tc>
                      </w:tr>
                      <w:tr>
                        <w:trPr>
                          <w:trHeight w:val="842"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zpracování tzv. "Závěrečné zprávy", navržení postupů údržby AIM</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1080" w:right="0" w:firstLine="0"/>
                              <w:jc w:val="left"/>
                            </w:pPr>
                            <w:r>
                              <w:rPr>
                                <w:spacing w:val="0"/>
                                <w:w w:val="100"/>
                                <w:position w:val="0"/>
                                <w:shd w:val="clear" w:color="auto" w:fill="auto"/>
                                <w:lang w:val="cs-CZ" w:eastAsia="cs-CZ" w:bidi="cs-CZ"/>
                              </w:rPr>
                              <w:t>4 000</w:t>
                            </w:r>
                          </w:p>
                        </w:tc>
                      </w:tr>
                      <w:tr>
                        <w:trPr>
                          <w:trHeight w:val="52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celkem V. etapa "předání do užívání" a převzetí informací</w:t>
                            </w:r>
                          </w:p>
                        </w:tc>
                        <w:tc>
                          <w:tcPr>
                            <w:gridSpan w:val="2"/>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8 000</w:t>
                            </w:r>
                          </w:p>
                        </w:tc>
                      </w:tr>
                    </w:tbl>
                    <w:p>
                      <w:pPr>
                        <w:widowControl w:val="0"/>
                        <w:spacing w:line="1" w:lineRule="exact"/>
                      </w:pPr>
                    </w:p>
                  </w:txbxContent>
                </v:textbox>
                <w10:wrap type="topAndBottom" anchorx="page"/>
              </v:shape>
            </w:pict>
          </mc:Fallback>
        </mc:AlternateContent>
      </w:r>
      <w:bookmarkStart w:id="56" w:name="bookmark56"/>
      <w:bookmarkStart w:id="57" w:name="bookmark57"/>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3.1.6 V. etapa "předání do užívání" a převzetí informací</w:t>
      </w:r>
      <w:bookmarkEnd w:id="56"/>
      <w:bookmarkEnd w:id="57"/>
    </w:p>
    <w:p>
      <w:pPr>
        <w:pStyle w:val="Style32"/>
        <w:keepNext/>
        <w:keepLines/>
        <w:widowControl w:val="0"/>
        <w:shd w:val="clear" w:color="auto" w:fill="auto"/>
        <w:tabs>
          <w:tab w:leader="dot" w:pos="3071" w:val="left"/>
        </w:tabs>
        <w:bidi w:val="0"/>
        <w:spacing w:before="120" w:line="240" w:lineRule="auto"/>
        <w:ind w:left="0" w:right="0" w:firstLine="0"/>
        <w:jc w:val="left"/>
      </w:pPr>
      <w:r>
        <mc:AlternateContent>
          <mc:Choice Requires="wps">
            <w:drawing>
              <wp:anchor distT="0" distB="0" distL="101600" distR="101600" simplePos="0" relativeHeight="125829419" behindDoc="0" locked="0" layoutInCell="1" allowOverlap="1">
                <wp:simplePos x="0" y="0"/>
                <wp:positionH relativeFrom="page">
                  <wp:posOffset>7163435</wp:posOffset>
                </wp:positionH>
                <wp:positionV relativeFrom="paragraph">
                  <wp:posOffset>-736600</wp:posOffset>
                </wp:positionV>
                <wp:extent cx="311785" cy="1662430"/>
                <wp:wrapSquare wrapText="bothSides"/>
                <wp:docPr id="79" name="Shape 79"/>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105" type="#_x0000_t202" style="position:absolute;margin-left:564.04999999999995pt;margin-top:-58.pt;width:24.550000000000001pt;height:130.90000000000001pt;z-index:-125829334;mso-wrap-distance-left:8.pt;mso-wrap-distance-right:8.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bookmarkStart w:id="58" w:name="bookmark58"/>
      <w:bookmarkStart w:id="59" w:name="bookmark59"/>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3.2 Úhrada za plnění</w:t>
        <w:tab/>
      </w:r>
      <w:bookmarkEnd w:id="58"/>
      <w:bookmarkEnd w:id="59"/>
    </w:p>
    <w:p>
      <w:pPr>
        <w:pStyle w:val="Style23"/>
        <w:keepNext w:val="0"/>
        <w:keepLines w:val="0"/>
        <w:widowControl w:val="0"/>
        <w:shd w:val="clear" w:color="auto" w:fill="auto"/>
        <w:bidi w:val="0"/>
        <w:spacing w:before="0" w:after="180" w:line="346" w:lineRule="auto"/>
        <w:ind w:left="0" w:right="0" w:firstLine="0"/>
        <w:jc w:val="left"/>
      </w:pPr>
      <w:r>
        <w:rPr>
          <w:spacing w:val="0"/>
          <w:w w:val="100"/>
          <w:position w:val="0"/>
          <w:shd w:val="clear" w:color="auto" w:fill="auto"/>
          <w:lang w:val="cs-CZ" w:eastAsia="cs-CZ" w:bidi="cs-CZ"/>
        </w:rPr>
        <w:t xml:space="preserve">Úhrada za plnění z této smlouvy bude realizována bezhotovostním převodem na účet koordinátora BIM, který je správcem daně zveřejněn způsobem umožňujícím dálkový přístup ve smyslu ustanovení </w:t>
      </w:r>
      <w:r>
        <w:rPr>
          <w:b/>
          <w:bCs/>
          <w:spacing w:val="0"/>
          <w:w w:val="100"/>
          <w:position w:val="0"/>
          <w:sz w:val="19"/>
          <w:szCs w:val="19"/>
          <w:shd w:val="clear" w:color="auto" w:fill="auto"/>
          <w:lang w:val="cs-CZ" w:eastAsia="cs-CZ" w:bidi="cs-CZ"/>
        </w:rPr>
        <w:t>§ 98 zákona č. 235/ 2004 Sb. o dani z přidané hodnoty</w:t>
      </w:r>
      <w:r>
        <w:rPr>
          <w:spacing w:val="0"/>
          <w:w w:val="100"/>
          <w:position w:val="0"/>
          <w:shd w:val="clear" w:color="auto" w:fill="auto"/>
          <w:lang w:val="cs-CZ" w:eastAsia="cs-CZ" w:bidi="cs-CZ"/>
        </w:rPr>
        <w:t>, ve znění pozdějších předpisů.</w:t>
      </w:r>
      <w:r>
        <w:br w:type="page"/>
      </w:r>
    </w:p>
    <w:p>
      <w:pPr>
        <w:pStyle w:val="Style32"/>
        <w:keepNext/>
        <w:keepLines/>
        <w:widowControl w:val="0"/>
        <w:shd w:val="clear" w:color="auto" w:fill="auto"/>
        <w:tabs>
          <w:tab w:leader="dot" w:pos="4725" w:val="left"/>
        </w:tabs>
        <w:bidi w:val="0"/>
        <w:spacing w:before="0" w:line="240" w:lineRule="auto"/>
        <w:ind w:left="0" w:right="0" w:firstLine="700"/>
        <w:jc w:val="both"/>
      </w:pPr>
      <w:bookmarkStart w:id="60" w:name="bookmark60"/>
      <w:bookmarkStart w:id="61" w:name="bookmark61"/>
      <w:r>
        <w:rPr>
          <w:i/>
          <w:iCs/>
          <w:color w:val="2F2F2F"/>
          <w:spacing w:val="0"/>
          <w:position w:val="0"/>
          <w:shd w:val="clear" w:color="auto" w:fill="auto"/>
          <w:lang w:val="cs-CZ" w:eastAsia="cs-CZ" w:bidi="cs-CZ"/>
        </w:rPr>
        <w:t>Q?</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3.3 DPH za zdanitelné plnění</w:t>
        <w:tab/>
      </w:r>
      <w:bookmarkEnd w:id="60"/>
      <w:bookmarkEnd w:id="61"/>
    </w:p>
    <w:p>
      <w:pPr>
        <w:pStyle w:val="Style23"/>
        <w:keepNext w:val="0"/>
        <w:keepLines w:val="0"/>
        <w:widowControl w:val="0"/>
        <w:shd w:val="clear" w:color="auto" w:fill="auto"/>
        <w:bidi w:val="0"/>
        <w:spacing w:before="0" w:after="0"/>
        <w:ind w:left="700" w:right="0" w:firstLine="0"/>
        <w:jc w:val="both"/>
      </w:pPr>
      <w:r>
        <mc:AlternateContent>
          <mc:Choice Requires="wps">
            <w:drawing>
              <wp:anchor distT="0" distB="0" distL="76200" distR="76200" simplePos="0" relativeHeight="125829421" behindDoc="0" locked="0" layoutInCell="1" allowOverlap="1">
                <wp:simplePos x="0" y="0"/>
                <wp:positionH relativeFrom="page">
                  <wp:posOffset>7368540</wp:posOffset>
                </wp:positionH>
                <wp:positionV relativeFrom="margin">
                  <wp:posOffset>6975475</wp:posOffset>
                </wp:positionV>
                <wp:extent cx="311785" cy="1662430"/>
                <wp:wrapSquare wrapText="bothSides"/>
                <wp:docPr id="81" name="Shape 81"/>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38" w:name="bookmark38"/>
                            <w:bookmarkStart w:id="39" w:name="bookmark39"/>
                            <w:r>
                              <w:rPr>
                                <w:spacing w:val="0"/>
                                <w:w w:val="100"/>
                                <w:position w:val="0"/>
                                <w:shd w:val="clear" w:color="auto" w:fill="auto"/>
                                <w:lang w:val="cs-CZ" w:eastAsia="cs-CZ" w:bidi="cs-CZ"/>
                              </w:rPr>
                              <w:t>VIA FUTURI</w:t>
                            </w:r>
                            <w:bookmarkEnd w:id="38"/>
                            <w:bookmarkEnd w:id="39"/>
                          </w:p>
                        </w:txbxContent>
                      </wps:txbx>
                      <wps:bodyPr upright="0" vert="vert270" lIns="0" tIns="0" rIns="0" bIns="0">
                        <a:noAutoFit/>
                      </wps:bodyPr>
                    </wps:wsp>
                  </a:graphicData>
                </a:graphic>
              </wp:anchor>
            </w:drawing>
          </mc:Choice>
          <mc:Fallback>
            <w:pict>
              <v:shape id="_x0000_s1107" type="#_x0000_t202" style="position:absolute;margin-left:580.20000000000005pt;margin-top:549.25pt;width:24.550000000000001pt;height:130.90000000000001pt;z-index:-125829332;mso-wrap-distance-left:6.pt;mso-wrap-distance-right:6.pt;mso-position-horizontal-relative:page;mso-position-vertical-relative:margin"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38" w:name="bookmark38"/>
                      <w:bookmarkStart w:id="39" w:name="bookmark39"/>
                      <w:r>
                        <w:rPr>
                          <w:spacing w:val="0"/>
                          <w:w w:val="100"/>
                          <w:position w:val="0"/>
                          <w:shd w:val="clear" w:color="auto" w:fill="auto"/>
                          <w:lang w:val="cs-CZ" w:eastAsia="cs-CZ" w:bidi="cs-CZ"/>
                        </w:rPr>
                        <w:t>VIA FUTURI</w:t>
                      </w:r>
                      <w:bookmarkEnd w:id="38"/>
                      <w:bookmarkEnd w:id="39"/>
                    </w:p>
                  </w:txbxContent>
                </v:textbox>
                <w10:wrap type="square" anchorx="page" anchory="margin"/>
              </v:shape>
            </w:pict>
          </mc:Fallback>
        </mc:AlternateContent>
      </w:r>
      <w:r>
        <w:rPr>
          <w:spacing w:val="0"/>
          <w:w w:val="100"/>
          <w:position w:val="0"/>
          <w:shd w:val="clear" w:color="auto" w:fill="auto"/>
          <w:lang w:val="cs-CZ" w:eastAsia="cs-CZ" w:bidi="cs-CZ"/>
        </w:rPr>
        <w:t>Pokud se po dobu účinnosti této smlouvy koordinátor BIM stane nespolehlivým plátcem ve smyslu ustanovení § 106a zákona č. 235/2004 Sb. o dani z přidané hodnoty, ve znění pozdějších předpisů, smluvní strany se dohodly, že objednatel uhradí DPH za zdanitelné plnění přímo příslušnému správci daně. Objednatelem takto provedená úhrada je považována za uhrazení příslušné části smluvní ceny rovnající se výši DPH fakturované koordinátorem BIM.</w:t>
      </w:r>
      <w:r>
        <w:br w:type="page"/>
      </w:r>
    </w:p>
    <w:p>
      <w:pPr>
        <w:pStyle w:val="Style16"/>
        <w:keepNext w:val="0"/>
        <w:keepLines w:val="0"/>
        <w:widowControl w:val="0"/>
        <w:shd w:val="clear" w:color="auto" w:fill="auto"/>
        <w:bidi w:val="0"/>
        <w:spacing w:before="0" w:after="680" w:line="240" w:lineRule="auto"/>
        <w:ind w:left="0" w:right="0" w:firstLine="700"/>
        <w:jc w:val="both"/>
        <w:rPr>
          <w:sz w:val="8"/>
          <w:szCs w:val="8"/>
        </w:rPr>
      </w:pPr>
      <w:r>
        <w:rPr>
          <w:spacing w:val="0"/>
          <w:w w:val="80"/>
          <w:position w:val="0"/>
          <w:sz w:val="30"/>
          <w:szCs w:val="30"/>
          <w:shd w:val="clear" w:color="auto" w:fill="auto"/>
          <w:lang w:val="cs-CZ" w:eastAsia="cs-CZ" w:bidi="cs-CZ"/>
        </w:rPr>
        <w:t xml:space="preserve">4 Dodání díla </w:t>
      </w:r>
      <w:r>
        <w:rPr>
          <w:spacing w:val="0"/>
          <w:w w:val="100"/>
          <w:position w:val="0"/>
          <w:sz w:val="8"/>
          <w:szCs w:val="8"/>
          <w:shd w:val="clear" w:color="auto" w:fill="auto"/>
          <w:lang w:val="cs-CZ" w:eastAsia="cs-CZ" w:bidi="cs-CZ"/>
        </w:rPr>
        <w:t>Dodání dlía</w:t>
      </w:r>
    </w:p>
    <w:p>
      <w:pPr>
        <w:pStyle w:val="Style16"/>
        <w:keepNext w:val="0"/>
        <w:keepLines w:val="0"/>
        <w:widowControl w:val="0"/>
        <w:shd w:val="clear" w:color="auto" w:fill="auto"/>
        <w:tabs>
          <w:tab w:leader="dot" w:pos="4523" w:val="left"/>
        </w:tabs>
        <w:bidi w:val="0"/>
        <w:spacing w:before="0" w:after="200" w:line="240" w:lineRule="auto"/>
        <w:ind w:left="0" w:right="0" w:firstLine="700"/>
        <w:jc w:val="both"/>
      </w:pPr>
      <w:r>
        <w:rPr>
          <w:i/>
          <w:iCs/>
          <w:color w:val="2F2F2F"/>
          <w:spacing w:val="0"/>
          <w:position w:val="0"/>
          <w:shd w:val="clear" w:color="auto" w:fill="auto"/>
          <w:lang w:val="cs-CZ" w:eastAsia="cs-CZ" w:bidi="cs-CZ"/>
        </w:rPr>
        <w:t>Q?</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4.1 Zastoupení objednatele</w:t>
        <w:tab/>
      </w:r>
    </w:p>
    <w:p>
      <w:pPr>
        <w:pStyle w:val="Style23"/>
        <w:keepNext w:val="0"/>
        <w:keepLines w:val="0"/>
        <w:widowControl w:val="0"/>
        <w:shd w:val="clear" w:color="auto" w:fill="auto"/>
        <w:bidi w:val="0"/>
        <w:spacing w:before="0" w:after="260"/>
        <w:ind w:left="700" w:right="0" w:firstLine="20"/>
        <w:jc w:val="both"/>
      </w:pPr>
      <w:r>
        <w:rPr>
          <w:spacing w:val="0"/>
          <w:w w:val="100"/>
          <w:position w:val="0"/>
          <w:shd w:val="clear" w:color="auto" w:fill="auto"/>
          <w:lang w:val="cs-CZ" w:eastAsia="cs-CZ" w:bidi="cs-CZ"/>
        </w:rPr>
        <w:t>V zastoupení objednatele bude provádět kontrolu realizace díla: kontaktní a odpovědná osoba objednatele. Tato osoba je oprávněna kontrolovat dodržování plnění díla dle technických norem, smluvních podmínek a právních předpisů. O výsledcích kontroly provádí zápis. Na nedostatky zjištěné v průběhu prací je povinen koordinátora BIM upozornit prostřednictvím společného datové prostředí (CDE) a stanovit koordinátorovi BIM lhůtu pro odstranění vzniklých závad. Koordinátor BIM je povinen činit neprodleně veškerá potřebná opatření k odstranění vytknutých závad. V případě, že koordinátor BIM vytknuté vady ve sjednaném termínu neodstraní, je objednatel oprávněn odstoupit od Smlouvy.</w:t>
      </w:r>
    </w:p>
    <w:p>
      <w:pPr>
        <w:pStyle w:val="Style16"/>
        <w:keepNext w:val="0"/>
        <w:keepLines w:val="0"/>
        <w:widowControl w:val="0"/>
        <w:shd w:val="clear" w:color="auto" w:fill="auto"/>
        <w:tabs>
          <w:tab w:leader="dot" w:pos="3219" w:val="left"/>
        </w:tabs>
        <w:bidi w:val="0"/>
        <w:spacing w:before="0" w:after="200" w:line="240" w:lineRule="auto"/>
        <w:ind w:left="0" w:right="0" w:firstLine="700"/>
        <w:jc w:val="both"/>
      </w:pPr>
      <w:r>
        <w:rPr>
          <w:i/>
          <w:iCs/>
          <w:color w:val="2F2F2F"/>
          <w:spacing w:val="0"/>
          <w:position w:val="0"/>
          <w:shd w:val="clear" w:color="auto" w:fill="auto"/>
          <w:lang w:val="cs-CZ" w:eastAsia="cs-CZ" w:bidi="cs-CZ"/>
        </w:rPr>
        <w:t>O?</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4.2 Předání díla</w:t>
        <w:tab/>
      </w:r>
    </w:p>
    <w:p>
      <w:pPr>
        <w:pStyle w:val="Style23"/>
        <w:keepNext w:val="0"/>
        <w:keepLines w:val="0"/>
        <w:widowControl w:val="0"/>
        <w:shd w:val="clear" w:color="auto" w:fill="auto"/>
        <w:bidi w:val="0"/>
        <w:spacing w:before="0" w:after="120"/>
        <w:ind w:left="700" w:right="0" w:firstLine="20"/>
        <w:jc w:val="both"/>
      </w:pPr>
      <w:r>
        <w:rPr>
          <w:spacing w:val="0"/>
          <w:w w:val="100"/>
          <w:position w:val="0"/>
          <w:shd w:val="clear" w:color="auto" w:fill="auto"/>
          <w:lang w:val="cs-CZ" w:eastAsia="cs-CZ" w:bidi="cs-CZ"/>
        </w:rPr>
        <w:t>Dílo bude provedeno s veškerou péčí a odborností a bude předáno kompletní a bez závad v rozsahu a v termínech stanovených touto smlouvou odpovědnému pracovníkovi objednatele na základě předávacího protokolu prostřednictvím společného datového prostředí (CDE).</w:t>
      </w:r>
    </w:p>
    <w:p>
      <w:pPr>
        <w:pStyle w:val="Style23"/>
        <w:keepNext w:val="0"/>
        <w:keepLines w:val="0"/>
        <w:widowControl w:val="0"/>
        <w:shd w:val="clear" w:color="auto" w:fill="auto"/>
        <w:bidi w:val="0"/>
        <w:spacing w:before="0" w:after="260" w:line="338" w:lineRule="auto"/>
        <w:ind w:left="700" w:right="0" w:firstLine="20"/>
        <w:jc w:val="both"/>
      </w:pPr>
      <w:r>
        <w:rPr>
          <w:spacing w:val="0"/>
          <w:w w:val="100"/>
          <w:position w:val="0"/>
          <w:shd w:val="clear" w:color="auto" w:fill="auto"/>
          <w:lang w:val="cs-CZ" w:eastAsia="cs-CZ" w:bidi="cs-CZ"/>
        </w:rPr>
        <w:t>Veškeré výstupy zpracované Koordinátorem BIM budou v digitální podobě a musí být Koordinátorem BIM předávány a ukládány jak v nativním (zpravidla proprietárním formátu), tak i v otevřeném formátu. Příklady nativních formátů:*.doc, *.xls, *.rvt, atd. Příklady otevřených formátů:*.ifc, *.rtf, *.pdf, atd.</w:t>
      </w:r>
    </w:p>
    <w:p>
      <w:pPr>
        <w:pStyle w:val="Style16"/>
        <w:keepNext w:val="0"/>
        <w:keepLines w:val="0"/>
        <w:widowControl w:val="0"/>
        <w:shd w:val="clear" w:color="auto" w:fill="auto"/>
        <w:tabs>
          <w:tab w:leader="dot" w:pos="6409" w:val="left"/>
        </w:tabs>
        <w:bidi w:val="0"/>
        <w:spacing w:before="0" w:after="200" w:line="240" w:lineRule="auto"/>
        <w:ind w:left="0" w:right="0" w:firstLine="700"/>
        <w:jc w:val="both"/>
      </w:pPr>
      <w:r>
        <w:rPr>
          <w:i/>
          <w:iCs/>
          <w:color w:val="2F2F2F"/>
          <w:spacing w:val="0"/>
          <w:position w:val="0"/>
          <w:shd w:val="clear" w:color="auto" w:fill="auto"/>
          <w:lang w:val="cs-CZ" w:eastAsia="cs-CZ" w:bidi="cs-CZ"/>
        </w:rPr>
        <w:t>O?</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4.3 Převzetí díla před sjednaným termínem</w:t>
        <w:tab/>
      </w:r>
    </w:p>
    <w:p>
      <w:pPr>
        <w:pStyle w:val="Style23"/>
        <w:keepNext w:val="0"/>
        <w:keepLines w:val="0"/>
        <w:widowControl w:val="0"/>
        <w:shd w:val="clear" w:color="auto" w:fill="auto"/>
        <w:bidi w:val="0"/>
        <w:spacing w:before="0" w:after="340" w:line="346" w:lineRule="auto"/>
        <w:ind w:left="700" w:right="0" w:firstLine="20"/>
        <w:jc w:val="both"/>
      </w:pPr>
      <w:r>
        <w:rPr>
          <w:spacing w:val="0"/>
          <w:w w:val="100"/>
          <w:position w:val="0"/>
          <w:shd w:val="clear" w:color="auto" w:fill="auto"/>
          <w:lang w:val="cs-CZ" w:eastAsia="cs-CZ" w:bidi="cs-CZ"/>
        </w:rPr>
        <w:t xml:space="preserve">Koordinátor BIM je oprávněn provést dílo i před sjednanou dobou dle </w:t>
      </w:r>
      <w:r>
        <w:rPr>
          <w:b/>
          <w:bCs/>
          <w:spacing w:val="0"/>
          <w:w w:val="100"/>
          <w:position w:val="0"/>
          <w:sz w:val="19"/>
          <w:szCs w:val="19"/>
          <w:shd w:val="clear" w:color="auto" w:fill="auto"/>
          <w:lang w:val="cs-CZ" w:eastAsia="cs-CZ" w:bidi="cs-CZ"/>
        </w:rPr>
        <w:t>čl. 4</w:t>
      </w:r>
      <w:r>
        <w:rPr>
          <w:spacing w:val="0"/>
          <w:w w:val="100"/>
          <w:position w:val="0"/>
          <w:shd w:val="clear" w:color="auto" w:fill="auto"/>
          <w:lang w:val="cs-CZ" w:eastAsia="cs-CZ" w:bidi="cs-CZ"/>
        </w:rPr>
        <w:t>. Objednatel je povinen dílo dokončené bez vad před sjednaným termínem dokončení převzít.</w:t>
      </w:r>
    </w:p>
    <w:p>
      <w:pPr>
        <w:pStyle w:val="Style16"/>
        <w:keepNext w:val="0"/>
        <w:keepLines w:val="0"/>
        <w:widowControl w:val="0"/>
        <w:shd w:val="clear" w:color="auto" w:fill="auto"/>
        <w:tabs>
          <w:tab w:pos="1223" w:val="left"/>
          <w:tab w:leader="dot" w:pos="4191" w:val="left"/>
        </w:tabs>
        <w:bidi w:val="0"/>
        <w:spacing w:before="0" w:after="200" w:line="240" w:lineRule="auto"/>
        <w:ind w:left="0" w:right="0" w:firstLine="700"/>
        <w:jc w:val="both"/>
      </w:pPr>
      <w:r>
        <w:rPr>
          <w:color w:val="2F2F2F"/>
          <w:spacing w:val="0"/>
          <w:position w:val="0"/>
          <w:shd w:val="clear" w:color="auto" w:fill="auto"/>
          <w:lang w:val="cs-CZ" w:eastAsia="cs-CZ" w:bidi="cs-CZ"/>
        </w:rPr>
        <w:t>&amp;</w:t>
      </w:r>
      <w:r>
        <w:rPr>
          <w:color w:val="000000"/>
          <w:spacing w:val="0"/>
          <w:position w:val="0"/>
          <w:shd w:val="clear" w:color="auto" w:fill="auto"/>
          <w:lang w:val="cs-CZ" w:eastAsia="cs-CZ" w:bidi="cs-CZ"/>
        </w:rPr>
        <w:tab/>
      </w:r>
      <w:r>
        <w:rPr>
          <w:spacing w:val="0"/>
          <w:position w:val="0"/>
          <w:shd w:val="clear" w:color="auto" w:fill="auto"/>
          <w:lang w:val="cs-CZ" w:eastAsia="cs-CZ" w:bidi="cs-CZ"/>
        </w:rPr>
        <w:t>4.4 Předání dílčích částí</w:t>
        <w:tab/>
      </w:r>
    </w:p>
    <w:p>
      <w:pPr>
        <w:pStyle w:val="Style23"/>
        <w:keepNext w:val="0"/>
        <w:keepLines w:val="0"/>
        <w:widowControl w:val="0"/>
        <w:shd w:val="clear" w:color="auto" w:fill="auto"/>
        <w:bidi w:val="0"/>
        <w:spacing w:before="0" w:after="120"/>
        <w:ind w:left="0" w:right="0" w:firstLine="700"/>
        <w:jc w:val="both"/>
      </w:pPr>
      <w:r>
        <w:rPr>
          <w:spacing w:val="0"/>
          <w:w w:val="100"/>
          <w:position w:val="0"/>
          <w:shd w:val="clear" w:color="auto" w:fill="auto"/>
          <w:lang w:val="cs-CZ" w:eastAsia="cs-CZ" w:bidi="cs-CZ"/>
        </w:rPr>
        <w:t>Dílo bude předáváno po dílčích částech dle jednotlivých etap specifikace předmětu plnění.</w:t>
      </w:r>
    </w:p>
    <w:p>
      <w:pPr>
        <w:pStyle w:val="Style16"/>
        <w:keepNext w:val="0"/>
        <w:keepLines w:val="0"/>
        <w:widowControl w:val="0"/>
        <w:shd w:val="clear" w:color="auto" w:fill="auto"/>
        <w:tabs>
          <w:tab w:leader="dot" w:pos="7248" w:val="left"/>
        </w:tabs>
        <w:bidi w:val="0"/>
        <w:spacing w:before="0" w:after="200" w:line="240" w:lineRule="auto"/>
        <w:ind w:left="1260" w:right="0" w:firstLine="0"/>
        <w:jc w:val="both"/>
      </w:pPr>
      <w:r>
        <w:rPr>
          <w:spacing w:val="0"/>
          <w:position w:val="0"/>
          <w:shd w:val="clear" w:color="auto" w:fill="auto"/>
          <w:lang w:val="cs-CZ" w:eastAsia="cs-CZ" w:bidi="cs-CZ"/>
        </w:rPr>
        <w:t>4.5 Kontaktní a odpovědné osoby koordinátora BIM</w:t>
        <w:tab/>
      </w:r>
    </w:p>
    <w:p>
      <w:pPr>
        <w:pStyle w:val="Style23"/>
        <w:keepNext w:val="0"/>
        <w:keepLines w:val="0"/>
        <w:widowControl w:val="0"/>
        <w:shd w:val="clear" w:color="auto" w:fill="auto"/>
        <w:bidi w:val="0"/>
        <w:spacing w:before="0" w:after="600"/>
        <w:ind w:left="0" w:right="0" w:firstLine="700"/>
        <w:jc w:val="both"/>
      </w:pPr>
      <w:r>
        <w:rPr>
          <w:spacing w:val="0"/>
          <w:w w:val="100"/>
          <w:position w:val="0"/>
          <w:shd w:val="clear" w:color="auto" w:fill="auto"/>
          <w:lang w:val="cs-CZ" w:eastAsia="cs-CZ" w:bidi="cs-CZ"/>
        </w:rPr>
        <w:t>Odpovědné osoby pověřené jednat jménem koordinátora BIM:</w:t>
      </w:r>
    </w:p>
    <w:p>
      <w:pPr>
        <w:pStyle w:val="Style16"/>
        <w:keepNext w:val="0"/>
        <w:keepLines w:val="0"/>
        <w:widowControl w:val="0"/>
        <w:shd w:val="clear" w:color="auto" w:fill="auto"/>
        <w:tabs>
          <w:tab w:leader="dot" w:pos="6741" w:val="left"/>
        </w:tabs>
        <w:bidi w:val="0"/>
        <w:spacing w:before="0" w:after="200" w:line="240" w:lineRule="auto"/>
        <w:ind w:left="0" w:right="0" w:firstLine="700"/>
        <w:jc w:val="both"/>
      </w:pPr>
      <w:r>
        <mc:AlternateContent>
          <mc:Choice Requires="wps">
            <w:drawing>
              <wp:anchor distT="0" distB="0" distL="76200" distR="76200" simplePos="0" relativeHeight="125829423" behindDoc="0" locked="0" layoutInCell="1" allowOverlap="1">
                <wp:simplePos x="0" y="0"/>
                <wp:positionH relativeFrom="page">
                  <wp:posOffset>7374255</wp:posOffset>
                </wp:positionH>
                <wp:positionV relativeFrom="paragraph">
                  <wp:posOffset>-203200</wp:posOffset>
                </wp:positionV>
                <wp:extent cx="311785" cy="1662430"/>
                <wp:wrapSquare wrapText="bothSides"/>
                <wp:docPr id="83" name="Shape 83"/>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109" type="#_x0000_t202" style="position:absolute;margin-left:580.64999999999998pt;margin-top:-16.pt;width:24.550000000000001pt;height:130.90000000000001pt;z-index:-125829330;mso-wrap-distance-left:6.pt;mso-wrap-distance-right:6.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b/>
                          <w:bCs/>
                          <w:spacing w:val="0"/>
                          <w:w w:val="100"/>
                          <w:position w:val="0"/>
                          <w:shd w:val="clear" w:color="auto" w:fill="auto"/>
                          <w:lang w:val="cs-CZ" w:eastAsia="cs-CZ" w:bidi="cs-CZ"/>
                        </w:rPr>
                        <w:t>VIA FUTURI</w:t>
                      </w:r>
                    </w:p>
                  </w:txbxContent>
                </v:textbox>
                <w10:wrap type="square" anchorx="page"/>
              </v:shape>
            </w:pict>
          </mc:Fallback>
        </mc:AlternateContent>
      </w:r>
      <w:r>
        <w:rPr>
          <w:i/>
          <w:iCs/>
          <w:color w:val="2F2F2F"/>
          <w:spacing w:val="0"/>
          <w:position w:val="0"/>
          <w:shd w:val="clear" w:color="auto" w:fill="auto"/>
          <w:lang w:val="cs-CZ" w:eastAsia="cs-CZ" w:bidi="cs-CZ"/>
        </w:rPr>
        <w:t>O?</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4.6 Kontaktní a odpovědní osoby objednatele</w:t>
        <w:tab/>
      </w:r>
    </w:p>
    <w:p>
      <w:pPr>
        <w:pStyle w:val="Style23"/>
        <w:keepNext w:val="0"/>
        <w:keepLines w:val="0"/>
        <w:widowControl w:val="0"/>
        <w:shd w:val="clear" w:color="auto" w:fill="auto"/>
        <w:bidi w:val="0"/>
        <w:spacing w:before="0" w:after="600"/>
        <w:ind w:left="0" w:right="0" w:firstLine="700"/>
        <w:jc w:val="both"/>
      </w:pPr>
      <w:r>
        <w:rPr>
          <w:spacing w:val="0"/>
          <w:w w:val="100"/>
          <w:position w:val="0"/>
          <w:shd w:val="clear" w:color="auto" w:fill="auto"/>
          <w:lang w:val="cs-CZ" w:eastAsia="cs-CZ" w:bidi="cs-CZ"/>
        </w:rPr>
        <w:t>Kontaktní a odpovědná osoba objednatele ve věcech technických:</w:t>
      </w:r>
    </w:p>
    <w:p>
      <w:pPr>
        <w:pStyle w:val="Style23"/>
        <w:keepNext w:val="0"/>
        <w:keepLines w:val="0"/>
        <w:widowControl w:val="0"/>
        <w:shd w:val="clear" w:color="auto" w:fill="auto"/>
        <w:bidi w:val="0"/>
        <w:spacing w:before="0" w:after="200"/>
        <w:ind w:left="0" w:right="0" w:firstLine="700"/>
        <w:jc w:val="both"/>
      </w:pPr>
      <w:r>
        <w:rPr>
          <w:spacing w:val="0"/>
          <w:w w:val="100"/>
          <w:position w:val="0"/>
          <w:shd w:val="clear" w:color="auto" w:fill="auto"/>
          <w:lang w:val="cs-CZ" w:eastAsia="cs-CZ" w:bidi="cs-CZ"/>
        </w:rPr>
        <w:t>Správce informací:</w:t>
      </w:r>
      <w:r>
        <w:br w:type="page"/>
      </w:r>
    </w:p>
    <w:p>
      <w:pPr>
        <w:pStyle w:val="Style32"/>
        <w:keepNext/>
        <w:keepLines/>
        <w:widowControl w:val="0"/>
        <w:shd w:val="clear" w:color="auto" w:fill="auto"/>
        <w:bidi w:val="0"/>
        <w:spacing w:before="0" w:after="680" w:line="240" w:lineRule="auto"/>
        <w:ind w:left="0" w:right="0" w:firstLine="700"/>
        <w:jc w:val="left"/>
        <w:rPr>
          <w:sz w:val="8"/>
          <w:szCs w:val="8"/>
        </w:rPr>
      </w:pPr>
      <w:bookmarkStart w:id="62" w:name="bookmark62"/>
      <w:bookmarkStart w:id="63" w:name="bookmark63"/>
      <w:r>
        <w:rPr>
          <w:spacing w:val="0"/>
          <w:position w:val="0"/>
          <w:sz w:val="32"/>
          <w:szCs w:val="32"/>
          <w:shd w:val="clear" w:color="auto" w:fill="auto"/>
          <w:lang w:val="cs-CZ" w:eastAsia="cs-CZ" w:bidi="cs-CZ"/>
        </w:rPr>
        <w:t xml:space="preserve">5 Subdodavatelé </w:t>
      </w:r>
      <w:r>
        <w:rPr>
          <w:spacing w:val="0"/>
          <w:w w:val="100"/>
          <w:position w:val="0"/>
          <w:sz w:val="8"/>
          <w:szCs w:val="8"/>
          <w:shd w:val="clear" w:color="auto" w:fill="auto"/>
          <w:lang w:val="cs-CZ" w:eastAsia="cs-CZ" w:bidi="cs-CZ"/>
        </w:rPr>
        <w:t>Suatelé</w:t>
      </w:r>
      <w:bookmarkEnd w:id="62"/>
      <w:bookmarkEnd w:id="63"/>
    </w:p>
    <w:p>
      <w:pPr>
        <w:pStyle w:val="Style32"/>
        <w:keepNext/>
        <w:keepLines/>
        <w:widowControl w:val="0"/>
        <w:numPr>
          <w:ilvl w:val="0"/>
          <w:numId w:val="11"/>
        </w:numPr>
        <w:shd w:val="clear" w:color="auto" w:fill="auto"/>
        <w:tabs>
          <w:tab w:pos="1705" w:val="left"/>
          <w:tab w:leader="dot" w:pos="4749" w:val="left"/>
        </w:tabs>
        <w:bidi w:val="0"/>
        <w:spacing w:before="0" w:line="240" w:lineRule="auto"/>
        <w:ind w:left="1220" w:right="0" w:firstLine="0"/>
        <w:jc w:val="left"/>
      </w:pPr>
      <w:bookmarkStart w:id="64" w:name="bookmark64"/>
      <w:bookmarkStart w:id="65" w:name="bookmark65"/>
      <w:r>
        <w:rPr>
          <w:spacing w:val="0"/>
          <w:position w:val="0"/>
          <w:shd w:val="clear" w:color="auto" w:fill="auto"/>
          <w:lang w:val="cs-CZ" w:eastAsia="cs-CZ" w:bidi="cs-CZ"/>
        </w:rPr>
        <w:t>Plnění díla subdodavateli</w:t>
        <w:tab/>
      </w:r>
      <w:bookmarkEnd w:id="64"/>
      <w:bookmarkEnd w:id="65"/>
    </w:p>
    <w:p>
      <w:pPr>
        <w:pStyle w:val="Style23"/>
        <w:keepNext w:val="0"/>
        <w:keepLines w:val="0"/>
        <w:widowControl w:val="0"/>
        <w:shd w:val="clear" w:color="auto" w:fill="auto"/>
        <w:bidi w:val="0"/>
        <w:spacing w:before="0" w:after="440" w:line="338" w:lineRule="auto"/>
        <w:ind w:left="700" w:right="0" w:firstLine="0"/>
        <w:jc w:val="left"/>
      </w:pPr>
      <w:r>
        <mc:AlternateContent>
          <mc:Choice Requires="wps">
            <w:drawing>
              <wp:anchor distT="0" distB="0" distL="25400" distR="25400" simplePos="0" relativeHeight="125829425" behindDoc="0" locked="0" layoutInCell="1" allowOverlap="1">
                <wp:simplePos x="0" y="0"/>
                <wp:positionH relativeFrom="page">
                  <wp:posOffset>7344410</wp:posOffset>
                </wp:positionH>
                <wp:positionV relativeFrom="margin">
                  <wp:posOffset>6975475</wp:posOffset>
                </wp:positionV>
                <wp:extent cx="311785" cy="1662430"/>
                <wp:wrapSquare wrapText="bothSides"/>
                <wp:docPr id="85" name="Shape 85"/>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40" w:name="bookmark40"/>
                            <w:bookmarkStart w:id="41" w:name="bookmark41"/>
                            <w:r>
                              <w:rPr>
                                <w:spacing w:val="0"/>
                                <w:w w:val="100"/>
                                <w:position w:val="0"/>
                                <w:shd w:val="clear" w:color="auto" w:fill="auto"/>
                                <w:lang w:val="cs-CZ" w:eastAsia="cs-CZ" w:bidi="cs-CZ"/>
                              </w:rPr>
                              <w:t>VIA FUTURI</w:t>
                            </w:r>
                            <w:bookmarkEnd w:id="40"/>
                            <w:bookmarkEnd w:id="41"/>
                          </w:p>
                        </w:txbxContent>
                      </wps:txbx>
                      <wps:bodyPr upright="0" vert="vert270" lIns="0" tIns="0" rIns="0" bIns="0">
                        <a:noAutoFit/>
                      </wps:bodyPr>
                    </wps:wsp>
                  </a:graphicData>
                </a:graphic>
              </wp:anchor>
            </w:drawing>
          </mc:Choice>
          <mc:Fallback>
            <w:pict>
              <v:shape id="_x0000_s1111" type="#_x0000_t202" style="position:absolute;margin-left:578.29999999999995pt;margin-top:549.25pt;width:24.550000000000001pt;height:130.90000000000001pt;z-index:-125829328;mso-wrap-distance-left:2.pt;mso-wrap-distance-right:2.pt;mso-position-horizontal-relative:page;mso-position-vertical-relative:margin"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40" w:name="bookmark40"/>
                      <w:bookmarkStart w:id="41" w:name="bookmark41"/>
                      <w:r>
                        <w:rPr>
                          <w:spacing w:val="0"/>
                          <w:w w:val="100"/>
                          <w:position w:val="0"/>
                          <w:shd w:val="clear" w:color="auto" w:fill="auto"/>
                          <w:lang w:val="cs-CZ" w:eastAsia="cs-CZ" w:bidi="cs-CZ"/>
                        </w:rPr>
                        <w:t>VIA FUTURI</w:t>
                      </w:r>
                      <w:bookmarkEnd w:id="40"/>
                      <w:bookmarkEnd w:id="41"/>
                    </w:p>
                  </w:txbxContent>
                </v:textbox>
                <w10:wrap type="square" anchorx="page" anchory="margin"/>
              </v:shape>
            </w:pict>
          </mc:Fallback>
        </mc:AlternateContent>
      </w:r>
      <w:r>
        <w:rPr>
          <w:spacing w:val="0"/>
          <w:w w:val="100"/>
          <w:position w:val="0"/>
          <w:shd w:val="clear" w:color="auto" w:fill="auto"/>
          <w:lang w:val="cs-CZ" w:eastAsia="cs-CZ" w:bidi="cs-CZ"/>
        </w:rPr>
        <w:t>Koordinátor BIM se zavazuje, že ty části předmětu plnění, které budou provedeny subdodavateli, budou provedeny v souladu se všemi podmínkami Smlouvy. Tím není dotčena výlučná odpovědnost koordinátora BIM za poskytování řádného plnění dle této Smlouvy či její dílčí části.</w:t>
      </w:r>
      <w:r>
        <w:br w:type="page"/>
      </w:r>
    </w:p>
    <w:p>
      <w:pPr>
        <w:pStyle w:val="Style16"/>
        <w:keepNext w:val="0"/>
        <w:keepLines w:val="0"/>
        <w:widowControl w:val="0"/>
        <w:shd w:val="clear" w:color="auto" w:fill="auto"/>
        <w:bidi w:val="0"/>
        <w:spacing w:before="0" w:after="680" w:line="240" w:lineRule="auto"/>
        <w:ind w:left="0" w:right="0" w:firstLine="700"/>
        <w:jc w:val="left"/>
      </w:pPr>
      <w:r>
        <w:rPr>
          <w:spacing w:val="0"/>
          <w:position w:val="0"/>
          <w:shd w:val="clear" w:color="auto" w:fill="auto"/>
          <w:lang w:val="cs-CZ" w:eastAsia="cs-CZ" w:bidi="cs-CZ"/>
        </w:rPr>
        <w:t>6 Placení a fakturace</w:t>
      </w:r>
    </w:p>
    <w:p>
      <w:pPr>
        <w:pStyle w:val="Style16"/>
        <w:keepNext w:val="0"/>
        <w:keepLines w:val="0"/>
        <w:widowControl w:val="0"/>
        <w:numPr>
          <w:ilvl w:val="0"/>
          <w:numId w:val="13"/>
        </w:numPr>
        <w:shd w:val="clear" w:color="auto" w:fill="auto"/>
        <w:tabs>
          <w:tab w:pos="1690" w:val="left"/>
          <w:tab w:leader="dot" w:pos="3822" w:val="left"/>
        </w:tabs>
        <w:bidi w:val="0"/>
        <w:spacing w:before="0" w:after="200" w:line="240" w:lineRule="auto"/>
        <w:ind w:left="1200" w:right="0" w:firstLine="0"/>
        <w:jc w:val="left"/>
      </w:pPr>
      <w:r>
        <w:rPr>
          <w:spacing w:val="0"/>
          <w:position w:val="0"/>
          <w:shd w:val="clear" w:color="auto" w:fill="auto"/>
          <w:lang w:val="cs-CZ" w:eastAsia="cs-CZ" w:bidi="cs-CZ"/>
        </w:rPr>
        <w:t>Vystavení faktury</w:t>
        <w:tab/>
      </w:r>
    </w:p>
    <w:p>
      <w:pPr>
        <w:pStyle w:val="Style23"/>
        <w:keepNext w:val="0"/>
        <w:keepLines w:val="0"/>
        <w:widowControl w:val="0"/>
        <w:shd w:val="clear" w:color="auto" w:fill="auto"/>
        <w:bidi w:val="0"/>
        <w:spacing w:before="0" w:line="336" w:lineRule="auto"/>
        <w:ind w:left="700" w:right="0" w:firstLine="0"/>
        <w:jc w:val="left"/>
      </w:pPr>
      <w:r>
        <w:rPr>
          <w:spacing w:val="0"/>
          <w:w w:val="100"/>
          <w:position w:val="0"/>
          <w:shd w:val="clear" w:color="auto" w:fill="auto"/>
          <w:lang w:val="cs-CZ" w:eastAsia="cs-CZ" w:bidi="cs-CZ"/>
        </w:rPr>
        <w:t xml:space="preserve">Koordinátor BIM po předání dílčí části díla v souladu s </w:t>
      </w:r>
      <w:r>
        <w:rPr>
          <w:b/>
          <w:bCs/>
          <w:spacing w:val="0"/>
          <w:w w:val="100"/>
          <w:position w:val="0"/>
          <w:sz w:val="19"/>
          <w:szCs w:val="19"/>
          <w:shd w:val="clear" w:color="auto" w:fill="auto"/>
          <w:lang w:val="cs-CZ" w:eastAsia="cs-CZ" w:bidi="cs-CZ"/>
        </w:rPr>
        <w:t xml:space="preserve">odst. 4.4. </w:t>
      </w:r>
      <w:r>
        <w:rPr>
          <w:spacing w:val="0"/>
          <w:w w:val="100"/>
          <w:position w:val="0"/>
          <w:shd w:val="clear" w:color="auto" w:fill="auto"/>
          <w:lang w:val="cs-CZ" w:eastAsia="cs-CZ" w:bidi="cs-CZ"/>
        </w:rPr>
        <w:t>této smlouvy o dílo je povinen vystavit dílčí fakturu a prokazatelně doručit objednateli, a to ve dvojím vyhotovení.</w:t>
      </w:r>
    </w:p>
    <w:p>
      <w:pPr>
        <w:pStyle w:val="Style23"/>
        <w:keepNext w:val="0"/>
        <w:keepLines w:val="0"/>
        <w:widowControl w:val="0"/>
        <w:shd w:val="clear" w:color="auto" w:fill="auto"/>
        <w:bidi w:val="0"/>
        <w:spacing w:before="0" w:after="340" w:line="338" w:lineRule="auto"/>
        <w:ind w:left="700" w:right="0" w:firstLine="0"/>
        <w:jc w:val="left"/>
      </w:pPr>
      <w:r>
        <w:rPr>
          <w:spacing w:val="0"/>
          <w:w w:val="100"/>
          <w:position w:val="0"/>
          <w:shd w:val="clear" w:color="auto" w:fill="auto"/>
          <w:lang w:val="cs-CZ" w:eastAsia="cs-CZ" w:bidi="cs-CZ"/>
        </w:rPr>
        <w:t xml:space="preserve">Tato faktura je splatná do </w:t>
      </w:r>
      <w:r>
        <w:rPr>
          <w:b/>
          <w:bCs/>
          <w:spacing w:val="0"/>
          <w:w w:val="100"/>
          <w:position w:val="0"/>
          <w:sz w:val="19"/>
          <w:szCs w:val="19"/>
          <w:shd w:val="clear" w:color="auto" w:fill="auto"/>
          <w:lang w:val="cs-CZ" w:eastAsia="cs-CZ" w:bidi="cs-CZ"/>
        </w:rPr>
        <w:t xml:space="preserve">30 dnů </w:t>
      </w:r>
      <w:r>
        <w:rPr>
          <w:spacing w:val="0"/>
          <w:w w:val="100"/>
          <w:position w:val="0"/>
          <w:shd w:val="clear" w:color="auto" w:fill="auto"/>
          <w:lang w:val="cs-CZ" w:eastAsia="cs-CZ" w:bidi="cs-CZ"/>
        </w:rPr>
        <w:t>ode dne doručení koordinátorem BIM objednateli a povinně obsahuje označení faktura a její číslo, název a sídlo koordinátora BIM a objednatele s jejich dalšími identifikačními údaji, označení Smlouvy a částku k fakturaci a další údaje povinné podle uvedených právních předpisů.</w:t>
      </w:r>
    </w:p>
    <w:p>
      <w:pPr>
        <w:pStyle w:val="Style16"/>
        <w:keepNext w:val="0"/>
        <w:keepLines w:val="0"/>
        <w:widowControl w:val="0"/>
        <w:shd w:val="clear" w:color="auto" w:fill="auto"/>
        <w:tabs>
          <w:tab w:leader="dot" w:pos="3579" w:val="left"/>
        </w:tabs>
        <w:bidi w:val="0"/>
        <w:spacing w:before="0" w:after="200" w:line="240" w:lineRule="auto"/>
        <w:ind w:left="0" w:right="0" w:firstLine="700"/>
        <w:jc w:val="both"/>
      </w:pPr>
      <w:r>
        <w:rPr>
          <w:color w:val="2F2F2F"/>
          <w:spacing w:val="0"/>
          <w:position w:val="0"/>
          <w:shd w:val="clear" w:color="auto" w:fill="auto"/>
          <w:lang w:val="cs-CZ" w:eastAsia="cs-CZ" w:bidi="cs-CZ"/>
        </w:rPr>
        <w:t xml:space="preserve">12? </w:t>
      </w:r>
      <w:r>
        <w:rPr>
          <w:spacing w:val="0"/>
          <w:position w:val="0"/>
          <w:shd w:val="clear" w:color="auto" w:fill="auto"/>
          <w:lang w:val="cs-CZ" w:eastAsia="cs-CZ" w:bidi="cs-CZ"/>
        </w:rPr>
        <w:t>6.2 Vrácení faktury</w:t>
        <w:tab/>
      </w:r>
    </w:p>
    <w:p>
      <w:pPr>
        <w:pStyle w:val="Style23"/>
        <w:keepNext w:val="0"/>
        <w:keepLines w:val="0"/>
        <w:widowControl w:val="0"/>
        <w:shd w:val="clear" w:color="auto" w:fill="auto"/>
        <w:bidi w:val="0"/>
        <w:spacing w:before="0" w:after="340"/>
        <w:ind w:left="700" w:right="0" w:firstLine="0"/>
        <w:jc w:val="left"/>
      </w:pPr>
      <w:r>
        <w:rPr>
          <w:spacing w:val="0"/>
          <w:w w:val="100"/>
          <w:position w:val="0"/>
          <w:shd w:val="clear" w:color="auto" w:fill="auto"/>
          <w:lang w:val="cs-CZ" w:eastAsia="cs-CZ" w:bidi="cs-CZ"/>
        </w:rPr>
        <w:t>Koordinátor BIM je povinen, fakturu a doklady „Předávací protokol“ apod., označit číslem Smlouvy objednatele. Objednatel může fakturu vrátit v případě, kdy obsahuje nesprávné nebo neúplné údaje nebo obsahuje nesprávné cenové údaje. Toto vrácení se musí stát do konce lhůty splatnosti faktury. V takovém případě vystaví koordinátor BIM novou fakturu s novou lhůtou splatnosti, kterou je povinen prokazatelně doručit objednateli.</w:t>
      </w:r>
    </w:p>
    <w:p>
      <w:pPr>
        <w:pStyle w:val="Style16"/>
        <w:keepNext w:val="0"/>
        <w:keepLines w:val="0"/>
        <w:widowControl w:val="0"/>
        <w:shd w:val="clear" w:color="auto" w:fill="auto"/>
        <w:bidi w:val="0"/>
        <w:spacing w:before="0" w:after="200" w:line="240" w:lineRule="auto"/>
        <w:ind w:left="0" w:right="0" w:firstLine="700"/>
        <w:jc w:val="both"/>
        <w:rPr>
          <w:sz w:val="8"/>
          <w:szCs w:val="8"/>
        </w:rPr>
      </w:pPr>
      <w:r>
        <w:rPr>
          <w:color w:val="2F2F2F"/>
          <w:spacing w:val="0"/>
          <w:position w:val="0"/>
          <w:sz w:val="32"/>
          <w:szCs w:val="32"/>
          <w:shd w:val="clear" w:color="auto" w:fill="auto"/>
          <w:lang w:val="cs-CZ" w:eastAsia="cs-CZ" w:bidi="cs-CZ"/>
        </w:rPr>
        <w:t xml:space="preserve">&amp; </w:t>
      </w:r>
      <w:r>
        <w:rPr>
          <w:spacing w:val="0"/>
          <w:position w:val="0"/>
          <w:sz w:val="32"/>
          <w:szCs w:val="32"/>
          <w:shd w:val="clear" w:color="auto" w:fill="auto"/>
          <w:lang w:val="cs-CZ" w:eastAsia="cs-CZ" w:bidi="cs-CZ"/>
        </w:rPr>
        <w:t xml:space="preserve">6.3 Zálohy </w:t>
      </w:r>
      <w:r>
        <w:rPr>
          <w:spacing w:val="0"/>
          <w:w w:val="100"/>
          <w:position w:val="0"/>
          <w:sz w:val="8"/>
          <w:szCs w:val="8"/>
          <w:shd w:val="clear" w:color="auto" w:fill="auto"/>
          <w:lang w:val="cs-CZ" w:eastAsia="cs-CZ" w:bidi="cs-CZ"/>
        </w:rPr>
        <w:t>....</w:t>
      </w:r>
    </w:p>
    <w:p>
      <w:pPr>
        <w:pStyle w:val="Style23"/>
        <w:keepNext w:val="0"/>
        <w:keepLines w:val="0"/>
        <w:widowControl w:val="0"/>
        <w:shd w:val="clear" w:color="auto" w:fill="auto"/>
        <w:bidi w:val="0"/>
        <w:spacing w:before="0" w:after="280"/>
        <w:ind w:left="0" w:right="0" w:firstLine="700"/>
        <w:jc w:val="both"/>
      </w:pPr>
      <w:r>
        <mc:AlternateContent>
          <mc:Choice Requires="wps">
            <w:drawing>
              <wp:anchor distT="0" distB="0" distL="25400" distR="25400" simplePos="0" relativeHeight="125829427" behindDoc="0" locked="0" layoutInCell="1" allowOverlap="1">
                <wp:simplePos x="0" y="0"/>
                <wp:positionH relativeFrom="page">
                  <wp:posOffset>7344410</wp:posOffset>
                </wp:positionH>
                <wp:positionV relativeFrom="margin">
                  <wp:posOffset>6975475</wp:posOffset>
                </wp:positionV>
                <wp:extent cx="311785" cy="1662430"/>
                <wp:wrapSquare wrapText="bothSides"/>
                <wp:docPr id="87" name="Shape 87"/>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42" w:name="bookmark42"/>
                            <w:bookmarkStart w:id="43" w:name="bookmark43"/>
                            <w:r>
                              <w:rPr>
                                <w:spacing w:val="0"/>
                                <w:w w:val="100"/>
                                <w:position w:val="0"/>
                                <w:shd w:val="clear" w:color="auto" w:fill="auto"/>
                                <w:lang w:val="cs-CZ" w:eastAsia="cs-CZ" w:bidi="cs-CZ"/>
                              </w:rPr>
                              <w:t>VIA FUTURI</w:t>
                            </w:r>
                            <w:bookmarkEnd w:id="42"/>
                            <w:bookmarkEnd w:id="43"/>
                          </w:p>
                        </w:txbxContent>
                      </wps:txbx>
                      <wps:bodyPr upright="0" vert="vert270" lIns="0" tIns="0" rIns="0" bIns="0">
                        <a:noAutoFit/>
                      </wps:bodyPr>
                    </wps:wsp>
                  </a:graphicData>
                </a:graphic>
              </wp:anchor>
            </w:drawing>
          </mc:Choice>
          <mc:Fallback>
            <w:pict>
              <v:shape id="_x0000_s1113" type="#_x0000_t202" style="position:absolute;margin-left:578.29999999999995pt;margin-top:549.25pt;width:24.550000000000001pt;height:130.90000000000001pt;z-index:-125829326;mso-wrap-distance-left:2.pt;mso-wrap-distance-right:2.pt;mso-position-horizontal-relative:page;mso-position-vertical-relative:margin"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42" w:name="bookmark42"/>
                      <w:bookmarkStart w:id="43" w:name="bookmark43"/>
                      <w:r>
                        <w:rPr>
                          <w:spacing w:val="0"/>
                          <w:w w:val="100"/>
                          <w:position w:val="0"/>
                          <w:shd w:val="clear" w:color="auto" w:fill="auto"/>
                          <w:lang w:val="cs-CZ" w:eastAsia="cs-CZ" w:bidi="cs-CZ"/>
                        </w:rPr>
                        <w:t>VIA FUTURI</w:t>
                      </w:r>
                      <w:bookmarkEnd w:id="42"/>
                      <w:bookmarkEnd w:id="43"/>
                    </w:p>
                  </w:txbxContent>
                </v:textbox>
                <w10:wrap type="square" anchorx="page" anchory="margin"/>
              </v:shape>
            </w:pict>
          </mc:Fallback>
        </mc:AlternateContent>
      </w:r>
      <w:r>
        <w:rPr>
          <w:spacing w:val="0"/>
          <w:w w:val="100"/>
          <w:position w:val="0"/>
          <w:shd w:val="clear" w:color="auto" w:fill="auto"/>
          <w:lang w:val="cs-CZ" w:eastAsia="cs-CZ" w:bidi="cs-CZ"/>
        </w:rPr>
        <w:t>Objednatel neposkytuje zálohy předem.</w:t>
      </w:r>
      <w:r>
        <w:br w:type="page"/>
      </w:r>
    </w:p>
    <w:p>
      <w:pPr>
        <w:pStyle w:val="Style16"/>
        <w:keepNext w:val="0"/>
        <w:keepLines w:val="0"/>
        <w:widowControl w:val="0"/>
        <w:numPr>
          <w:ilvl w:val="0"/>
          <w:numId w:val="15"/>
        </w:numPr>
        <w:shd w:val="clear" w:color="auto" w:fill="auto"/>
        <w:tabs>
          <w:tab w:pos="1017" w:val="left"/>
        </w:tabs>
        <w:bidi w:val="0"/>
        <w:spacing w:before="0" w:after="680" w:line="240" w:lineRule="auto"/>
        <w:ind w:left="0" w:right="0" w:firstLine="700"/>
        <w:jc w:val="left"/>
      </w:pPr>
      <w:r>
        <w:rPr>
          <w:spacing w:val="0"/>
          <w:position w:val="0"/>
          <w:shd w:val="clear" w:color="auto" w:fill="auto"/>
          <w:lang w:val="cs-CZ" w:eastAsia="cs-CZ" w:bidi="cs-CZ"/>
        </w:rPr>
        <w:t>Další ujednání</w:t>
      </w:r>
    </w:p>
    <w:p>
      <w:pPr>
        <w:pStyle w:val="Style16"/>
        <w:keepNext w:val="0"/>
        <w:keepLines w:val="0"/>
        <w:widowControl w:val="0"/>
        <w:shd w:val="clear" w:color="auto" w:fill="auto"/>
        <w:tabs>
          <w:tab w:leader="dot" w:pos="5187" w:val="left"/>
        </w:tabs>
        <w:bidi w:val="0"/>
        <w:spacing w:before="0" w:after="200" w:line="240" w:lineRule="auto"/>
        <w:ind w:left="0" w:right="0" w:firstLine="700"/>
        <w:jc w:val="both"/>
      </w:pPr>
      <w:r>
        <w:rPr>
          <w:i/>
          <w:iCs/>
          <w:color w:val="2F2F2F"/>
          <w:spacing w:val="0"/>
          <w:position w:val="0"/>
          <w:shd w:val="clear" w:color="auto" w:fill="auto"/>
          <w:lang w:val="cs-CZ" w:eastAsia="cs-CZ" w:bidi="cs-CZ"/>
        </w:rPr>
        <w:t>Q?</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7.1 Přerušení prací objednatelem</w:t>
        <w:tab/>
      </w:r>
    </w:p>
    <w:p>
      <w:pPr>
        <w:pStyle w:val="Style23"/>
        <w:keepNext w:val="0"/>
        <w:keepLines w:val="0"/>
        <w:widowControl w:val="0"/>
        <w:shd w:val="clear" w:color="auto" w:fill="auto"/>
        <w:bidi w:val="0"/>
        <w:spacing w:before="0" w:after="340" w:line="336" w:lineRule="auto"/>
        <w:ind w:left="700" w:right="0" w:firstLine="0"/>
        <w:jc w:val="left"/>
      </w:pPr>
      <w:r>
        <w:rPr>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6"/>
        <w:keepNext w:val="0"/>
        <w:keepLines w:val="0"/>
        <w:widowControl w:val="0"/>
        <w:numPr>
          <w:ilvl w:val="1"/>
          <w:numId w:val="15"/>
        </w:numPr>
        <w:shd w:val="clear" w:color="auto" w:fill="auto"/>
        <w:tabs>
          <w:tab w:pos="1723" w:val="left"/>
          <w:tab w:leader="dot" w:pos="3817" w:val="left"/>
        </w:tabs>
        <w:bidi w:val="0"/>
        <w:spacing w:before="0" w:after="200" w:line="240" w:lineRule="auto"/>
        <w:ind w:left="1200" w:right="0" w:firstLine="0"/>
        <w:jc w:val="left"/>
      </w:pPr>
      <w:r>
        <w:rPr>
          <w:spacing w:val="0"/>
          <w:position w:val="0"/>
          <w:shd w:val="clear" w:color="auto" w:fill="auto"/>
          <w:lang w:val="cs-CZ" w:eastAsia="cs-CZ" w:bidi="cs-CZ"/>
        </w:rPr>
        <w:t>Finanční kontrola</w:t>
        <w:tab/>
      </w:r>
    </w:p>
    <w:p>
      <w:pPr>
        <w:pStyle w:val="Style23"/>
        <w:keepNext w:val="0"/>
        <w:keepLines w:val="0"/>
        <w:widowControl w:val="0"/>
        <w:shd w:val="clear" w:color="auto" w:fill="auto"/>
        <w:bidi w:val="0"/>
        <w:spacing w:before="0" w:after="340" w:line="360" w:lineRule="auto"/>
        <w:ind w:left="700" w:right="0" w:firstLine="0"/>
        <w:jc w:val="left"/>
      </w:pPr>
      <w:r>
        <w:rPr>
          <w:spacing w:val="0"/>
          <w:w w:val="100"/>
          <w:position w:val="0"/>
          <w:shd w:val="clear" w:color="auto" w:fill="auto"/>
          <w:lang w:val="cs-CZ" w:eastAsia="cs-CZ" w:bidi="cs-CZ"/>
        </w:rPr>
        <w:t xml:space="preserve">Koordinátor BIM se zavazuje spolupůsobit jako osoba povinná ve smyslu </w:t>
      </w:r>
      <w:r>
        <w:rPr>
          <w:b/>
          <w:bCs/>
          <w:spacing w:val="0"/>
          <w:w w:val="100"/>
          <w:position w:val="0"/>
          <w:sz w:val="19"/>
          <w:szCs w:val="19"/>
          <w:shd w:val="clear" w:color="auto" w:fill="auto"/>
          <w:lang w:val="cs-CZ" w:eastAsia="cs-CZ" w:bidi="cs-CZ"/>
        </w:rPr>
        <w:t>§ 2 písm. e) zákona č. 320/2001 Sb., o finanční kontrole ve veřejné správě, v platném znění</w:t>
      </w:r>
      <w:r>
        <w:rPr>
          <w:spacing w:val="0"/>
          <w:w w:val="100"/>
          <w:position w:val="0"/>
          <w:shd w:val="clear" w:color="auto" w:fill="auto"/>
          <w:lang w:val="cs-CZ" w:eastAsia="cs-CZ" w:bidi="cs-CZ"/>
        </w:rPr>
        <w:t>.</w:t>
      </w:r>
    </w:p>
    <w:p>
      <w:pPr>
        <w:pStyle w:val="Style16"/>
        <w:keepNext w:val="0"/>
        <w:keepLines w:val="0"/>
        <w:widowControl w:val="0"/>
        <w:shd w:val="clear" w:color="auto" w:fill="auto"/>
        <w:tabs>
          <w:tab w:leader="dot" w:pos="4248" w:val="left"/>
        </w:tabs>
        <w:bidi w:val="0"/>
        <w:spacing w:before="0" w:after="200" w:line="240" w:lineRule="auto"/>
        <w:ind w:left="0" w:right="0" w:firstLine="700"/>
        <w:jc w:val="both"/>
      </w:pPr>
      <w:r>
        <w:rPr>
          <w:color w:val="2F2F2F"/>
          <w:spacing w:val="0"/>
          <w:position w:val="0"/>
          <w:shd w:val="clear" w:color="auto" w:fill="auto"/>
          <w:lang w:val="cs-CZ" w:eastAsia="cs-CZ" w:bidi="cs-CZ"/>
        </w:rPr>
        <w:t xml:space="preserve">&amp; </w:t>
      </w:r>
      <w:r>
        <w:rPr>
          <w:spacing w:val="0"/>
          <w:position w:val="0"/>
          <w:shd w:val="clear" w:color="auto" w:fill="auto"/>
          <w:lang w:val="cs-CZ" w:eastAsia="cs-CZ" w:bidi="cs-CZ"/>
        </w:rPr>
        <w:t>7.3 Projednání změn díla</w:t>
        <w:tab/>
      </w:r>
    </w:p>
    <w:p>
      <w:pPr>
        <w:pStyle w:val="Style23"/>
        <w:keepNext w:val="0"/>
        <w:keepLines w:val="0"/>
        <w:widowControl w:val="0"/>
        <w:shd w:val="clear" w:color="auto" w:fill="auto"/>
        <w:bidi w:val="0"/>
        <w:spacing w:before="0" w:after="340"/>
        <w:ind w:left="700" w:right="0" w:firstLine="0"/>
        <w:jc w:val="left"/>
      </w:pPr>
      <w:r>
        <w:rPr>
          <w:spacing w:val="0"/>
          <w:w w:val="100"/>
          <w:position w:val="0"/>
          <w:shd w:val="clear" w:color="auto" w:fill="auto"/>
          <w:lang w:val="cs-CZ" w:eastAsia="cs-CZ" w:bidi="cs-CZ"/>
        </w:rPr>
        <w:t>Veškerá rozhodnutí, která mají vliv na změnu ceny díla a na jeho základní parametry, budou předem projednány s objednatelem.</w:t>
      </w:r>
    </w:p>
    <w:p>
      <w:pPr>
        <w:pStyle w:val="Style16"/>
        <w:keepNext w:val="0"/>
        <w:keepLines w:val="0"/>
        <w:widowControl w:val="0"/>
        <w:shd w:val="clear" w:color="auto" w:fill="auto"/>
        <w:tabs>
          <w:tab w:leader="dot" w:pos="4458" w:val="left"/>
        </w:tabs>
        <w:bidi w:val="0"/>
        <w:spacing w:before="0" w:after="200" w:line="240" w:lineRule="auto"/>
        <w:ind w:left="0" w:right="0" w:firstLine="700"/>
        <w:jc w:val="both"/>
      </w:pPr>
      <w:r>
        <w:rPr>
          <w:color w:val="2F2F2F"/>
          <w:spacing w:val="0"/>
          <w:position w:val="0"/>
          <w:shd w:val="clear" w:color="auto" w:fill="auto"/>
          <w:lang w:val="cs-CZ" w:eastAsia="cs-CZ" w:bidi="cs-CZ"/>
        </w:rPr>
        <w:t xml:space="preserve">&amp; </w:t>
      </w:r>
      <w:r>
        <w:rPr>
          <w:spacing w:val="0"/>
          <w:position w:val="0"/>
          <w:shd w:val="clear" w:color="auto" w:fill="auto"/>
          <w:lang w:val="cs-CZ" w:eastAsia="cs-CZ" w:bidi="cs-CZ"/>
        </w:rPr>
        <w:t>7.4 Pojištění odpovědnosti</w:t>
        <w:tab/>
      </w:r>
    </w:p>
    <w:p>
      <w:pPr>
        <w:pStyle w:val="Style23"/>
        <w:keepNext w:val="0"/>
        <w:keepLines w:val="0"/>
        <w:widowControl w:val="0"/>
        <w:shd w:val="clear" w:color="auto" w:fill="auto"/>
        <w:bidi w:val="0"/>
        <w:spacing w:before="0" w:after="340"/>
        <w:ind w:left="700" w:right="0" w:firstLine="0"/>
        <w:jc w:val="left"/>
      </w:pPr>
      <w:r>
        <w:rPr>
          <w:spacing w:val="0"/>
          <w:w w:val="100"/>
          <w:position w:val="0"/>
          <w:shd w:val="clear" w:color="auto" w:fill="auto"/>
          <w:lang w:val="cs-CZ" w:eastAsia="cs-CZ" w:bidi="cs-CZ"/>
        </w:rPr>
        <w:t xml:space="preserve">Koordinátor BIM se zavazuje po dobu trvání této Smlouvy udržovat pojištění své odpovědnosti za škodu způsobenou třetí osobě, a to tak, aby limit pojistného plnění, resp. pojistná částka, sjednaný koordinátorem BIM na základě takové pojistné smlouvy, činil pro jednu škodnou událost minimálně </w:t>
      </w:r>
      <w:r>
        <w:rPr>
          <w:b/>
          <w:bCs/>
          <w:spacing w:val="0"/>
          <w:w w:val="100"/>
          <w:position w:val="0"/>
          <w:sz w:val="19"/>
          <w:szCs w:val="19"/>
          <w:shd w:val="clear" w:color="auto" w:fill="auto"/>
          <w:lang w:val="cs-CZ" w:eastAsia="cs-CZ" w:bidi="cs-CZ"/>
        </w:rPr>
        <w:t>500 000,- Kč</w:t>
      </w:r>
      <w:r>
        <w:rPr>
          <w:spacing w:val="0"/>
          <w:w w:val="100"/>
          <w:position w:val="0"/>
          <w:shd w:val="clear" w:color="auto" w:fill="auto"/>
          <w:lang w:val="cs-CZ" w:eastAsia="cs-CZ" w:bidi="cs-CZ"/>
        </w:rPr>
        <w:t>. Tento limit nelze nahradit kumulací pojistných plnění na základě více pojistných smluv.</w:t>
      </w:r>
    </w:p>
    <w:p>
      <w:pPr>
        <w:pStyle w:val="Style16"/>
        <w:keepNext w:val="0"/>
        <w:keepLines w:val="0"/>
        <w:widowControl w:val="0"/>
        <w:shd w:val="clear" w:color="auto" w:fill="auto"/>
        <w:tabs>
          <w:tab w:leader="dot" w:pos="5167" w:val="left"/>
        </w:tabs>
        <w:bidi w:val="0"/>
        <w:spacing w:before="0" w:after="200" w:line="240" w:lineRule="auto"/>
        <w:ind w:left="0" w:right="0" w:firstLine="700"/>
        <w:jc w:val="both"/>
      </w:pP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7.5 Předložení pojistné smlouvy</w:t>
        <w:tab/>
      </w:r>
    </w:p>
    <w:p>
      <w:pPr>
        <w:pStyle w:val="Style23"/>
        <w:keepNext w:val="0"/>
        <w:keepLines w:val="0"/>
        <w:widowControl w:val="0"/>
        <w:shd w:val="clear" w:color="auto" w:fill="auto"/>
        <w:bidi w:val="0"/>
        <w:spacing w:before="0" w:after="340"/>
        <w:ind w:left="700" w:right="0" w:firstLine="0"/>
        <w:jc w:val="left"/>
      </w:pPr>
      <w:r>
        <w:rPr>
          <w:spacing w:val="0"/>
          <w:w w:val="100"/>
          <w:position w:val="0"/>
          <w:shd w:val="clear" w:color="auto" w:fill="auto"/>
          <w:lang w:val="cs-CZ" w:eastAsia="cs-CZ" w:bidi="cs-CZ"/>
        </w:rPr>
        <w:t>Koordinátor BIM je povinen předložit kdykoliv po dobu trvání této Smlouvy na předchozí žádost objednatele uzavřenou pojistnou smlouvu, pojistku nebo potvrzení příslušné pojišťovny, příp. potvrzení pojišťovacího zprostředkovatele (insurance broker), prokazující existenci pojištění v rozsahu požadovaném v předchozím odstavci.</w:t>
      </w:r>
    </w:p>
    <w:p>
      <w:pPr>
        <w:pStyle w:val="Style16"/>
        <w:keepNext w:val="0"/>
        <w:keepLines w:val="0"/>
        <w:widowControl w:val="0"/>
        <w:shd w:val="clear" w:color="auto" w:fill="auto"/>
        <w:tabs>
          <w:tab w:leader="dot" w:pos="9251" w:val="left"/>
        </w:tabs>
        <w:bidi w:val="0"/>
        <w:spacing w:before="0" w:after="200" w:line="240" w:lineRule="auto"/>
        <w:ind w:left="0" w:right="0" w:firstLine="700"/>
        <w:jc w:val="left"/>
      </w:pPr>
      <w:r>
        <w:rPr>
          <w:i/>
          <w:iCs/>
          <w:color w:val="2F2F2F"/>
          <w:spacing w:val="0"/>
          <w:position w:val="0"/>
          <w:shd w:val="clear" w:color="auto" w:fill="auto"/>
          <w:lang w:val="cs-CZ" w:eastAsia="cs-CZ" w:bidi="cs-CZ"/>
        </w:rPr>
        <w:t>O?</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7.6 Odstoupení od smlouvy objednatelem pro porušení odst. 7.4</w:t>
        <w:tab/>
      </w:r>
    </w:p>
    <w:p>
      <w:pPr>
        <w:pStyle w:val="Style23"/>
        <w:keepNext w:val="0"/>
        <w:keepLines w:val="0"/>
        <w:widowControl w:val="0"/>
        <w:shd w:val="clear" w:color="auto" w:fill="auto"/>
        <w:bidi w:val="0"/>
        <w:spacing w:before="0" w:after="120"/>
        <w:ind w:left="0" w:right="0" w:firstLine="700"/>
        <w:jc w:val="left"/>
      </w:pPr>
      <w:r>
        <w:drawing>
          <wp:anchor distT="177800" distB="63500" distL="114300" distR="4805045" simplePos="0" relativeHeight="125829429" behindDoc="0" locked="0" layoutInCell="1" allowOverlap="1">
            <wp:simplePos x="0" y="0"/>
            <wp:positionH relativeFrom="page">
              <wp:posOffset>667385</wp:posOffset>
            </wp:positionH>
            <wp:positionV relativeFrom="paragraph">
              <wp:posOffset>482600</wp:posOffset>
            </wp:positionV>
            <wp:extent cx="542290" cy="182880"/>
            <wp:wrapTopAndBottom/>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19"/>
                    <a:stretch/>
                  </pic:blipFill>
                  <pic:spPr>
                    <a:xfrm>
                      <a:ext cx="542290" cy="182880"/>
                    </a:xfrm>
                    <a:prstGeom prst="rect"/>
                  </pic:spPr>
                </pic:pic>
              </a:graphicData>
            </a:graphic>
          </wp:anchor>
        </w:drawing>
      </w:r>
      <w:r>
        <w:drawing>
          <wp:anchor distT="180975" distB="92710" distL="720090" distR="114300" simplePos="0" relativeHeight="125829430" behindDoc="0" locked="0" layoutInCell="1" allowOverlap="1">
            <wp:simplePos x="0" y="0"/>
            <wp:positionH relativeFrom="page">
              <wp:posOffset>1273175</wp:posOffset>
            </wp:positionH>
            <wp:positionV relativeFrom="paragraph">
              <wp:posOffset>485775</wp:posOffset>
            </wp:positionV>
            <wp:extent cx="4626610" cy="146050"/>
            <wp:wrapTopAndBottom/>
            <wp:docPr id="91" name="Shape 91"/>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21"/>
                    <a:stretch/>
                  </pic:blipFill>
                  <pic:spPr>
                    <a:xfrm>
                      <a:ext cx="4626610" cy="146050"/>
                    </a:xfrm>
                    <a:prstGeom prst="rect"/>
                  </pic:spPr>
                </pic:pic>
              </a:graphicData>
            </a:graphic>
          </wp:anchor>
        </w:drawing>
      </w:r>
      <w:r>
        <mc:AlternateContent>
          <mc:Choice Requires="wps">
            <w:drawing>
              <wp:anchor distT="0" distB="0" distL="25400" distR="25400" simplePos="0" relativeHeight="125829431" behindDoc="0" locked="0" layoutInCell="1" allowOverlap="1">
                <wp:simplePos x="0" y="0"/>
                <wp:positionH relativeFrom="page">
                  <wp:posOffset>7344410</wp:posOffset>
                </wp:positionH>
                <wp:positionV relativeFrom="paragraph">
                  <wp:posOffset>50800</wp:posOffset>
                </wp:positionV>
                <wp:extent cx="311785" cy="1662430"/>
                <wp:wrapSquare wrapText="bothSides"/>
                <wp:docPr id="93" name="Shape 93"/>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119" type="#_x0000_t202" style="position:absolute;margin-left:578.29999999999995pt;margin-top:4.pt;width:24.550000000000001pt;height:130.90000000000001pt;z-index:-125829322;mso-wrap-distance-left:2.pt;mso-wrap-distance-right:2.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100"/>
          <w:position w:val="0"/>
          <w:shd w:val="clear" w:color="auto" w:fill="auto"/>
          <w:lang w:val="cs-CZ" w:eastAsia="cs-CZ" w:bidi="cs-CZ"/>
        </w:rPr>
        <w:t>Porušení odst. 7.4 koordinátorem BIM, opravňuje objednatele odstoupit od Smlouvy.</w:t>
      </w:r>
    </w:p>
    <w:p>
      <w:pPr>
        <w:pStyle w:val="Style23"/>
        <w:keepNext w:val="0"/>
        <w:keepLines w:val="0"/>
        <w:widowControl w:val="0"/>
        <w:shd w:val="clear" w:color="auto" w:fill="auto"/>
        <w:bidi w:val="0"/>
        <w:spacing w:before="120" w:after="200"/>
        <w:ind w:left="700" w:right="0" w:firstLine="0"/>
        <w:jc w:val="left"/>
      </w:pPr>
      <w:r>
        <w:rPr>
          <w:spacing w:val="0"/>
          <w:w w:val="100"/>
          <w:position w:val="0"/>
          <w:shd w:val="clear" w:color="auto" w:fill="auto"/>
          <w:lang w:val="cs-CZ" w:eastAsia="cs-CZ" w:bidi="cs-CZ"/>
        </w:rPr>
        <w:t xml:space="preserve">Koordinátor BIM prohlašuje, že se před uzavřením Smlouvy nedopustil v souvislosti se zadávacím řízením sám nebo prostřednictvím jiné osoby žádného jednání, jež by odporovalo zákonu nebo dobrým mravům nebo by </w:t>
      </w:r>
      <w:r>
        <w:rPr>
          <w:spacing w:val="0"/>
          <w:w w:val="100"/>
          <w:position w:val="0"/>
          <w:shd w:val="clear" w:color="auto" w:fill="auto"/>
          <w:lang w:val="cs-CZ" w:eastAsia="cs-CZ" w:bidi="cs-CZ"/>
        </w:rPr>
        <w:t>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r>
        <w:br w:type="page"/>
      </w:r>
    </w:p>
    <w:p>
      <w:pPr>
        <w:pStyle w:val="Style16"/>
        <w:keepNext w:val="0"/>
        <w:keepLines w:val="0"/>
        <w:widowControl w:val="0"/>
        <w:shd w:val="clear" w:color="auto" w:fill="auto"/>
        <w:tabs>
          <w:tab w:leader="dot" w:pos="6434" w:val="left"/>
          <w:tab w:leader="dot" w:pos="6618" w:val="left"/>
        </w:tabs>
        <w:bidi w:val="0"/>
        <w:spacing w:before="0" w:after="200" w:line="233" w:lineRule="auto"/>
        <w:ind w:left="0" w:right="0" w:firstLine="700"/>
        <w:jc w:val="left"/>
      </w:pP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7.8 Dodržování předpisů koordinátorem BIM</w:t>
        <w:tab/>
        <w:tab/>
      </w:r>
    </w:p>
    <w:p>
      <w:pPr>
        <w:pStyle w:val="Style23"/>
        <w:keepNext w:val="0"/>
        <w:keepLines w:val="0"/>
        <w:widowControl w:val="0"/>
        <w:shd w:val="clear" w:color="auto" w:fill="auto"/>
        <w:bidi w:val="0"/>
        <w:spacing w:before="0" w:after="360"/>
        <w:ind w:left="700" w:right="0" w:firstLine="20"/>
        <w:jc w:val="left"/>
      </w:pPr>
      <w:r>
        <w:rPr>
          <w:spacing w:val="0"/>
          <w:w w:val="100"/>
          <w:position w:val="0"/>
          <w:shd w:val="clear" w:color="auto" w:fill="auto"/>
          <w:lang w:val="cs-CZ" w:eastAsia="cs-CZ" w:bidi="cs-CZ"/>
        </w:rPr>
        <w:t>Koordinátor BIM prohlašuje, že i při plnění svého závazku bude respektovat obecně závazné předpisy a dodržovat zákaz jakékoli diskriminace zaměstnanců, zajistí rovné zacházení se zaměstnanci a neumožní výkon nelegální práce.</w:t>
      </w:r>
    </w:p>
    <w:p>
      <w:pPr>
        <w:pStyle w:val="Style16"/>
        <w:keepNext w:val="0"/>
        <w:keepLines w:val="0"/>
        <w:widowControl w:val="0"/>
        <w:shd w:val="clear" w:color="auto" w:fill="auto"/>
        <w:bidi w:val="0"/>
        <w:spacing w:before="0" w:after="200" w:line="233" w:lineRule="auto"/>
        <w:ind w:left="700" w:right="0" w:firstLine="20"/>
        <w:jc w:val="left"/>
        <w:rPr>
          <w:sz w:val="8"/>
          <w:szCs w:val="8"/>
        </w:rPr>
      </w:pPr>
      <w:r>
        <w:rPr>
          <w:color w:val="2F2F2F"/>
          <w:spacing w:val="0"/>
          <w:position w:val="0"/>
          <w:sz w:val="32"/>
          <w:szCs w:val="32"/>
          <w:shd w:val="clear" w:color="auto" w:fill="auto"/>
          <w:lang w:val="cs-CZ" w:eastAsia="cs-CZ" w:bidi="cs-CZ"/>
        </w:rPr>
        <w:t xml:space="preserve">&amp; </w:t>
      </w:r>
      <w:r>
        <w:rPr>
          <w:spacing w:val="0"/>
          <w:position w:val="0"/>
          <w:sz w:val="32"/>
          <w:szCs w:val="32"/>
          <w:shd w:val="clear" w:color="auto" w:fill="auto"/>
          <w:lang w:val="cs-CZ" w:eastAsia="cs-CZ" w:bidi="cs-CZ"/>
        </w:rPr>
        <w:t xml:space="preserve">7.9 Vypovězení smlouvy objednavatelem z důvodu trestného činu koordinátorem BIM nebo porušení prohlášení </w:t>
      </w:r>
      <w:r>
        <w:rPr>
          <w:spacing w:val="0"/>
          <w:w w:val="100"/>
          <w:position w:val="0"/>
          <w:sz w:val="8"/>
          <w:szCs w:val="8"/>
          <w:shd w:val="clear" w:color="auto" w:fill="auto"/>
          <w:lang w:val="cs-CZ" w:eastAsia="cs-CZ" w:bidi="cs-CZ"/>
        </w:rPr>
        <w:t>Vypovězení smlouvy objednavatelem z důvodu trestného porušení prohlášení</w:t>
      </w:r>
    </w:p>
    <w:p>
      <w:pPr>
        <w:pStyle w:val="Style23"/>
        <w:keepNext w:val="0"/>
        <w:keepLines w:val="0"/>
        <w:widowControl w:val="0"/>
        <w:shd w:val="clear" w:color="auto" w:fill="auto"/>
        <w:bidi w:val="0"/>
        <w:spacing w:before="0" w:after="360"/>
        <w:ind w:left="700" w:right="0" w:firstLine="20"/>
        <w:jc w:val="left"/>
      </w:pPr>
      <w:r>
        <w:rPr>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koordinátorovi BIM.</w:t>
      </w:r>
    </w:p>
    <w:p>
      <w:pPr>
        <w:pStyle w:val="Style16"/>
        <w:keepNext w:val="0"/>
        <w:keepLines w:val="0"/>
        <w:widowControl w:val="0"/>
        <w:shd w:val="clear" w:color="auto" w:fill="auto"/>
        <w:tabs>
          <w:tab w:leader="dot" w:pos="4187" w:val="left"/>
        </w:tabs>
        <w:bidi w:val="0"/>
        <w:spacing w:before="0" w:after="200" w:line="233" w:lineRule="auto"/>
        <w:ind w:left="0" w:right="0" w:firstLine="700"/>
        <w:jc w:val="left"/>
      </w:pP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7.10 Obchodní tajemství</w:t>
        <w:tab/>
      </w:r>
    </w:p>
    <w:p>
      <w:pPr>
        <w:pStyle w:val="Style23"/>
        <w:keepNext w:val="0"/>
        <w:keepLines w:val="0"/>
        <w:widowControl w:val="0"/>
        <w:shd w:val="clear" w:color="auto" w:fill="auto"/>
        <w:bidi w:val="0"/>
        <w:spacing w:before="0" w:after="360"/>
        <w:ind w:left="700" w:right="0" w:firstLine="20"/>
        <w:jc w:val="left"/>
      </w:pPr>
      <w:r>
        <w:rPr>
          <w:spacing w:val="0"/>
          <w:w w:val="100"/>
          <w:position w:val="0"/>
          <w:shd w:val="clear" w:color="auto" w:fill="auto"/>
          <w:lang w:val="cs-CZ" w:eastAsia="cs-CZ" w:bidi="cs-CZ"/>
        </w:rPr>
        <w:t>Smluvní strany prohlašují, že skutečnosti uvedené v této smlouvě nepovažují za obchodní tajemství ve smyslu § 504 občanského zákoníku a udělují svolení k jejich užití a zveřejnění bez stanovení jakýchkoli dalších podmínek.</w:t>
      </w:r>
    </w:p>
    <w:p>
      <w:pPr>
        <w:pStyle w:val="Style16"/>
        <w:keepNext w:val="0"/>
        <w:keepLines w:val="0"/>
        <w:widowControl w:val="0"/>
        <w:shd w:val="clear" w:color="auto" w:fill="auto"/>
        <w:tabs>
          <w:tab w:leader="dot" w:pos="3986" w:val="left"/>
        </w:tabs>
        <w:bidi w:val="0"/>
        <w:spacing w:before="0" w:after="200" w:line="233" w:lineRule="auto"/>
        <w:ind w:left="0" w:right="0" w:firstLine="700"/>
        <w:jc w:val="both"/>
      </w:pP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7.11 Licenční ujednání</w:t>
        <w:tab/>
      </w:r>
    </w:p>
    <w:p>
      <w:pPr>
        <w:pStyle w:val="Style23"/>
        <w:keepNext w:val="0"/>
        <w:keepLines w:val="0"/>
        <w:widowControl w:val="0"/>
        <w:shd w:val="clear" w:color="auto" w:fill="auto"/>
        <w:bidi w:val="0"/>
        <w:spacing w:before="0" w:after="200"/>
        <w:ind w:left="700" w:right="0" w:firstLine="20"/>
        <w:jc w:val="left"/>
      </w:pPr>
      <w:r>
        <w:rPr>
          <w:spacing w:val="0"/>
          <w:w w:val="100"/>
          <w:position w:val="0"/>
          <w:shd w:val="clear" w:color="auto" w:fill="auto"/>
          <w:lang w:val="cs-CZ" w:eastAsia="cs-CZ" w:bidi="cs-CZ"/>
        </w:rPr>
        <w:t>Pro ty části plnění, tzn. "výstupy", které lze považovat za Autorské Dílo, uděluje Koordinátor BIM Objednateli k takovému Autorskému Dílu neodvolatelnou licenci za následujících podmínek:</w:t>
      </w:r>
    </w:p>
    <w:p>
      <w:pPr>
        <w:pStyle w:val="Style23"/>
        <w:keepNext w:val="0"/>
        <w:keepLines w:val="0"/>
        <w:widowControl w:val="0"/>
        <w:numPr>
          <w:ilvl w:val="0"/>
          <w:numId w:val="3"/>
        </w:numPr>
        <w:shd w:val="clear" w:color="auto" w:fill="auto"/>
        <w:tabs>
          <w:tab w:pos="1350" w:val="left"/>
        </w:tabs>
        <w:bidi w:val="0"/>
        <w:spacing w:before="0" w:after="80"/>
        <w:ind w:left="1080" w:right="0" w:firstLine="0"/>
        <w:jc w:val="left"/>
      </w:pPr>
      <w:r>
        <w:rPr>
          <w:spacing w:val="0"/>
          <w:w w:val="100"/>
          <w:position w:val="0"/>
          <w:shd w:val="clear" w:color="auto" w:fill="auto"/>
          <w:lang w:val="cs-CZ" w:eastAsia="cs-CZ" w:bidi="cs-CZ"/>
        </w:rPr>
        <w:t>licence se poskytuje jako výhradní</w:t>
      </w:r>
    </w:p>
    <w:p>
      <w:pPr>
        <w:pStyle w:val="Style23"/>
        <w:keepNext w:val="0"/>
        <w:keepLines w:val="0"/>
        <w:widowControl w:val="0"/>
        <w:numPr>
          <w:ilvl w:val="0"/>
          <w:numId w:val="3"/>
        </w:numPr>
        <w:shd w:val="clear" w:color="auto" w:fill="auto"/>
        <w:tabs>
          <w:tab w:pos="1350" w:val="left"/>
        </w:tabs>
        <w:bidi w:val="0"/>
        <w:spacing w:before="0" w:after="80"/>
        <w:ind w:left="1080" w:right="0" w:firstLine="0"/>
        <w:jc w:val="left"/>
      </w:pPr>
      <w:r>
        <w:rPr>
          <w:spacing w:val="0"/>
          <w:w w:val="100"/>
          <w:position w:val="0"/>
          <w:shd w:val="clear" w:color="auto" w:fill="auto"/>
          <w:lang w:val="cs-CZ" w:eastAsia="cs-CZ" w:bidi="cs-CZ"/>
        </w:rPr>
        <w:t>licence se poskytuje ke všem způsobům užití podle AZ</w:t>
      </w:r>
    </w:p>
    <w:p>
      <w:pPr>
        <w:pStyle w:val="Style23"/>
        <w:keepNext w:val="0"/>
        <w:keepLines w:val="0"/>
        <w:widowControl w:val="0"/>
        <w:numPr>
          <w:ilvl w:val="0"/>
          <w:numId w:val="3"/>
        </w:numPr>
        <w:shd w:val="clear" w:color="auto" w:fill="auto"/>
        <w:tabs>
          <w:tab w:pos="1350" w:val="left"/>
        </w:tabs>
        <w:bidi w:val="0"/>
        <w:spacing w:before="0" w:after="80"/>
        <w:ind w:left="1080" w:right="0" w:firstLine="0"/>
        <w:jc w:val="left"/>
      </w:pPr>
      <w:r>
        <w:rPr>
          <w:spacing w:val="0"/>
          <w:w w:val="100"/>
          <w:position w:val="0"/>
          <w:shd w:val="clear" w:color="auto" w:fill="auto"/>
          <w:lang w:val="cs-CZ" w:eastAsia="cs-CZ" w:bidi="cs-CZ"/>
        </w:rPr>
        <w:t>licence je územně neomezená</w:t>
      </w:r>
    </w:p>
    <w:p>
      <w:pPr>
        <w:pStyle w:val="Style23"/>
        <w:keepNext w:val="0"/>
        <w:keepLines w:val="0"/>
        <w:widowControl w:val="0"/>
        <w:numPr>
          <w:ilvl w:val="0"/>
          <w:numId w:val="3"/>
        </w:numPr>
        <w:shd w:val="clear" w:color="auto" w:fill="auto"/>
        <w:tabs>
          <w:tab w:pos="1350" w:val="left"/>
        </w:tabs>
        <w:bidi w:val="0"/>
        <w:spacing w:before="0" w:after="80" w:line="346" w:lineRule="auto"/>
        <w:ind w:left="1300" w:right="0" w:hanging="220"/>
        <w:jc w:val="left"/>
      </w:pPr>
      <w:r>
        <w:rPr>
          <w:spacing w:val="0"/>
          <w:w w:val="100"/>
          <w:position w:val="0"/>
          <w:shd w:val="clear" w:color="auto" w:fill="auto"/>
          <w:lang w:val="cs-CZ" w:eastAsia="cs-CZ" w:bidi="cs-CZ"/>
        </w:rPr>
        <w:t>licence je neomezená, pokud jde o množstevní rozsah a účel užití Autorského Díla, Objednatel je oprávněn užívat Autorské Dílo jako celek nebo jeho jednotlivé části</w:t>
      </w:r>
    </w:p>
    <w:p>
      <w:pPr>
        <w:pStyle w:val="Style23"/>
        <w:keepNext w:val="0"/>
        <w:keepLines w:val="0"/>
        <w:widowControl w:val="0"/>
        <w:numPr>
          <w:ilvl w:val="0"/>
          <w:numId w:val="3"/>
        </w:numPr>
        <w:shd w:val="clear" w:color="auto" w:fill="auto"/>
        <w:tabs>
          <w:tab w:pos="1350" w:val="left"/>
        </w:tabs>
        <w:bidi w:val="0"/>
        <w:spacing w:before="0" w:after="80"/>
        <w:ind w:left="1080" w:right="0" w:firstLine="0"/>
        <w:jc w:val="left"/>
      </w:pPr>
      <w:r>
        <w:rPr>
          <w:spacing w:val="0"/>
          <w:w w:val="100"/>
          <w:position w:val="0"/>
          <w:shd w:val="clear" w:color="auto" w:fill="auto"/>
          <w:lang w:val="cs-CZ" w:eastAsia="cs-CZ" w:bidi="cs-CZ"/>
        </w:rPr>
        <w:t>licence je ryze opravňující, tzn. Objednatel nemá povinnost Autorské Dílo užít</w:t>
      </w:r>
    </w:p>
    <w:p>
      <w:pPr>
        <w:pStyle w:val="Style23"/>
        <w:keepNext w:val="0"/>
        <w:keepLines w:val="0"/>
        <w:widowControl w:val="0"/>
        <w:numPr>
          <w:ilvl w:val="0"/>
          <w:numId w:val="3"/>
        </w:numPr>
        <w:shd w:val="clear" w:color="auto" w:fill="auto"/>
        <w:tabs>
          <w:tab w:pos="1350" w:val="left"/>
        </w:tabs>
        <w:bidi w:val="0"/>
        <w:spacing w:before="0" w:after="80"/>
        <w:ind w:left="1080" w:right="0" w:firstLine="0"/>
        <w:jc w:val="left"/>
      </w:pPr>
      <w:r>
        <w:rPr>
          <w:spacing w:val="0"/>
          <w:w w:val="100"/>
          <w:position w:val="0"/>
          <w:shd w:val="clear" w:color="auto" w:fill="auto"/>
          <w:lang w:val="cs-CZ" w:eastAsia="cs-CZ" w:bidi="cs-CZ"/>
        </w:rPr>
        <w:t>licence se poskytuje na celou dobu trvání majetkových práv autorských</w:t>
      </w:r>
    </w:p>
    <w:p>
      <w:pPr>
        <w:pStyle w:val="Style23"/>
        <w:keepNext w:val="0"/>
        <w:keepLines w:val="0"/>
        <w:widowControl w:val="0"/>
        <w:numPr>
          <w:ilvl w:val="0"/>
          <w:numId w:val="3"/>
        </w:numPr>
        <w:shd w:val="clear" w:color="auto" w:fill="auto"/>
        <w:tabs>
          <w:tab w:pos="1350" w:val="left"/>
        </w:tabs>
        <w:bidi w:val="0"/>
        <w:spacing w:before="0" w:after="80" w:line="336" w:lineRule="auto"/>
        <w:ind w:left="1300" w:right="0" w:hanging="220"/>
        <w:jc w:val="left"/>
      </w:pPr>
      <w:r>
        <w:rPr>
          <w:spacing w:val="0"/>
          <w:w w:val="100"/>
          <w:position w:val="0"/>
          <w:shd w:val="clear" w:color="auto" w:fill="auto"/>
          <w:lang w:val="cs-CZ" w:eastAsia="cs-CZ" w:bidi="cs-CZ"/>
        </w:rPr>
        <w:t>Objednatel má právo bez souhlasu Koordinátora BIM licenci či její část postoupit třetí osobě, či jí poskytnout podlicenci a to včetně jakýchkoli dalších postoupení nebo licencí (řetězení podlicencí)</w:t>
      </w:r>
    </w:p>
    <w:p>
      <w:pPr>
        <w:pStyle w:val="Style23"/>
        <w:keepNext w:val="0"/>
        <w:keepLines w:val="0"/>
        <w:widowControl w:val="0"/>
        <w:numPr>
          <w:ilvl w:val="0"/>
          <w:numId w:val="3"/>
        </w:numPr>
        <w:shd w:val="clear" w:color="auto" w:fill="auto"/>
        <w:tabs>
          <w:tab w:pos="1350" w:val="left"/>
        </w:tabs>
        <w:bidi w:val="0"/>
        <w:spacing w:before="0" w:after="80"/>
        <w:ind w:left="1300" w:right="0" w:hanging="220"/>
        <w:jc w:val="left"/>
      </w:pPr>
      <w:r>
        <mc:AlternateContent>
          <mc:Choice Requires="wps">
            <w:drawing>
              <wp:anchor distT="0" distB="0" distL="25400" distR="25400" simplePos="0" relativeHeight="125829433" behindDoc="0" locked="0" layoutInCell="1" allowOverlap="1">
                <wp:simplePos x="0" y="0"/>
                <wp:positionH relativeFrom="page">
                  <wp:posOffset>7344410</wp:posOffset>
                </wp:positionH>
                <wp:positionV relativeFrom="paragraph">
                  <wp:posOffset>139700</wp:posOffset>
                </wp:positionV>
                <wp:extent cx="311785" cy="1662430"/>
                <wp:wrapSquare wrapText="bothSides"/>
                <wp:docPr id="95" name="Shape 95"/>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121" type="#_x0000_t202" style="position:absolute;margin-left:578.29999999999995pt;margin-top:11.pt;width:24.550000000000001pt;height:130.90000000000001pt;z-index:-125829320;mso-wrap-distance-left:2.pt;mso-wrap-distance-right:2.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100"/>
          <w:position w:val="0"/>
          <w:shd w:val="clear" w:color="auto" w:fill="auto"/>
          <w:lang w:val="cs-CZ" w:eastAsia="cs-CZ" w:bidi="cs-CZ"/>
        </w:rPr>
        <w:t>součástí práv Objednatele je i právo na dokončení nehotových částí Autorského Díla, zveřejnění Autorského Díla, jeho úprava, či doplnění.</w:t>
      </w:r>
    </w:p>
    <w:p>
      <w:pPr>
        <w:pStyle w:val="Style23"/>
        <w:keepNext w:val="0"/>
        <w:keepLines w:val="0"/>
        <w:widowControl w:val="0"/>
        <w:numPr>
          <w:ilvl w:val="0"/>
          <w:numId w:val="3"/>
        </w:numPr>
        <w:shd w:val="clear" w:color="auto" w:fill="auto"/>
        <w:tabs>
          <w:tab w:pos="1350" w:val="left"/>
        </w:tabs>
        <w:bidi w:val="0"/>
        <w:spacing w:before="0" w:after="80"/>
        <w:ind w:left="1080" w:right="0" w:firstLine="0"/>
        <w:jc w:val="left"/>
      </w:pPr>
      <w:r>
        <w:rPr>
          <w:spacing w:val="0"/>
          <w:w w:val="100"/>
          <w:position w:val="0"/>
          <w:shd w:val="clear" w:color="auto" w:fill="auto"/>
          <w:lang w:val="cs-CZ" w:eastAsia="cs-CZ" w:bidi="cs-CZ"/>
        </w:rPr>
        <w:t>součástí licence jsou i práva k užití databáze v rozsahu rozsahu výše uvedeném</w:t>
      </w:r>
    </w:p>
    <w:p>
      <w:pPr>
        <w:pStyle w:val="Style23"/>
        <w:keepNext w:val="0"/>
        <w:keepLines w:val="0"/>
        <w:widowControl w:val="0"/>
        <w:numPr>
          <w:ilvl w:val="0"/>
          <w:numId w:val="3"/>
        </w:numPr>
        <w:shd w:val="clear" w:color="auto" w:fill="auto"/>
        <w:tabs>
          <w:tab w:pos="1350" w:val="left"/>
        </w:tabs>
        <w:bidi w:val="0"/>
        <w:spacing w:before="0" w:after="280"/>
        <w:ind w:left="1080" w:right="0" w:firstLine="0"/>
        <w:jc w:val="left"/>
      </w:pPr>
      <w:r>
        <w:rPr>
          <w:spacing w:val="0"/>
          <w:w w:val="100"/>
          <w:position w:val="0"/>
          <w:shd w:val="clear" w:color="auto" w:fill="auto"/>
          <w:lang w:val="cs-CZ" w:eastAsia="cs-CZ" w:bidi="cs-CZ"/>
        </w:rPr>
        <w:t>udělení licence se sjednává na základě souhlasné vůle smluvních stran jako bezúplatná</w:t>
      </w:r>
    </w:p>
    <w:p>
      <w:pPr>
        <w:pStyle w:val="Style23"/>
        <w:keepNext w:val="0"/>
        <w:keepLines w:val="0"/>
        <w:widowControl w:val="0"/>
        <w:shd w:val="clear" w:color="auto" w:fill="auto"/>
        <w:bidi w:val="0"/>
        <w:spacing w:before="0"/>
        <w:ind w:left="700" w:right="0" w:firstLine="20"/>
        <w:jc w:val="left"/>
      </w:pPr>
      <w:r>
        <w:rPr>
          <w:spacing w:val="0"/>
          <w:w w:val="100"/>
          <w:position w:val="0"/>
          <w:shd w:val="clear" w:color="auto" w:fill="auto"/>
          <w:lang w:val="cs-CZ" w:eastAsia="cs-CZ" w:bidi="cs-CZ"/>
        </w:rPr>
        <w:t>Pro vyloučení pochybností je součástí práv Objednatele i právo na jakoukoli změnu Díla zhotoveného na základě Autorského Díla včetně její úpravy, přestavby, či odstranění, a to včetně kterékoliv její části. Objednatel je oprávněn pověřit jakoukoli třetí stranu k provedení těchto činností.</w:t>
      </w:r>
      <w:r>
        <w:br w:type="page"/>
      </w:r>
    </w:p>
    <w:p>
      <w:pPr>
        <w:pStyle w:val="Style23"/>
        <w:keepNext w:val="0"/>
        <w:keepLines w:val="0"/>
        <w:widowControl w:val="0"/>
        <w:shd w:val="clear" w:color="auto" w:fill="auto"/>
        <w:bidi w:val="0"/>
        <w:spacing w:before="0"/>
        <w:ind w:left="720" w:right="0" w:firstLine="0"/>
        <w:jc w:val="left"/>
      </w:pPr>
      <w:r>
        <w:rPr>
          <w:spacing w:val="0"/>
          <w:w w:val="100"/>
          <w:position w:val="0"/>
          <w:shd w:val="clear" w:color="auto" w:fill="auto"/>
          <w:lang w:val="cs-CZ" w:eastAsia="cs-CZ" w:bidi="cs-CZ"/>
        </w:rPr>
        <w:t>Koordinátor BIM odpovídá výlučně za Autorské Dílo v rozsahu, tak jak jej zpracoval sám. Pokud došlo následně ke změně Autorského Díla, Koordinátor BIM za takto změněné Autorské Dílo neodpovídá. Toto omezení odpovědnosti se netýká změn, které nemají vliv na vlastnosti vyhotoveného Autorského Díla. Koordinátor BIM odpovídá za Autorské Dílo v plném rozsahu i tehdy, byly-li osobou odlišnou od učiněny takové změny Autorského Díla, které nemají vliv na vlastnosti Autorského Díla, jak bylo poskytnuto.</w:t>
      </w:r>
    </w:p>
    <w:p>
      <w:pPr>
        <w:pStyle w:val="Style23"/>
        <w:keepNext w:val="0"/>
        <w:keepLines w:val="0"/>
        <w:widowControl w:val="0"/>
        <w:shd w:val="clear" w:color="auto" w:fill="auto"/>
        <w:bidi w:val="0"/>
        <w:spacing w:before="0"/>
        <w:ind w:left="720" w:right="0" w:firstLine="0"/>
        <w:jc w:val="left"/>
      </w:pPr>
      <w:r>
        <w:rPr>
          <w:spacing w:val="0"/>
          <w:w w:val="100"/>
          <w:position w:val="0"/>
          <w:shd w:val="clear" w:color="auto" w:fill="auto"/>
          <w:lang w:val="cs-CZ" w:eastAsia="cs-CZ" w:bidi="cs-CZ"/>
        </w:rPr>
        <w:t>Koordinátor BIM je oprávněn ponechat si pro vlastní užití jakékoli originály plánů, náčrtů, výkresů, grafických zobrazení a textových určení (specifikací), které byly vyhotoveny v souvislosti s přípravou Autorského Díla.</w:t>
      </w:r>
    </w:p>
    <w:p>
      <w:pPr>
        <w:pStyle w:val="Style23"/>
        <w:keepNext w:val="0"/>
        <w:keepLines w:val="0"/>
        <w:widowControl w:val="0"/>
        <w:shd w:val="clear" w:color="auto" w:fill="auto"/>
        <w:bidi w:val="0"/>
        <w:spacing w:before="0"/>
        <w:ind w:left="720" w:right="0" w:firstLine="0"/>
        <w:jc w:val="left"/>
      </w:pPr>
      <w:r>
        <mc:AlternateContent>
          <mc:Choice Requires="wps">
            <w:drawing>
              <wp:anchor distT="0" distB="0" distL="25400" distR="25400" simplePos="0" relativeHeight="125829435" behindDoc="0" locked="0" layoutInCell="1" allowOverlap="1">
                <wp:simplePos x="0" y="0"/>
                <wp:positionH relativeFrom="page">
                  <wp:posOffset>7344410</wp:posOffset>
                </wp:positionH>
                <wp:positionV relativeFrom="margin">
                  <wp:posOffset>6975475</wp:posOffset>
                </wp:positionV>
                <wp:extent cx="311785" cy="1662430"/>
                <wp:wrapSquare wrapText="bothSides"/>
                <wp:docPr id="97" name="Shape 97"/>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44" w:name="bookmark44"/>
                            <w:bookmarkStart w:id="45" w:name="bookmark45"/>
                            <w:r>
                              <w:rPr>
                                <w:spacing w:val="0"/>
                                <w:w w:val="100"/>
                                <w:position w:val="0"/>
                                <w:shd w:val="clear" w:color="auto" w:fill="auto"/>
                                <w:lang w:val="cs-CZ" w:eastAsia="cs-CZ" w:bidi="cs-CZ"/>
                              </w:rPr>
                              <w:t>VIA FUTURI</w:t>
                            </w:r>
                            <w:bookmarkEnd w:id="44"/>
                            <w:bookmarkEnd w:id="45"/>
                          </w:p>
                        </w:txbxContent>
                      </wps:txbx>
                      <wps:bodyPr upright="0" vert="vert270" lIns="0" tIns="0" rIns="0" bIns="0">
                        <a:noAutoFit/>
                      </wps:bodyPr>
                    </wps:wsp>
                  </a:graphicData>
                </a:graphic>
              </wp:anchor>
            </w:drawing>
          </mc:Choice>
          <mc:Fallback>
            <w:pict>
              <v:shape id="_x0000_s1123" type="#_x0000_t202" style="position:absolute;margin-left:578.29999999999995pt;margin-top:549.25pt;width:24.550000000000001pt;height:130.90000000000001pt;z-index:-125829318;mso-wrap-distance-left:2.pt;mso-wrap-distance-right:2.pt;mso-position-horizontal-relative:page;mso-position-vertical-relative:margin"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44" w:name="bookmark44"/>
                      <w:bookmarkStart w:id="45" w:name="bookmark45"/>
                      <w:r>
                        <w:rPr>
                          <w:spacing w:val="0"/>
                          <w:w w:val="100"/>
                          <w:position w:val="0"/>
                          <w:shd w:val="clear" w:color="auto" w:fill="auto"/>
                          <w:lang w:val="cs-CZ" w:eastAsia="cs-CZ" w:bidi="cs-CZ"/>
                        </w:rPr>
                        <w:t>VIA FUTURI</w:t>
                      </w:r>
                      <w:bookmarkEnd w:id="44"/>
                      <w:bookmarkEnd w:id="45"/>
                    </w:p>
                  </w:txbxContent>
                </v:textbox>
                <w10:wrap type="square" anchorx="page" anchory="margin"/>
              </v:shape>
            </w:pict>
          </mc:Fallback>
        </mc:AlternateContent>
      </w:r>
      <w:r>
        <w:rPr>
          <w:spacing w:val="0"/>
          <w:w w:val="100"/>
          <w:position w:val="0"/>
          <w:shd w:val="clear" w:color="auto" w:fill="auto"/>
          <w:lang w:val="cs-CZ" w:eastAsia="cs-CZ" w:bidi="cs-CZ"/>
        </w:rPr>
        <w:t>Koordinátor BIM je oprávněn svůj návrh, jakož i realizaci svého Autorského Díla zveřejnit jako svou referenci.</w:t>
      </w:r>
      <w:r>
        <w:br w:type="page"/>
      </w:r>
    </w:p>
    <w:p>
      <w:pPr>
        <w:pStyle w:val="Style16"/>
        <w:keepNext w:val="0"/>
        <w:keepLines w:val="0"/>
        <w:widowControl w:val="0"/>
        <w:numPr>
          <w:ilvl w:val="0"/>
          <w:numId w:val="15"/>
        </w:numPr>
        <w:shd w:val="clear" w:color="auto" w:fill="auto"/>
        <w:tabs>
          <w:tab w:pos="1031" w:val="left"/>
        </w:tabs>
        <w:bidi w:val="0"/>
        <w:spacing w:before="0" w:after="680" w:line="240" w:lineRule="auto"/>
        <w:ind w:left="0" w:right="0" w:firstLine="700"/>
        <w:jc w:val="left"/>
      </w:pPr>
      <w:r>
        <w:rPr>
          <w:spacing w:val="0"/>
          <w:position w:val="0"/>
          <w:shd w:val="clear" w:color="auto" w:fill="auto"/>
          <w:lang w:val="cs-CZ" w:eastAsia="cs-CZ" w:bidi="cs-CZ"/>
        </w:rPr>
        <w:t>Smluvní pokuty</w:t>
      </w:r>
    </w:p>
    <w:p>
      <w:pPr>
        <w:pStyle w:val="Style16"/>
        <w:keepNext w:val="0"/>
        <w:keepLines w:val="0"/>
        <w:widowControl w:val="0"/>
        <w:shd w:val="clear" w:color="auto" w:fill="auto"/>
        <w:tabs>
          <w:tab w:leader="dot" w:pos="4402" w:val="left"/>
        </w:tabs>
        <w:bidi w:val="0"/>
        <w:spacing w:before="0" w:after="200" w:line="240" w:lineRule="auto"/>
        <w:ind w:left="0" w:right="0" w:firstLine="700"/>
        <w:jc w:val="left"/>
        <w:rPr>
          <w:sz w:val="30"/>
          <w:szCs w:val="30"/>
        </w:rPr>
      </w:pPr>
      <w:r>
        <w:rPr>
          <w:i/>
          <w:iCs/>
          <w:color w:val="2F2F2F"/>
          <w:spacing w:val="0"/>
          <w:position w:val="0"/>
          <w:sz w:val="32"/>
          <w:szCs w:val="32"/>
          <w:shd w:val="clear" w:color="auto" w:fill="auto"/>
          <w:lang w:val="cs-CZ" w:eastAsia="cs-CZ" w:bidi="cs-CZ"/>
        </w:rPr>
        <w:t>Q?</w:t>
      </w:r>
      <w:r>
        <w:rPr>
          <w:color w:val="2F2F2F"/>
          <w:spacing w:val="0"/>
          <w:w w:val="80"/>
          <w:position w:val="0"/>
          <w:sz w:val="30"/>
          <w:szCs w:val="30"/>
          <w:shd w:val="clear" w:color="auto" w:fill="auto"/>
          <w:lang w:val="cs-CZ" w:eastAsia="cs-CZ" w:bidi="cs-CZ"/>
        </w:rPr>
        <w:t xml:space="preserve"> </w:t>
      </w:r>
      <w:r>
        <w:rPr>
          <w:spacing w:val="0"/>
          <w:w w:val="80"/>
          <w:position w:val="0"/>
          <w:sz w:val="30"/>
          <w:szCs w:val="30"/>
          <w:shd w:val="clear" w:color="auto" w:fill="auto"/>
          <w:lang w:val="cs-CZ" w:eastAsia="cs-CZ" w:bidi="cs-CZ"/>
        </w:rPr>
        <w:t>8.1 Výše smluvních pokut</w:t>
        <w:tab/>
      </w:r>
    </w:p>
    <w:p>
      <w:pPr>
        <w:pStyle w:val="Style23"/>
        <w:keepNext w:val="0"/>
        <w:keepLines w:val="0"/>
        <w:widowControl w:val="0"/>
        <w:shd w:val="clear" w:color="auto" w:fill="auto"/>
        <w:bidi w:val="0"/>
        <w:spacing w:before="0" w:after="340"/>
        <w:ind w:left="0" w:right="0" w:firstLine="700"/>
        <w:jc w:val="both"/>
      </w:pPr>
      <w:r>
        <w:rPr>
          <w:spacing w:val="0"/>
          <w:w w:val="100"/>
          <w:position w:val="0"/>
          <w:shd w:val="clear" w:color="auto" w:fill="auto"/>
          <w:lang w:val="cs-CZ" w:eastAsia="cs-CZ" w:bidi="cs-CZ"/>
        </w:rPr>
        <w:t>Obě strany se dohodly takto:</w:t>
      </w:r>
    </w:p>
    <w:p>
      <w:pPr>
        <w:pStyle w:val="Style16"/>
        <w:keepNext w:val="0"/>
        <w:keepLines w:val="0"/>
        <w:widowControl w:val="0"/>
        <w:shd w:val="clear" w:color="auto" w:fill="auto"/>
        <w:tabs>
          <w:tab w:leader="dot" w:pos="4332" w:val="left"/>
        </w:tabs>
        <w:bidi w:val="0"/>
        <w:spacing w:before="0" w:after="200" w:line="240" w:lineRule="auto"/>
        <w:ind w:left="0" w:right="0" w:firstLine="700"/>
        <w:jc w:val="left"/>
      </w:pP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8.1.1 Za prodlení v plnění</w:t>
        <w:tab/>
      </w:r>
    </w:p>
    <w:p>
      <w:pPr>
        <w:pStyle w:val="Style23"/>
        <w:keepNext w:val="0"/>
        <w:keepLines w:val="0"/>
        <w:widowControl w:val="0"/>
        <w:shd w:val="clear" w:color="auto" w:fill="auto"/>
        <w:bidi w:val="0"/>
        <w:spacing w:before="0" w:after="340"/>
        <w:ind w:left="700" w:right="0" w:firstLine="20"/>
        <w:jc w:val="left"/>
      </w:pPr>
      <w:r>
        <w:rPr>
          <w:spacing w:val="0"/>
          <w:w w:val="100"/>
          <w:position w:val="0"/>
          <w:shd w:val="clear" w:color="auto" w:fill="auto"/>
          <w:lang w:val="cs-CZ" w:eastAsia="cs-CZ" w:bidi="cs-CZ"/>
        </w:rPr>
        <w:t>Smluvní pokuta za prodlení v plnění jednotlivých etap Předmětu plnění ve výši 0,2 % z výše celkové ceny díla (bez DPH) za každý den prodlení.</w:t>
      </w:r>
    </w:p>
    <w:p>
      <w:pPr>
        <w:pStyle w:val="Style16"/>
        <w:keepNext w:val="0"/>
        <w:keepLines w:val="0"/>
        <w:widowControl w:val="0"/>
        <w:shd w:val="clear" w:color="auto" w:fill="auto"/>
        <w:tabs>
          <w:tab w:leader="dot" w:pos="5964" w:val="left"/>
        </w:tabs>
        <w:bidi w:val="0"/>
        <w:spacing w:before="0" w:after="200" w:line="240" w:lineRule="auto"/>
        <w:ind w:left="0" w:right="0" w:firstLine="700"/>
        <w:jc w:val="left"/>
      </w:pP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8.1.2 Za neplnění smluvních povinností</w:t>
        <w:tab/>
      </w:r>
    </w:p>
    <w:p>
      <w:pPr>
        <w:pStyle w:val="Style23"/>
        <w:keepNext w:val="0"/>
        <w:keepLines w:val="0"/>
        <w:widowControl w:val="0"/>
        <w:shd w:val="clear" w:color="auto" w:fill="auto"/>
        <w:bidi w:val="0"/>
        <w:spacing w:before="0" w:after="340"/>
        <w:ind w:left="700" w:right="0" w:firstLine="20"/>
        <w:jc w:val="left"/>
      </w:pPr>
      <w:r>
        <w:rPr>
          <w:spacing w:val="0"/>
          <w:w w:val="100"/>
          <w:position w:val="0"/>
          <w:shd w:val="clear" w:color="auto" w:fill="auto"/>
          <w:lang w:val="cs-CZ" w:eastAsia="cs-CZ" w:bidi="cs-CZ"/>
        </w:rPr>
        <w:t>Smluvní pokuta za neplnění smluvních povinností koordinátora BIM, v souladu s relevantními právními předpisy, technickými normami nebo rozhodnutími orgánů státní správy či samosprávy, a to ve výši 2 % z celkové ceny díla (bez DPH) za každý jednotlivý případ.</w:t>
      </w:r>
    </w:p>
    <w:p>
      <w:pPr>
        <w:pStyle w:val="Style16"/>
        <w:keepNext w:val="0"/>
        <w:keepLines w:val="0"/>
        <w:widowControl w:val="0"/>
        <w:shd w:val="clear" w:color="auto" w:fill="auto"/>
        <w:tabs>
          <w:tab w:leader="dot" w:pos="6388" w:val="left"/>
        </w:tabs>
        <w:bidi w:val="0"/>
        <w:spacing w:before="0" w:after="200" w:line="240" w:lineRule="auto"/>
        <w:ind w:left="0" w:right="0" w:firstLine="700"/>
        <w:jc w:val="left"/>
      </w:pP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8.1.3 V případě prodlení s úhradou faktury</w:t>
        <w:tab/>
      </w:r>
    </w:p>
    <w:p>
      <w:pPr>
        <w:pStyle w:val="Style23"/>
        <w:keepNext w:val="0"/>
        <w:keepLines w:val="0"/>
        <w:widowControl w:val="0"/>
        <w:shd w:val="clear" w:color="auto" w:fill="auto"/>
        <w:bidi w:val="0"/>
        <w:spacing w:before="0" w:after="340"/>
        <w:ind w:left="700" w:right="0" w:firstLine="20"/>
        <w:jc w:val="left"/>
      </w:pPr>
      <w:r>
        <w:rPr>
          <w:spacing w:val="0"/>
          <w:w w:val="100"/>
          <w:position w:val="0"/>
          <w:shd w:val="clear" w:color="auto" w:fill="auto"/>
          <w:lang w:val="cs-CZ" w:eastAsia="cs-CZ" w:bidi="cs-CZ"/>
        </w:rPr>
        <w:t>Smluvní pokuta pro případ prodlení s úhradou faktury nebo její části v dohodnutých termínech uhradí objednatel koordinátorovi BIM smluvní pokutu ve výši 0,2 % za každý den prodlení z dlužné částky.</w:t>
      </w:r>
    </w:p>
    <w:p>
      <w:pPr>
        <w:pStyle w:val="Style16"/>
        <w:keepNext w:val="0"/>
        <w:keepLines w:val="0"/>
        <w:widowControl w:val="0"/>
        <w:shd w:val="clear" w:color="auto" w:fill="auto"/>
        <w:tabs>
          <w:tab w:leader="dot" w:pos="6388" w:val="left"/>
        </w:tabs>
        <w:bidi w:val="0"/>
        <w:spacing w:before="0" w:after="200" w:line="240" w:lineRule="auto"/>
        <w:ind w:left="0" w:right="0" w:firstLine="700"/>
        <w:jc w:val="left"/>
      </w:pPr>
      <w:r>
        <w:rPr>
          <w:color w:val="2F2F2F"/>
          <w:spacing w:val="0"/>
          <w:position w:val="0"/>
          <w:shd w:val="clear" w:color="auto" w:fill="auto"/>
          <w:lang w:val="cs-CZ" w:eastAsia="cs-CZ" w:bidi="cs-CZ"/>
        </w:rPr>
        <w:t>B</w:t>
      </w:r>
      <w:r>
        <w:rPr>
          <w:color w:val="2F2F2F"/>
          <w:spacing w:val="0"/>
          <w:position w:val="0"/>
          <w:shd w:val="clear" w:color="auto" w:fill="auto"/>
          <w:vertAlign w:val="superscript"/>
          <w:lang w:val="cs-CZ" w:eastAsia="cs-CZ" w:bidi="cs-CZ"/>
        </w:rPr>
        <w:t>2</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8.2 Nárok objednavatele na náhradu škody</w:t>
        <w:tab/>
      </w:r>
    </w:p>
    <w:p>
      <w:pPr>
        <w:pStyle w:val="Style23"/>
        <w:keepNext w:val="0"/>
        <w:keepLines w:val="0"/>
        <w:widowControl w:val="0"/>
        <w:shd w:val="clear" w:color="auto" w:fill="auto"/>
        <w:bidi w:val="0"/>
        <w:spacing w:before="0" w:after="340"/>
        <w:ind w:left="700" w:right="0" w:firstLine="20"/>
        <w:jc w:val="left"/>
      </w:pPr>
      <w:r>
        <w:rPr>
          <w:spacing w:val="0"/>
          <w:w w:val="100"/>
          <w:position w:val="0"/>
          <w:shd w:val="clear" w:color="auto" w:fill="auto"/>
          <w:lang w:val="cs-CZ" w:eastAsia="cs-CZ" w:bidi="cs-CZ"/>
        </w:rPr>
        <w:t xml:space="preserve">Pro případ porušení uvedených smluvních povinností jsou mezi smluvními stranami sjednány dle </w:t>
      </w:r>
      <w:r>
        <w:rPr>
          <w:b/>
          <w:bCs/>
          <w:spacing w:val="0"/>
          <w:w w:val="100"/>
          <w:position w:val="0"/>
          <w:sz w:val="19"/>
          <w:szCs w:val="19"/>
          <w:shd w:val="clear" w:color="auto" w:fill="auto"/>
          <w:lang w:val="cs-CZ" w:eastAsia="cs-CZ" w:bidi="cs-CZ"/>
        </w:rPr>
        <w:t xml:space="preserve">§ 2048 a násl. NOZ </w:t>
      </w:r>
      <w:r>
        <w:rPr>
          <w:spacing w:val="0"/>
          <w:w w:val="100"/>
          <w:position w:val="0"/>
          <w:shd w:val="clear" w:color="auto" w:fill="auto"/>
          <w:lang w:val="cs-CZ" w:eastAsia="cs-CZ" w:bidi="cs-CZ"/>
        </w:rPr>
        <w:t xml:space="preserve">tyto výše uvedené </w:t>
      </w:r>
      <w:r>
        <w:rPr>
          <w:b/>
          <w:bCs/>
          <w:spacing w:val="0"/>
          <w:w w:val="100"/>
          <w:position w:val="0"/>
          <w:sz w:val="19"/>
          <w:szCs w:val="19"/>
          <w:shd w:val="clear" w:color="auto" w:fill="auto"/>
          <w:lang w:val="cs-CZ" w:eastAsia="cs-CZ" w:bidi="cs-CZ"/>
        </w:rPr>
        <w:t xml:space="preserve">smluvní pokuty, </w:t>
      </w:r>
      <w:r>
        <w:rPr>
          <w:spacing w:val="0"/>
          <w:w w:val="100"/>
          <w:position w:val="0"/>
          <w:shd w:val="clear" w:color="auto" w:fill="auto"/>
          <w:lang w:val="cs-CZ" w:eastAsia="cs-CZ" w:bidi="cs-CZ"/>
        </w:rPr>
        <w:t xml:space="preserve">jejichž sjednáním není dle </w:t>
      </w:r>
      <w:r>
        <w:rPr>
          <w:b/>
          <w:bCs/>
          <w:spacing w:val="0"/>
          <w:w w:val="100"/>
          <w:position w:val="0"/>
          <w:sz w:val="19"/>
          <w:szCs w:val="19"/>
          <w:shd w:val="clear" w:color="auto" w:fill="auto"/>
          <w:lang w:val="cs-CZ" w:eastAsia="cs-CZ" w:bidi="cs-CZ"/>
        </w:rPr>
        <w:t xml:space="preserve">§ 2050 NOZ </w:t>
      </w:r>
      <w:r>
        <w:rPr>
          <w:spacing w:val="0"/>
          <w:w w:val="100"/>
          <w:position w:val="0"/>
          <w:shd w:val="clear" w:color="auto" w:fill="auto"/>
          <w:lang w:val="cs-CZ" w:eastAsia="cs-CZ" w:bidi="cs-CZ"/>
        </w:rPr>
        <w:t>dotčen nárok objednatele na náhradu škody způsobené porušením povinnosti, zajištěné smluvní pokutou.</w:t>
      </w:r>
    </w:p>
    <w:p>
      <w:pPr>
        <w:pStyle w:val="Style16"/>
        <w:keepNext w:val="0"/>
        <w:keepLines w:val="0"/>
        <w:widowControl w:val="0"/>
        <w:shd w:val="clear" w:color="auto" w:fill="auto"/>
        <w:tabs>
          <w:tab w:leader="dot" w:pos="4318" w:val="left"/>
        </w:tabs>
        <w:bidi w:val="0"/>
        <w:spacing w:before="0" w:after="200" w:line="240" w:lineRule="auto"/>
        <w:ind w:left="0" w:right="0" w:firstLine="700"/>
        <w:jc w:val="left"/>
      </w:pP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8.3 Započtení pohledávky</w:t>
        <w:tab/>
      </w:r>
    </w:p>
    <w:p>
      <w:pPr>
        <w:pStyle w:val="Style23"/>
        <w:keepNext w:val="0"/>
        <w:keepLines w:val="0"/>
        <w:widowControl w:val="0"/>
        <w:shd w:val="clear" w:color="auto" w:fill="auto"/>
        <w:bidi w:val="0"/>
        <w:spacing w:before="0" w:after="340"/>
        <w:ind w:left="700" w:right="0" w:firstLine="20"/>
        <w:jc w:val="left"/>
      </w:pPr>
      <w:r>
        <w:rPr>
          <w:spacing w:val="0"/>
          <w:w w:val="100"/>
          <w:position w:val="0"/>
          <w:shd w:val="clear" w:color="auto" w:fill="auto"/>
          <w:lang w:val="cs-CZ" w:eastAsia="cs-CZ" w:bidi="cs-CZ"/>
        </w:rPr>
        <w:t>Pohledávka objednatele na zaplacení smluvní pokuty může být započítána s pohledávkou koordinátora BIM na uhrazení ceny díla.</w:t>
      </w:r>
    </w:p>
    <w:p>
      <w:pPr>
        <w:pStyle w:val="Style16"/>
        <w:keepNext w:val="0"/>
        <w:keepLines w:val="0"/>
        <w:widowControl w:val="0"/>
        <w:shd w:val="clear" w:color="auto" w:fill="auto"/>
        <w:tabs>
          <w:tab w:leader="dot" w:pos="4631" w:val="left"/>
        </w:tabs>
        <w:bidi w:val="0"/>
        <w:spacing w:before="0" w:after="200" w:line="240" w:lineRule="auto"/>
        <w:ind w:left="0" w:right="0" w:firstLine="700"/>
        <w:jc w:val="left"/>
      </w:pPr>
      <w:r>
        <mc:AlternateContent>
          <mc:Choice Requires="wps">
            <w:drawing>
              <wp:anchor distT="0" distB="0" distL="114300" distR="114300" simplePos="0" relativeHeight="125829437" behindDoc="0" locked="0" layoutInCell="1" allowOverlap="1">
                <wp:simplePos x="0" y="0"/>
                <wp:positionH relativeFrom="page">
                  <wp:posOffset>7423150</wp:posOffset>
                </wp:positionH>
                <wp:positionV relativeFrom="paragraph">
                  <wp:posOffset>38100</wp:posOffset>
                </wp:positionV>
                <wp:extent cx="311785" cy="1662430"/>
                <wp:wrapSquare wrapText="bothSides"/>
                <wp:docPr id="99" name="Shape 99"/>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125" type="#_x0000_t202" style="position:absolute;margin-left:584.5pt;margin-top:3.pt;width:24.550000000000001pt;height:130.90000000000001pt;z-index:-125829316;mso-wrap-distance-left:9.pt;mso-wrap-distance-right:9.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color w:val="2F2F2F"/>
          <w:spacing w:val="0"/>
          <w:position w:val="0"/>
          <w:shd w:val="clear" w:color="auto" w:fill="auto"/>
          <w:lang w:val="cs-CZ" w:eastAsia="cs-CZ" w:bidi="cs-CZ"/>
        </w:rPr>
        <w:t xml:space="preserve">B? </w:t>
      </w:r>
      <w:r>
        <w:rPr>
          <w:spacing w:val="0"/>
          <w:position w:val="0"/>
          <w:shd w:val="clear" w:color="auto" w:fill="auto"/>
          <w:lang w:val="cs-CZ" w:eastAsia="cs-CZ" w:bidi="cs-CZ"/>
        </w:rPr>
        <w:t>8.4 Uhrazení smluvní pokuty</w:t>
        <w:tab/>
      </w:r>
    </w:p>
    <w:p>
      <w:pPr>
        <w:pStyle w:val="Style23"/>
        <w:keepNext w:val="0"/>
        <w:keepLines w:val="0"/>
        <w:widowControl w:val="0"/>
        <w:shd w:val="clear" w:color="auto" w:fill="auto"/>
        <w:bidi w:val="0"/>
        <w:spacing w:before="0" w:after="280"/>
        <w:ind w:left="700" w:right="0" w:firstLine="20"/>
        <w:jc w:val="left"/>
      </w:pPr>
      <w:r>
        <w:rPr>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r>
        <w:br w:type="page"/>
      </w:r>
    </w:p>
    <w:p>
      <w:pPr>
        <w:pStyle w:val="Style16"/>
        <w:keepNext w:val="0"/>
        <w:keepLines w:val="0"/>
        <w:widowControl w:val="0"/>
        <w:numPr>
          <w:ilvl w:val="0"/>
          <w:numId w:val="15"/>
        </w:numPr>
        <w:shd w:val="clear" w:color="auto" w:fill="auto"/>
        <w:tabs>
          <w:tab w:pos="1040" w:val="left"/>
        </w:tabs>
        <w:bidi w:val="0"/>
        <w:spacing w:before="0" w:after="680" w:line="240" w:lineRule="auto"/>
        <w:ind w:left="0" w:right="0" w:firstLine="700"/>
        <w:jc w:val="both"/>
        <w:rPr>
          <w:sz w:val="30"/>
          <w:szCs w:val="30"/>
        </w:rPr>
      </w:pPr>
      <w:r>
        <w:rPr>
          <w:spacing w:val="0"/>
          <w:w w:val="80"/>
          <w:position w:val="0"/>
          <w:sz w:val="30"/>
          <w:szCs w:val="30"/>
          <w:shd w:val="clear" w:color="auto" w:fill="auto"/>
          <w:lang w:val="cs-CZ" w:eastAsia="cs-CZ" w:bidi="cs-CZ"/>
        </w:rPr>
        <w:t>Záruka za jakost díla</w:t>
      </w:r>
    </w:p>
    <w:p>
      <w:pPr>
        <w:pStyle w:val="Style16"/>
        <w:keepNext w:val="0"/>
        <w:keepLines w:val="0"/>
        <w:widowControl w:val="0"/>
        <w:shd w:val="clear" w:color="auto" w:fill="auto"/>
        <w:tabs>
          <w:tab w:leader="dot" w:pos="3364" w:val="left"/>
        </w:tabs>
        <w:bidi w:val="0"/>
        <w:spacing w:before="0" w:after="200" w:line="240" w:lineRule="auto"/>
        <w:ind w:left="0" w:right="0" w:firstLine="700"/>
        <w:jc w:val="both"/>
      </w:pPr>
      <w:r>
        <w:rPr>
          <w:i/>
          <w:iCs/>
          <w:color w:val="2F2F2F"/>
          <w:spacing w:val="0"/>
          <w:position w:val="0"/>
          <w:shd w:val="clear" w:color="auto" w:fill="auto"/>
          <w:lang w:val="cs-CZ" w:eastAsia="cs-CZ" w:bidi="cs-CZ"/>
        </w:rPr>
        <w:t>Q?</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9.1 Trvání záruky</w:t>
        <w:tab/>
      </w:r>
    </w:p>
    <w:p>
      <w:pPr>
        <w:pStyle w:val="Style23"/>
        <w:keepNext w:val="0"/>
        <w:keepLines w:val="0"/>
        <w:widowControl w:val="0"/>
        <w:shd w:val="clear" w:color="auto" w:fill="auto"/>
        <w:bidi w:val="0"/>
        <w:spacing w:before="0" w:after="360" w:line="336" w:lineRule="auto"/>
        <w:ind w:left="700" w:right="0" w:firstLine="0"/>
        <w:jc w:val="both"/>
      </w:pPr>
      <w:r>
        <w:rPr>
          <w:spacing w:val="0"/>
          <w:w w:val="100"/>
          <w:position w:val="0"/>
          <w:shd w:val="clear" w:color="auto" w:fill="auto"/>
          <w:lang w:val="cs-CZ" w:eastAsia="cs-CZ" w:bidi="cs-CZ"/>
        </w:rPr>
        <w:t xml:space="preserve">Koordinátor BIM poskytuje záruku na celém díle v trvání </w:t>
      </w:r>
      <w:r>
        <w:rPr>
          <w:b/>
          <w:bCs/>
          <w:spacing w:val="0"/>
          <w:w w:val="100"/>
          <w:position w:val="0"/>
          <w:sz w:val="19"/>
          <w:szCs w:val="19"/>
          <w:shd w:val="clear" w:color="auto" w:fill="auto"/>
          <w:lang w:val="cs-CZ" w:eastAsia="cs-CZ" w:bidi="cs-CZ"/>
        </w:rPr>
        <w:t>24 měsíců</w:t>
      </w:r>
      <w:r>
        <w:rPr>
          <w:spacing w:val="0"/>
          <w:w w:val="100"/>
          <w:position w:val="0"/>
          <w:shd w:val="clear" w:color="auto" w:fill="auto"/>
          <w:lang w:val="cs-CZ" w:eastAsia="cs-CZ" w:bidi="cs-CZ"/>
        </w:rPr>
        <w:t>. Záruka započne běžet ode dne předání a převzetí řádně ukončeného celého díla objednatelem.</w:t>
      </w:r>
    </w:p>
    <w:p>
      <w:pPr>
        <w:pStyle w:val="Style16"/>
        <w:keepNext w:val="0"/>
        <w:keepLines w:val="0"/>
        <w:widowControl w:val="0"/>
        <w:shd w:val="clear" w:color="auto" w:fill="auto"/>
        <w:tabs>
          <w:tab w:leader="dot" w:pos="3560" w:val="left"/>
        </w:tabs>
        <w:bidi w:val="0"/>
        <w:spacing w:before="0" w:after="200" w:line="240" w:lineRule="auto"/>
        <w:ind w:left="700" w:right="0" w:firstLine="0"/>
        <w:jc w:val="both"/>
      </w:pPr>
      <w:r>
        <w:rPr>
          <w:i/>
          <w:iCs/>
          <w:color w:val="2F2F2F"/>
          <w:spacing w:val="0"/>
          <w:position w:val="0"/>
          <w:shd w:val="clear" w:color="auto" w:fill="auto"/>
          <w:lang w:val="cs-CZ" w:eastAsia="cs-CZ" w:bidi="cs-CZ"/>
        </w:rPr>
        <w:t>O?</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9.2 Odstranění vad</w:t>
        <w:tab/>
      </w:r>
    </w:p>
    <w:p>
      <w:pPr>
        <w:pStyle w:val="Style23"/>
        <w:keepNext w:val="0"/>
        <w:keepLines w:val="0"/>
        <w:widowControl w:val="0"/>
        <w:shd w:val="clear" w:color="auto" w:fill="auto"/>
        <w:bidi w:val="0"/>
        <w:spacing w:before="0" w:after="280"/>
        <w:ind w:left="700" w:right="0" w:firstLine="0"/>
        <w:jc w:val="both"/>
      </w:pPr>
      <w:r>
        <mc:AlternateContent>
          <mc:Choice Requires="wps">
            <w:drawing>
              <wp:anchor distT="0" distB="0" distL="114300" distR="114300" simplePos="0" relativeHeight="125829439" behindDoc="0" locked="0" layoutInCell="1" allowOverlap="1">
                <wp:simplePos x="0" y="0"/>
                <wp:positionH relativeFrom="page">
                  <wp:posOffset>7417435</wp:posOffset>
                </wp:positionH>
                <wp:positionV relativeFrom="margin">
                  <wp:posOffset>6975475</wp:posOffset>
                </wp:positionV>
                <wp:extent cx="311785" cy="1662430"/>
                <wp:wrapSquare wrapText="bothSides"/>
                <wp:docPr id="101" name="Shape 101"/>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46" w:name="bookmark46"/>
                            <w:bookmarkStart w:id="47" w:name="bookmark47"/>
                            <w:r>
                              <w:rPr>
                                <w:spacing w:val="0"/>
                                <w:w w:val="100"/>
                                <w:position w:val="0"/>
                                <w:shd w:val="clear" w:color="auto" w:fill="auto"/>
                                <w:lang w:val="cs-CZ" w:eastAsia="cs-CZ" w:bidi="cs-CZ"/>
                              </w:rPr>
                              <w:t>VIA FUTURI</w:t>
                            </w:r>
                            <w:bookmarkEnd w:id="46"/>
                            <w:bookmarkEnd w:id="47"/>
                          </w:p>
                        </w:txbxContent>
                      </wps:txbx>
                      <wps:bodyPr upright="0" vert="vert270" lIns="0" tIns="0" rIns="0" bIns="0">
                        <a:noAutoFit/>
                      </wps:bodyPr>
                    </wps:wsp>
                  </a:graphicData>
                </a:graphic>
              </wp:anchor>
            </w:drawing>
          </mc:Choice>
          <mc:Fallback>
            <w:pict>
              <v:shape id="_x0000_s1127" type="#_x0000_t202" style="position:absolute;margin-left:584.04999999999995pt;margin-top:549.25pt;width:24.550000000000001pt;height:130.90000000000001pt;z-index:-125829314;mso-wrap-distance-left:9.pt;mso-wrap-distance-right:9.pt;mso-position-horizontal-relative:page;mso-position-vertical-relative:margin"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46" w:name="bookmark46"/>
                      <w:bookmarkStart w:id="47" w:name="bookmark47"/>
                      <w:r>
                        <w:rPr>
                          <w:spacing w:val="0"/>
                          <w:w w:val="100"/>
                          <w:position w:val="0"/>
                          <w:shd w:val="clear" w:color="auto" w:fill="auto"/>
                          <w:lang w:val="cs-CZ" w:eastAsia="cs-CZ" w:bidi="cs-CZ"/>
                        </w:rPr>
                        <w:t>VIA FUTURI</w:t>
                      </w:r>
                      <w:bookmarkEnd w:id="46"/>
                      <w:bookmarkEnd w:id="47"/>
                    </w:p>
                  </w:txbxContent>
                </v:textbox>
                <w10:wrap type="square" anchorx="page" anchory="margin"/>
              </v:shape>
            </w:pict>
          </mc:Fallback>
        </mc:AlternateContent>
      </w:r>
      <w:r>
        <w:rPr>
          <w:spacing w:val="0"/>
          <w:w w:val="100"/>
          <w:position w:val="0"/>
          <w:shd w:val="clear" w:color="auto" w:fill="auto"/>
          <w:lang w:val="cs-CZ" w:eastAsia="cs-CZ" w:bidi="cs-CZ"/>
        </w:rPr>
        <w:t>Zjištěné vady je koordinátor BIM povinen odstranit na své náklady do 5 pracovních dnů ode dne obdržení písemné reklamace. Koordinátor BIM odpovídá za vady, které má dílo v době jeho odevzdání objednateli. Objednatel je povinen vady díla reklamovat písemně na adresu sídla koordinátora BIM uvedeného v obchodním rejstříku a není-li koordinátor BIM zapsán v obchodním rejstříku, potom na adresu jeho sídla uvedenou v této smlouvě. Rovněž zde platí ujednání této smlouvy o předání prací koordinátorem BIM. O dobu ode dne obdržení reklamace koordinátorem BIM do dne předání opraveného díla objednateli se prodlužuje záruka na díle.</w:t>
      </w:r>
      <w:r>
        <w:br w:type="page"/>
      </w:r>
    </w:p>
    <w:p>
      <w:pPr>
        <w:pStyle w:val="Style16"/>
        <w:keepNext w:val="0"/>
        <w:keepLines w:val="0"/>
        <w:widowControl w:val="0"/>
        <w:numPr>
          <w:ilvl w:val="0"/>
          <w:numId w:val="15"/>
        </w:numPr>
        <w:shd w:val="clear" w:color="auto" w:fill="auto"/>
        <w:tabs>
          <w:tab w:pos="1134" w:val="left"/>
        </w:tabs>
        <w:bidi w:val="0"/>
        <w:spacing w:before="0" w:after="720" w:line="240" w:lineRule="auto"/>
        <w:ind w:left="0" w:right="0" w:firstLine="700"/>
        <w:jc w:val="left"/>
      </w:pPr>
      <w:r>
        <w:rPr>
          <w:spacing w:val="0"/>
          <w:position w:val="0"/>
          <w:shd w:val="clear" w:color="auto" w:fill="auto"/>
          <w:lang w:val="cs-CZ" w:eastAsia="cs-CZ" w:bidi="cs-CZ"/>
        </w:rPr>
        <w:t>Závěrečná ujednání</w:t>
      </w:r>
    </w:p>
    <w:p>
      <w:pPr>
        <w:pStyle w:val="Style16"/>
        <w:keepNext w:val="0"/>
        <w:keepLines w:val="0"/>
        <w:widowControl w:val="0"/>
        <w:shd w:val="clear" w:color="auto" w:fill="auto"/>
        <w:tabs>
          <w:tab w:leader="dot" w:pos="3542" w:val="left"/>
        </w:tabs>
        <w:bidi w:val="0"/>
        <w:spacing w:before="0" w:after="200" w:line="240" w:lineRule="auto"/>
        <w:ind w:left="0" w:right="0" w:firstLine="700"/>
        <w:jc w:val="left"/>
        <w:rPr>
          <w:sz w:val="30"/>
          <w:szCs w:val="30"/>
        </w:rPr>
      </w:pPr>
      <w:r>
        <w:rPr>
          <w:color w:val="2F2F2F"/>
          <w:spacing w:val="0"/>
          <w:w w:val="80"/>
          <w:position w:val="0"/>
          <w:sz w:val="30"/>
          <w:szCs w:val="30"/>
          <w:shd w:val="clear" w:color="auto" w:fill="auto"/>
          <w:lang w:val="cs-CZ" w:eastAsia="cs-CZ" w:bidi="cs-CZ"/>
        </w:rPr>
        <w:t xml:space="preserve">2? </w:t>
      </w:r>
      <w:r>
        <w:rPr>
          <w:spacing w:val="0"/>
          <w:w w:val="80"/>
          <w:position w:val="0"/>
          <w:sz w:val="30"/>
          <w:szCs w:val="30"/>
          <w:shd w:val="clear" w:color="auto" w:fill="auto"/>
          <w:lang w:val="cs-CZ" w:eastAsia="cs-CZ" w:bidi="cs-CZ"/>
        </w:rPr>
        <w:t>10.1 Smírná cesta</w:t>
        <w:tab/>
      </w:r>
    </w:p>
    <w:p>
      <w:pPr>
        <w:pStyle w:val="Style23"/>
        <w:keepNext w:val="0"/>
        <w:keepLines w:val="0"/>
        <w:widowControl w:val="0"/>
        <w:shd w:val="clear" w:color="auto" w:fill="auto"/>
        <w:bidi w:val="0"/>
        <w:spacing w:before="0" w:after="360" w:line="336" w:lineRule="auto"/>
        <w:ind w:left="700" w:right="0" w:firstLine="0"/>
        <w:jc w:val="left"/>
      </w:pPr>
      <w:r>
        <w:rPr>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6"/>
        <w:keepNext w:val="0"/>
        <w:keepLines w:val="0"/>
        <w:widowControl w:val="0"/>
        <w:shd w:val="clear" w:color="auto" w:fill="auto"/>
        <w:tabs>
          <w:tab w:leader="dot" w:pos="8195" w:val="left"/>
        </w:tabs>
        <w:bidi w:val="0"/>
        <w:spacing w:before="0" w:after="200" w:line="240" w:lineRule="auto"/>
        <w:ind w:left="0" w:right="0" w:firstLine="700"/>
        <w:jc w:val="left"/>
      </w:pPr>
      <w:r>
        <w:rPr>
          <w:i/>
          <w:iCs/>
          <w:color w:val="2F2F2F"/>
          <w:spacing w:val="0"/>
          <w:position w:val="0"/>
          <w:shd w:val="clear" w:color="auto" w:fill="auto"/>
          <w:lang w:val="cs-CZ" w:eastAsia="cs-CZ" w:bidi="cs-CZ"/>
        </w:rPr>
        <w:t>O?</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10.2 Postoupení pohledávky bez souhlasu objednavatele</w:t>
        <w:tab/>
      </w:r>
    </w:p>
    <w:p>
      <w:pPr>
        <w:pStyle w:val="Style23"/>
        <w:keepNext w:val="0"/>
        <w:keepLines w:val="0"/>
        <w:widowControl w:val="0"/>
        <w:shd w:val="clear" w:color="auto" w:fill="auto"/>
        <w:bidi w:val="0"/>
        <w:spacing w:before="0" w:after="360" w:line="338" w:lineRule="auto"/>
        <w:ind w:left="700" w:right="0" w:firstLine="0"/>
        <w:jc w:val="left"/>
      </w:pPr>
      <w:r>
        <w:rPr>
          <w:spacing w:val="0"/>
          <w:w w:val="100"/>
          <w:position w:val="0"/>
          <w:shd w:val="clear" w:color="auto" w:fill="auto"/>
          <w:lang w:val="cs-CZ" w:eastAsia="cs-CZ" w:bidi="cs-CZ"/>
        </w:rPr>
        <w:t>Koordinátor BIM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6"/>
        <w:keepNext w:val="0"/>
        <w:keepLines w:val="0"/>
        <w:widowControl w:val="0"/>
        <w:shd w:val="clear" w:color="auto" w:fill="auto"/>
        <w:tabs>
          <w:tab w:leader="dot" w:pos="5000" w:val="left"/>
        </w:tabs>
        <w:bidi w:val="0"/>
        <w:spacing w:before="0" w:after="200" w:line="240" w:lineRule="auto"/>
        <w:ind w:left="0" w:right="0" w:firstLine="700"/>
        <w:jc w:val="left"/>
      </w:pPr>
      <w:r>
        <w:rPr>
          <w:color w:val="2F2F2F"/>
          <w:spacing w:val="0"/>
          <w:position w:val="0"/>
          <w:shd w:val="clear" w:color="auto" w:fill="auto"/>
          <w:lang w:val="cs-CZ" w:eastAsia="cs-CZ" w:bidi="cs-CZ"/>
        </w:rPr>
        <w:t xml:space="preserve">2? </w:t>
      </w:r>
      <w:r>
        <w:rPr>
          <w:spacing w:val="0"/>
          <w:position w:val="0"/>
          <w:shd w:val="clear" w:color="auto" w:fill="auto"/>
          <w:lang w:val="cs-CZ" w:eastAsia="cs-CZ" w:bidi="cs-CZ"/>
        </w:rPr>
        <w:t>10.3 Změny a dodatky smlouvy</w:t>
        <w:tab/>
      </w:r>
    </w:p>
    <w:p>
      <w:pPr>
        <w:pStyle w:val="Style23"/>
        <w:keepNext w:val="0"/>
        <w:keepLines w:val="0"/>
        <w:widowControl w:val="0"/>
        <w:shd w:val="clear" w:color="auto" w:fill="auto"/>
        <w:bidi w:val="0"/>
        <w:spacing w:before="0" w:after="360"/>
        <w:ind w:left="700" w:right="0" w:firstLine="0"/>
        <w:jc w:val="left"/>
      </w:pPr>
      <w:r>
        <w:rPr>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16"/>
        <w:keepNext w:val="0"/>
        <w:keepLines w:val="0"/>
        <w:widowControl w:val="0"/>
        <w:shd w:val="clear" w:color="auto" w:fill="auto"/>
        <w:tabs>
          <w:tab w:leader="dot" w:pos="4107" w:val="left"/>
        </w:tabs>
        <w:bidi w:val="0"/>
        <w:spacing w:before="0" w:after="200" w:line="240" w:lineRule="auto"/>
        <w:ind w:left="0" w:right="0" w:firstLine="700"/>
        <w:jc w:val="left"/>
        <w:rPr>
          <w:sz w:val="30"/>
          <w:szCs w:val="30"/>
        </w:rPr>
      </w:pPr>
      <w:r>
        <w:rPr>
          <w:color w:val="2F2F2F"/>
          <w:spacing w:val="0"/>
          <w:w w:val="80"/>
          <w:position w:val="0"/>
          <w:sz w:val="30"/>
          <w:szCs w:val="30"/>
          <w:shd w:val="clear" w:color="auto" w:fill="auto"/>
          <w:lang w:val="cs-CZ" w:eastAsia="cs-CZ" w:bidi="cs-CZ"/>
        </w:rPr>
        <w:t xml:space="preserve">&amp; </w:t>
      </w:r>
      <w:r>
        <w:rPr>
          <w:spacing w:val="0"/>
          <w:w w:val="80"/>
          <w:position w:val="0"/>
          <w:sz w:val="30"/>
          <w:szCs w:val="30"/>
          <w:shd w:val="clear" w:color="auto" w:fill="auto"/>
          <w:lang w:val="cs-CZ" w:eastAsia="cs-CZ" w:bidi="cs-CZ"/>
        </w:rPr>
        <w:t>10.4 Občanský zákoník</w:t>
        <w:tab/>
      </w:r>
    </w:p>
    <w:p>
      <w:pPr>
        <w:pStyle w:val="Style23"/>
        <w:keepNext w:val="0"/>
        <w:keepLines w:val="0"/>
        <w:widowControl w:val="0"/>
        <w:shd w:val="clear" w:color="auto" w:fill="auto"/>
        <w:bidi w:val="0"/>
        <w:spacing w:before="0" w:after="360"/>
        <w:ind w:left="0" w:right="0" w:firstLine="700"/>
        <w:jc w:val="left"/>
      </w:pPr>
      <w:r>
        <w:rPr>
          <w:spacing w:val="0"/>
          <w:w w:val="100"/>
          <w:position w:val="0"/>
          <w:shd w:val="clear" w:color="auto" w:fill="auto"/>
          <w:lang w:val="cs-CZ" w:eastAsia="cs-CZ" w:bidi="cs-CZ"/>
        </w:rPr>
        <w:t xml:space="preserve">Plnění této smlouvy se řídí </w:t>
      </w:r>
      <w:r>
        <w:rPr>
          <w:b/>
          <w:bCs/>
          <w:spacing w:val="0"/>
          <w:w w:val="100"/>
          <w:position w:val="0"/>
          <w:sz w:val="19"/>
          <w:szCs w:val="19"/>
          <w:shd w:val="clear" w:color="auto" w:fill="auto"/>
          <w:lang w:val="cs-CZ" w:eastAsia="cs-CZ" w:bidi="cs-CZ"/>
        </w:rPr>
        <w:t>zákonem č. 89/2012 Sb., občanský zákoník, v platném znění</w:t>
      </w:r>
      <w:r>
        <w:rPr>
          <w:spacing w:val="0"/>
          <w:w w:val="100"/>
          <w:position w:val="0"/>
          <w:shd w:val="clear" w:color="auto" w:fill="auto"/>
          <w:lang w:val="cs-CZ" w:eastAsia="cs-CZ" w:bidi="cs-CZ"/>
        </w:rPr>
        <w:t>.</w:t>
      </w:r>
    </w:p>
    <w:p>
      <w:pPr>
        <w:pStyle w:val="Style16"/>
        <w:keepNext w:val="0"/>
        <w:keepLines w:val="0"/>
        <w:widowControl w:val="0"/>
        <w:shd w:val="clear" w:color="auto" w:fill="auto"/>
        <w:tabs>
          <w:tab w:leader="dot" w:pos="5398" w:val="left"/>
        </w:tabs>
        <w:bidi w:val="0"/>
        <w:spacing w:before="0" w:after="200" w:line="240" w:lineRule="auto"/>
        <w:ind w:left="0" w:right="0" w:firstLine="700"/>
        <w:jc w:val="left"/>
      </w:pPr>
      <w:r>
        <w:rPr>
          <w:color w:val="2F2F2F"/>
          <w:spacing w:val="0"/>
          <w:position w:val="0"/>
          <w:shd w:val="clear" w:color="auto" w:fill="auto"/>
          <w:lang w:val="cs-CZ" w:eastAsia="cs-CZ" w:bidi="cs-CZ"/>
        </w:rPr>
        <w:t xml:space="preserve">2? </w:t>
      </w:r>
      <w:r>
        <w:rPr>
          <w:spacing w:val="0"/>
          <w:position w:val="0"/>
          <w:shd w:val="clear" w:color="auto" w:fill="auto"/>
          <w:lang w:val="cs-CZ" w:eastAsia="cs-CZ" w:bidi="cs-CZ"/>
        </w:rPr>
        <w:t>10.5 Elektronická podoba smlouvy</w:t>
        <w:tab/>
      </w:r>
    </w:p>
    <w:p>
      <w:pPr>
        <w:pStyle w:val="Style23"/>
        <w:keepNext w:val="0"/>
        <w:keepLines w:val="0"/>
        <w:widowControl w:val="0"/>
        <w:shd w:val="clear" w:color="auto" w:fill="auto"/>
        <w:bidi w:val="0"/>
        <w:spacing w:before="0" w:after="360"/>
        <w:ind w:left="0" w:right="0" w:firstLine="700"/>
        <w:jc w:val="left"/>
      </w:pPr>
      <w:r>
        <w:rPr>
          <w:spacing w:val="0"/>
          <w:w w:val="100"/>
          <w:position w:val="0"/>
          <w:shd w:val="clear" w:color="auto" w:fill="auto"/>
          <w:lang w:val="cs-CZ" w:eastAsia="cs-CZ" w:bidi="cs-CZ"/>
        </w:rPr>
        <w:t>Smlouva je vyhotovena v elektronické podobě, přičemž obě smluvní strany obdrží její elektronický originál.</w:t>
      </w:r>
    </w:p>
    <w:p>
      <w:pPr>
        <w:pStyle w:val="Style16"/>
        <w:keepNext w:val="0"/>
        <w:keepLines w:val="0"/>
        <w:widowControl w:val="0"/>
        <w:shd w:val="clear" w:color="auto" w:fill="auto"/>
        <w:tabs>
          <w:tab w:leader="dot" w:pos="4177" w:val="left"/>
        </w:tabs>
        <w:bidi w:val="0"/>
        <w:spacing w:before="0" w:after="200" w:line="240" w:lineRule="auto"/>
        <w:ind w:left="0" w:right="0" w:firstLine="700"/>
        <w:jc w:val="left"/>
      </w:pPr>
      <w:r>
        <w:rPr>
          <w:i/>
          <w:iCs/>
          <w:color w:val="2F2F2F"/>
          <w:spacing w:val="0"/>
          <w:position w:val="0"/>
          <w:shd w:val="clear" w:color="auto" w:fill="auto"/>
          <w:lang w:val="cs-CZ" w:eastAsia="cs-CZ" w:bidi="cs-CZ"/>
        </w:rPr>
        <w:t>O?</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10.6 Zveřejnění smlouvy</w:t>
        <w:tab/>
      </w:r>
    </w:p>
    <w:p>
      <w:pPr>
        <w:pStyle w:val="Style23"/>
        <w:keepNext w:val="0"/>
        <w:keepLines w:val="0"/>
        <w:widowControl w:val="0"/>
        <w:shd w:val="clear" w:color="auto" w:fill="auto"/>
        <w:bidi w:val="0"/>
        <w:spacing w:before="0" w:after="360"/>
        <w:ind w:left="700" w:right="0" w:firstLine="0"/>
        <w:jc w:val="left"/>
      </w:pPr>
      <w:r>
        <w:rPr>
          <w:spacing w:val="0"/>
          <w:w w:val="100"/>
          <w:position w:val="0"/>
          <w:shd w:val="clear" w:color="auto" w:fill="auto"/>
          <w:lang w:val="cs-CZ" w:eastAsia="cs-CZ" w:bidi="cs-CZ"/>
        </w:rPr>
        <w:t>Koordinátor BIM výslovně souhlasí se zveřejněním celého textu této dohody včetně podpisů v informačním systému veřejné správy - Registru smluv.</w:t>
      </w:r>
    </w:p>
    <w:p>
      <w:pPr>
        <w:pStyle w:val="Style16"/>
        <w:keepNext w:val="0"/>
        <w:keepLines w:val="0"/>
        <w:widowControl w:val="0"/>
        <w:shd w:val="clear" w:color="auto" w:fill="auto"/>
        <w:tabs>
          <w:tab w:leader="dot" w:pos="5364" w:val="left"/>
        </w:tabs>
        <w:bidi w:val="0"/>
        <w:spacing w:before="0" w:after="200" w:line="240" w:lineRule="auto"/>
        <w:ind w:left="0" w:right="0" w:firstLine="700"/>
        <w:jc w:val="left"/>
        <w:rPr>
          <w:sz w:val="30"/>
          <w:szCs w:val="30"/>
        </w:rPr>
      </w:pPr>
      <w:r>
        <w:rPr>
          <w:color w:val="2F2F2F"/>
          <w:spacing w:val="0"/>
          <w:w w:val="80"/>
          <w:position w:val="0"/>
          <w:sz w:val="30"/>
          <w:szCs w:val="30"/>
          <w:shd w:val="clear" w:color="auto" w:fill="auto"/>
          <w:lang w:val="cs-CZ" w:eastAsia="cs-CZ" w:bidi="cs-CZ"/>
        </w:rPr>
        <w:t xml:space="preserve">2? </w:t>
      </w:r>
      <w:r>
        <w:rPr>
          <w:spacing w:val="0"/>
          <w:w w:val="80"/>
          <w:position w:val="0"/>
          <w:sz w:val="30"/>
          <w:szCs w:val="30"/>
          <w:shd w:val="clear" w:color="auto" w:fill="auto"/>
          <w:lang w:val="cs-CZ" w:eastAsia="cs-CZ" w:bidi="cs-CZ"/>
        </w:rPr>
        <w:t>10.7 Platnost a účinnost smlouvy</w:t>
        <w:tab/>
      </w:r>
    </w:p>
    <w:p>
      <w:pPr>
        <w:pStyle w:val="Style23"/>
        <w:keepNext w:val="0"/>
        <w:keepLines w:val="0"/>
        <w:widowControl w:val="0"/>
        <w:shd w:val="clear" w:color="auto" w:fill="auto"/>
        <w:bidi w:val="0"/>
        <w:spacing w:before="0" w:after="360"/>
        <w:ind w:left="700" w:right="0" w:firstLine="0"/>
        <w:jc w:val="left"/>
      </w:pPr>
      <w:r>
        <mc:AlternateContent>
          <mc:Choice Requires="wps">
            <w:drawing>
              <wp:anchor distT="0" distB="0" distL="114300" distR="114300" simplePos="0" relativeHeight="125829441" behindDoc="0" locked="0" layoutInCell="1" allowOverlap="1">
                <wp:simplePos x="0" y="0"/>
                <wp:positionH relativeFrom="page">
                  <wp:posOffset>7400925</wp:posOffset>
                </wp:positionH>
                <wp:positionV relativeFrom="paragraph">
                  <wp:posOffset>76200</wp:posOffset>
                </wp:positionV>
                <wp:extent cx="311785" cy="1662430"/>
                <wp:wrapSquare wrapText="bothSides"/>
                <wp:docPr id="103" name="Shape 103"/>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wps:txbx>
                      <wps:bodyPr upright="0" vert="vert270" lIns="0" tIns="0" rIns="0" bIns="0">
                        <a:noAutoFit/>
                      </wps:bodyPr>
                    </wps:wsp>
                  </a:graphicData>
                </a:graphic>
              </wp:anchor>
            </w:drawing>
          </mc:Choice>
          <mc:Fallback>
            <w:pict>
              <v:shape id="_x0000_s1129" type="#_x0000_t202" style="position:absolute;margin-left:582.75pt;margin-top:6.pt;width:24.550000000000001pt;height:130.90000000000001pt;z-index:-125829312;mso-wrap-distance-left:9.pt;mso-wrap-distance-right:9.pt;mso-position-horizontal-relative:page" filled="f" stroked="f">
                <v:textbox style="layout-flow:vertical;mso-layout-flow-alt:bottom-to-top"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VIA FUTURI</w:t>
                      </w:r>
                    </w:p>
                  </w:txbxContent>
                </v:textbox>
                <w10:wrap type="square" anchorx="page"/>
              </v:shape>
            </w:pict>
          </mc:Fallback>
        </mc:AlternateContent>
      </w:r>
      <w:r>
        <w:rPr>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a účinná dnem jejího uveřejnění v informačním systému veřejné správy - Registru smluv.</w:t>
      </w:r>
    </w:p>
    <w:p>
      <w:pPr>
        <w:pStyle w:val="Style16"/>
        <w:keepNext w:val="0"/>
        <w:keepLines w:val="0"/>
        <w:widowControl w:val="0"/>
        <w:shd w:val="clear" w:color="auto" w:fill="auto"/>
        <w:tabs>
          <w:tab w:leader="dot" w:pos="5880" w:val="left"/>
        </w:tabs>
        <w:bidi w:val="0"/>
        <w:spacing w:before="0" w:after="200" w:line="240" w:lineRule="auto"/>
        <w:ind w:left="0" w:right="0" w:firstLine="700"/>
        <w:jc w:val="left"/>
      </w:pPr>
      <w:r>
        <w:rPr>
          <w:color w:val="2F2F2F"/>
          <w:spacing w:val="0"/>
          <w:position w:val="0"/>
          <w:shd w:val="clear" w:color="auto" w:fill="auto"/>
          <w:lang w:val="cs-CZ" w:eastAsia="cs-CZ" w:bidi="cs-CZ"/>
        </w:rPr>
        <w:t xml:space="preserve">2? </w:t>
      </w:r>
      <w:r>
        <w:rPr>
          <w:spacing w:val="0"/>
          <w:position w:val="0"/>
          <w:shd w:val="clear" w:color="auto" w:fill="auto"/>
          <w:lang w:val="cs-CZ" w:eastAsia="cs-CZ" w:bidi="cs-CZ"/>
        </w:rPr>
        <w:t>10.8 Uveřejnění smlouvy objednatelem</w:t>
        <w:tab/>
      </w:r>
    </w:p>
    <w:p>
      <w:pPr>
        <w:pStyle w:val="Style23"/>
        <w:keepNext w:val="0"/>
        <w:keepLines w:val="0"/>
        <w:widowControl w:val="0"/>
        <w:shd w:val="clear" w:color="auto" w:fill="auto"/>
        <w:bidi w:val="0"/>
        <w:spacing w:before="0" w:after="280"/>
        <w:ind w:left="0" w:right="0" w:firstLine="700"/>
        <w:jc w:val="left"/>
      </w:pPr>
      <w:r>
        <w:rPr>
          <w:spacing w:val="0"/>
          <w:w w:val="100"/>
          <w:position w:val="0"/>
          <w:shd w:val="clear" w:color="auto" w:fill="auto"/>
          <w:lang w:val="cs-CZ" w:eastAsia="cs-CZ" w:bidi="cs-CZ"/>
        </w:rPr>
        <w:t xml:space="preserve">Účastnící dohody se dohodly, že zákonnou povinnost dle </w:t>
      </w:r>
      <w:r>
        <w:rPr>
          <w:b/>
          <w:bCs/>
          <w:spacing w:val="0"/>
          <w:w w:val="100"/>
          <w:position w:val="0"/>
          <w:sz w:val="19"/>
          <w:szCs w:val="19"/>
          <w:shd w:val="clear" w:color="auto" w:fill="auto"/>
          <w:lang w:val="cs-CZ" w:eastAsia="cs-CZ" w:bidi="cs-CZ"/>
        </w:rPr>
        <w:t>§ 5 odst. 2 zákona č. 340/2015 Sb., o registru smluv</w:t>
      </w:r>
      <w:r>
        <w:rPr>
          <w:spacing w:val="0"/>
          <w:w w:val="100"/>
          <w:position w:val="0"/>
          <w:shd w:val="clear" w:color="auto" w:fill="auto"/>
          <w:lang w:val="cs-CZ" w:eastAsia="cs-CZ" w:bidi="cs-CZ"/>
        </w:rPr>
        <w:t>,</w:t>
      </w:r>
      <w:r>
        <w:br w:type="page"/>
      </w:r>
    </w:p>
    <w:p>
      <w:pPr>
        <w:pStyle w:val="Style23"/>
        <w:keepNext w:val="0"/>
        <w:keepLines w:val="0"/>
        <w:widowControl w:val="0"/>
        <w:shd w:val="clear" w:color="auto" w:fill="auto"/>
        <w:bidi w:val="0"/>
        <w:spacing w:before="0" w:after="440" w:line="240" w:lineRule="auto"/>
        <w:ind w:left="0" w:right="0" w:firstLine="700"/>
        <w:jc w:val="left"/>
      </w:pPr>
      <w:r>
        <w:rPr>
          <w:spacing w:val="0"/>
          <w:w w:val="100"/>
          <w:position w:val="0"/>
          <w:shd w:val="clear" w:color="auto" w:fill="auto"/>
          <w:lang w:val="cs-CZ" w:eastAsia="cs-CZ" w:bidi="cs-CZ"/>
        </w:rPr>
        <w:t>v platném znění splní objednatel.</w:t>
      </w:r>
    </w:p>
    <w:p>
      <w:pPr>
        <w:pStyle w:val="Style16"/>
        <w:keepNext w:val="0"/>
        <w:keepLines w:val="0"/>
        <w:widowControl w:val="0"/>
        <w:shd w:val="clear" w:color="auto" w:fill="auto"/>
        <w:tabs>
          <w:tab w:leader="dot" w:pos="4500" w:val="left"/>
        </w:tabs>
        <w:bidi w:val="0"/>
        <w:spacing w:before="0" w:after="200" w:line="240" w:lineRule="auto"/>
        <w:ind w:left="0" w:right="0" w:firstLine="700"/>
        <w:jc w:val="left"/>
      </w:pPr>
      <w:r>
        <w:rPr>
          <w:i/>
          <w:iCs/>
          <w:color w:val="2F2F2F"/>
          <w:spacing w:val="0"/>
          <w:position w:val="0"/>
          <w:shd w:val="clear" w:color="auto" w:fill="auto"/>
          <w:lang w:val="cs-CZ" w:eastAsia="cs-CZ" w:bidi="cs-CZ"/>
        </w:rPr>
        <w:t>Q?</w:t>
      </w:r>
      <w:r>
        <w:rPr>
          <w:color w:val="2F2F2F"/>
          <w:spacing w:val="0"/>
          <w:position w:val="0"/>
          <w:shd w:val="clear" w:color="auto" w:fill="auto"/>
          <w:lang w:val="cs-CZ" w:eastAsia="cs-CZ" w:bidi="cs-CZ"/>
        </w:rPr>
        <w:t xml:space="preserve"> </w:t>
      </w:r>
      <w:r>
        <w:rPr>
          <w:spacing w:val="0"/>
          <w:position w:val="0"/>
          <w:shd w:val="clear" w:color="auto" w:fill="auto"/>
          <w:lang w:val="cs-CZ" w:eastAsia="cs-CZ" w:bidi="cs-CZ"/>
        </w:rPr>
        <w:t>10.9 Autentičnost smlouvy</w:t>
        <w:tab/>
      </w:r>
    </w:p>
    <w:p>
      <w:pPr>
        <w:pStyle w:val="Style23"/>
        <w:keepNext w:val="0"/>
        <w:keepLines w:val="0"/>
        <w:widowControl w:val="0"/>
        <w:shd w:val="clear" w:color="auto" w:fill="auto"/>
        <w:bidi w:val="0"/>
        <w:spacing w:before="0" w:after="320"/>
        <w:ind w:left="700" w:right="0" w:firstLine="0"/>
        <w:jc w:val="left"/>
      </w:pPr>
      <w:r>
        <mc:AlternateContent>
          <mc:Choice Requires="wps">
            <w:drawing>
              <wp:anchor distT="0" distB="0" distL="114300" distR="114300" simplePos="0" relativeHeight="125829443" behindDoc="0" locked="0" layoutInCell="1" allowOverlap="1">
                <wp:simplePos x="0" y="0"/>
                <wp:positionH relativeFrom="page">
                  <wp:posOffset>7400925</wp:posOffset>
                </wp:positionH>
                <wp:positionV relativeFrom="margin">
                  <wp:posOffset>6975475</wp:posOffset>
                </wp:positionV>
                <wp:extent cx="311785" cy="1662430"/>
                <wp:wrapSquare wrapText="bothSides"/>
                <wp:docPr id="105" name="Shape 105"/>
                <a:graphic xmlns:a="http://schemas.openxmlformats.org/drawingml/2006/main">
                  <a:graphicData uri="http://schemas.microsoft.com/office/word/2010/wordprocessingShape">
                    <wps:wsp>
                      <wps:cNvSpPr txBox="1"/>
                      <wps:spPr>
                        <a:xfrm>
                          <a:ext cx="311785" cy="166243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48" w:name="bookmark48"/>
                            <w:bookmarkStart w:id="49" w:name="bookmark49"/>
                            <w:r>
                              <w:rPr>
                                <w:spacing w:val="0"/>
                                <w:w w:val="100"/>
                                <w:position w:val="0"/>
                                <w:shd w:val="clear" w:color="auto" w:fill="auto"/>
                                <w:lang w:val="cs-CZ" w:eastAsia="cs-CZ" w:bidi="cs-CZ"/>
                              </w:rPr>
                              <w:t>VIA FUTURI</w:t>
                            </w:r>
                            <w:bookmarkEnd w:id="48"/>
                            <w:bookmarkEnd w:id="49"/>
                          </w:p>
                        </w:txbxContent>
                      </wps:txbx>
                      <wps:bodyPr upright="0" vert="vert270" lIns="0" tIns="0" rIns="0" bIns="0">
                        <a:noAutoFit/>
                      </wps:bodyPr>
                    </wps:wsp>
                  </a:graphicData>
                </a:graphic>
              </wp:anchor>
            </w:drawing>
          </mc:Choice>
          <mc:Fallback>
            <w:pict>
              <v:shape id="_x0000_s1131" type="#_x0000_t202" style="position:absolute;margin-left:582.75pt;margin-top:549.25pt;width:24.550000000000001pt;height:130.90000000000001pt;z-index:-125829310;mso-wrap-distance-left:9.pt;mso-wrap-distance-right:9.pt;mso-position-horizontal-relative:page;mso-position-vertical-relative:margin" filled="f" stroked="f">
                <v:textbox style="layout-flow:vertical;mso-layout-flow-alt:bottom-to-top" inset="0,0,0,0">
                  <w:txbxContent>
                    <w:p>
                      <w:pPr>
                        <w:pStyle w:val="Style8"/>
                        <w:keepNext/>
                        <w:keepLines/>
                        <w:widowControl w:val="0"/>
                        <w:shd w:val="clear" w:color="auto" w:fill="auto"/>
                        <w:bidi w:val="0"/>
                        <w:spacing w:before="0" w:after="0" w:line="240" w:lineRule="auto"/>
                        <w:ind w:left="0" w:right="0" w:firstLine="0"/>
                        <w:jc w:val="left"/>
                      </w:pPr>
                      <w:bookmarkStart w:id="48" w:name="bookmark48"/>
                      <w:bookmarkStart w:id="49" w:name="bookmark49"/>
                      <w:r>
                        <w:rPr>
                          <w:spacing w:val="0"/>
                          <w:w w:val="100"/>
                          <w:position w:val="0"/>
                          <w:shd w:val="clear" w:color="auto" w:fill="auto"/>
                          <w:lang w:val="cs-CZ" w:eastAsia="cs-CZ" w:bidi="cs-CZ"/>
                        </w:rPr>
                        <w:t>VIA FUTURI</w:t>
                      </w:r>
                      <w:bookmarkEnd w:id="48"/>
                      <w:bookmarkEnd w:id="49"/>
                    </w:p>
                  </w:txbxContent>
                </v:textbox>
                <w10:wrap type="square" anchorx="page" anchory="margin"/>
              </v:shape>
            </w:pict>
          </mc:Fallback>
        </mc:AlternateContent>
      </w:r>
      <w:r>
        <w:rPr>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sectPr>
      <w:footnotePr>
        <w:pos w:val="pageBottom"/>
        <w:numFmt w:val="decimal"/>
        <w:numRestart w:val="continuous"/>
      </w:footnotePr>
      <w:pgSz w:w="12240" w:h="15840"/>
      <w:pgMar w:top="1047" w:left="313" w:right="819" w:bottom="92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3211830</wp:posOffset>
              </wp:positionH>
              <wp:positionV relativeFrom="page">
                <wp:posOffset>9637395</wp:posOffset>
              </wp:positionV>
              <wp:extent cx="4376420" cy="166370"/>
              <wp:wrapNone/>
              <wp:docPr id="5" name="Shape 5"/>
              <a:graphic xmlns:a="http://schemas.openxmlformats.org/drawingml/2006/main">
                <a:graphicData uri="http://schemas.microsoft.com/office/word/2010/wordprocessingShape">
                  <wps:wsp>
                    <wps:cNvSpPr txBox="1"/>
                    <wps:spPr>
                      <a:xfrm>
                        <a:ext cx="4376420" cy="166370"/>
                      </a:xfrm>
                      <a:prstGeom prst="rect"/>
                      <a:noFill/>
                    </wps:spPr>
                    <wps:txbx>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252.90000000000001pt;margin-top:758.85000000000002pt;width:344.60000000000002pt;height:13.1pt;z-index:-18874405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7343140</wp:posOffset>
              </wp:positionH>
              <wp:positionV relativeFrom="page">
                <wp:posOffset>9497060</wp:posOffset>
              </wp:positionV>
              <wp:extent cx="83185" cy="142240"/>
              <wp:wrapNone/>
              <wp:docPr id="31" name="Shape 31"/>
              <a:graphic xmlns:a="http://schemas.openxmlformats.org/drawingml/2006/main">
                <a:graphicData uri="http://schemas.microsoft.com/office/word/2010/wordprocessingShape">
                  <wps:wsp>
                    <wps:cNvSpPr txBox="1"/>
                    <wps:spPr>
                      <a:xfrm>
                        <a:ext cx="83185" cy="1422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666666"/>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7" type="#_x0000_t202" style="position:absolute;margin-left:578.20000000000005pt;margin-top:747.79999999999995pt;width:6.5499999999999998pt;height:11.199999999999999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666666"/>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3127375</wp:posOffset>
              </wp:positionH>
              <wp:positionV relativeFrom="page">
                <wp:posOffset>9634855</wp:posOffset>
              </wp:positionV>
              <wp:extent cx="4376420" cy="166370"/>
              <wp:wrapNone/>
              <wp:docPr id="35" name="Shape 35"/>
              <a:graphic xmlns:a="http://schemas.openxmlformats.org/drawingml/2006/main">
                <a:graphicData uri="http://schemas.microsoft.com/office/word/2010/wordprocessingShape">
                  <wps:wsp>
                    <wps:cNvSpPr txBox="1"/>
                    <wps:spPr>
                      <a:xfrm>
                        <a:ext cx="4376420" cy="166370"/>
                      </a:xfrm>
                      <a:prstGeom prst="rect"/>
                      <a:noFill/>
                    </wps:spPr>
                    <wps:txbx>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wps:txbx>
                    <wps:bodyPr lIns="0" tIns="0" rIns="0" bIns="0">
                      <a:spAutoFit/>
                    </wps:bodyPr>
                  </wps:wsp>
                </a:graphicData>
              </a:graphic>
            </wp:anchor>
          </w:drawing>
        </mc:Choice>
        <mc:Fallback>
          <w:pict>
            <v:shape id="_x0000_s1061" type="#_x0000_t202" style="position:absolute;margin-left:246.25pt;margin-top:758.64999999999998pt;width:344.60000000000002pt;height:13.1pt;z-index:-18874404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3211830</wp:posOffset>
              </wp:positionH>
              <wp:positionV relativeFrom="page">
                <wp:posOffset>9637395</wp:posOffset>
              </wp:positionV>
              <wp:extent cx="4376420" cy="166370"/>
              <wp:wrapNone/>
              <wp:docPr id="57" name="Shape 57"/>
              <a:graphic xmlns:a="http://schemas.openxmlformats.org/drawingml/2006/main">
                <a:graphicData uri="http://schemas.microsoft.com/office/word/2010/wordprocessingShape">
                  <wps:wsp>
                    <wps:cNvSpPr txBox="1"/>
                    <wps:spPr>
                      <a:xfrm>
                        <a:ext cx="4376420" cy="166370"/>
                      </a:xfrm>
                      <a:prstGeom prst="rect"/>
                      <a:noFill/>
                    </wps:spPr>
                    <wps:txbx>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wps:txbx>
                    <wps:bodyPr lIns="0" tIns="0" rIns="0" bIns="0">
                      <a:spAutoFit/>
                    </wps:bodyPr>
                  </wps:wsp>
                </a:graphicData>
              </a:graphic>
            </wp:anchor>
          </w:drawing>
        </mc:Choice>
        <mc:Fallback>
          <w:pict>
            <v:shape id="_x0000_s1083" type="#_x0000_t202" style="position:absolute;margin-left:252.90000000000001pt;margin-top:758.85000000000002pt;width:344.60000000000002pt;height:13.1pt;z-index:-18874404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3127375</wp:posOffset>
              </wp:positionH>
              <wp:positionV relativeFrom="page">
                <wp:posOffset>9634855</wp:posOffset>
              </wp:positionV>
              <wp:extent cx="4376420" cy="166370"/>
              <wp:wrapNone/>
              <wp:docPr id="63" name="Shape 63"/>
              <a:graphic xmlns:a="http://schemas.openxmlformats.org/drawingml/2006/main">
                <a:graphicData uri="http://schemas.microsoft.com/office/word/2010/wordprocessingShape">
                  <wps:wsp>
                    <wps:cNvSpPr txBox="1"/>
                    <wps:spPr>
                      <a:xfrm>
                        <a:ext cx="4376420" cy="166370"/>
                      </a:xfrm>
                      <a:prstGeom prst="rect"/>
                      <a:noFill/>
                    </wps:spPr>
                    <wps:txbx>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wps:txbx>
                    <wps:bodyPr lIns="0" tIns="0" rIns="0" bIns="0">
                      <a:spAutoFit/>
                    </wps:bodyPr>
                  </wps:wsp>
                </a:graphicData>
              </a:graphic>
            </wp:anchor>
          </w:drawing>
        </mc:Choice>
        <mc:Fallback>
          <w:pict>
            <v:shape id="_x0000_s1089" type="#_x0000_t202" style="position:absolute;margin-left:246.25pt;margin-top:758.64999999999998pt;width:344.60000000000002pt;height:13.1pt;z-index:-18874403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3211830</wp:posOffset>
              </wp:positionH>
              <wp:positionV relativeFrom="page">
                <wp:posOffset>9637395</wp:posOffset>
              </wp:positionV>
              <wp:extent cx="4376420" cy="166370"/>
              <wp:wrapNone/>
              <wp:docPr id="71" name="Shape 71"/>
              <a:graphic xmlns:a="http://schemas.openxmlformats.org/drawingml/2006/main">
                <a:graphicData uri="http://schemas.microsoft.com/office/word/2010/wordprocessingShape">
                  <wps:wsp>
                    <wps:cNvSpPr txBox="1"/>
                    <wps:spPr>
                      <a:xfrm>
                        <a:ext cx="4376420" cy="166370"/>
                      </a:xfrm>
                      <a:prstGeom prst="rect"/>
                      <a:noFill/>
                    </wps:spPr>
                    <wps:txbx>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wps:txbx>
                    <wps:bodyPr lIns="0" tIns="0" rIns="0" bIns="0">
                      <a:spAutoFit/>
                    </wps:bodyPr>
                  </wps:wsp>
                </a:graphicData>
              </a:graphic>
            </wp:anchor>
          </w:drawing>
        </mc:Choice>
        <mc:Fallback>
          <w:pict>
            <v:shape id="_x0000_s1097" type="#_x0000_t202" style="position:absolute;margin-left:252.90000000000001pt;margin-top:758.85000000000002pt;width:344.60000000000002pt;height:13.1pt;z-index:-18874403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6892" w:val="right"/>
                      </w:tabs>
                      <w:bidi w:val="0"/>
                      <w:spacing w:before="0" w:after="0" w:line="240" w:lineRule="auto"/>
                      <w:ind w:left="0" w:right="0" w:firstLine="0"/>
                      <w:jc w:val="left"/>
                      <w:rPr>
                        <w:sz w:val="22"/>
                        <w:szCs w:val="22"/>
                      </w:rPr>
                    </w:pPr>
                    <w:r>
                      <w:rPr>
                        <w:color w:val="666666"/>
                        <w:spacing w:val="0"/>
                        <w:w w:val="100"/>
                        <w:position w:val="0"/>
                        <w:sz w:val="22"/>
                        <w:szCs w:val="22"/>
                        <w:shd w:val="clear" w:color="auto" w:fill="auto"/>
                        <w:lang w:val="cs-CZ" w:eastAsia="cs-CZ" w:bidi="cs-CZ"/>
                      </w:rPr>
                      <w:t xml:space="preserve">powered by </w:t>
                    </w:r>
                    <w:r>
                      <w:rPr>
                        <w:color w:val="009EF5"/>
                        <w:spacing w:val="0"/>
                        <w:w w:val="100"/>
                        <w:position w:val="0"/>
                        <w:sz w:val="22"/>
                        <w:szCs w:val="22"/>
                        <w:shd w:val="clear" w:color="auto" w:fill="auto"/>
                        <w:lang w:val="cs-CZ" w:eastAsia="cs-CZ" w:bidi="cs-CZ"/>
                      </w:rPr>
                      <w:t>plannerly.com</w:t>
                      <w:tab/>
                    </w:r>
                    <w:fldSimple w:instr=" PAGE \* MERGEFORMAT ">
                      <w:r>
                        <w:rPr>
                          <w:color w:val="666666"/>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273050</wp:posOffset>
              </wp:positionH>
              <wp:positionV relativeFrom="page">
                <wp:posOffset>209550</wp:posOffset>
              </wp:positionV>
              <wp:extent cx="1644650" cy="83185"/>
              <wp:wrapNone/>
              <wp:docPr id="1" name="Shape 1"/>
              <a:graphic xmlns:a="http://schemas.openxmlformats.org/drawingml/2006/main">
                <a:graphicData uri="http://schemas.microsoft.com/office/word/2010/wordprocessingShape">
                  <wps:wsp>
                    <wps:cNvSpPr txBox="1"/>
                    <wps:spPr>
                      <a:xfrm>
                        <a:ext cx="1644650" cy="83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1.5pt;margin-top:16.5pt;width:129.5pt;height:6.5499999999999998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3262630</wp:posOffset>
              </wp:positionH>
              <wp:positionV relativeFrom="page">
                <wp:posOffset>263525</wp:posOffset>
              </wp:positionV>
              <wp:extent cx="1419225" cy="326390"/>
              <wp:wrapNone/>
              <wp:docPr id="3" name="Shape 3"/>
              <a:graphic xmlns:a="http://schemas.openxmlformats.org/drawingml/2006/main">
                <a:graphicData uri="http://schemas.microsoft.com/office/word/2010/wordprocessingShape">
                  <wps:wsp>
                    <wps:cNvSpPr txBox="1"/>
                    <wps:spPr>
                      <a:xfrm>
                        <a:ext cx="1419225"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rFonts w:ascii="Calibri" w:eastAsia="Calibri" w:hAnsi="Calibri" w:cs="Calibri"/>
                              <w:b/>
                              <w:bCs/>
                              <w:color w:val="16548E"/>
                              <w:spacing w:val="0"/>
                              <w:w w:val="100"/>
                              <w:position w:val="0"/>
                              <w:sz w:val="56"/>
                              <w:szCs w:val="56"/>
                              <w:shd w:val="clear" w:color="auto" w:fill="auto"/>
                              <w:lang w:val="cs-CZ" w:eastAsia="cs-CZ" w:bidi="cs-CZ"/>
                            </w:rPr>
                            <w:t>plannerly</w:t>
                          </w:r>
                        </w:p>
                      </w:txbxContent>
                    </wps:txbx>
                    <wps:bodyPr wrap="none" lIns="0" tIns="0" rIns="0" bIns="0">
                      <a:spAutoFit/>
                    </wps:bodyPr>
                  </wps:wsp>
                </a:graphicData>
              </a:graphic>
            </wp:anchor>
          </w:drawing>
        </mc:Choice>
        <mc:Fallback>
          <w:pict>
            <v:shape id="_x0000_s1029" type="#_x0000_t202" style="position:absolute;margin-left:256.89999999999998pt;margin-top:20.75pt;width:111.75pt;height:25.699999999999999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rFonts w:ascii="Calibri" w:eastAsia="Calibri" w:hAnsi="Calibri" w:cs="Calibri"/>
                        <w:b/>
                        <w:bCs/>
                        <w:color w:val="16548E"/>
                        <w:spacing w:val="0"/>
                        <w:w w:val="100"/>
                        <w:position w:val="0"/>
                        <w:sz w:val="56"/>
                        <w:szCs w:val="56"/>
                        <w:shd w:val="clear" w:color="auto" w:fill="auto"/>
                        <w:lang w:val="cs-CZ" w:eastAsia="cs-CZ" w:bidi="cs-CZ"/>
                      </w:rPr>
                      <w:t>plannerly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188595</wp:posOffset>
              </wp:positionH>
              <wp:positionV relativeFrom="page">
                <wp:posOffset>103505</wp:posOffset>
              </wp:positionV>
              <wp:extent cx="1644650" cy="83185"/>
              <wp:wrapNone/>
              <wp:docPr id="27" name="Shape 27"/>
              <a:graphic xmlns:a="http://schemas.openxmlformats.org/drawingml/2006/main">
                <a:graphicData uri="http://schemas.microsoft.com/office/word/2010/wordprocessingShape">
                  <wps:wsp>
                    <wps:cNvSpPr txBox="1"/>
                    <wps:spPr>
                      <a:xfrm>
                        <a:ext cx="1644650" cy="83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wps:txbx>
                    <wps:bodyPr wrap="none" lIns="0" tIns="0" rIns="0" bIns="0">
                      <a:spAutoFit/>
                    </wps:bodyPr>
                  </wps:wsp>
                </a:graphicData>
              </a:graphic>
            </wp:anchor>
          </w:drawing>
        </mc:Choice>
        <mc:Fallback>
          <w:pict>
            <v:shape id="_x0000_s1053" type="#_x0000_t202" style="position:absolute;margin-left:14.85pt;margin-top:8.1500000000000004pt;width:129.5pt;height:6.5499999999999998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3178175</wp:posOffset>
              </wp:positionH>
              <wp:positionV relativeFrom="page">
                <wp:posOffset>156845</wp:posOffset>
              </wp:positionV>
              <wp:extent cx="1419225" cy="326390"/>
              <wp:wrapNone/>
              <wp:docPr id="29" name="Shape 29"/>
              <a:graphic xmlns:a="http://schemas.openxmlformats.org/drawingml/2006/main">
                <a:graphicData uri="http://schemas.microsoft.com/office/word/2010/wordprocessingShape">
                  <wps:wsp>
                    <wps:cNvSpPr txBox="1"/>
                    <wps:spPr>
                      <a:xfrm>
                        <a:ext cx="1419225"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rFonts w:ascii="Calibri" w:eastAsia="Calibri" w:hAnsi="Calibri" w:cs="Calibri"/>
                              <w:b/>
                              <w:bCs/>
                              <w:color w:val="16548E"/>
                              <w:spacing w:val="0"/>
                              <w:w w:val="100"/>
                              <w:position w:val="0"/>
                              <w:sz w:val="56"/>
                              <w:szCs w:val="56"/>
                              <w:shd w:val="clear" w:color="auto" w:fill="auto"/>
                              <w:lang w:val="cs-CZ" w:eastAsia="cs-CZ" w:bidi="cs-CZ"/>
                            </w:rPr>
                            <w:t>plannerly</w:t>
                          </w:r>
                        </w:p>
                      </w:txbxContent>
                    </wps:txbx>
                    <wps:bodyPr wrap="none" lIns="0" tIns="0" rIns="0" bIns="0">
                      <a:spAutoFit/>
                    </wps:bodyPr>
                  </wps:wsp>
                </a:graphicData>
              </a:graphic>
            </wp:anchor>
          </w:drawing>
        </mc:Choice>
        <mc:Fallback>
          <w:pict>
            <v:shape id="_x0000_s1055" type="#_x0000_t202" style="position:absolute;margin-left:250.25pt;margin-top:12.35pt;width:111.75pt;height:25.699999999999999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rFonts w:ascii="Calibri" w:eastAsia="Calibri" w:hAnsi="Calibri" w:cs="Calibri"/>
                        <w:b/>
                        <w:bCs/>
                        <w:color w:val="16548E"/>
                        <w:spacing w:val="0"/>
                        <w:w w:val="100"/>
                        <w:position w:val="0"/>
                        <w:sz w:val="56"/>
                        <w:szCs w:val="56"/>
                        <w:shd w:val="clear" w:color="auto" w:fill="auto"/>
                        <w:lang w:val="cs-CZ" w:eastAsia="cs-CZ" w:bidi="cs-CZ"/>
                      </w:rPr>
                      <w:t>plannerly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188595</wp:posOffset>
              </wp:positionH>
              <wp:positionV relativeFrom="page">
                <wp:posOffset>237490</wp:posOffset>
              </wp:positionV>
              <wp:extent cx="1644650" cy="83185"/>
              <wp:wrapNone/>
              <wp:docPr id="33" name="Shape 33"/>
              <a:graphic xmlns:a="http://schemas.openxmlformats.org/drawingml/2006/main">
                <a:graphicData uri="http://schemas.microsoft.com/office/word/2010/wordprocessingShape">
                  <wps:wsp>
                    <wps:cNvSpPr txBox="1"/>
                    <wps:spPr>
                      <a:xfrm>
                        <a:ext cx="1644650" cy="83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wps:txbx>
                    <wps:bodyPr wrap="none" lIns="0" tIns="0" rIns="0" bIns="0">
                      <a:spAutoFit/>
                    </wps:bodyPr>
                  </wps:wsp>
                </a:graphicData>
              </a:graphic>
            </wp:anchor>
          </w:drawing>
        </mc:Choice>
        <mc:Fallback>
          <w:pict>
            <v:shape id="_x0000_s1059" type="#_x0000_t202" style="position:absolute;margin-left:14.85pt;margin-top:18.699999999999999pt;width:129.5pt;height:6.5499999999999998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273050</wp:posOffset>
              </wp:positionH>
              <wp:positionV relativeFrom="page">
                <wp:posOffset>209550</wp:posOffset>
              </wp:positionV>
              <wp:extent cx="1644650" cy="83185"/>
              <wp:wrapNone/>
              <wp:docPr id="53" name="Shape 53"/>
              <a:graphic xmlns:a="http://schemas.openxmlformats.org/drawingml/2006/main">
                <a:graphicData uri="http://schemas.microsoft.com/office/word/2010/wordprocessingShape">
                  <wps:wsp>
                    <wps:cNvSpPr txBox="1"/>
                    <wps:spPr>
                      <a:xfrm>
                        <a:ext cx="1644650" cy="83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wps:txbx>
                    <wps:bodyPr wrap="none" lIns="0" tIns="0" rIns="0" bIns="0">
                      <a:spAutoFit/>
                    </wps:bodyPr>
                  </wps:wsp>
                </a:graphicData>
              </a:graphic>
            </wp:anchor>
          </w:drawing>
        </mc:Choice>
        <mc:Fallback>
          <w:pict>
            <v:shape id="_x0000_s1079" type="#_x0000_t202" style="position:absolute;margin-left:21.5pt;margin-top:16.5pt;width:129.5pt;height:6.5499999999999998pt;z-index:-18874404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3262630</wp:posOffset>
              </wp:positionH>
              <wp:positionV relativeFrom="page">
                <wp:posOffset>263525</wp:posOffset>
              </wp:positionV>
              <wp:extent cx="1419225" cy="326390"/>
              <wp:wrapNone/>
              <wp:docPr id="55" name="Shape 55"/>
              <a:graphic xmlns:a="http://schemas.openxmlformats.org/drawingml/2006/main">
                <a:graphicData uri="http://schemas.microsoft.com/office/word/2010/wordprocessingShape">
                  <wps:wsp>
                    <wps:cNvSpPr txBox="1"/>
                    <wps:spPr>
                      <a:xfrm>
                        <a:ext cx="1419225"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rFonts w:ascii="Calibri" w:eastAsia="Calibri" w:hAnsi="Calibri" w:cs="Calibri"/>
                              <w:b/>
                              <w:bCs/>
                              <w:color w:val="16548E"/>
                              <w:spacing w:val="0"/>
                              <w:w w:val="100"/>
                              <w:position w:val="0"/>
                              <w:sz w:val="56"/>
                              <w:szCs w:val="56"/>
                              <w:shd w:val="clear" w:color="auto" w:fill="auto"/>
                              <w:lang w:val="cs-CZ" w:eastAsia="cs-CZ" w:bidi="cs-CZ"/>
                            </w:rPr>
                            <w:t>plannerly</w:t>
                          </w:r>
                        </w:p>
                      </w:txbxContent>
                    </wps:txbx>
                    <wps:bodyPr wrap="none" lIns="0" tIns="0" rIns="0" bIns="0">
                      <a:spAutoFit/>
                    </wps:bodyPr>
                  </wps:wsp>
                </a:graphicData>
              </a:graphic>
            </wp:anchor>
          </w:drawing>
        </mc:Choice>
        <mc:Fallback>
          <w:pict>
            <v:shape id="_x0000_s1081" type="#_x0000_t202" style="position:absolute;margin-left:256.89999999999998pt;margin-top:20.75pt;width:111.75pt;height:25.699999999999999pt;z-index:-18874404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rFonts w:ascii="Calibri" w:eastAsia="Calibri" w:hAnsi="Calibri" w:cs="Calibri"/>
                        <w:b/>
                        <w:bCs/>
                        <w:color w:val="16548E"/>
                        <w:spacing w:val="0"/>
                        <w:w w:val="100"/>
                        <w:position w:val="0"/>
                        <w:sz w:val="56"/>
                        <w:szCs w:val="56"/>
                        <w:shd w:val="clear" w:color="auto" w:fill="auto"/>
                        <w:lang w:val="cs-CZ" w:eastAsia="cs-CZ" w:bidi="cs-CZ"/>
                      </w:rPr>
                      <w:t>plannerly</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188595</wp:posOffset>
              </wp:positionH>
              <wp:positionV relativeFrom="page">
                <wp:posOffset>237490</wp:posOffset>
              </wp:positionV>
              <wp:extent cx="1644650" cy="83185"/>
              <wp:wrapNone/>
              <wp:docPr id="61" name="Shape 61"/>
              <a:graphic xmlns:a="http://schemas.openxmlformats.org/drawingml/2006/main">
                <a:graphicData uri="http://schemas.microsoft.com/office/word/2010/wordprocessingShape">
                  <wps:wsp>
                    <wps:cNvSpPr txBox="1"/>
                    <wps:spPr>
                      <a:xfrm>
                        <a:ext cx="1644650" cy="83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wps:txbx>
                    <wps:bodyPr wrap="none" lIns="0" tIns="0" rIns="0" bIns="0">
                      <a:spAutoFit/>
                    </wps:bodyPr>
                  </wps:wsp>
                </a:graphicData>
              </a:graphic>
            </wp:anchor>
          </w:drawing>
        </mc:Choice>
        <mc:Fallback>
          <w:pict>
            <v:shape id="_x0000_s1087" type="#_x0000_t202" style="position:absolute;margin-left:14.85pt;margin-top:18.699999999999999pt;width:129.5pt;height:6.5499999999999998pt;z-index:-18874404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273050</wp:posOffset>
              </wp:positionH>
              <wp:positionV relativeFrom="page">
                <wp:posOffset>209550</wp:posOffset>
              </wp:positionV>
              <wp:extent cx="1644650" cy="83185"/>
              <wp:wrapNone/>
              <wp:docPr id="67" name="Shape 67"/>
              <a:graphic xmlns:a="http://schemas.openxmlformats.org/drawingml/2006/main">
                <a:graphicData uri="http://schemas.microsoft.com/office/word/2010/wordprocessingShape">
                  <wps:wsp>
                    <wps:cNvSpPr txBox="1"/>
                    <wps:spPr>
                      <a:xfrm>
                        <a:ext cx="1644650" cy="83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wps:txbx>
                    <wps:bodyPr wrap="none" lIns="0" tIns="0" rIns="0" bIns="0">
                      <a:spAutoFit/>
                    </wps:bodyPr>
                  </wps:wsp>
                </a:graphicData>
              </a:graphic>
            </wp:anchor>
          </w:drawing>
        </mc:Choice>
        <mc:Fallback>
          <w:pict>
            <v:shape id="_x0000_s1093" type="#_x0000_t202" style="position:absolute;margin-left:21.5pt;margin-top:16.5pt;width:129.5pt;height:6.5499999999999998pt;z-index:-18874403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666666"/>
                        <w:spacing w:val="0"/>
                        <w:w w:val="100"/>
                        <w:position w:val="0"/>
                        <w:sz w:val="11"/>
                        <w:szCs w:val="11"/>
                        <w:shd w:val="clear" w:color="auto" w:fill="auto"/>
                        <w:lang w:val="cs-CZ" w:eastAsia="cs-CZ" w:bidi="cs-CZ"/>
                      </w:rPr>
                      <w:t>ID dokumentu: CRTXLG54NKYLVJETUSJU3Q</w:t>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3262630</wp:posOffset>
              </wp:positionH>
              <wp:positionV relativeFrom="page">
                <wp:posOffset>263525</wp:posOffset>
              </wp:positionV>
              <wp:extent cx="1419225" cy="326390"/>
              <wp:wrapNone/>
              <wp:docPr id="69" name="Shape 69"/>
              <a:graphic xmlns:a="http://schemas.openxmlformats.org/drawingml/2006/main">
                <a:graphicData uri="http://schemas.microsoft.com/office/word/2010/wordprocessingShape">
                  <wps:wsp>
                    <wps:cNvSpPr txBox="1"/>
                    <wps:spPr>
                      <a:xfrm>
                        <a:ext cx="1419225"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rFonts w:ascii="Calibri" w:eastAsia="Calibri" w:hAnsi="Calibri" w:cs="Calibri"/>
                              <w:b/>
                              <w:bCs/>
                              <w:color w:val="16548E"/>
                              <w:spacing w:val="0"/>
                              <w:w w:val="100"/>
                              <w:position w:val="0"/>
                              <w:sz w:val="56"/>
                              <w:szCs w:val="56"/>
                              <w:shd w:val="clear" w:color="auto" w:fill="auto"/>
                              <w:lang w:val="cs-CZ" w:eastAsia="cs-CZ" w:bidi="cs-CZ"/>
                            </w:rPr>
                            <w:t>plannerly</w:t>
                          </w:r>
                        </w:p>
                      </w:txbxContent>
                    </wps:txbx>
                    <wps:bodyPr wrap="none" lIns="0" tIns="0" rIns="0" bIns="0">
                      <a:spAutoFit/>
                    </wps:bodyPr>
                  </wps:wsp>
                </a:graphicData>
              </a:graphic>
            </wp:anchor>
          </w:drawing>
        </mc:Choice>
        <mc:Fallback>
          <w:pict>
            <v:shape id="_x0000_s1095" type="#_x0000_t202" style="position:absolute;margin-left:256.89999999999998pt;margin-top:20.75pt;width:111.75pt;height:25.699999999999999pt;z-index:-18874403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rFonts w:ascii="Calibri" w:eastAsia="Calibri" w:hAnsi="Calibri" w:cs="Calibri"/>
                        <w:b/>
                        <w:bCs/>
                        <w:color w:val="16548E"/>
                        <w:spacing w:val="0"/>
                        <w:w w:val="100"/>
                        <w:position w:val="0"/>
                        <w:sz w:val="56"/>
                        <w:szCs w:val="56"/>
                        <w:shd w:val="clear" w:color="auto" w:fill="auto"/>
                        <w:lang w:val="cs-CZ" w:eastAsia="cs-CZ" w:bidi="cs-CZ"/>
                      </w:rPr>
                      <w:t>plannerly</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666666"/>
        <w:spacing w:val="0"/>
        <w:w w:val="80"/>
        <w:position w:val="0"/>
        <w:sz w:val="30"/>
        <w:szCs w:val="30"/>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5E5E5E"/>
        <w:spacing w:val="0"/>
        <w:w w:val="100"/>
        <w:position w:val="0"/>
        <w:sz w:val="20"/>
        <w:szCs w:val="20"/>
        <w:u w:val="none"/>
        <w:shd w:val="clear" w:color="auto" w:fill="auto"/>
        <w:lang w:val="cs-CZ" w:eastAsia="cs-CZ" w:bidi="cs-CZ"/>
      </w:rPr>
    </w:lvl>
  </w:abstractNum>
  <w:abstractNum w:abstractNumId="4">
    <w:multiLevelType w:val="multilevel"/>
    <w:lvl w:ilvl="0">
      <w:start w:val="2"/>
      <w:numFmt w:val="decimal"/>
      <w:lvlText w:val="1.%1"/>
      <w:rPr>
        <w:rFonts w:ascii="Times New Roman" w:eastAsia="Times New Roman" w:hAnsi="Times New Roman" w:cs="Times New Roman"/>
        <w:b w:val="0"/>
        <w:bCs w:val="0"/>
        <w:i w:val="0"/>
        <w:iCs w:val="0"/>
        <w:smallCaps w:val="0"/>
        <w:strike w:val="0"/>
        <w:color w:val="666666"/>
        <w:spacing w:val="0"/>
        <w:w w:val="80"/>
        <w:position w:val="0"/>
        <w:sz w:val="32"/>
        <w:szCs w:val="32"/>
        <w:u w:val="none"/>
        <w:shd w:val="clear" w:color="auto" w:fill="auto"/>
        <w:lang w:val="cs-CZ" w:eastAsia="cs-CZ" w:bidi="cs-CZ"/>
      </w:rPr>
    </w:lvl>
  </w:abstractNum>
  <w:abstractNum w:abstractNumId="6">
    <w:multiLevelType w:val="multilevel"/>
    <w:lvl w:ilvl="0">
      <w:start w:val="1"/>
      <w:numFmt w:val="decimal"/>
      <w:lvlText w:val="1.3.%1"/>
      <w:rPr>
        <w:rFonts w:ascii="Times New Roman" w:eastAsia="Times New Roman" w:hAnsi="Times New Roman" w:cs="Times New Roman"/>
        <w:b w:val="0"/>
        <w:bCs w:val="0"/>
        <w:i w:val="0"/>
        <w:iCs w:val="0"/>
        <w:smallCaps w:val="0"/>
        <w:strike w:val="0"/>
        <w:color w:val="666666"/>
        <w:spacing w:val="0"/>
        <w:w w:val="80"/>
        <w:position w:val="0"/>
        <w:sz w:val="32"/>
        <w:szCs w:val="32"/>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666666"/>
        <w:spacing w:val="0"/>
        <w:w w:val="80"/>
        <w:position w:val="0"/>
        <w:sz w:val="32"/>
        <w:szCs w:val="32"/>
        <w:u w:val="none"/>
        <w:shd w:val="clear" w:color="auto" w:fill="auto"/>
        <w:lang w:val="cs-CZ" w:eastAsia="cs-CZ" w:bidi="cs-CZ"/>
      </w:rPr>
    </w:lvl>
  </w:abstractNum>
  <w:abstractNum w:abstractNumId="8">
    <w:multiLevelType w:val="multilevel"/>
    <w:lvl w:ilvl="0">
      <w:start w:val="1"/>
      <w:numFmt w:val="bullet"/>
      <w:lvlText w:val="V"/>
      <w:rPr>
        <w:rFonts w:ascii="Times New Roman" w:eastAsia="Times New Roman" w:hAnsi="Times New Roman" w:cs="Times New Roman"/>
        <w:b w:val="0"/>
        <w:bCs w:val="0"/>
        <w:i w:val="0"/>
        <w:iCs w:val="0"/>
        <w:smallCaps w:val="0"/>
        <w:strike w:val="0"/>
        <w:color w:val="5E5E5E"/>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val="0"/>
        <w:bCs w:val="0"/>
        <w:i w:val="0"/>
        <w:iCs w:val="0"/>
        <w:smallCaps w:val="0"/>
        <w:strike w:val="0"/>
        <w:color w:val="666666"/>
        <w:spacing w:val="0"/>
        <w:w w:val="80"/>
        <w:position w:val="0"/>
        <w:sz w:val="32"/>
        <w:szCs w:val="3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val="0"/>
        <w:bCs w:val="0"/>
        <w:i w:val="0"/>
        <w:iCs w:val="0"/>
        <w:smallCaps w:val="0"/>
        <w:strike w:val="0"/>
        <w:color w:val="666666"/>
        <w:spacing w:val="0"/>
        <w:w w:val="80"/>
        <w:position w:val="0"/>
        <w:sz w:val="32"/>
        <w:szCs w:val="32"/>
        <w:u w:val="none"/>
        <w:shd w:val="clear" w:color="auto" w:fill="auto"/>
        <w:lang w:val="cs-CZ" w:eastAsia="cs-CZ" w:bidi="cs-CZ"/>
      </w:rPr>
    </w:lvl>
  </w:abstractNum>
  <w:abstractNum w:abstractNumId="14">
    <w:multiLevelType w:val="multilevel"/>
    <w:lvl w:ilvl="0">
      <w:start w:val="7"/>
      <w:numFmt w:val="decimal"/>
      <w:lvlText w:val="%1"/>
      <w:rPr>
        <w:rFonts w:ascii="Times New Roman" w:eastAsia="Times New Roman" w:hAnsi="Times New Roman" w:cs="Times New Roman"/>
        <w:b w:val="0"/>
        <w:bCs w:val="0"/>
        <w:i w:val="0"/>
        <w:iCs w:val="0"/>
        <w:smallCaps w:val="0"/>
        <w:strike w:val="0"/>
        <w:color w:val="666666"/>
        <w:spacing w:val="0"/>
        <w:w w:val="80"/>
        <w:position w:val="0"/>
        <w:sz w:val="32"/>
        <w:szCs w:val="32"/>
        <w:u w:val="none"/>
        <w:shd w:val="clear" w:color="auto" w:fill="auto"/>
        <w:lang w:val="cs-CZ" w:eastAsia="cs-CZ" w:bidi="cs-CZ"/>
      </w:rPr>
    </w:lvl>
    <w:lvl w:ilvl="1">
      <w:start w:val="2"/>
      <w:numFmt w:val="decimal"/>
      <w:lvlText w:val="%1.%2"/>
      <w:rPr>
        <w:rFonts w:ascii="Times New Roman" w:eastAsia="Times New Roman" w:hAnsi="Times New Roman" w:cs="Times New Roman"/>
        <w:b w:val="0"/>
        <w:bCs w:val="0"/>
        <w:i w:val="0"/>
        <w:iCs w:val="0"/>
        <w:smallCaps w:val="0"/>
        <w:strike w:val="0"/>
        <w:color w:val="666666"/>
        <w:spacing w:val="0"/>
        <w:w w:val="80"/>
        <w:position w:val="0"/>
        <w:sz w:val="32"/>
        <w:szCs w:val="3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2_"/>
    <w:basedOn w:val="DefaultParagraphFont"/>
    <w:link w:val="Style8"/>
    <w:rPr>
      <w:rFonts w:ascii="Times New Roman" w:eastAsia="Times New Roman" w:hAnsi="Times New Roman" w:cs="Times New Roman"/>
      <w:b w:val="0"/>
      <w:bCs w:val="0"/>
      <w:i w:val="0"/>
      <w:iCs w:val="0"/>
      <w:smallCaps w:val="0"/>
      <w:strike w:val="0"/>
      <w:color w:val="C4C4C4"/>
      <w:sz w:val="52"/>
      <w:szCs w:val="52"/>
      <w:u w:val="none"/>
    </w:rPr>
  </w:style>
  <w:style w:type="character" w:customStyle="1" w:styleId="CharStyle11">
    <w:name w:val="Základní text (3)_"/>
    <w:basedOn w:val="DefaultParagraphFont"/>
    <w:link w:val="Style10"/>
    <w:rPr>
      <w:rFonts w:ascii="Times New Roman" w:eastAsia="Times New Roman" w:hAnsi="Times New Roman" w:cs="Times New Roman"/>
      <w:b w:val="0"/>
      <w:bCs w:val="0"/>
      <w:i w:val="0"/>
      <w:iCs w:val="0"/>
      <w:smallCaps w:val="0"/>
      <w:strike w:val="0"/>
      <w:color w:val="C4C4C4"/>
      <w:sz w:val="52"/>
      <w:szCs w:val="52"/>
      <w:u w:val="none"/>
    </w:rPr>
  </w:style>
  <w:style w:type="character" w:customStyle="1" w:styleId="CharStyle13">
    <w:name w:val="Základní text (6)_"/>
    <w:basedOn w:val="DefaultParagraphFont"/>
    <w:link w:val="Style12"/>
    <w:rPr>
      <w:rFonts w:ascii="Times New Roman" w:eastAsia="Times New Roman" w:hAnsi="Times New Roman" w:cs="Times New Roman"/>
      <w:b w:val="0"/>
      <w:bCs w:val="0"/>
      <w:i w:val="0"/>
      <w:iCs w:val="0"/>
      <w:smallCaps w:val="0"/>
      <w:strike w:val="0"/>
      <w:color w:val="666666"/>
      <w:sz w:val="44"/>
      <w:szCs w:val="44"/>
      <w:u w:val="none"/>
    </w:rPr>
  </w:style>
  <w:style w:type="character" w:customStyle="1" w:styleId="CharStyle15">
    <w:name w:val="Základní text (4)_"/>
    <w:basedOn w:val="DefaultParagraphFont"/>
    <w:link w:val="Style14"/>
    <w:rPr>
      <w:rFonts w:ascii="Times New Roman" w:eastAsia="Times New Roman" w:hAnsi="Times New Roman" w:cs="Times New Roman"/>
      <w:b w:val="0"/>
      <w:bCs w:val="0"/>
      <w:i w:val="0"/>
      <w:iCs w:val="0"/>
      <w:smallCaps w:val="0"/>
      <w:strike w:val="0"/>
      <w:color w:val="666666"/>
      <w:sz w:val="22"/>
      <w:szCs w:val="22"/>
      <w:u w:val="none"/>
    </w:rPr>
  </w:style>
  <w:style w:type="character" w:customStyle="1" w:styleId="CharStyle17">
    <w:name w:val="Základní text (2)_"/>
    <w:basedOn w:val="DefaultParagraphFont"/>
    <w:link w:val="Style16"/>
    <w:rPr>
      <w:rFonts w:ascii="Times New Roman" w:eastAsia="Times New Roman" w:hAnsi="Times New Roman" w:cs="Times New Roman"/>
      <w:b w:val="0"/>
      <w:bCs w:val="0"/>
      <w:i w:val="0"/>
      <w:iCs w:val="0"/>
      <w:smallCaps w:val="0"/>
      <w:strike w:val="0"/>
      <w:color w:val="666666"/>
      <w:w w:val="80"/>
      <w:sz w:val="32"/>
      <w:szCs w:val="32"/>
      <w:u w:val="none"/>
    </w:rPr>
  </w:style>
  <w:style w:type="character" w:customStyle="1" w:styleId="CharStyle21">
    <w:name w:val="Základní text (5)_"/>
    <w:basedOn w:val="DefaultParagraphFont"/>
    <w:link w:val="Style20"/>
    <w:rPr>
      <w:rFonts w:ascii="Times New Roman" w:eastAsia="Times New Roman" w:hAnsi="Times New Roman" w:cs="Times New Roman"/>
      <w:b/>
      <w:bCs/>
      <w:i w:val="0"/>
      <w:iCs w:val="0"/>
      <w:smallCaps w:val="0"/>
      <w:strike w:val="0"/>
      <w:color w:val="666666"/>
      <w:sz w:val="11"/>
      <w:szCs w:val="11"/>
      <w:u w:val="none"/>
    </w:rPr>
  </w:style>
  <w:style w:type="character" w:customStyle="1" w:styleId="CharStyle24">
    <w:name w:val="Základní text_"/>
    <w:basedOn w:val="DefaultParagraphFont"/>
    <w:link w:val="Style23"/>
    <w:rPr>
      <w:rFonts w:ascii="Times New Roman" w:eastAsia="Times New Roman" w:hAnsi="Times New Roman" w:cs="Times New Roman"/>
      <w:b w:val="0"/>
      <w:bCs w:val="0"/>
      <w:i w:val="0"/>
      <w:iCs w:val="0"/>
      <w:smallCaps w:val="0"/>
      <w:strike w:val="0"/>
      <w:color w:val="5E5E5E"/>
      <w:sz w:val="20"/>
      <w:szCs w:val="20"/>
      <w:u w:val="none"/>
    </w:rPr>
  </w:style>
  <w:style w:type="character" w:customStyle="1" w:styleId="CharStyle26">
    <w:name w:val="Jiné_"/>
    <w:basedOn w:val="DefaultParagraphFont"/>
    <w:link w:val="Style25"/>
    <w:rPr>
      <w:rFonts w:ascii="Times New Roman" w:eastAsia="Times New Roman" w:hAnsi="Times New Roman" w:cs="Times New Roman"/>
      <w:b w:val="0"/>
      <w:bCs w:val="0"/>
      <w:i w:val="0"/>
      <w:iCs w:val="0"/>
      <w:smallCaps w:val="0"/>
      <w:strike w:val="0"/>
      <w:color w:val="5E5E5E"/>
      <w:sz w:val="20"/>
      <w:szCs w:val="20"/>
      <w:u w:val="none"/>
    </w:rPr>
  </w:style>
  <w:style w:type="character" w:customStyle="1" w:styleId="CharStyle28">
    <w:name w:val="Titulek tabulky_"/>
    <w:basedOn w:val="DefaultParagraphFont"/>
    <w:link w:val="Style27"/>
    <w:rPr>
      <w:rFonts w:ascii="Times New Roman" w:eastAsia="Times New Roman" w:hAnsi="Times New Roman" w:cs="Times New Roman"/>
      <w:b w:val="0"/>
      <w:bCs w:val="0"/>
      <w:i w:val="0"/>
      <w:iCs w:val="0"/>
      <w:smallCaps w:val="0"/>
      <w:strike w:val="0"/>
      <w:color w:val="5E5E5E"/>
      <w:sz w:val="20"/>
      <w:szCs w:val="20"/>
      <w:u w:val="none"/>
    </w:rPr>
  </w:style>
  <w:style w:type="character" w:customStyle="1" w:styleId="CharStyle30">
    <w:name w:val="Nadpis #1_"/>
    <w:basedOn w:val="DefaultParagraphFont"/>
    <w:link w:val="Style29"/>
    <w:rPr>
      <w:rFonts w:ascii="Calibri" w:eastAsia="Calibri" w:hAnsi="Calibri" w:cs="Calibri"/>
      <w:b/>
      <w:bCs/>
      <w:i w:val="0"/>
      <w:iCs w:val="0"/>
      <w:smallCaps w:val="0"/>
      <w:strike w:val="0"/>
      <w:color w:val="16548E"/>
      <w:sz w:val="56"/>
      <w:szCs w:val="56"/>
      <w:u w:val="none"/>
    </w:rPr>
  </w:style>
  <w:style w:type="character" w:customStyle="1" w:styleId="CharStyle33">
    <w:name w:val="Nadpis #3_"/>
    <w:basedOn w:val="DefaultParagraphFont"/>
    <w:link w:val="Style32"/>
    <w:rPr>
      <w:rFonts w:ascii="Times New Roman" w:eastAsia="Times New Roman" w:hAnsi="Times New Roman" w:cs="Times New Roman"/>
      <w:b w:val="0"/>
      <w:bCs w:val="0"/>
      <w:i w:val="0"/>
      <w:iCs w:val="0"/>
      <w:smallCaps w:val="0"/>
      <w:strike w:val="0"/>
      <w:color w:val="666666"/>
      <w:w w:val="80"/>
      <w:sz w:val="32"/>
      <w:szCs w:val="32"/>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2"/>
    <w:basedOn w:val="Normal"/>
    <w:link w:val="CharStyle9"/>
    <w:pPr>
      <w:widowControl w:val="0"/>
      <w:shd w:val="clear" w:color="auto" w:fill="FFFFFF"/>
      <w:outlineLvl w:val="1"/>
    </w:pPr>
    <w:rPr>
      <w:rFonts w:ascii="Times New Roman" w:eastAsia="Times New Roman" w:hAnsi="Times New Roman" w:cs="Times New Roman"/>
      <w:b w:val="0"/>
      <w:bCs w:val="0"/>
      <w:i w:val="0"/>
      <w:iCs w:val="0"/>
      <w:smallCaps w:val="0"/>
      <w:strike w:val="0"/>
      <w:color w:val="C4C4C4"/>
      <w:sz w:val="52"/>
      <w:szCs w:val="52"/>
      <w:u w:val="none"/>
    </w:rPr>
  </w:style>
  <w:style w:type="paragraph" w:customStyle="1" w:styleId="Style10">
    <w:name w:val="Základní text (3)"/>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color w:val="C4C4C4"/>
      <w:sz w:val="52"/>
      <w:szCs w:val="52"/>
      <w:u w:val="none"/>
    </w:rPr>
  </w:style>
  <w:style w:type="paragraph" w:customStyle="1" w:styleId="Style12">
    <w:name w:val="Základní text (6)"/>
    <w:basedOn w:val="Normal"/>
    <w:link w:val="CharStyle13"/>
    <w:pPr>
      <w:widowControl w:val="0"/>
      <w:shd w:val="clear" w:color="auto" w:fill="FFFFFF"/>
      <w:ind w:left="1980"/>
    </w:pPr>
    <w:rPr>
      <w:rFonts w:ascii="Times New Roman" w:eastAsia="Times New Roman" w:hAnsi="Times New Roman" w:cs="Times New Roman"/>
      <w:b w:val="0"/>
      <w:bCs w:val="0"/>
      <w:i w:val="0"/>
      <w:iCs w:val="0"/>
      <w:smallCaps w:val="0"/>
      <w:strike w:val="0"/>
      <w:color w:val="666666"/>
      <w:sz w:val="44"/>
      <w:szCs w:val="44"/>
      <w:u w:val="none"/>
    </w:rPr>
  </w:style>
  <w:style w:type="paragraph" w:customStyle="1" w:styleId="Style14">
    <w:name w:val="Základní text (4)"/>
    <w:basedOn w:val="Normal"/>
    <w:link w:val="CharStyle15"/>
    <w:pPr>
      <w:widowControl w:val="0"/>
      <w:shd w:val="clear" w:color="auto" w:fill="FFFFFF"/>
      <w:ind w:firstLine="180"/>
    </w:pPr>
    <w:rPr>
      <w:rFonts w:ascii="Times New Roman" w:eastAsia="Times New Roman" w:hAnsi="Times New Roman" w:cs="Times New Roman"/>
      <w:b w:val="0"/>
      <w:bCs w:val="0"/>
      <w:i w:val="0"/>
      <w:iCs w:val="0"/>
      <w:smallCaps w:val="0"/>
      <w:strike w:val="0"/>
      <w:color w:val="666666"/>
      <w:sz w:val="22"/>
      <w:szCs w:val="22"/>
      <w:u w:val="none"/>
    </w:rPr>
  </w:style>
  <w:style w:type="paragraph" w:customStyle="1" w:styleId="Style16">
    <w:name w:val="Základní text (2)"/>
    <w:basedOn w:val="Normal"/>
    <w:link w:val="CharStyle17"/>
    <w:pPr>
      <w:widowControl w:val="0"/>
      <w:shd w:val="clear" w:color="auto" w:fill="FFFFFF"/>
      <w:spacing w:line="230" w:lineRule="auto"/>
      <w:ind w:firstLine="180"/>
    </w:pPr>
    <w:rPr>
      <w:rFonts w:ascii="Times New Roman" w:eastAsia="Times New Roman" w:hAnsi="Times New Roman" w:cs="Times New Roman"/>
      <w:b w:val="0"/>
      <w:bCs w:val="0"/>
      <w:i w:val="0"/>
      <w:iCs w:val="0"/>
      <w:smallCaps w:val="0"/>
      <w:strike w:val="0"/>
      <w:color w:val="666666"/>
      <w:w w:val="80"/>
      <w:sz w:val="32"/>
      <w:szCs w:val="32"/>
      <w:u w:val="none"/>
    </w:rPr>
  </w:style>
  <w:style w:type="paragraph" w:customStyle="1" w:styleId="Style20">
    <w:name w:val="Základní text (5)"/>
    <w:basedOn w:val="Normal"/>
    <w:link w:val="CharStyle21"/>
    <w:pPr>
      <w:widowControl w:val="0"/>
      <w:shd w:val="clear" w:color="auto" w:fill="FFFFFF"/>
      <w:ind w:left="660" w:firstLine="230"/>
    </w:pPr>
    <w:rPr>
      <w:rFonts w:ascii="Times New Roman" w:eastAsia="Times New Roman" w:hAnsi="Times New Roman" w:cs="Times New Roman"/>
      <w:b/>
      <w:bCs/>
      <w:i w:val="0"/>
      <w:iCs w:val="0"/>
      <w:smallCaps w:val="0"/>
      <w:strike w:val="0"/>
      <w:color w:val="666666"/>
      <w:sz w:val="11"/>
      <w:szCs w:val="11"/>
      <w:u w:val="none"/>
    </w:rPr>
  </w:style>
  <w:style w:type="paragraph" w:customStyle="1" w:styleId="Style23">
    <w:name w:val="Základní text"/>
    <w:basedOn w:val="Normal"/>
    <w:link w:val="CharStyle24"/>
    <w:pPr>
      <w:widowControl w:val="0"/>
      <w:shd w:val="clear" w:color="auto" w:fill="FFFFFF"/>
      <w:spacing w:after="140" w:line="341" w:lineRule="auto"/>
    </w:pPr>
    <w:rPr>
      <w:rFonts w:ascii="Times New Roman" w:eastAsia="Times New Roman" w:hAnsi="Times New Roman" w:cs="Times New Roman"/>
      <w:b w:val="0"/>
      <w:bCs w:val="0"/>
      <w:i w:val="0"/>
      <w:iCs w:val="0"/>
      <w:smallCaps w:val="0"/>
      <w:strike w:val="0"/>
      <w:color w:val="5E5E5E"/>
      <w:sz w:val="20"/>
      <w:szCs w:val="20"/>
      <w:u w:val="none"/>
    </w:rPr>
  </w:style>
  <w:style w:type="paragraph" w:customStyle="1" w:styleId="Style25">
    <w:name w:val="Jiné"/>
    <w:basedOn w:val="Normal"/>
    <w:link w:val="CharStyle26"/>
    <w:pPr>
      <w:widowControl w:val="0"/>
      <w:shd w:val="clear" w:color="auto" w:fill="FFFFFF"/>
      <w:spacing w:after="140" w:line="341" w:lineRule="auto"/>
    </w:pPr>
    <w:rPr>
      <w:rFonts w:ascii="Times New Roman" w:eastAsia="Times New Roman" w:hAnsi="Times New Roman" w:cs="Times New Roman"/>
      <w:b w:val="0"/>
      <w:bCs w:val="0"/>
      <w:i w:val="0"/>
      <w:iCs w:val="0"/>
      <w:smallCaps w:val="0"/>
      <w:strike w:val="0"/>
      <w:color w:val="5E5E5E"/>
      <w:sz w:val="20"/>
      <w:szCs w:val="20"/>
      <w:u w:val="none"/>
    </w:rPr>
  </w:style>
  <w:style w:type="paragraph" w:customStyle="1" w:styleId="Style27">
    <w:name w:val="Titulek tabulky"/>
    <w:basedOn w:val="Normal"/>
    <w:link w:val="CharStyle28"/>
    <w:pPr>
      <w:widowControl w:val="0"/>
      <w:shd w:val="clear" w:color="auto" w:fill="FFFFFF"/>
    </w:pPr>
    <w:rPr>
      <w:rFonts w:ascii="Times New Roman" w:eastAsia="Times New Roman" w:hAnsi="Times New Roman" w:cs="Times New Roman"/>
      <w:b w:val="0"/>
      <w:bCs w:val="0"/>
      <w:i w:val="0"/>
      <w:iCs w:val="0"/>
      <w:smallCaps w:val="0"/>
      <w:strike w:val="0"/>
      <w:color w:val="5E5E5E"/>
      <w:sz w:val="20"/>
      <w:szCs w:val="20"/>
      <w:u w:val="none"/>
    </w:rPr>
  </w:style>
  <w:style w:type="paragraph" w:customStyle="1" w:styleId="Style29">
    <w:name w:val="Nadpis #1"/>
    <w:basedOn w:val="Normal"/>
    <w:link w:val="CharStyle30"/>
    <w:pPr>
      <w:widowControl w:val="0"/>
      <w:shd w:val="clear" w:color="auto" w:fill="FFFFFF"/>
      <w:spacing w:after="120"/>
      <w:jc w:val="center"/>
      <w:outlineLvl w:val="0"/>
    </w:pPr>
    <w:rPr>
      <w:rFonts w:ascii="Calibri" w:eastAsia="Calibri" w:hAnsi="Calibri" w:cs="Calibri"/>
      <w:b/>
      <w:bCs/>
      <w:i w:val="0"/>
      <w:iCs w:val="0"/>
      <w:smallCaps w:val="0"/>
      <w:strike w:val="0"/>
      <w:color w:val="16548E"/>
      <w:sz w:val="56"/>
      <w:szCs w:val="56"/>
      <w:u w:val="none"/>
    </w:rPr>
  </w:style>
  <w:style w:type="paragraph" w:customStyle="1" w:styleId="Style32">
    <w:name w:val="Nadpis #3"/>
    <w:basedOn w:val="Normal"/>
    <w:link w:val="CharStyle33"/>
    <w:pPr>
      <w:widowControl w:val="0"/>
      <w:shd w:val="clear" w:color="auto" w:fill="FFFFFF"/>
      <w:spacing w:after="200"/>
      <w:outlineLvl w:val="2"/>
    </w:pPr>
    <w:rPr>
      <w:rFonts w:ascii="Times New Roman" w:eastAsia="Times New Roman" w:hAnsi="Times New Roman" w:cs="Times New Roman"/>
      <w:b w:val="0"/>
      <w:bCs w:val="0"/>
      <w:i w:val="0"/>
      <w:iCs w:val="0"/>
      <w:smallCaps w:val="0"/>
      <w:strike w:val="0"/>
      <w:color w:val="666666"/>
      <w:w w:val="8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1.jpeg"/><Relationship Id="rId12" Type="http://schemas.openxmlformats.org/officeDocument/2006/relationships/image" Target="media/image1.jpeg" TargetMode="Externa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image" Target="media/image2.jpeg"/><Relationship Id="rId20" Type="http://schemas.openxmlformats.org/officeDocument/2006/relationships/image" Target="media/image2.jpeg" TargetMode="External"/><Relationship Id="rId21" Type="http://schemas.openxmlformats.org/officeDocument/2006/relationships/image" Target="media/image3.jpeg"/><Relationship Id="rId22"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Microsoft Word - VIA FUTURI - SoD Koordinátor BIM</dc:title>
  <dc:subject/>
  <dc:creator>sustr</dc:creator>
  <cp:keywords/>
</cp:coreProperties>
</file>