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4278C">
        <w:t>JNA-JZ-16/2017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4278C">
        <w:rPr>
          <w:rFonts w:cs="Arial"/>
          <w:szCs w:val="20"/>
        </w:rPr>
        <w:t>Ing. Elena Čermáková ředitelka</w:t>
      </w:r>
      <w:r w:rsidR="0044278C">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4278C" w:rsidRPr="0044278C">
        <w:rPr>
          <w:rFonts w:cs="Arial"/>
          <w:szCs w:val="20"/>
        </w:rPr>
        <w:t>Dobrovského 1278</w:t>
      </w:r>
      <w:r w:rsidR="0044278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4278C" w:rsidRPr="0044278C">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4278C" w:rsidRPr="0044278C">
        <w:rPr>
          <w:rFonts w:cs="Arial"/>
          <w:szCs w:val="20"/>
        </w:rPr>
        <w:t>Úřad práce</w:t>
      </w:r>
      <w:r w:rsidR="0044278C">
        <w:t xml:space="preserve"> ČR - kontaktní pracoviště Jablonec nad Nisou, Emilie Floriánové </w:t>
      </w:r>
      <w:proofErr w:type="gramStart"/>
      <w:r w:rsidR="0044278C">
        <w:t>č.p.</w:t>
      </w:r>
      <w:proofErr w:type="gramEnd"/>
      <w:r w:rsidR="0044278C">
        <w:t xml:space="preserve"> 1004/3, 466 01 Jablonec nad Nisou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4278C"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44278C" w:rsidRPr="0044278C">
        <w:rPr>
          <w:rFonts w:cs="Arial"/>
          <w:szCs w:val="20"/>
        </w:rPr>
        <w:t>Antalon</w:t>
      </w:r>
      <w:proofErr w:type="spellEnd"/>
      <w:r w:rsidR="0044278C" w:rsidRPr="0044278C">
        <w:rPr>
          <w:rFonts w:cs="Arial"/>
          <w:szCs w:val="20"/>
        </w:rPr>
        <w:t xml:space="preserve"> s</w:t>
      </w:r>
      <w:r w:rsidR="0044278C">
        <w:t>.r.o.</w:t>
      </w:r>
      <w:r w:rsidR="0044278C" w:rsidRPr="0044278C">
        <w:rPr>
          <w:rFonts w:cs="Arial"/>
          <w:vanish/>
          <w:szCs w:val="20"/>
        </w:rPr>
        <w:t>0</w:t>
      </w:r>
    </w:p>
    <w:p w:rsidR="00336059" w:rsidRPr="00A3020E" w:rsidRDefault="0044278C"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4278C">
        <w:rPr>
          <w:rFonts w:cs="Arial"/>
          <w:noProof/>
          <w:szCs w:val="20"/>
        </w:rPr>
        <w:t xml:space="preserve">Ing. </w:t>
      </w:r>
      <w:r>
        <w:rPr>
          <w:noProof/>
        </w:rPr>
        <w:t>Jan Mader</w:t>
      </w:r>
    </w:p>
    <w:p w:rsidR="00336059" w:rsidRPr="00A3020E" w:rsidRDefault="0044278C"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44278C">
        <w:rPr>
          <w:rFonts w:cs="Arial"/>
          <w:szCs w:val="20"/>
        </w:rPr>
        <w:t xml:space="preserve">Mochovská </w:t>
      </w:r>
      <w:proofErr w:type="gramStart"/>
      <w:r w:rsidRPr="0044278C">
        <w:rPr>
          <w:rFonts w:cs="Arial"/>
          <w:szCs w:val="20"/>
        </w:rPr>
        <w:t>č</w:t>
      </w:r>
      <w:r>
        <w:t>.p.</w:t>
      </w:r>
      <w:proofErr w:type="gramEnd"/>
      <w:r>
        <w:t xml:space="preserve"> 535/38, Hloubětín, 198 00 Praha 98</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4278C" w:rsidRPr="0044278C">
        <w:rPr>
          <w:rFonts w:cs="Arial"/>
          <w:szCs w:val="20"/>
        </w:rPr>
        <w:t>25960920</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44278C">
        <w:t>CZ.03.1.48/0.0/0.0/15_004/0000002</w:t>
      </w:r>
      <w:r w:rsidR="00764044">
        <w:rPr>
          <w:i/>
          <w:iCs/>
        </w:rPr>
        <w:t xml:space="preserve"> -</w:t>
      </w:r>
      <w:r w:rsidR="0028704B">
        <w:rPr>
          <w:i/>
          <w:iCs/>
        </w:rPr>
        <w:t xml:space="preserve"> </w:t>
      </w:r>
      <w:r w:rsidR="0044278C">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44278C">
        <w:rPr>
          <w:noProof/>
        </w:rPr>
        <w:t>Administrace informačního systému a údržba produktové nabídky na PC</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proofErr w:type="spellStart"/>
      <w:r w:rsidR="0044278C">
        <w:t>Antalon</w:t>
      </w:r>
      <w:proofErr w:type="spellEnd"/>
      <w:r w:rsidR="0044278C">
        <w:t xml:space="preserve"> s.r.o. pracoviště, Tatranská </w:t>
      </w:r>
      <w:proofErr w:type="gramStart"/>
      <w:r w:rsidR="0044278C">
        <w:t>č.p.</w:t>
      </w:r>
      <w:proofErr w:type="gramEnd"/>
      <w:r w:rsidR="0044278C">
        <w:t xml:space="preserve"> 860/7, Liberec III-Jeřáb, 460 07 Liberec 7 / Mochovská 535/38, 198 00 Praha</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A3E2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A3E2E">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2A3E2E">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44278C">
        <w:rPr>
          <w:noProof/>
        </w:rPr>
        <w:t>neurčitou od 1. 6. 2017, s týdenní pracovní dobou 40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44278C">
        <w:rPr>
          <w:noProof/>
        </w:rPr>
        <w:t>28.2.2018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44278C">
        <w:rPr>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44278C">
        <w:t>117 000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44278C">
        <w:rPr>
          <w:noProof/>
        </w:rPr>
        <w:t>1.6.2017</w:t>
      </w:r>
      <w:r w:rsidR="00781CAC">
        <w:t xml:space="preserve"> do</w:t>
      </w:r>
      <w:r w:rsidRPr="0058691B">
        <w:t> </w:t>
      </w:r>
      <w:r w:rsidR="0044278C">
        <w:rPr>
          <w:noProof/>
        </w:rPr>
        <w:t>28.2.2018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2A3E2E">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4278C"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19.5.2017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4278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44278C" w:rsidP="00691F18">
      <w:pPr>
        <w:keepNext/>
        <w:keepLines/>
        <w:jc w:val="center"/>
        <w:rPr>
          <w:rFonts w:cs="Arial"/>
          <w:szCs w:val="20"/>
        </w:rPr>
      </w:pPr>
      <w:r w:rsidRPr="0044278C">
        <w:rPr>
          <w:rFonts w:cs="Arial"/>
          <w:szCs w:val="20"/>
        </w:rPr>
        <w:t xml:space="preserve">Ing. </w:t>
      </w:r>
      <w:r>
        <w:t>Jan Mader</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44278C" w:rsidP="00691F18">
      <w:pPr>
        <w:keepNext/>
        <w:keepLines/>
        <w:jc w:val="center"/>
        <w:rPr>
          <w:rFonts w:cs="Arial"/>
          <w:szCs w:val="20"/>
        </w:rPr>
      </w:pPr>
      <w:proofErr w:type="gramStart"/>
      <w:r w:rsidRPr="0044278C">
        <w:rPr>
          <w:rFonts w:cs="Arial"/>
          <w:bCs/>
          <w:szCs w:val="20"/>
          <w:lang w:val="en-US"/>
        </w:rPr>
        <w:t>Ing.</w:t>
      </w:r>
      <w:proofErr w:type="gramEnd"/>
      <w:r w:rsidRPr="0044278C">
        <w:rPr>
          <w:rFonts w:cs="Arial"/>
          <w:bCs/>
          <w:szCs w:val="20"/>
          <w:lang w:val="en-US"/>
        </w:rPr>
        <w:t xml:space="preserve"> </w:t>
      </w:r>
      <w:r>
        <w:t>Elena Čermáková</w:t>
      </w:r>
    </w:p>
    <w:p w:rsidR="00691F18" w:rsidRPr="00B32E39" w:rsidRDefault="00CC0531" w:rsidP="00691F18">
      <w:pPr>
        <w:keepNext/>
        <w:keepLines/>
        <w:jc w:val="center"/>
        <w:rPr>
          <w:rFonts w:cs="Arial"/>
          <w:szCs w:val="20"/>
        </w:rPr>
      </w:pPr>
      <w:proofErr w:type="spellStart"/>
      <w:proofErr w:type="gramStart"/>
      <w:r>
        <w:rPr>
          <w:rFonts w:cs="Arial"/>
          <w:bCs/>
          <w:szCs w:val="20"/>
          <w:lang w:val="en-US"/>
        </w:rPr>
        <w:t>ř</w:t>
      </w:r>
      <w:r w:rsidR="0044278C">
        <w:rPr>
          <w:rFonts w:cs="Arial"/>
          <w:bCs/>
          <w:szCs w:val="20"/>
          <w:lang w:val="en-US"/>
        </w:rPr>
        <w:t>editelka</w:t>
      </w:r>
      <w:proofErr w:type="spellEnd"/>
      <w:proofErr w:type="gramEnd"/>
      <w:r w:rsidR="0044278C">
        <w:rPr>
          <w:rFonts w:cs="Arial"/>
          <w:bCs/>
          <w:szCs w:val="20"/>
          <w:lang w:val="en-US"/>
        </w:rPr>
        <w:t xml:space="preserve"> </w:t>
      </w:r>
      <w:r w:rsidR="0044278C">
        <w:t>Krajské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44278C">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44278C" w:rsidRPr="0044278C">
        <w:rPr>
          <w:rFonts w:cs="Arial"/>
          <w:szCs w:val="20"/>
        </w:rPr>
        <w:t xml:space="preserve">Mgr. </w:t>
      </w:r>
      <w:r w:rsidR="0044278C">
        <w:t>Daniela Brunclíková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4278C" w:rsidRPr="0044278C">
        <w:rPr>
          <w:rFonts w:cs="Arial"/>
          <w:szCs w:val="20"/>
        </w:rPr>
        <w:t>950 120</w:t>
      </w:r>
      <w:r w:rsidR="0044278C">
        <w:t xml:space="preserve"> 473</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44278C">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16" w:rsidRDefault="004B1116">
      <w:r>
        <w:separator/>
      </w:r>
    </w:p>
  </w:endnote>
  <w:endnote w:type="continuationSeparator" w:id="0">
    <w:p w:rsidR="004B1116" w:rsidRDefault="004B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8C" w:rsidRDefault="004427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2A3E2E">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2A3E2E">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44278C">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44278C">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16" w:rsidRDefault="004B1116">
      <w:r>
        <w:separator/>
      </w:r>
    </w:p>
  </w:footnote>
  <w:footnote w:type="continuationSeparator" w:id="0">
    <w:p w:rsidR="004B1116" w:rsidRDefault="004B1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8C" w:rsidRDefault="0044278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8C" w:rsidRDefault="0044278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B1116"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4B1116"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16"/>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A3E2E"/>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22CB"/>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4278C"/>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1116"/>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4809"/>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1043"/>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0531"/>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6A42"/>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2D3"/>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oP%20Jablonec%20nad%20Nisou\Firmy\Antalon%20s.r.o\JNA_JZ_16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84C7-468D-4084-8F43-C1714509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JNA_JZ_16_2017</Template>
  <TotalTime>4</TotalTime>
  <Pages>5</Pages>
  <Words>2184</Words>
  <Characters>12933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Jan Burkoň</dc:creator>
  <dc:description>Předloha byla vytvořena v informačním systému OKpráce.</dc:description>
  <cp:lastModifiedBy>Eliška Coufalová</cp:lastModifiedBy>
  <cp:revision>3</cp:revision>
  <cp:lastPrinted>2017-05-17T06:39:00Z</cp:lastPrinted>
  <dcterms:created xsi:type="dcterms:W3CDTF">2017-05-17T06:37:00Z</dcterms:created>
  <dcterms:modified xsi:type="dcterms:W3CDTF">2017-05-29T11:49:00Z</dcterms:modified>
</cp:coreProperties>
</file>